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3F2B" w14:textId="1BC55DF8" w:rsidR="0012303E" w:rsidRPr="00243FDE" w:rsidRDefault="0012303E" w:rsidP="0012303E">
      <w:pPr>
        <w:tabs>
          <w:tab w:val="left" w:pos="1800"/>
        </w:tabs>
        <w:bidi w:val="0"/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Suppl</w:t>
      </w:r>
      <w:r w:rsidR="00AC4DF1"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.</w:t>
      </w: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  <w:r w:rsidR="00AC4DF1"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F</w:t>
      </w: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ig</w:t>
      </w:r>
      <w:r w:rsidR="00AC4DF1"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.</w:t>
      </w: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1.</w:t>
      </w:r>
      <w:r w:rsidRPr="00243FDE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Forest plot of the random-effects meta-analysis of the effect of green tea on waist circumference.</w:t>
      </w:r>
    </w:p>
    <w:p w14:paraId="6E67188B" w14:textId="292CB0AD" w:rsidR="0012303E" w:rsidRPr="00D62F92" w:rsidRDefault="0012303E" w:rsidP="0012303E">
      <w:pPr>
        <w:tabs>
          <w:tab w:val="left" w:pos="1800"/>
        </w:tabs>
        <w:bidi w:val="0"/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Suppl</w:t>
      </w:r>
      <w:r w:rsidR="00AC4DF1"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.</w:t>
      </w: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  <w:r w:rsidR="00AC4DF1"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F</w:t>
      </w: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ig</w:t>
      </w:r>
      <w:r w:rsidR="00AC4DF1"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.</w:t>
      </w:r>
      <w:r w:rsidRPr="00AC4DF1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2.</w:t>
      </w:r>
      <w:r w:rsidRPr="00243FDE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Forest plot of the </w:t>
      </w:r>
      <w:r w:rsidR="00AC4DF1" w:rsidRPr="00243FDE">
        <w:rPr>
          <w:rFonts w:ascii="Times New Roman" w:eastAsia="Calibri" w:hAnsi="Times New Roman" w:cs="Times New Roman"/>
          <w:sz w:val="24"/>
          <w:szCs w:val="24"/>
          <w:lang w:bidi="ar-SA"/>
        </w:rPr>
        <w:t>f</w:t>
      </w:r>
      <w:r w:rsidRPr="00243FDE">
        <w:rPr>
          <w:rFonts w:ascii="Times New Roman" w:eastAsia="Calibri" w:hAnsi="Times New Roman" w:cs="Times New Roman"/>
          <w:sz w:val="24"/>
          <w:szCs w:val="24"/>
          <w:lang w:bidi="ar-SA"/>
        </w:rPr>
        <w:t>ixed-effects meta-analysis of the effect of green tea on body fat.</w:t>
      </w:r>
    </w:p>
    <w:p w14:paraId="0339C944" w14:textId="77777777" w:rsidR="0077602B" w:rsidRPr="0012303E" w:rsidRDefault="0077602B"/>
    <w:sectPr w:rsidR="0077602B" w:rsidRPr="00123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E"/>
    <w:rsid w:val="0012303E"/>
    <w:rsid w:val="0077602B"/>
    <w:rsid w:val="00A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3204E"/>
  <w15:chartTrackingRefBased/>
  <w15:docId w15:val="{45767C2C-1B31-4983-9BB8-69B99A0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03E"/>
    <w:pPr>
      <w:bidi/>
    </w:pPr>
    <w:rPr>
      <w:lang w:val="en-US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Gysin</dc:creator>
  <cp:keywords/>
  <dc:description/>
  <cp:lastModifiedBy>Elisabeth Stöcklin</cp:lastModifiedBy>
  <cp:revision>2</cp:revision>
  <dcterms:created xsi:type="dcterms:W3CDTF">2020-09-15T09:44:00Z</dcterms:created>
  <dcterms:modified xsi:type="dcterms:W3CDTF">2020-11-06T13:08:00Z</dcterms:modified>
</cp:coreProperties>
</file>