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D9" w:rsidRPr="008A2947" w:rsidRDefault="005B51D9" w:rsidP="005B51D9">
      <w:pPr>
        <w:rPr>
          <w:sz w:val="18"/>
          <w:szCs w:val="18"/>
        </w:rPr>
      </w:pPr>
      <w:r w:rsidRPr="00FE4488">
        <w:rPr>
          <w:b/>
        </w:rPr>
        <w:t>Supplementary Table 2.</w:t>
      </w:r>
      <w:r w:rsidRPr="00FE4488">
        <w:t xml:space="preserve"> Inter-observer agreement between the four pathologists </w:t>
      </w:r>
    </w:p>
    <w:p w:rsidR="005B51D9" w:rsidRDefault="005B51D9">
      <w:bookmarkStart w:id="0" w:name="_GoBack"/>
      <w:bookmarkEnd w:id="0"/>
    </w:p>
    <w:tbl>
      <w:tblPr>
        <w:tblStyle w:val="Tabellrutenett"/>
        <w:tblW w:w="0" w:type="auto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9"/>
        <w:gridCol w:w="1649"/>
      </w:tblGrid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 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Kappa (95% CI)</w:t>
            </w: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153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0.7 (0.55-0.85)</w:t>
            </w: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 xml:space="preserve">166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0.79 (0.66-0.92)</w:t>
            </w: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 xml:space="preserve">Pathologist 4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147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0.54 (0.38-0.7)</w:t>
            </w: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 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 xml:space="preserve">157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0.73 (0.59-0.88)</w:t>
            </w: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20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 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143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0.64 (0.49-0.79)</w:t>
            </w: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22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  <w:r w:rsidRPr="00DC173E">
              <w:rPr>
                <w:rFonts w:asciiTheme="majorHAnsi" w:hAnsiTheme="majorHAnsi"/>
                <w:b/>
                <w:lang w:val="en-US"/>
              </w:rPr>
              <w:t>Pathologist 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PD NSCC/SCC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148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23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0.47 (0.31-0.63)</w:t>
            </w:r>
          </w:p>
        </w:tc>
      </w:tr>
      <w:tr w:rsidR="00DC173E" w:rsidRPr="00DC173E" w:rsidTr="002A5D5E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WD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  <w:r w:rsidRPr="00DC173E">
              <w:rPr>
                <w:rFonts w:asciiTheme="majorHAnsi" w:hAnsiTheme="majorHAnsi"/>
                <w:lang w:val="en-US"/>
              </w:rPr>
              <w:t>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3E" w:rsidRPr="00DC173E" w:rsidRDefault="00DC173E" w:rsidP="00DC173E">
            <w:pPr>
              <w:rPr>
                <w:rFonts w:asciiTheme="majorHAnsi" w:hAnsiTheme="majorHAnsi"/>
                <w:lang w:val="en-US"/>
              </w:rPr>
            </w:pPr>
          </w:p>
        </w:tc>
      </w:tr>
    </w:tbl>
    <w:p w:rsidR="00EA33DB" w:rsidRDefault="00EA33DB"/>
    <w:sectPr w:rsidR="00EA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3E"/>
    <w:rsid w:val="005B51D9"/>
    <w:rsid w:val="00DC173E"/>
    <w:rsid w:val="00EA33DB"/>
    <w:rsid w:val="00EE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784B"/>
  <w15:chartTrackingRefBased/>
  <w15:docId w15:val="{CEDEF511-5FCE-46DD-9B72-B8B9DF6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C173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Elvebakken, Hege</dc:creator>
  <cp:keywords/>
  <dc:description/>
  <cp:lastModifiedBy>Elvebakken, Hege</cp:lastModifiedBy>
  <cp:revision>2</cp:revision>
  <dcterms:created xsi:type="dcterms:W3CDTF">2020-04-05T11:34:00Z</dcterms:created>
  <dcterms:modified xsi:type="dcterms:W3CDTF">2020-06-03T09:48:00Z</dcterms:modified>
</cp:coreProperties>
</file>