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1"/>
        <w:tblpPr w:leftFromText="180" w:rightFromText="180" w:vertAnchor="page" w:horzAnchor="page" w:tblpXSpec="center" w:tblpY="2150"/>
        <w:tblW w:w="8647" w:type="dxa"/>
        <w:tblLook w:val="04A0" w:firstRow="1" w:lastRow="0" w:firstColumn="1" w:lastColumn="0" w:noHBand="0" w:noVBand="1"/>
      </w:tblPr>
      <w:tblGrid>
        <w:gridCol w:w="2065"/>
        <w:gridCol w:w="2472"/>
        <w:gridCol w:w="1842"/>
        <w:gridCol w:w="2268"/>
      </w:tblGrid>
      <w:tr w:rsidR="00762E63" w:rsidRPr="00762E63" w:rsidTr="00564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5648F8" w:rsidRPr="00762E63" w:rsidRDefault="00762E6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62E63">
              <w:rPr>
                <w:rFonts w:ascii="Times New Roman" w:hAnsi="Times New Roman" w:cs="Times New Roman"/>
              </w:rPr>
              <w:t>Characteristics</w:t>
            </w:r>
          </w:p>
        </w:tc>
        <w:tc>
          <w:tcPr>
            <w:tcW w:w="2472" w:type="dxa"/>
            <w:vAlign w:val="center"/>
          </w:tcPr>
          <w:p w:rsidR="005648F8" w:rsidRPr="00762E63" w:rsidRDefault="00762E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62E63">
              <w:rPr>
                <w:rFonts w:ascii="Times New Roman" w:hAnsi="Times New Roman" w:cs="Times New Roman" w:hint="eastAsia"/>
              </w:rPr>
              <w:t>C</w:t>
            </w:r>
            <w:r w:rsidRPr="00762E63">
              <w:rPr>
                <w:rFonts w:ascii="Times New Roman" w:hAnsi="Times New Roman" w:cs="Times New Roman"/>
              </w:rPr>
              <w:t>ontrol</w:t>
            </w:r>
          </w:p>
        </w:tc>
        <w:tc>
          <w:tcPr>
            <w:tcW w:w="1842" w:type="dxa"/>
            <w:vAlign w:val="center"/>
          </w:tcPr>
          <w:p w:rsidR="005648F8" w:rsidRPr="00762E63" w:rsidRDefault="00762E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62E63">
              <w:rPr>
                <w:rFonts w:ascii="Times New Roman" w:hAnsi="Times New Roman" w:cs="Times New Roman" w:hint="eastAsia"/>
              </w:rPr>
              <w:t>C</w:t>
            </w:r>
            <w:r w:rsidRPr="00762E6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  <w:vAlign w:val="center"/>
          </w:tcPr>
          <w:p w:rsidR="005648F8" w:rsidRPr="00762E63" w:rsidRDefault="00762E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62E63">
              <w:rPr>
                <w:rFonts w:ascii="Times New Roman" w:hAnsi="Times New Roman" w:cs="Times New Roman" w:hint="eastAsia"/>
              </w:rPr>
              <w:t>P</w:t>
            </w:r>
            <w:r w:rsidRPr="00762E63">
              <w:rPr>
                <w:rFonts w:ascii="Times New Roman" w:hAnsi="Times New Roman" w:cs="Times New Roman"/>
              </w:rPr>
              <w:t xml:space="preserve"> </w:t>
            </w:r>
            <w:r w:rsidRPr="00762E63">
              <w:rPr>
                <w:rFonts w:ascii="Times New Roman" w:hAnsi="Times New Roman" w:cs="Times New Roman" w:hint="eastAsia"/>
              </w:rPr>
              <w:t>value</w:t>
            </w:r>
          </w:p>
          <w:p w:rsidR="005648F8" w:rsidRPr="00762E63" w:rsidRDefault="00762E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62E63">
              <w:rPr>
                <w:rFonts w:ascii="Times New Roman" w:hAnsi="Times New Roman" w:cs="Times New Roman" w:hint="eastAsia"/>
              </w:rPr>
              <w:t>(</w:t>
            </w:r>
            <w:r w:rsidRPr="00762E63">
              <w:rPr>
                <w:rFonts w:ascii="Times New Roman" w:hAnsi="Times New Roman" w:cs="Times New Roman"/>
              </w:rPr>
              <w:t xml:space="preserve">Student </w:t>
            </w:r>
            <w:r w:rsidRPr="00762E63">
              <w:rPr>
                <w:rFonts w:ascii="Times New Roman" w:hAnsi="Times New Roman" w:cs="Times New Roman"/>
                <w:i/>
                <w:iCs/>
              </w:rPr>
              <w:t>t</w:t>
            </w:r>
            <w:r w:rsidRPr="00762E63">
              <w:rPr>
                <w:rFonts w:ascii="Times New Roman" w:hAnsi="Times New Roman" w:cs="Times New Roman"/>
              </w:rPr>
              <w:t xml:space="preserve"> test)</w:t>
            </w:r>
          </w:p>
        </w:tc>
      </w:tr>
      <w:tr w:rsidR="00762E63" w:rsidRPr="00762E63" w:rsidTr="00564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5648F8" w:rsidRPr="00762E63" w:rsidRDefault="00762E6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62E63">
              <w:rPr>
                <w:rFonts w:ascii="Times New Roman" w:hAnsi="Times New Roman" w:cs="Times New Roman" w:hint="eastAsia"/>
              </w:rPr>
              <w:t>S</w:t>
            </w:r>
            <w:r w:rsidRPr="00762E63">
              <w:rPr>
                <w:rFonts w:ascii="Times New Roman" w:hAnsi="Times New Roman" w:cs="Times New Roman"/>
              </w:rPr>
              <w:t>ex</w:t>
            </w:r>
          </w:p>
          <w:p w:rsidR="005648F8" w:rsidRPr="00762E63" w:rsidRDefault="00762E6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62E63">
              <w:rPr>
                <w:rFonts w:ascii="Times New Roman" w:hAnsi="Times New Roman" w:cs="Times New Roman"/>
              </w:rPr>
              <w:t>(number)</w:t>
            </w:r>
          </w:p>
        </w:tc>
        <w:tc>
          <w:tcPr>
            <w:tcW w:w="2472" w:type="dxa"/>
            <w:vAlign w:val="center"/>
          </w:tcPr>
          <w:p w:rsidR="005648F8" w:rsidRPr="00762E63" w:rsidRDefault="00762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2E63">
              <w:rPr>
                <w:rFonts w:ascii="Times New Roman" w:hAnsi="Times New Roman" w:cs="Times New Roman"/>
              </w:rPr>
              <w:t xml:space="preserve">Female: </w:t>
            </w:r>
            <w:r w:rsidRPr="00762E63">
              <w:rPr>
                <w:rFonts w:ascii="Times New Roman" w:hAnsi="Times New Roman" w:cs="Times New Roman" w:hint="eastAsia"/>
              </w:rPr>
              <w:t>5</w:t>
            </w:r>
          </w:p>
          <w:p w:rsidR="005648F8" w:rsidRPr="00762E63" w:rsidRDefault="00762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2E63">
              <w:rPr>
                <w:rFonts w:ascii="Times New Roman" w:hAnsi="Times New Roman" w:cs="Times New Roman"/>
              </w:rPr>
              <w:t xml:space="preserve">Male: </w:t>
            </w:r>
            <w:r w:rsidRPr="00762E63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842" w:type="dxa"/>
            <w:vAlign w:val="center"/>
          </w:tcPr>
          <w:p w:rsidR="005648F8" w:rsidRPr="00762E63" w:rsidRDefault="00762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2E63">
              <w:rPr>
                <w:rFonts w:ascii="Times New Roman" w:hAnsi="Times New Roman" w:cs="Times New Roman"/>
              </w:rPr>
              <w:t>Female:</w:t>
            </w:r>
            <w:r w:rsidRPr="00762E63">
              <w:rPr>
                <w:rFonts w:ascii="Times New Roman" w:hAnsi="Times New Roman" w:cs="Times New Roman" w:hint="eastAsia"/>
              </w:rPr>
              <w:t xml:space="preserve"> 11</w:t>
            </w:r>
            <w:r w:rsidRPr="00762E63">
              <w:rPr>
                <w:rFonts w:ascii="Times New Roman" w:hAnsi="Times New Roman" w:cs="Times New Roman"/>
              </w:rPr>
              <w:t xml:space="preserve"> </w:t>
            </w:r>
          </w:p>
          <w:p w:rsidR="005648F8" w:rsidRPr="00762E63" w:rsidRDefault="00762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2E63">
              <w:rPr>
                <w:rFonts w:ascii="Times New Roman" w:hAnsi="Times New Roman" w:cs="Times New Roman"/>
              </w:rPr>
              <w:t xml:space="preserve">Male: </w:t>
            </w:r>
            <w:r w:rsidRPr="00762E63">
              <w:rPr>
                <w:rFonts w:ascii="Times New Roman" w:hAnsi="Times New Roman" w:cs="Times New Roman" w:hint="eastAsia"/>
              </w:rPr>
              <w:t>19</w:t>
            </w:r>
          </w:p>
        </w:tc>
        <w:tc>
          <w:tcPr>
            <w:tcW w:w="2268" w:type="dxa"/>
            <w:vAlign w:val="center"/>
          </w:tcPr>
          <w:p w:rsidR="005648F8" w:rsidRPr="00762E63" w:rsidRDefault="00762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2E63">
              <w:rPr>
                <w:rFonts w:ascii="Times New Roman" w:hAnsi="Times New Roman" w:cs="Times New Roman" w:hint="eastAsia"/>
              </w:rPr>
              <w:t>—</w:t>
            </w:r>
          </w:p>
        </w:tc>
      </w:tr>
      <w:tr w:rsidR="00762E63" w:rsidRPr="00762E63" w:rsidTr="00564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5648F8" w:rsidRPr="00762E63" w:rsidRDefault="00762E6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62E63">
              <w:rPr>
                <w:rFonts w:ascii="Times New Roman" w:hAnsi="Times New Roman" w:cs="Times New Roman"/>
              </w:rPr>
              <w:t>Recurrent wheezing (yes or no)</w:t>
            </w:r>
          </w:p>
        </w:tc>
        <w:tc>
          <w:tcPr>
            <w:tcW w:w="2472" w:type="dxa"/>
            <w:vAlign w:val="center"/>
          </w:tcPr>
          <w:p w:rsidR="005648F8" w:rsidRPr="00762E63" w:rsidRDefault="00762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2E63">
              <w:rPr>
                <w:rFonts w:ascii="Times New Roman" w:hAnsi="Times New Roman" w:cs="Times New Roman" w:hint="eastAsia"/>
              </w:rPr>
              <w:t>n</w:t>
            </w:r>
            <w:r w:rsidRPr="00762E63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842" w:type="dxa"/>
            <w:vAlign w:val="center"/>
          </w:tcPr>
          <w:p w:rsidR="005648F8" w:rsidRPr="00762E63" w:rsidRDefault="00762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2E63">
              <w:rPr>
                <w:rFonts w:ascii="Times New Roman" w:hAnsi="Times New Roman" w:cs="Times New Roman" w:hint="eastAsia"/>
              </w:rPr>
              <w:t>y</w:t>
            </w:r>
            <w:r w:rsidRPr="00762E63">
              <w:rPr>
                <w:rFonts w:ascii="Times New Roman" w:hAnsi="Times New Roman" w:cs="Times New Roman"/>
              </w:rPr>
              <w:t>es</w:t>
            </w:r>
          </w:p>
        </w:tc>
        <w:tc>
          <w:tcPr>
            <w:tcW w:w="2268" w:type="dxa"/>
            <w:vAlign w:val="center"/>
          </w:tcPr>
          <w:p w:rsidR="005648F8" w:rsidRPr="00762E63" w:rsidRDefault="00762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2E63">
              <w:rPr>
                <w:rFonts w:ascii="Times New Roman" w:hAnsi="Times New Roman" w:cs="Times New Roman" w:hint="eastAsia"/>
              </w:rPr>
              <w:t>—</w:t>
            </w:r>
          </w:p>
        </w:tc>
      </w:tr>
      <w:tr w:rsidR="00762E63" w:rsidRPr="00762E63" w:rsidTr="00564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5648F8" w:rsidRPr="00762E63" w:rsidRDefault="00762E6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62E63">
              <w:rPr>
                <w:rFonts w:ascii="Times New Roman" w:hAnsi="Times New Roman" w:cs="Times New Roman"/>
              </w:rPr>
              <w:t>Year</w:t>
            </w:r>
            <w:r w:rsidRPr="00762E63">
              <w:rPr>
                <w:rFonts w:ascii="Times New Roman" w:hAnsi="Times New Roman" w:cs="Times New Roman" w:hint="eastAsia"/>
              </w:rPr>
              <w:t>s</w:t>
            </w:r>
            <w:r w:rsidRPr="00762E63">
              <w:rPr>
                <w:rFonts w:ascii="Times New Roman" w:hAnsi="Times New Roman" w:cs="Times New Roman"/>
              </w:rPr>
              <w:t xml:space="preserve"> of a</w:t>
            </w:r>
            <w:r w:rsidRPr="00762E63">
              <w:rPr>
                <w:rFonts w:ascii="Times New Roman" w:hAnsi="Times New Roman" w:cs="Times New Roman" w:hint="eastAsia"/>
              </w:rPr>
              <w:t>ge</w:t>
            </w:r>
          </w:p>
        </w:tc>
        <w:tc>
          <w:tcPr>
            <w:tcW w:w="2472" w:type="dxa"/>
            <w:vAlign w:val="center"/>
          </w:tcPr>
          <w:p w:rsidR="005648F8" w:rsidRPr="00762E63" w:rsidRDefault="00762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2E63">
              <w:rPr>
                <w:rFonts w:ascii="Times New Roman" w:hAnsi="Times New Roman" w:cs="Times New Roman" w:hint="eastAsia"/>
              </w:rPr>
              <w:t>7</w:t>
            </w:r>
            <w:r w:rsidRPr="00762E63">
              <w:rPr>
                <w:rFonts w:ascii="Times New Roman" w:hAnsi="Times New Roman" w:cs="Times New Roman"/>
              </w:rPr>
              <w:t>.3 ± 2.6</w:t>
            </w:r>
          </w:p>
        </w:tc>
        <w:tc>
          <w:tcPr>
            <w:tcW w:w="1842" w:type="dxa"/>
            <w:vAlign w:val="center"/>
          </w:tcPr>
          <w:p w:rsidR="005648F8" w:rsidRPr="00762E63" w:rsidRDefault="00762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2E63">
              <w:rPr>
                <w:rFonts w:ascii="Times New Roman" w:hAnsi="Times New Roman" w:cs="Times New Roman"/>
              </w:rPr>
              <w:t>7 ± 1.8</w:t>
            </w:r>
          </w:p>
        </w:tc>
        <w:tc>
          <w:tcPr>
            <w:tcW w:w="2268" w:type="dxa"/>
            <w:vAlign w:val="center"/>
          </w:tcPr>
          <w:p w:rsidR="005648F8" w:rsidRPr="00762E63" w:rsidRDefault="00762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2E63">
              <w:rPr>
                <w:rFonts w:ascii="Times New Roman" w:hAnsi="Times New Roman" w:cs="Times New Roman" w:hint="eastAsia"/>
              </w:rPr>
              <w:t>0</w:t>
            </w:r>
            <w:r w:rsidRPr="00762E63">
              <w:rPr>
                <w:rFonts w:ascii="Times New Roman" w:hAnsi="Times New Roman" w:cs="Times New Roman"/>
              </w:rPr>
              <w:t>.69</w:t>
            </w:r>
          </w:p>
        </w:tc>
      </w:tr>
      <w:tr w:rsidR="00762E63" w:rsidRPr="00762E63" w:rsidTr="00564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5648F8" w:rsidRPr="00762E63" w:rsidRDefault="00762E6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62E63">
              <w:rPr>
                <w:rFonts w:ascii="Times New Roman" w:hAnsi="Times New Roman" w:cs="Times New Roman"/>
              </w:rPr>
              <w:t>Height</w:t>
            </w:r>
          </w:p>
          <w:p w:rsidR="005648F8" w:rsidRPr="00762E63" w:rsidRDefault="00762E6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62E63">
              <w:rPr>
                <w:rFonts w:ascii="Times New Roman" w:hAnsi="Times New Roman" w:cs="Times New Roman" w:hint="eastAsia"/>
              </w:rPr>
              <w:t>(</w:t>
            </w:r>
            <w:r w:rsidRPr="00762E63">
              <w:rPr>
                <w:rFonts w:ascii="Times New Roman" w:hAnsi="Times New Roman" w:cs="Times New Roman"/>
              </w:rPr>
              <w:t>cm)</w:t>
            </w:r>
          </w:p>
        </w:tc>
        <w:tc>
          <w:tcPr>
            <w:tcW w:w="2472" w:type="dxa"/>
            <w:vAlign w:val="center"/>
          </w:tcPr>
          <w:p w:rsidR="005648F8" w:rsidRPr="00762E63" w:rsidRDefault="00762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2E63">
              <w:rPr>
                <w:rFonts w:ascii="Times New Roman" w:hAnsi="Times New Roman" w:cs="Times New Roman" w:hint="eastAsia"/>
              </w:rPr>
              <w:t>1</w:t>
            </w:r>
            <w:r w:rsidRPr="00762E63">
              <w:rPr>
                <w:rFonts w:ascii="Times New Roman" w:hAnsi="Times New Roman" w:cs="Times New Roman"/>
              </w:rPr>
              <w:t>26.2 ± 14.9</w:t>
            </w:r>
          </w:p>
        </w:tc>
        <w:tc>
          <w:tcPr>
            <w:tcW w:w="1842" w:type="dxa"/>
            <w:vAlign w:val="center"/>
          </w:tcPr>
          <w:p w:rsidR="005648F8" w:rsidRPr="00762E63" w:rsidRDefault="00762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2E63">
              <w:rPr>
                <w:rFonts w:ascii="Times New Roman" w:hAnsi="Times New Roman" w:cs="Times New Roman"/>
              </w:rPr>
              <w:t>126.9 ± 11.01</w:t>
            </w:r>
          </w:p>
        </w:tc>
        <w:tc>
          <w:tcPr>
            <w:tcW w:w="2268" w:type="dxa"/>
            <w:vAlign w:val="center"/>
          </w:tcPr>
          <w:p w:rsidR="005648F8" w:rsidRPr="00762E63" w:rsidRDefault="00762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2E63">
              <w:rPr>
                <w:rFonts w:ascii="Times New Roman" w:hAnsi="Times New Roman" w:cs="Times New Roman" w:hint="eastAsia"/>
              </w:rPr>
              <w:t>0</w:t>
            </w:r>
            <w:r w:rsidRPr="00762E63">
              <w:rPr>
                <w:rFonts w:ascii="Times New Roman" w:hAnsi="Times New Roman" w:cs="Times New Roman"/>
              </w:rPr>
              <w:t>.87</w:t>
            </w:r>
          </w:p>
        </w:tc>
      </w:tr>
      <w:tr w:rsidR="00762E63" w:rsidRPr="00762E63" w:rsidTr="00564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5648F8" w:rsidRPr="00762E63" w:rsidRDefault="00762E6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62E63">
              <w:rPr>
                <w:rFonts w:ascii="Times New Roman" w:hAnsi="Times New Roman" w:cs="Times New Roman"/>
              </w:rPr>
              <w:t>FEV1</w:t>
            </w:r>
          </w:p>
          <w:p w:rsidR="005648F8" w:rsidRPr="00762E63" w:rsidRDefault="00762E6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62E63">
              <w:rPr>
                <w:rFonts w:ascii="Times New Roman" w:hAnsi="Times New Roman" w:cs="Times New Roman"/>
              </w:rPr>
              <w:t>(%</w:t>
            </w:r>
            <w:r w:rsidRPr="00762E63">
              <w:rPr>
                <w:rFonts w:ascii="Times New Roman" w:hAnsi="Times New Roman" w:cs="Times New Roman"/>
              </w:rPr>
              <w:t>；</w:t>
            </w:r>
            <w:r w:rsidRPr="00762E63">
              <w:rPr>
                <w:rFonts w:ascii="Times New Roman" w:hAnsi="Times New Roman" w:cs="Times New Roman"/>
              </w:rPr>
              <w:t xml:space="preserve">β2 </w:t>
            </w:r>
            <w:r w:rsidRPr="00762E63">
              <w:rPr>
                <w:rFonts w:ascii="Times New Roman" w:hAnsi="Times New Roman" w:cs="Times New Roman"/>
              </w:rPr>
              <w:t>agonist)</w:t>
            </w:r>
          </w:p>
        </w:tc>
        <w:tc>
          <w:tcPr>
            <w:tcW w:w="2472" w:type="dxa"/>
            <w:vAlign w:val="center"/>
          </w:tcPr>
          <w:p w:rsidR="005648F8" w:rsidRPr="00762E63" w:rsidRDefault="00762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2E63">
              <w:rPr>
                <w:rFonts w:ascii="Times New Roman" w:hAnsi="Times New Roman" w:cs="Times New Roman"/>
              </w:rPr>
              <w:t>1% ± 2.48%</w:t>
            </w:r>
          </w:p>
        </w:tc>
        <w:tc>
          <w:tcPr>
            <w:tcW w:w="1842" w:type="dxa"/>
            <w:vAlign w:val="center"/>
          </w:tcPr>
          <w:p w:rsidR="005648F8" w:rsidRPr="00762E63" w:rsidRDefault="00762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0" w:name="_Hlk16758267"/>
            <w:r w:rsidRPr="00762E63">
              <w:rPr>
                <w:rFonts w:ascii="Times New Roman" w:hAnsi="Times New Roman" w:cs="Times New Roman"/>
              </w:rPr>
              <w:t>15% ± 3%</w:t>
            </w:r>
            <w:bookmarkEnd w:id="0"/>
          </w:p>
        </w:tc>
        <w:tc>
          <w:tcPr>
            <w:tcW w:w="2268" w:type="dxa"/>
            <w:vAlign w:val="center"/>
          </w:tcPr>
          <w:p w:rsidR="005648F8" w:rsidRPr="00762E63" w:rsidRDefault="00762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2E63">
              <w:rPr>
                <w:rFonts w:ascii="Times New Roman" w:hAnsi="Times New Roman" w:cs="Times New Roman" w:hint="eastAsia"/>
              </w:rPr>
              <w:t>&lt;</w:t>
            </w:r>
            <w:r w:rsidRPr="00762E63">
              <w:rPr>
                <w:rFonts w:ascii="Times New Roman" w:hAnsi="Times New Roman" w:cs="Times New Roman"/>
              </w:rPr>
              <w:t xml:space="preserve"> 0.001</w:t>
            </w:r>
          </w:p>
        </w:tc>
      </w:tr>
      <w:tr w:rsidR="00762E63" w:rsidRPr="00762E63" w:rsidTr="00564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5648F8" w:rsidRPr="00762E63" w:rsidRDefault="00762E6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bookmarkStart w:id="1" w:name="_Hlk16758370"/>
            <w:r w:rsidRPr="00762E63">
              <w:rPr>
                <w:rFonts w:ascii="Times New Roman" w:hAnsi="Times New Roman" w:cs="Times New Roman"/>
              </w:rPr>
              <w:t>Serum IgE</w:t>
            </w:r>
          </w:p>
          <w:bookmarkEnd w:id="1"/>
          <w:p w:rsidR="005648F8" w:rsidRPr="00762E63" w:rsidRDefault="00762E6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62E63">
              <w:rPr>
                <w:rFonts w:ascii="Times New Roman" w:hAnsi="Times New Roman" w:cs="Times New Roman"/>
              </w:rPr>
              <w:t>(</w:t>
            </w:r>
            <w:bookmarkStart w:id="2" w:name="_Hlk16758396"/>
            <w:r w:rsidRPr="00762E63">
              <w:rPr>
                <w:rFonts w:ascii="Times New Roman" w:hAnsi="Times New Roman" w:cs="Times New Roman"/>
              </w:rPr>
              <w:t>IU/mL</w:t>
            </w:r>
            <w:bookmarkEnd w:id="2"/>
            <w:r w:rsidRPr="00762E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2" w:type="dxa"/>
            <w:vAlign w:val="center"/>
          </w:tcPr>
          <w:p w:rsidR="005648F8" w:rsidRPr="00762E63" w:rsidRDefault="00762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2E63">
              <w:rPr>
                <w:rFonts w:ascii="Times New Roman" w:hAnsi="Times New Roman" w:cs="Times New Roman"/>
              </w:rPr>
              <w:t>32.4 ± 16.3</w:t>
            </w:r>
          </w:p>
        </w:tc>
        <w:tc>
          <w:tcPr>
            <w:tcW w:w="1842" w:type="dxa"/>
            <w:vAlign w:val="center"/>
          </w:tcPr>
          <w:p w:rsidR="005648F8" w:rsidRPr="00762E63" w:rsidRDefault="00762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2E63">
              <w:rPr>
                <w:rFonts w:ascii="Times New Roman" w:hAnsi="Times New Roman" w:cs="Times New Roman"/>
              </w:rPr>
              <w:t>354.4 ± 237.4</w:t>
            </w:r>
          </w:p>
        </w:tc>
        <w:tc>
          <w:tcPr>
            <w:tcW w:w="2268" w:type="dxa"/>
            <w:vAlign w:val="center"/>
          </w:tcPr>
          <w:p w:rsidR="005648F8" w:rsidRPr="00762E63" w:rsidRDefault="00762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2E63">
              <w:rPr>
                <w:rFonts w:ascii="Times New Roman" w:hAnsi="Times New Roman" w:cs="Times New Roman" w:hint="eastAsia"/>
              </w:rPr>
              <w:t>&lt;</w:t>
            </w:r>
            <w:r w:rsidRPr="00762E63">
              <w:rPr>
                <w:rFonts w:ascii="Times New Roman" w:hAnsi="Times New Roman" w:cs="Times New Roman"/>
              </w:rPr>
              <w:t xml:space="preserve"> 0.001</w:t>
            </w:r>
          </w:p>
        </w:tc>
      </w:tr>
    </w:tbl>
    <w:p w:rsidR="005648F8" w:rsidRPr="00762E63" w:rsidRDefault="005648F8">
      <w:pPr>
        <w:rPr>
          <w:rFonts w:ascii="Times New Roman" w:hAnsi="Times New Roman" w:cs="Times New Roman"/>
          <w:b/>
        </w:rPr>
      </w:pPr>
    </w:p>
    <w:p w:rsidR="005648F8" w:rsidRPr="00762E63" w:rsidRDefault="00762E63">
      <w:pPr>
        <w:rPr>
          <w:rFonts w:ascii="Times New Roman" w:hAnsi="Times New Roman" w:cs="Times New Roman"/>
          <w:b/>
        </w:rPr>
      </w:pPr>
      <w:r w:rsidRPr="00762E63">
        <w:rPr>
          <w:rFonts w:ascii="Times New Roman" w:hAnsi="Times New Roman" w:cs="Times New Roman"/>
          <w:b/>
        </w:rPr>
        <w:t>Table s1</w:t>
      </w:r>
      <w:r w:rsidRPr="00762E63">
        <w:rPr>
          <w:rFonts w:ascii="Times New Roman" w:hAnsi="Times New Roman" w:cs="Times New Roman" w:hint="eastAsia"/>
          <w:b/>
        </w:rPr>
        <w:t xml:space="preserve"> Clinic c</w:t>
      </w:r>
      <w:r w:rsidRPr="00762E63">
        <w:rPr>
          <w:rFonts w:ascii="Times New Roman" w:hAnsi="Times New Roman" w:cs="Times New Roman"/>
          <w:b/>
        </w:rPr>
        <w:t>haracteristics (for real-time qPCR assay)</w:t>
      </w:r>
      <w:r w:rsidRPr="00762E63">
        <w:rPr>
          <w:rFonts w:ascii="Times New Roman" w:hAnsi="Times New Roman" w:cs="Times New Roman" w:hint="eastAsia"/>
          <w:b/>
        </w:rPr>
        <w:t>.</w:t>
      </w:r>
    </w:p>
    <w:p w:rsidR="005648F8" w:rsidRPr="00762E63" w:rsidRDefault="005648F8">
      <w:pPr>
        <w:rPr>
          <w:rFonts w:ascii="Times New Roman" w:hAnsi="Times New Roman" w:cs="Times New Roman"/>
        </w:rPr>
      </w:pPr>
    </w:p>
    <w:p w:rsidR="005648F8" w:rsidRPr="00762E63" w:rsidRDefault="00762E63">
      <w:pPr>
        <w:rPr>
          <w:rFonts w:ascii="Times New Roman" w:hAnsi="Times New Roman" w:cs="Times New Roman"/>
        </w:rPr>
      </w:pPr>
      <w:r w:rsidRPr="00762E63">
        <w:rPr>
          <w:rFonts w:ascii="Times New Roman" w:hAnsi="Times New Roman" w:cs="Times New Roman"/>
        </w:rPr>
        <w:t xml:space="preserve">Data were presented as mean ± </w:t>
      </w:r>
      <w:r w:rsidRPr="00762E63">
        <w:rPr>
          <w:rFonts w:ascii="Times New Roman" w:hAnsi="Times New Roman" w:cs="Times New Roman" w:hint="eastAsia"/>
        </w:rPr>
        <w:t>SD</w:t>
      </w:r>
      <w:r w:rsidRPr="00762E63">
        <w:rPr>
          <w:rFonts w:ascii="Times New Roman" w:hAnsi="Times New Roman" w:cs="Times New Roman"/>
        </w:rPr>
        <w:t xml:space="preserve">. A p value less than 0.05 was considered significant. </w:t>
      </w:r>
    </w:p>
    <w:p w:rsidR="005648F8" w:rsidRPr="00762E63" w:rsidRDefault="005648F8">
      <w:bookmarkStart w:id="3" w:name="_GoBack"/>
      <w:bookmarkEnd w:id="3"/>
    </w:p>
    <w:sectPr w:rsidR="005648F8" w:rsidRPr="00762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B8B"/>
    <w:rsid w:val="000451C7"/>
    <w:rsid w:val="000927D6"/>
    <w:rsid w:val="00095B8B"/>
    <w:rsid w:val="000A5410"/>
    <w:rsid w:val="000B56BF"/>
    <w:rsid w:val="000C1E8D"/>
    <w:rsid w:val="001337C3"/>
    <w:rsid w:val="0015611F"/>
    <w:rsid w:val="003B34C8"/>
    <w:rsid w:val="003D17F6"/>
    <w:rsid w:val="004629AA"/>
    <w:rsid w:val="005648F8"/>
    <w:rsid w:val="0058409B"/>
    <w:rsid w:val="005E0829"/>
    <w:rsid w:val="00641927"/>
    <w:rsid w:val="007010A3"/>
    <w:rsid w:val="007260AA"/>
    <w:rsid w:val="00762E63"/>
    <w:rsid w:val="007B0D83"/>
    <w:rsid w:val="008209CB"/>
    <w:rsid w:val="0088782D"/>
    <w:rsid w:val="008929DF"/>
    <w:rsid w:val="008D114D"/>
    <w:rsid w:val="008D7B05"/>
    <w:rsid w:val="009022BB"/>
    <w:rsid w:val="009314AF"/>
    <w:rsid w:val="0094503A"/>
    <w:rsid w:val="009F2E73"/>
    <w:rsid w:val="00A60515"/>
    <w:rsid w:val="00AD6BDB"/>
    <w:rsid w:val="00B23303"/>
    <w:rsid w:val="00BC4F0E"/>
    <w:rsid w:val="00C8129F"/>
    <w:rsid w:val="00CD68E4"/>
    <w:rsid w:val="00D27B05"/>
    <w:rsid w:val="00D92FE7"/>
    <w:rsid w:val="00DC566B"/>
    <w:rsid w:val="00E5631B"/>
    <w:rsid w:val="00E81CC3"/>
    <w:rsid w:val="00F007D5"/>
    <w:rsid w:val="00FD1985"/>
    <w:rsid w:val="2B5D2445"/>
    <w:rsid w:val="71DB5A3E"/>
    <w:rsid w:val="7FF5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DB9580-55AC-4932-BD00-32A7318E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18"/>
      <w:szCs w:val="18"/>
    </w:rPr>
  </w:style>
  <w:style w:type="table" w:customStyle="1" w:styleId="11">
    <w:name w:val="网格表 1 浅色1"/>
    <w:basedOn w:val="NormaleTabelle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418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Lorenz</cp:lastModifiedBy>
  <cp:revision>10</cp:revision>
  <dcterms:created xsi:type="dcterms:W3CDTF">2020-04-29T02:20:00Z</dcterms:created>
  <dcterms:modified xsi:type="dcterms:W3CDTF">2020-05-07T11:08:00Z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