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C20CB" w14:textId="66A9FEBA" w:rsidR="00DA0672" w:rsidRPr="00AB1BFA" w:rsidRDefault="00DA0672" w:rsidP="00827E47">
      <w:pPr>
        <w:pStyle w:val="a5"/>
        <w:keepNext/>
        <w:spacing w:line="480" w:lineRule="auto"/>
        <w:rPr>
          <w:rFonts w:ascii="Cambria" w:hAnsi="Cambria"/>
        </w:rPr>
      </w:pPr>
      <w:r w:rsidRPr="00AB1BFA">
        <w:rPr>
          <w:rFonts w:ascii="Cambria" w:hAnsi="Cambria" w:cs="Times New Roman"/>
          <w:sz w:val="24"/>
          <w:szCs w:val="24"/>
        </w:rPr>
        <w:t>Supple</w:t>
      </w:r>
      <w:r w:rsidR="00EE6F7A">
        <w:rPr>
          <w:rFonts w:ascii="Cambria" w:hAnsi="Cambria" w:cs="Times New Roman"/>
          <w:sz w:val="24"/>
          <w:szCs w:val="24"/>
        </w:rPr>
        <w:t>ment</w:t>
      </w:r>
      <w:r w:rsidRPr="00AB1BFA">
        <w:rPr>
          <w:rFonts w:ascii="Cambria" w:hAnsi="Cambria" w:cs="Times New Roman"/>
          <w:sz w:val="24"/>
          <w:szCs w:val="24"/>
        </w:rPr>
        <w:t xml:space="preserve"> </w:t>
      </w:r>
      <w:r w:rsidR="00BD5724" w:rsidRPr="00AB1BFA">
        <w:rPr>
          <w:rFonts w:ascii="Cambria" w:hAnsi="Cambria" w:cs="Times New Roman"/>
          <w:sz w:val="24"/>
          <w:szCs w:val="24"/>
        </w:rPr>
        <w:t>4</w:t>
      </w:r>
      <w:r w:rsidR="00EE6F7A">
        <w:rPr>
          <w:rFonts w:ascii="Cambria" w:hAnsi="Cambria" w:cs="Times New Roman"/>
          <w:sz w:val="24"/>
          <w:szCs w:val="24"/>
        </w:rPr>
        <w:t>.</w:t>
      </w:r>
      <w:bookmarkStart w:id="0" w:name="_GoBack"/>
      <w:bookmarkEnd w:id="0"/>
      <w:r w:rsidRPr="00AB1BFA">
        <w:rPr>
          <w:rFonts w:ascii="Cambria" w:hAnsi="Cambria" w:cs="Times New Roman"/>
          <w:sz w:val="24"/>
          <w:szCs w:val="24"/>
        </w:rPr>
        <w:t xml:space="preserve"> </w:t>
      </w:r>
      <w:r w:rsidR="000C780F" w:rsidRPr="00AB1BFA">
        <w:rPr>
          <w:rFonts w:ascii="Cambria" w:hAnsi="Cambria" w:cs="Times New Roman"/>
          <w:sz w:val="24"/>
          <w:szCs w:val="24"/>
        </w:rPr>
        <w:t xml:space="preserve">Rate of underlying causes of death </w:t>
      </w:r>
      <w:r w:rsidR="00C31A3E">
        <w:rPr>
          <w:rFonts w:ascii="Cambria" w:hAnsi="Cambria" w:cs="Times New Roman"/>
          <w:sz w:val="24"/>
          <w:szCs w:val="24"/>
        </w:rPr>
        <w:t xml:space="preserve">in mortality </w:t>
      </w:r>
      <w:r w:rsidR="00C31A3E">
        <w:rPr>
          <w:rFonts w:ascii="游明朝" w:eastAsia="游明朝" w:hAnsi="游明朝" w:cs="Times New Roman" w:hint="eastAsia"/>
          <w:sz w:val="24"/>
          <w:szCs w:val="24"/>
        </w:rPr>
        <w:t>cases</w:t>
      </w:r>
      <w:r w:rsidR="00C31A3E" w:rsidRPr="00C31A3E">
        <w:rPr>
          <w:rFonts w:ascii="Cambria" w:hAnsi="Cambria" w:cs="Times New Roman"/>
          <w:sz w:val="24"/>
          <w:szCs w:val="24"/>
        </w:rPr>
        <w:t xml:space="preserve"> </w:t>
      </w:r>
      <w:r w:rsidR="000C780F" w:rsidRPr="00AB1BFA">
        <w:rPr>
          <w:rFonts w:ascii="Cambria" w:hAnsi="Cambria" w:cs="Times New Roman"/>
          <w:sz w:val="24"/>
          <w:szCs w:val="24"/>
        </w:rPr>
        <w:t>with trisomy 18 by ICD10 code (2014-2016) (n = 565)</w:t>
      </w:r>
      <w:r w:rsidRPr="00AB1BFA">
        <w:rPr>
          <w:rFonts w:ascii="Cambria" w:hAnsi="Cambria" w:cs="Times New Roman"/>
          <w:sz w:val="24"/>
          <w:szCs w:val="24"/>
        </w:rPr>
        <w:t xml:space="preserve"> </w:t>
      </w:r>
    </w:p>
    <w:p w14:paraId="1D73173A" w14:textId="2D024E55" w:rsidR="004E4641" w:rsidRDefault="00384CEE" w:rsidP="00827E47">
      <w:pPr>
        <w:rPr>
          <w:rFonts w:ascii="Times New Roman" w:eastAsia="游明朝" w:hAnsi="Times New Roman" w:cs="Times New Roman"/>
          <w:sz w:val="24"/>
          <w:szCs w:val="24"/>
        </w:rPr>
      </w:pPr>
      <w:r>
        <w:rPr>
          <w:rFonts w:ascii="Times New Roman" w:eastAsia="游明朝" w:hAnsi="Times New Roman" w:cs="Times New Roman"/>
          <w:noProof/>
          <w:sz w:val="24"/>
          <w:szCs w:val="24"/>
        </w:rPr>
        <w:object w:dxaOrig="11191" w:dyaOrig="9797" w14:anchorId="6E6B72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416.25pt" o:ole="">
            <v:imagedata r:id="rId8" o:title=""/>
          </v:shape>
          <o:OLEObject Type="Embed" ProgID="Excel.Sheet.12" ShapeID="_x0000_i1025" DrawAspect="Content" ObjectID="_1664972223" r:id="rId9"/>
        </w:object>
      </w:r>
    </w:p>
    <w:p w14:paraId="6DE29B0C" w14:textId="3697106D" w:rsidR="00281353" w:rsidRDefault="00281353" w:rsidP="00DD1AC1">
      <w:pPr>
        <w:spacing w:line="480" w:lineRule="auto"/>
        <w:rPr>
          <w:rFonts w:ascii="Times New Roman" w:eastAsia="游明朝" w:hAnsi="Times New Roman" w:cs="Times New Roman"/>
          <w:sz w:val="24"/>
          <w:szCs w:val="24"/>
        </w:rPr>
      </w:pPr>
    </w:p>
    <w:sectPr w:rsidR="00281353" w:rsidSect="00281353">
      <w:pgSz w:w="11906" w:h="16838" w:code="9"/>
      <w:pgMar w:top="1985" w:right="1701" w:bottom="1701" w:left="1701" w:header="850" w:footer="99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5745C" w16cex:dateUtc="2020-05-24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521A0F" w16cid:durableId="227574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40EC3" w14:textId="77777777" w:rsidR="00957B55" w:rsidRDefault="00957B55" w:rsidP="004E4641">
      <w:r>
        <w:separator/>
      </w:r>
    </w:p>
  </w:endnote>
  <w:endnote w:type="continuationSeparator" w:id="0">
    <w:p w14:paraId="5907A7E9" w14:textId="77777777" w:rsidR="00957B55" w:rsidRDefault="00957B55" w:rsidP="004E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E8A5F" w14:textId="77777777" w:rsidR="00957B55" w:rsidRDefault="00957B55" w:rsidP="004E4641">
      <w:r>
        <w:separator/>
      </w:r>
    </w:p>
  </w:footnote>
  <w:footnote w:type="continuationSeparator" w:id="0">
    <w:p w14:paraId="7DD5E06A" w14:textId="77777777" w:rsidR="00957B55" w:rsidRDefault="00957B55" w:rsidP="004E4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1715"/>
    <w:multiLevelType w:val="hybridMultilevel"/>
    <w:tmpl w:val="6A603E02"/>
    <w:lvl w:ilvl="0" w:tplc="33F6C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86AA5"/>
    <w:multiLevelType w:val="hybridMultilevel"/>
    <w:tmpl w:val="5ED48496"/>
    <w:lvl w:ilvl="0" w:tplc="E5021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045C5C"/>
    <w:multiLevelType w:val="hybridMultilevel"/>
    <w:tmpl w:val="162CEE1C"/>
    <w:lvl w:ilvl="0" w:tplc="37787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CB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EC9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C6A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66F5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A8C6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90D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5660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20A9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A79CB"/>
    <w:multiLevelType w:val="hybridMultilevel"/>
    <w:tmpl w:val="5ED48496"/>
    <w:lvl w:ilvl="0" w:tplc="E5021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C1"/>
    <w:rsid w:val="0004064A"/>
    <w:rsid w:val="000C780F"/>
    <w:rsid w:val="0014146B"/>
    <w:rsid w:val="00155CF9"/>
    <w:rsid w:val="0024212A"/>
    <w:rsid w:val="00251212"/>
    <w:rsid w:val="00281353"/>
    <w:rsid w:val="00286359"/>
    <w:rsid w:val="002B2623"/>
    <w:rsid w:val="002B554C"/>
    <w:rsid w:val="003059CC"/>
    <w:rsid w:val="00310006"/>
    <w:rsid w:val="00384CEE"/>
    <w:rsid w:val="00385303"/>
    <w:rsid w:val="00407A0E"/>
    <w:rsid w:val="004D319E"/>
    <w:rsid w:val="004E4641"/>
    <w:rsid w:val="004F2E55"/>
    <w:rsid w:val="0052544B"/>
    <w:rsid w:val="005403EE"/>
    <w:rsid w:val="005E2668"/>
    <w:rsid w:val="006C5C79"/>
    <w:rsid w:val="00736ABB"/>
    <w:rsid w:val="007403D0"/>
    <w:rsid w:val="00775075"/>
    <w:rsid w:val="00797732"/>
    <w:rsid w:val="007B332B"/>
    <w:rsid w:val="007E0963"/>
    <w:rsid w:val="00801891"/>
    <w:rsid w:val="00827E47"/>
    <w:rsid w:val="00836883"/>
    <w:rsid w:val="0084662C"/>
    <w:rsid w:val="0091385A"/>
    <w:rsid w:val="00951BB4"/>
    <w:rsid w:val="00957B55"/>
    <w:rsid w:val="009708C4"/>
    <w:rsid w:val="009B1A47"/>
    <w:rsid w:val="009C61F1"/>
    <w:rsid w:val="009E2AE0"/>
    <w:rsid w:val="00A62BDE"/>
    <w:rsid w:val="00A81D19"/>
    <w:rsid w:val="00AA73E5"/>
    <w:rsid w:val="00AB1BFA"/>
    <w:rsid w:val="00B95912"/>
    <w:rsid w:val="00BC66B1"/>
    <w:rsid w:val="00BD5724"/>
    <w:rsid w:val="00C05CD5"/>
    <w:rsid w:val="00C31A3E"/>
    <w:rsid w:val="00CC74A6"/>
    <w:rsid w:val="00D35BF0"/>
    <w:rsid w:val="00D83757"/>
    <w:rsid w:val="00DA0672"/>
    <w:rsid w:val="00DC47B3"/>
    <w:rsid w:val="00DD1AC1"/>
    <w:rsid w:val="00E2310A"/>
    <w:rsid w:val="00EB2A3C"/>
    <w:rsid w:val="00EC1D41"/>
    <w:rsid w:val="00EE6F7A"/>
    <w:rsid w:val="00F041A6"/>
    <w:rsid w:val="00F960D3"/>
    <w:rsid w:val="00FB5984"/>
    <w:rsid w:val="00FD6517"/>
    <w:rsid w:val="00FE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73D848"/>
  <w15:chartTrackingRefBased/>
  <w15:docId w15:val="{6833D086-94F9-44C0-AAA5-CC26AF47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C1"/>
    <w:pPr>
      <w:widowControl w:val="0"/>
      <w:spacing w:after="0" w:line="240" w:lineRule="auto"/>
      <w:jc w:val="both"/>
    </w:pPr>
    <w:rPr>
      <w:rFonts w:asciiTheme="minorHAnsi" w:eastAsiaTheme="minorEastAsia" w:hAnsiTheme="minorHAnsi"/>
      <w:kern w:val="2"/>
      <w:sz w:val="21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DD1AC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12A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DD1AC1"/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table" w:styleId="a4">
    <w:name w:val="Table Grid"/>
    <w:basedOn w:val="a1"/>
    <w:uiPriority w:val="59"/>
    <w:rsid w:val="00DD1AC1"/>
    <w:pPr>
      <w:spacing w:after="0" w:line="240" w:lineRule="auto"/>
    </w:pPr>
    <w:rPr>
      <w:rFonts w:asciiTheme="minorHAnsi" w:eastAsiaTheme="minorEastAsia" w:hAnsiTheme="minorHAnsi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DD1AC1"/>
    <w:rPr>
      <w:b/>
      <w:bCs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DD1AC1"/>
    <w:rPr>
      <w:rFonts w:ascii="Segoe UI" w:hAnsi="Segoe UI" w:cs="Segoe U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D1AC1"/>
    <w:rPr>
      <w:rFonts w:ascii="Segoe UI" w:eastAsiaTheme="minorEastAsia" w:hAnsi="Segoe UI" w:cs="Segoe UI"/>
      <w:kern w:val="2"/>
      <w:sz w:val="18"/>
      <w:szCs w:val="18"/>
      <w:lang w:eastAsia="ja-JP"/>
    </w:rPr>
  </w:style>
  <w:style w:type="character" w:styleId="a8">
    <w:name w:val="annotation reference"/>
    <w:basedOn w:val="a0"/>
    <w:uiPriority w:val="99"/>
    <w:semiHidden/>
    <w:unhideWhenUsed/>
    <w:rsid w:val="00DD1AC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D1AC1"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semiHidden/>
    <w:rsid w:val="00DD1AC1"/>
    <w:rPr>
      <w:rFonts w:asciiTheme="minorHAnsi" w:eastAsiaTheme="minorEastAsia" w:hAnsiTheme="minorHAnsi"/>
      <w:kern w:val="2"/>
      <w:sz w:val="20"/>
      <w:szCs w:val="20"/>
      <w:lang w:eastAsia="ja-JP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D1AC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D1AC1"/>
    <w:rPr>
      <w:rFonts w:asciiTheme="minorHAnsi" w:eastAsiaTheme="minorEastAsia" w:hAnsiTheme="minorHAnsi"/>
      <w:b/>
      <w:bCs/>
      <w:kern w:val="2"/>
      <w:sz w:val="20"/>
      <w:szCs w:val="20"/>
      <w:lang w:eastAsia="ja-JP"/>
    </w:rPr>
  </w:style>
  <w:style w:type="paragraph" w:styleId="ad">
    <w:name w:val="header"/>
    <w:basedOn w:val="a"/>
    <w:link w:val="ae"/>
    <w:uiPriority w:val="99"/>
    <w:unhideWhenUsed/>
    <w:rsid w:val="004E46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E4641"/>
    <w:rPr>
      <w:rFonts w:asciiTheme="minorHAnsi" w:eastAsiaTheme="minorEastAsia" w:hAnsiTheme="minorHAnsi"/>
      <w:kern w:val="2"/>
      <w:sz w:val="21"/>
      <w:lang w:eastAsia="ja-JP"/>
    </w:rPr>
  </w:style>
  <w:style w:type="paragraph" w:styleId="af">
    <w:name w:val="footer"/>
    <w:basedOn w:val="a"/>
    <w:link w:val="af0"/>
    <w:uiPriority w:val="99"/>
    <w:unhideWhenUsed/>
    <w:rsid w:val="004E464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E4641"/>
    <w:rPr>
      <w:rFonts w:asciiTheme="minorHAnsi" w:eastAsiaTheme="minorEastAsia" w:hAnsiTheme="minorHAnsi"/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BEF1-C705-4EA2-94BF-4495DA3A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Maiko</cp:lastModifiedBy>
  <cp:revision>9</cp:revision>
  <cp:lastPrinted>2020-05-24T05:46:00Z</cp:lastPrinted>
  <dcterms:created xsi:type="dcterms:W3CDTF">2020-06-12T02:28:00Z</dcterms:created>
  <dcterms:modified xsi:type="dcterms:W3CDTF">2020-10-23T06:30:00Z</dcterms:modified>
</cp:coreProperties>
</file>