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67162F" w14:textId="0CEE0FF9" w:rsidR="002B0225" w:rsidRPr="00523C77" w:rsidRDefault="007F77C7">
      <w:pPr>
        <w:rPr>
          <w:b/>
          <w:bCs/>
        </w:rPr>
      </w:pPr>
      <w:r>
        <w:rPr>
          <w:b/>
          <w:bCs/>
        </w:rPr>
        <w:t xml:space="preserve">Online Resource for </w:t>
      </w:r>
      <w:r w:rsidR="00E9625C">
        <w:rPr>
          <w:b/>
          <w:bCs/>
        </w:rPr>
        <w:t>Cardiorenal Medicine</w:t>
      </w:r>
      <w:r>
        <w:rPr>
          <w:b/>
          <w:bCs/>
        </w:rPr>
        <w:t xml:space="preserve"> Submission</w:t>
      </w:r>
      <w:r w:rsidR="002B0225" w:rsidRPr="00523C77">
        <w:rPr>
          <w:b/>
          <w:bCs/>
        </w:rPr>
        <w:t>:</w:t>
      </w:r>
    </w:p>
    <w:p w14:paraId="7CAAB7A9" w14:textId="77777777" w:rsidR="007F77C7" w:rsidRPr="00EA1047" w:rsidRDefault="007F77C7" w:rsidP="007F77C7">
      <w:pPr>
        <w:contextualSpacing/>
        <w:rPr>
          <w:rFonts w:cstheme="minorHAnsi"/>
          <w:b/>
          <w:u w:val="single"/>
        </w:rPr>
      </w:pPr>
      <w:bookmarkStart w:id="0" w:name="_Hlk42784642"/>
      <w:r w:rsidRPr="00EA1047">
        <w:rPr>
          <w:rFonts w:cstheme="minorHAnsi"/>
          <w:b/>
          <w:u w:val="single"/>
        </w:rPr>
        <w:t xml:space="preserve">Elevated lung </w:t>
      </w:r>
      <w:proofErr w:type="spellStart"/>
      <w:r>
        <w:rPr>
          <w:rFonts w:cstheme="minorHAnsi"/>
          <w:b/>
          <w:u w:val="single"/>
        </w:rPr>
        <w:t>sestamibi</w:t>
      </w:r>
      <w:proofErr w:type="spellEnd"/>
      <w:r>
        <w:rPr>
          <w:rFonts w:cstheme="minorHAnsi"/>
          <w:b/>
          <w:u w:val="single"/>
        </w:rPr>
        <w:t xml:space="preserve"> uptake</w:t>
      </w:r>
      <w:r w:rsidRPr="00EA1047">
        <w:rPr>
          <w:rFonts w:cstheme="minorHAnsi"/>
          <w:b/>
          <w:u w:val="single"/>
        </w:rPr>
        <w:t xml:space="preserve"> on myocardial perfusion imaging and mortality in</w:t>
      </w:r>
      <w:r>
        <w:rPr>
          <w:rFonts w:cstheme="minorHAnsi"/>
          <w:b/>
          <w:u w:val="single"/>
        </w:rPr>
        <w:t xml:space="preserve"> </w:t>
      </w:r>
      <w:r w:rsidRPr="00EA1047">
        <w:rPr>
          <w:rFonts w:cstheme="minorHAnsi"/>
          <w:b/>
          <w:u w:val="single"/>
        </w:rPr>
        <w:t xml:space="preserve">chronic </w:t>
      </w:r>
      <w:r>
        <w:rPr>
          <w:rFonts w:cstheme="minorHAnsi"/>
          <w:b/>
          <w:u w:val="single"/>
        </w:rPr>
        <w:t>kidney disease</w:t>
      </w:r>
    </w:p>
    <w:bookmarkEnd w:id="0"/>
    <w:p w14:paraId="3C54D75D" w14:textId="77777777" w:rsidR="007F77C7" w:rsidRDefault="007F77C7" w:rsidP="007F77C7">
      <w:pPr>
        <w:contextualSpacing/>
        <w:rPr>
          <w:rFonts w:cstheme="minorHAnsi"/>
        </w:rPr>
      </w:pPr>
    </w:p>
    <w:p w14:paraId="1DD6E620" w14:textId="77777777" w:rsidR="007F77C7" w:rsidRDefault="007F77C7" w:rsidP="007F77C7">
      <w:pPr>
        <w:contextualSpacing/>
        <w:rPr>
          <w:rFonts w:cstheme="minorHAnsi"/>
        </w:rPr>
      </w:pPr>
      <w:r>
        <w:rPr>
          <w:rFonts w:cstheme="minorHAnsi"/>
        </w:rPr>
        <w:t xml:space="preserve">Julia </w:t>
      </w:r>
      <w:proofErr w:type="spellStart"/>
      <w:r>
        <w:rPr>
          <w:rFonts w:cstheme="minorHAnsi"/>
        </w:rPr>
        <w:t>Bian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BS</w:t>
      </w:r>
      <w:r>
        <w:rPr>
          <w:rFonts w:cstheme="minorHAnsi"/>
          <w:vertAlign w:val="superscript"/>
        </w:rPr>
        <w:t>a</w:t>
      </w:r>
      <w:proofErr w:type="spellEnd"/>
    </w:p>
    <w:p w14:paraId="58471D36" w14:textId="77777777" w:rsidR="007F77C7" w:rsidRDefault="007F77C7" w:rsidP="007F77C7">
      <w:pPr>
        <w:contextualSpacing/>
        <w:rPr>
          <w:rFonts w:cstheme="minorHAnsi"/>
        </w:rPr>
      </w:pPr>
      <w:r>
        <w:rPr>
          <w:rFonts w:cstheme="minorHAnsi"/>
        </w:rPr>
        <w:t xml:space="preserve">Charles A. Herzog, </w:t>
      </w:r>
      <w:proofErr w:type="spellStart"/>
      <w:r>
        <w:rPr>
          <w:rFonts w:cstheme="minorHAnsi"/>
        </w:rPr>
        <w:t>MD</w:t>
      </w:r>
      <w:r>
        <w:rPr>
          <w:rFonts w:cstheme="minorHAnsi"/>
          <w:vertAlign w:val="superscript"/>
        </w:rPr>
        <w:t>b</w:t>
      </w:r>
      <w:proofErr w:type="spellEnd"/>
    </w:p>
    <w:p w14:paraId="3B387450" w14:textId="77777777" w:rsidR="007F77C7" w:rsidRDefault="007F77C7" w:rsidP="007F77C7">
      <w:pPr>
        <w:contextualSpacing/>
        <w:rPr>
          <w:rFonts w:cstheme="minorHAnsi"/>
        </w:rPr>
      </w:pPr>
      <w:r>
        <w:rPr>
          <w:rFonts w:cstheme="minorHAnsi"/>
        </w:rPr>
        <w:t xml:space="preserve">Janani </w:t>
      </w:r>
      <w:proofErr w:type="spellStart"/>
      <w:r>
        <w:rPr>
          <w:rFonts w:cstheme="minorHAnsi"/>
        </w:rPr>
        <w:t>Rangaswami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MD</w:t>
      </w:r>
      <w:r>
        <w:rPr>
          <w:rFonts w:cstheme="minorHAnsi"/>
          <w:vertAlign w:val="superscript"/>
        </w:rPr>
        <w:t>c</w:t>
      </w:r>
      <w:proofErr w:type="spellEnd"/>
    </w:p>
    <w:p w14:paraId="7FD2F6C7" w14:textId="77777777" w:rsidR="007F77C7" w:rsidRDefault="007F77C7" w:rsidP="007F77C7">
      <w:pPr>
        <w:contextualSpacing/>
        <w:rPr>
          <w:rFonts w:cstheme="minorHAnsi"/>
        </w:rPr>
      </w:pPr>
      <w:r>
        <w:rPr>
          <w:rFonts w:cstheme="minorHAnsi"/>
        </w:rPr>
        <w:t xml:space="preserve">Ron Wald, </w:t>
      </w:r>
      <w:proofErr w:type="spellStart"/>
      <w:r>
        <w:rPr>
          <w:rFonts w:cstheme="minorHAnsi"/>
        </w:rPr>
        <w:t>MD</w:t>
      </w:r>
      <w:r>
        <w:rPr>
          <w:rFonts w:cstheme="minorHAnsi"/>
          <w:vertAlign w:val="superscript"/>
        </w:rPr>
        <w:t>d</w:t>
      </w:r>
      <w:proofErr w:type="spellEnd"/>
    </w:p>
    <w:p w14:paraId="5B5228B4" w14:textId="77777777" w:rsidR="007F77C7" w:rsidRDefault="007F77C7" w:rsidP="007F77C7">
      <w:pPr>
        <w:contextualSpacing/>
        <w:rPr>
          <w:rFonts w:cstheme="minorHAnsi"/>
        </w:rPr>
      </w:pPr>
      <w:r>
        <w:rPr>
          <w:rFonts w:cstheme="minorHAnsi"/>
        </w:rPr>
        <w:t xml:space="preserve">Jennifer A. Stratman, </w:t>
      </w:r>
      <w:proofErr w:type="spellStart"/>
      <w:r>
        <w:rPr>
          <w:rFonts w:cstheme="minorHAnsi"/>
        </w:rPr>
        <w:t>DHSc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MSN</w:t>
      </w:r>
      <w:r>
        <w:rPr>
          <w:rFonts w:cstheme="minorHAnsi"/>
          <w:vertAlign w:val="superscript"/>
        </w:rPr>
        <w:t>e</w:t>
      </w:r>
      <w:proofErr w:type="spellEnd"/>
    </w:p>
    <w:p w14:paraId="79F05755" w14:textId="77777777" w:rsidR="007F77C7" w:rsidRDefault="007F77C7" w:rsidP="007F77C7">
      <w:pPr>
        <w:contextualSpacing/>
        <w:rPr>
          <w:rFonts w:cstheme="minorHAnsi"/>
        </w:rPr>
      </w:pPr>
      <w:proofErr w:type="spellStart"/>
      <w:r>
        <w:rPr>
          <w:rFonts w:cstheme="minorHAnsi"/>
        </w:rPr>
        <w:t>Arif</w:t>
      </w:r>
      <w:proofErr w:type="spellEnd"/>
      <w:r>
        <w:rPr>
          <w:rFonts w:cstheme="minorHAnsi"/>
        </w:rPr>
        <w:t xml:space="preserve"> Asif, MD, </w:t>
      </w:r>
      <w:proofErr w:type="spellStart"/>
      <w:r>
        <w:rPr>
          <w:rFonts w:cstheme="minorHAnsi"/>
        </w:rPr>
        <w:t>MHCM</w:t>
      </w:r>
      <w:r>
        <w:rPr>
          <w:rFonts w:cstheme="minorHAnsi"/>
          <w:vertAlign w:val="superscript"/>
        </w:rPr>
        <w:t>f</w:t>
      </w:r>
      <w:proofErr w:type="spellEnd"/>
    </w:p>
    <w:p w14:paraId="14533ED5" w14:textId="77777777" w:rsidR="007F77C7" w:rsidRDefault="007F77C7" w:rsidP="007F77C7">
      <w:pPr>
        <w:contextualSpacing/>
        <w:rPr>
          <w:rFonts w:cstheme="minorHAnsi"/>
        </w:rPr>
      </w:pPr>
      <w:r>
        <w:rPr>
          <w:rFonts w:cstheme="minorHAnsi"/>
        </w:rPr>
        <w:t xml:space="preserve">Mandeep S. Sidhu, MD, </w:t>
      </w:r>
      <w:proofErr w:type="spellStart"/>
      <w:r>
        <w:rPr>
          <w:rFonts w:cstheme="minorHAnsi"/>
        </w:rPr>
        <w:t>MBA</w:t>
      </w:r>
      <w:r>
        <w:rPr>
          <w:rFonts w:cstheme="minorHAnsi"/>
          <w:vertAlign w:val="superscript"/>
        </w:rPr>
        <w:t>g</w:t>
      </w:r>
      <w:proofErr w:type="spellEnd"/>
    </w:p>
    <w:p w14:paraId="589E3B08" w14:textId="77777777" w:rsidR="007F77C7" w:rsidRDefault="007F77C7" w:rsidP="007F77C7">
      <w:pPr>
        <w:contextualSpacing/>
        <w:rPr>
          <w:rFonts w:cstheme="minorHAnsi"/>
        </w:rPr>
      </w:pPr>
      <w:proofErr w:type="spellStart"/>
      <w:r>
        <w:rPr>
          <w:rFonts w:cstheme="minorHAnsi"/>
        </w:rPr>
        <w:t>Sripal</w:t>
      </w:r>
      <w:proofErr w:type="spellEnd"/>
      <w:r>
        <w:rPr>
          <w:rFonts w:cstheme="minorHAnsi"/>
        </w:rPr>
        <w:t xml:space="preserve"> Bangalore, MD, </w:t>
      </w:r>
      <w:proofErr w:type="spellStart"/>
      <w:r>
        <w:rPr>
          <w:rFonts w:cstheme="minorHAnsi"/>
        </w:rPr>
        <w:t>MHA</w:t>
      </w:r>
      <w:r>
        <w:rPr>
          <w:rFonts w:cstheme="minorHAnsi"/>
          <w:vertAlign w:val="superscript"/>
        </w:rPr>
        <w:t>h</w:t>
      </w:r>
      <w:proofErr w:type="spellEnd"/>
    </w:p>
    <w:p w14:paraId="494B90F3" w14:textId="77777777" w:rsidR="007F77C7" w:rsidRDefault="007F77C7" w:rsidP="007F77C7">
      <w:pPr>
        <w:contextualSpacing/>
        <w:rPr>
          <w:rFonts w:cstheme="minorHAnsi"/>
        </w:rPr>
      </w:pPr>
      <w:r>
        <w:rPr>
          <w:rFonts w:cstheme="minorHAnsi"/>
        </w:rPr>
        <w:t xml:space="preserve">Roy O. Mathew, </w:t>
      </w:r>
      <w:proofErr w:type="spellStart"/>
      <w:proofErr w:type="gramStart"/>
      <w:r>
        <w:rPr>
          <w:rFonts w:cstheme="minorHAnsi"/>
        </w:rPr>
        <w:t>MD</w:t>
      </w:r>
      <w:r>
        <w:rPr>
          <w:rFonts w:cstheme="minorHAnsi"/>
          <w:vertAlign w:val="superscript"/>
        </w:rPr>
        <w:t>a</w:t>
      </w:r>
      <w:r w:rsidRPr="00A8341C">
        <w:rPr>
          <w:rFonts w:cstheme="minorHAnsi"/>
          <w:vertAlign w:val="superscript"/>
        </w:rPr>
        <w:t>,</w:t>
      </w:r>
      <w:r>
        <w:rPr>
          <w:rFonts w:cstheme="minorHAnsi"/>
          <w:vertAlign w:val="superscript"/>
        </w:rPr>
        <w:t>i</w:t>
      </w:r>
      <w:proofErr w:type="spellEnd"/>
      <w:proofErr w:type="gramEnd"/>
      <w:r>
        <w:rPr>
          <w:rFonts w:cstheme="minorHAnsi"/>
          <w:vertAlign w:val="superscript"/>
        </w:rPr>
        <w:t>,*</w:t>
      </w:r>
    </w:p>
    <w:p w14:paraId="73049B75" w14:textId="77777777" w:rsidR="007F77C7" w:rsidRDefault="007F77C7" w:rsidP="007F77C7">
      <w:pPr>
        <w:contextualSpacing/>
        <w:rPr>
          <w:rFonts w:cstheme="minorHAnsi"/>
        </w:rPr>
      </w:pPr>
    </w:p>
    <w:p w14:paraId="4AFBBF5A" w14:textId="77777777" w:rsidR="007F77C7" w:rsidRDefault="007F77C7" w:rsidP="007F77C7">
      <w:pPr>
        <w:contextualSpacing/>
        <w:rPr>
          <w:rFonts w:cstheme="minorHAnsi"/>
        </w:rPr>
      </w:pPr>
      <w:r>
        <w:rPr>
          <w:rFonts w:cstheme="minorHAnsi"/>
          <w:vertAlign w:val="superscript"/>
        </w:rPr>
        <w:t xml:space="preserve">a </w:t>
      </w:r>
      <w:r w:rsidRPr="00537431">
        <w:rPr>
          <w:rFonts w:cstheme="minorHAnsi"/>
        </w:rPr>
        <w:t>University of South Carolina School of Medicine, Columbia, SC</w:t>
      </w:r>
      <w:r>
        <w:rPr>
          <w:rFonts w:cstheme="minorHAnsi"/>
        </w:rPr>
        <w:t xml:space="preserve">.  </w:t>
      </w:r>
    </w:p>
    <w:p w14:paraId="36E8B99C" w14:textId="77777777" w:rsidR="007F77C7" w:rsidRDefault="007F77C7" w:rsidP="007F77C7">
      <w:pPr>
        <w:contextualSpacing/>
        <w:rPr>
          <w:rFonts w:cstheme="minorHAnsi"/>
        </w:rPr>
      </w:pPr>
      <w:r>
        <w:rPr>
          <w:rFonts w:cstheme="minorHAnsi"/>
          <w:vertAlign w:val="superscript"/>
        </w:rPr>
        <w:t xml:space="preserve">b </w:t>
      </w:r>
      <w:r w:rsidRPr="00A8341C">
        <w:rPr>
          <w:rFonts w:cstheme="minorHAnsi"/>
        </w:rPr>
        <w:t>Cardiology Division, Dept of Internal Medicine, Hennepin Healthcare/University of Minnesota, Minneapolis, MN</w:t>
      </w:r>
      <w:r>
        <w:rPr>
          <w:rFonts w:cstheme="minorHAnsi"/>
        </w:rPr>
        <w:t xml:space="preserve">. </w:t>
      </w:r>
    </w:p>
    <w:p w14:paraId="19256E51" w14:textId="77777777" w:rsidR="007F77C7" w:rsidRDefault="007F77C7" w:rsidP="007F77C7">
      <w:pPr>
        <w:contextualSpacing/>
        <w:rPr>
          <w:rFonts w:cstheme="minorHAnsi"/>
        </w:rPr>
      </w:pPr>
      <w:r>
        <w:rPr>
          <w:rFonts w:cstheme="minorHAnsi"/>
          <w:vertAlign w:val="superscript"/>
        </w:rPr>
        <w:t xml:space="preserve">c </w:t>
      </w:r>
      <w:r w:rsidRPr="00A8341C">
        <w:rPr>
          <w:rFonts w:cstheme="minorHAnsi"/>
        </w:rPr>
        <w:t>Division of Nephrology, Dept of Medicine, Einstein Medical Center, Philadelphia, PA</w:t>
      </w:r>
      <w:r>
        <w:rPr>
          <w:rFonts w:cstheme="minorHAnsi"/>
        </w:rPr>
        <w:t xml:space="preserve">. </w:t>
      </w:r>
    </w:p>
    <w:p w14:paraId="4C05C855" w14:textId="77777777" w:rsidR="007F77C7" w:rsidRDefault="007F77C7" w:rsidP="007F77C7">
      <w:pPr>
        <w:contextualSpacing/>
        <w:rPr>
          <w:rFonts w:cstheme="minorHAnsi"/>
          <w:shd w:val="clear" w:color="auto" w:fill="FFFFFF"/>
        </w:rPr>
      </w:pPr>
      <w:r>
        <w:rPr>
          <w:rFonts w:cstheme="minorHAnsi"/>
          <w:vertAlign w:val="superscript"/>
        </w:rPr>
        <w:t>d</w:t>
      </w:r>
      <w:r w:rsidRPr="00A8341C">
        <w:rPr>
          <w:rFonts w:cstheme="minorHAnsi"/>
          <w:shd w:val="clear" w:color="auto" w:fill="FFFFFF"/>
        </w:rPr>
        <w:t xml:space="preserve"> Division of Nephrology and Li Ka Shing Knowledge Institute, St. Michael's Hospital, University of Toronto, Toronto, Ontario, Canada</w:t>
      </w:r>
      <w:r>
        <w:rPr>
          <w:rFonts w:cstheme="minorHAnsi"/>
          <w:shd w:val="clear" w:color="auto" w:fill="FFFFFF"/>
        </w:rPr>
        <w:t xml:space="preserve">. </w:t>
      </w:r>
    </w:p>
    <w:p w14:paraId="14E3337B" w14:textId="77777777" w:rsidR="007F77C7" w:rsidRDefault="007F77C7" w:rsidP="007F77C7">
      <w:pPr>
        <w:contextualSpacing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  <w:vertAlign w:val="superscript"/>
        </w:rPr>
        <w:t xml:space="preserve">e </w:t>
      </w:r>
      <w:r w:rsidRPr="00A8341C">
        <w:rPr>
          <w:rFonts w:cstheme="minorHAnsi"/>
          <w:shd w:val="clear" w:color="auto" w:fill="FFFFFF"/>
        </w:rPr>
        <w:t>Education</w:t>
      </w:r>
      <w:r>
        <w:rPr>
          <w:rFonts w:cstheme="minorHAnsi"/>
          <w:shd w:val="clear" w:color="auto" w:fill="FFFFFF"/>
        </w:rPr>
        <w:t xml:space="preserve"> &amp; Research</w:t>
      </w:r>
      <w:r w:rsidRPr="00A8341C">
        <w:rPr>
          <w:rFonts w:cstheme="minorHAnsi"/>
          <w:shd w:val="clear" w:color="auto" w:fill="FFFFFF"/>
        </w:rPr>
        <w:t>, Columbia VA Health Care System, Columbia, SC</w:t>
      </w:r>
      <w:r>
        <w:rPr>
          <w:rFonts w:cstheme="minorHAnsi"/>
          <w:shd w:val="clear" w:color="auto" w:fill="FFFFFF"/>
        </w:rPr>
        <w:t xml:space="preserve">. </w:t>
      </w:r>
    </w:p>
    <w:p w14:paraId="6B3ABDEA" w14:textId="77777777" w:rsidR="007F77C7" w:rsidRDefault="007F77C7" w:rsidP="007F77C7">
      <w:p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  <w:vertAlign w:val="superscript"/>
        </w:rPr>
        <w:t xml:space="preserve">f </w:t>
      </w:r>
      <w:r w:rsidRPr="00A8341C">
        <w:rPr>
          <w:rFonts w:cstheme="minorHAnsi"/>
          <w:shd w:val="clear" w:color="auto" w:fill="FFFFFF"/>
        </w:rPr>
        <w:t>Department of Medicine, Jersey Shore University Medical Center, Hackensack-Meridian School of Medicine at Seton Hall University,</w:t>
      </w:r>
      <w:r>
        <w:rPr>
          <w:rFonts w:cstheme="minorHAnsi"/>
          <w:shd w:val="clear" w:color="auto" w:fill="FFFFFF"/>
        </w:rPr>
        <w:t xml:space="preserve"> </w:t>
      </w:r>
      <w:r w:rsidRPr="00A8341C">
        <w:rPr>
          <w:rFonts w:cstheme="minorHAnsi"/>
          <w:shd w:val="clear" w:color="auto" w:fill="FFFFFF"/>
        </w:rPr>
        <w:t>Hackensack-Meridian Health, Neptune, NJ</w:t>
      </w:r>
      <w:r>
        <w:rPr>
          <w:rFonts w:cstheme="minorHAnsi"/>
          <w:shd w:val="clear" w:color="auto" w:fill="FFFFFF"/>
        </w:rPr>
        <w:t xml:space="preserve">. </w:t>
      </w:r>
    </w:p>
    <w:p w14:paraId="479497BE" w14:textId="77777777" w:rsidR="007F77C7" w:rsidRDefault="007F77C7" w:rsidP="007F77C7">
      <w:pPr>
        <w:contextualSpacing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  <w:vertAlign w:val="superscript"/>
        </w:rPr>
        <w:t xml:space="preserve">g </w:t>
      </w:r>
      <w:r w:rsidRPr="00A8341C">
        <w:rPr>
          <w:rFonts w:cstheme="minorHAnsi"/>
          <w:shd w:val="clear" w:color="auto" w:fill="FFFFFF"/>
        </w:rPr>
        <w:t>Division of Cardiology, Dept of Medicine, Albany Medical College</w:t>
      </w:r>
      <w:r>
        <w:rPr>
          <w:rFonts w:cstheme="minorHAnsi"/>
          <w:shd w:val="clear" w:color="auto" w:fill="FFFFFF"/>
        </w:rPr>
        <w:t xml:space="preserve"> &amp; Albany Medical Center</w:t>
      </w:r>
      <w:r w:rsidRPr="00A8341C">
        <w:rPr>
          <w:rFonts w:cstheme="minorHAnsi"/>
          <w:shd w:val="clear" w:color="auto" w:fill="FFFFFF"/>
        </w:rPr>
        <w:t>, Albany, NY</w:t>
      </w:r>
      <w:r>
        <w:rPr>
          <w:rFonts w:cstheme="minorHAnsi"/>
          <w:shd w:val="clear" w:color="auto" w:fill="FFFFFF"/>
        </w:rPr>
        <w:t xml:space="preserve">.  </w:t>
      </w:r>
    </w:p>
    <w:p w14:paraId="2A8E36DB" w14:textId="77777777" w:rsidR="007F77C7" w:rsidRDefault="007F77C7" w:rsidP="007F77C7">
      <w:pPr>
        <w:contextualSpacing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  <w:vertAlign w:val="superscript"/>
        </w:rPr>
        <w:t xml:space="preserve">h </w:t>
      </w:r>
      <w:r w:rsidRPr="00A8341C">
        <w:rPr>
          <w:rFonts w:cstheme="minorHAnsi"/>
          <w:shd w:val="clear" w:color="auto" w:fill="FFFFFF"/>
        </w:rPr>
        <w:t>Division of Cardiology, Dept of Medicine, NYU Grossman School of Medicine, New York, NY</w:t>
      </w:r>
      <w:r>
        <w:rPr>
          <w:rFonts w:cstheme="minorHAnsi"/>
          <w:shd w:val="clear" w:color="auto" w:fill="FFFFFF"/>
        </w:rPr>
        <w:t xml:space="preserve">.  </w:t>
      </w:r>
    </w:p>
    <w:p w14:paraId="2CDB3970" w14:textId="77777777" w:rsidR="007F77C7" w:rsidRPr="00537431" w:rsidRDefault="007F77C7" w:rsidP="007F77C7">
      <w:pPr>
        <w:contextualSpacing/>
        <w:rPr>
          <w:rFonts w:cstheme="minorHAnsi"/>
        </w:rPr>
      </w:pPr>
      <w:r>
        <w:rPr>
          <w:rFonts w:cstheme="minorHAnsi"/>
          <w:shd w:val="clear" w:color="auto" w:fill="FFFFFF"/>
          <w:vertAlign w:val="superscript"/>
        </w:rPr>
        <w:t xml:space="preserve">i </w:t>
      </w:r>
      <w:r w:rsidRPr="00A8341C">
        <w:rPr>
          <w:rFonts w:cstheme="minorHAnsi"/>
          <w:shd w:val="clear" w:color="auto" w:fill="FFFFFF"/>
        </w:rPr>
        <w:t>Division of Nephrology, Dept of Medicine, Columbia VA Health Care System, Columbia, SC</w:t>
      </w:r>
      <w:r w:rsidRPr="00A342E5">
        <w:rPr>
          <w:rFonts w:cstheme="minorHAnsi"/>
          <w:shd w:val="clear" w:color="auto" w:fill="FFFFFF"/>
          <w:vertAlign w:val="superscript"/>
        </w:rPr>
        <w:t>*</w:t>
      </w:r>
    </w:p>
    <w:p w14:paraId="71375B45" w14:textId="77777777" w:rsidR="007F77C7" w:rsidRDefault="007F77C7" w:rsidP="007F77C7">
      <w:pPr>
        <w:contextualSpacing/>
        <w:rPr>
          <w:rFonts w:cstheme="minorHAnsi"/>
          <w:vertAlign w:val="superscript"/>
        </w:rPr>
      </w:pPr>
    </w:p>
    <w:p w14:paraId="73B5613F" w14:textId="77777777" w:rsidR="007F77C7" w:rsidRDefault="007F77C7" w:rsidP="007F77C7">
      <w:pPr>
        <w:contextualSpacing/>
        <w:rPr>
          <w:rFonts w:cstheme="minorHAnsi"/>
        </w:rPr>
      </w:pPr>
      <w:r w:rsidRPr="00A342E5">
        <w:rPr>
          <w:rFonts w:cstheme="minorHAnsi"/>
          <w:vertAlign w:val="superscript"/>
        </w:rPr>
        <w:t>*</w:t>
      </w:r>
      <w:r>
        <w:rPr>
          <w:rFonts w:cstheme="minorHAnsi"/>
        </w:rPr>
        <w:t xml:space="preserve">Correspondence: </w:t>
      </w:r>
    </w:p>
    <w:p w14:paraId="10609F68" w14:textId="77777777" w:rsidR="007F77C7" w:rsidRDefault="007F77C7" w:rsidP="007F77C7">
      <w:pPr>
        <w:contextualSpacing/>
        <w:rPr>
          <w:rFonts w:cstheme="minorHAnsi"/>
        </w:rPr>
      </w:pPr>
      <w:r>
        <w:rPr>
          <w:rFonts w:cstheme="minorHAnsi"/>
        </w:rPr>
        <w:t>Roy O. Mathew, MD, FASN</w:t>
      </w:r>
    </w:p>
    <w:p w14:paraId="65D01373" w14:textId="77777777" w:rsidR="007F77C7" w:rsidRDefault="007F77C7" w:rsidP="007F77C7">
      <w:pPr>
        <w:contextualSpacing/>
        <w:rPr>
          <w:rFonts w:cstheme="minorHAnsi"/>
        </w:rPr>
      </w:pPr>
      <w:r>
        <w:rPr>
          <w:rFonts w:cstheme="minorHAnsi"/>
        </w:rPr>
        <w:t>Columbia VA Health Care System</w:t>
      </w:r>
    </w:p>
    <w:p w14:paraId="7A87053B" w14:textId="77777777" w:rsidR="007F77C7" w:rsidRDefault="007F77C7" w:rsidP="007F77C7">
      <w:pPr>
        <w:contextualSpacing/>
        <w:rPr>
          <w:rFonts w:cstheme="minorHAnsi"/>
        </w:rPr>
      </w:pPr>
      <w:r>
        <w:rPr>
          <w:rFonts w:cstheme="minorHAnsi"/>
        </w:rPr>
        <w:t>6439 Garners Ferry Road</w:t>
      </w:r>
    </w:p>
    <w:p w14:paraId="28E09C33" w14:textId="77777777" w:rsidR="007F77C7" w:rsidRDefault="007F77C7" w:rsidP="007F77C7">
      <w:pPr>
        <w:contextualSpacing/>
        <w:rPr>
          <w:rFonts w:cstheme="minorHAnsi"/>
        </w:rPr>
      </w:pPr>
      <w:r>
        <w:rPr>
          <w:rFonts w:cstheme="minorHAnsi"/>
        </w:rPr>
        <w:t>Columbia, SC 29209</w:t>
      </w:r>
    </w:p>
    <w:p w14:paraId="4BD51C6E" w14:textId="77777777" w:rsidR="007F77C7" w:rsidRDefault="007F77C7" w:rsidP="007F77C7">
      <w:pPr>
        <w:contextualSpacing/>
        <w:rPr>
          <w:rFonts w:cstheme="minorHAnsi"/>
        </w:rPr>
      </w:pPr>
      <w:r>
        <w:rPr>
          <w:rFonts w:cstheme="minorHAnsi"/>
        </w:rPr>
        <w:t>(803)776-4000x4513</w:t>
      </w:r>
    </w:p>
    <w:p w14:paraId="49B081E0" w14:textId="77777777" w:rsidR="007F77C7" w:rsidRDefault="007F77C7" w:rsidP="007F77C7">
      <w:pPr>
        <w:contextualSpacing/>
        <w:rPr>
          <w:rFonts w:cstheme="minorHAnsi"/>
        </w:rPr>
      </w:pPr>
      <w:r>
        <w:rPr>
          <w:rFonts w:cstheme="minorHAnsi"/>
        </w:rPr>
        <w:t>Fax- (803)647-5714</w:t>
      </w:r>
    </w:p>
    <w:p w14:paraId="13734705" w14:textId="77777777" w:rsidR="007F77C7" w:rsidRDefault="00E36992" w:rsidP="007F77C7">
      <w:pPr>
        <w:contextualSpacing/>
        <w:rPr>
          <w:rFonts w:cstheme="minorHAnsi"/>
        </w:rPr>
      </w:pPr>
      <w:hyperlink r:id="rId5" w:history="1">
        <w:r w:rsidR="007F77C7" w:rsidRPr="001D0500">
          <w:rPr>
            <w:rStyle w:val="Hyperlink"/>
            <w:rFonts w:cstheme="minorHAnsi"/>
          </w:rPr>
          <w:t>Roy.mathew@va.gov</w:t>
        </w:r>
      </w:hyperlink>
    </w:p>
    <w:p w14:paraId="0BFAF2B8" w14:textId="77777777" w:rsidR="007F77C7" w:rsidRDefault="007F77C7"/>
    <w:p w14:paraId="2E3DC68C" w14:textId="77777777" w:rsidR="007F77C7" w:rsidRDefault="007F77C7"/>
    <w:p w14:paraId="1F0E24E9" w14:textId="77777777" w:rsidR="007F77C7" w:rsidRDefault="007F77C7"/>
    <w:p w14:paraId="14DBB376" w14:textId="12F6BF1B" w:rsidR="001910A8" w:rsidRDefault="001910A8">
      <w:r>
        <w:lastRenderedPageBreak/>
        <w:t xml:space="preserve">Table </w:t>
      </w:r>
      <w:r w:rsidR="00DC4A20">
        <w:t>S</w:t>
      </w:r>
      <w:r>
        <w:t>1</w:t>
      </w:r>
      <w:r w:rsidR="00101E6D">
        <w:t>: STROBE statement</w:t>
      </w:r>
    </w:p>
    <w:tbl>
      <w:tblPr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2296"/>
        <w:gridCol w:w="788"/>
        <w:gridCol w:w="785"/>
        <w:gridCol w:w="10531"/>
      </w:tblGrid>
      <w:tr w:rsidR="001910A8" w:rsidRPr="000142B2" w14:paraId="66FFDFBB" w14:textId="77777777" w:rsidTr="001910A8">
        <w:tc>
          <w:tcPr>
            <w:tcW w:w="0" w:type="auto"/>
          </w:tcPr>
          <w:p w14:paraId="7D59F267" w14:textId="77777777" w:rsidR="001910A8" w:rsidRPr="000142B2" w:rsidRDefault="001910A8" w:rsidP="00132AEC">
            <w:pPr>
              <w:tabs>
                <w:tab w:val="left" w:pos="5400"/>
              </w:tabs>
              <w:rPr>
                <w:sz w:val="20"/>
              </w:rPr>
            </w:pPr>
            <w:bookmarkStart w:id="1" w:name="bold1" w:colFirst="1" w:colLast="1"/>
            <w:bookmarkStart w:id="2" w:name="italic1" w:colFirst="0" w:colLast="0"/>
            <w:bookmarkStart w:id="3" w:name="bold2" w:colFirst="2" w:colLast="2"/>
            <w:bookmarkStart w:id="4" w:name="italic2" w:colFirst="1" w:colLast="1"/>
            <w:bookmarkStart w:id="5" w:name="bold3" w:colFirst="3" w:colLast="3"/>
            <w:bookmarkStart w:id="6" w:name="italic3" w:colFirst="2" w:colLast="2"/>
            <w:bookmarkStart w:id="7" w:name="bold4" w:colFirst="4" w:colLast="4"/>
            <w:bookmarkStart w:id="8" w:name="italic4" w:colFirst="3" w:colLast="3"/>
            <w:bookmarkStart w:id="9" w:name="italic5" w:colFirst="4" w:colLast="4"/>
          </w:p>
        </w:tc>
        <w:tc>
          <w:tcPr>
            <w:tcW w:w="0" w:type="auto"/>
          </w:tcPr>
          <w:p w14:paraId="27A550B3" w14:textId="31EF0127" w:rsidR="001910A8" w:rsidRPr="000142B2" w:rsidRDefault="001910A8" w:rsidP="00132AEC">
            <w:pPr>
              <w:pStyle w:val="TableHeader"/>
              <w:tabs>
                <w:tab w:val="left" w:pos="5400"/>
              </w:tabs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Page</w:t>
            </w:r>
          </w:p>
        </w:tc>
        <w:tc>
          <w:tcPr>
            <w:tcW w:w="0" w:type="auto"/>
          </w:tcPr>
          <w:p w14:paraId="7EB54AC9" w14:textId="199942D3" w:rsidR="001910A8" w:rsidRPr="000142B2" w:rsidRDefault="001910A8" w:rsidP="00132AEC">
            <w:pPr>
              <w:pStyle w:val="TableHeader"/>
              <w:tabs>
                <w:tab w:val="left" w:pos="5400"/>
              </w:tabs>
              <w:jc w:val="center"/>
              <w:rPr>
                <w:bCs/>
                <w:sz w:val="20"/>
              </w:rPr>
            </w:pPr>
            <w:r w:rsidRPr="000142B2">
              <w:rPr>
                <w:bCs/>
                <w:sz w:val="20"/>
              </w:rPr>
              <w:t>Item No</w:t>
            </w:r>
          </w:p>
        </w:tc>
        <w:tc>
          <w:tcPr>
            <w:tcW w:w="0" w:type="auto"/>
            <w:vAlign w:val="bottom"/>
          </w:tcPr>
          <w:p w14:paraId="0C02EB0C" w14:textId="77777777" w:rsidR="001910A8" w:rsidRPr="000142B2" w:rsidRDefault="001910A8" w:rsidP="00132AEC">
            <w:pPr>
              <w:pStyle w:val="TableHeader"/>
              <w:tabs>
                <w:tab w:val="left" w:pos="5400"/>
              </w:tabs>
              <w:jc w:val="center"/>
              <w:rPr>
                <w:bCs/>
                <w:sz w:val="20"/>
              </w:rPr>
            </w:pPr>
            <w:r w:rsidRPr="000142B2">
              <w:rPr>
                <w:bCs/>
                <w:sz w:val="20"/>
              </w:rPr>
              <w:t>Recommendation</w:t>
            </w:r>
          </w:p>
        </w:tc>
      </w:t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tr w:rsidR="001910A8" w:rsidRPr="000142B2" w14:paraId="4F2B794D" w14:textId="77777777" w:rsidTr="001910A8">
        <w:tc>
          <w:tcPr>
            <w:tcW w:w="0" w:type="auto"/>
            <w:vMerge w:val="restart"/>
          </w:tcPr>
          <w:p w14:paraId="013707DE" w14:textId="77777777" w:rsidR="001910A8" w:rsidRPr="000142B2" w:rsidRDefault="001910A8" w:rsidP="00132AEC">
            <w:pPr>
              <w:tabs>
                <w:tab w:val="left" w:pos="5400"/>
              </w:tabs>
              <w:rPr>
                <w:b/>
                <w:bCs/>
                <w:sz w:val="20"/>
              </w:rPr>
            </w:pPr>
            <w:r w:rsidRPr="000142B2">
              <w:rPr>
                <w:bCs/>
                <w:sz w:val="20"/>
              </w:rPr>
              <w:t xml:space="preserve"> </w:t>
            </w:r>
            <w:r w:rsidRPr="000142B2">
              <w:rPr>
                <w:b/>
                <w:sz w:val="20"/>
              </w:rPr>
              <w:t>Title and abstract</w:t>
            </w:r>
          </w:p>
        </w:tc>
        <w:tc>
          <w:tcPr>
            <w:tcW w:w="0" w:type="auto"/>
          </w:tcPr>
          <w:p w14:paraId="3837EB1E" w14:textId="390C0139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0" w:type="auto"/>
            <w:vMerge w:val="restart"/>
          </w:tcPr>
          <w:p w14:paraId="37357796" w14:textId="0C15B7C6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1</w:t>
            </w:r>
          </w:p>
        </w:tc>
        <w:tc>
          <w:tcPr>
            <w:tcW w:w="0" w:type="auto"/>
          </w:tcPr>
          <w:p w14:paraId="19398838" w14:textId="32A5067A" w:rsidR="001910A8" w:rsidRPr="000142B2" w:rsidRDefault="001910A8" w:rsidP="00132AEC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(</w:t>
            </w:r>
            <w:r w:rsidRPr="000142B2">
              <w:rPr>
                <w:i/>
                <w:sz w:val="20"/>
              </w:rPr>
              <w:t>a</w:t>
            </w:r>
            <w:r w:rsidRPr="000142B2">
              <w:rPr>
                <w:sz w:val="20"/>
              </w:rPr>
              <w:t>) Indicate the study’s design with a commonly used term in the title or the abstract</w:t>
            </w:r>
            <w:r>
              <w:rPr>
                <w:sz w:val="20"/>
              </w:rPr>
              <w:t xml:space="preserve">        </w:t>
            </w:r>
          </w:p>
        </w:tc>
      </w:tr>
      <w:tr w:rsidR="001910A8" w:rsidRPr="000142B2" w14:paraId="15DBF60B" w14:textId="77777777" w:rsidTr="001910A8">
        <w:tc>
          <w:tcPr>
            <w:tcW w:w="0" w:type="auto"/>
            <w:vMerge/>
          </w:tcPr>
          <w:p w14:paraId="51D95836" w14:textId="77777777" w:rsidR="001910A8" w:rsidRPr="000142B2" w:rsidRDefault="001910A8" w:rsidP="00132AEC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10" w:name="bold6" w:colFirst="0" w:colLast="0"/>
            <w:bookmarkStart w:id="11" w:name="italic7" w:colFirst="0" w:colLast="0"/>
          </w:p>
        </w:tc>
        <w:tc>
          <w:tcPr>
            <w:tcW w:w="0" w:type="auto"/>
          </w:tcPr>
          <w:p w14:paraId="40DC0E26" w14:textId="1C97A932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0" w:type="auto"/>
            <w:vMerge/>
          </w:tcPr>
          <w:p w14:paraId="1A19F646" w14:textId="54439C9D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14:paraId="7109890F" w14:textId="77777777" w:rsidR="001910A8" w:rsidRPr="000142B2" w:rsidRDefault="001910A8" w:rsidP="00132AEC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(</w:t>
            </w:r>
            <w:r w:rsidRPr="000142B2">
              <w:rPr>
                <w:i/>
                <w:sz w:val="20"/>
              </w:rPr>
              <w:t>b</w:t>
            </w:r>
            <w:r w:rsidRPr="000142B2">
              <w:rPr>
                <w:sz w:val="20"/>
              </w:rPr>
              <w:t>) Provide in the abstract an informative and balanced summary of what was done and what was found</w:t>
            </w:r>
          </w:p>
        </w:tc>
      </w:tr>
      <w:tr w:rsidR="001910A8" w:rsidRPr="000142B2" w14:paraId="2AF9D651" w14:textId="77777777" w:rsidTr="001910A8">
        <w:tc>
          <w:tcPr>
            <w:tcW w:w="0" w:type="auto"/>
          </w:tcPr>
          <w:p w14:paraId="05E910E5" w14:textId="77777777" w:rsidR="001910A8" w:rsidRPr="000142B2" w:rsidRDefault="001910A8" w:rsidP="00132AEC">
            <w:pPr>
              <w:pStyle w:val="TableSubHead"/>
              <w:tabs>
                <w:tab w:val="left" w:pos="5400"/>
              </w:tabs>
              <w:rPr>
                <w:sz w:val="20"/>
              </w:rPr>
            </w:pPr>
          </w:p>
        </w:tc>
        <w:tc>
          <w:tcPr>
            <w:tcW w:w="0" w:type="auto"/>
            <w:gridSpan w:val="3"/>
          </w:tcPr>
          <w:p w14:paraId="327AC58F" w14:textId="55179CD9" w:rsidR="001910A8" w:rsidRPr="000142B2" w:rsidRDefault="001910A8" w:rsidP="00132AEC">
            <w:pPr>
              <w:pStyle w:val="TableSubHead"/>
              <w:tabs>
                <w:tab w:val="left" w:pos="5400"/>
              </w:tabs>
              <w:rPr>
                <w:sz w:val="20"/>
              </w:rPr>
            </w:pPr>
            <w:bookmarkStart w:id="12" w:name="bold7"/>
            <w:bookmarkStart w:id="13" w:name="italic8"/>
            <w:bookmarkEnd w:id="10"/>
            <w:bookmarkEnd w:id="11"/>
            <w:r w:rsidRPr="000142B2">
              <w:rPr>
                <w:sz w:val="20"/>
              </w:rPr>
              <w:t>Introduction</w:t>
            </w:r>
            <w:bookmarkEnd w:id="12"/>
            <w:bookmarkEnd w:id="13"/>
          </w:p>
        </w:tc>
      </w:tr>
      <w:tr w:rsidR="001910A8" w:rsidRPr="000142B2" w14:paraId="500BCE70" w14:textId="77777777" w:rsidTr="001910A8">
        <w:tc>
          <w:tcPr>
            <w:tcW w:w="0" w:type="auto"/>
          </w:tcPr>
          <w:p w14:paraId="4D9FB352" w14:textId="77777777" w:rsidR="001910A8" w:rsidRPr="000142B2" w:rsidRDefault="001910A8" w:rsidP="00132AEC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14" w:name="bold8"/>
            <w:bookmarkStart w:id="15" w:name="italic9"/>
            <w:r w:rsidRPr="000142B2">
              <w:rPr>
                <w:bCs/>
                <w:sz w:val="20"/>
              </w:rPr>
              <w:t>Background/</w:t>
            </w:r>
            <w:bookmarkStart w:id="16" w:name="bold9"/>
            <w:bookmarkStart w:id="17" w:name="italic10"/>
            <w:bookmarkEnd w:id="14"/>
            <w:bookmarkEnd w:id="15"/>
            <w:r w:rsidRPr="000142B2">
              <w:rPr>
                <w:bCs/>
                <w:sz w:val="20"/>
              </w:rPr>
              <w:t>rationale</w:t>
            </w:r>
            <w:bookmarkEnd w:id="16"/>
            <w:bookmarkEnd w:id="17"/>
          </w:p>
        </w:tc>
        <w:tc>
          <w:tcPr>
            <w:tcW w:w="0" w:type="auto"/>
          </w:tcPr>
          <w:p w14:paraId="19D73ED9" w14:textId="0C4B6B28" w:rsidR="001910A8" w:rsidRPr="000142B2" w:rsidRDefault="008A0CBE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0" w:type="auto"/>
          </w:tcPr>
          <w:p w14:paraId="02AF3F16" w14:textId="5939CF6C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2</w:t>
            </w:r>
          </w:p>
        </w:tc>
        <w:tc>
          <w:tcPr>
            <w:tcW w:w="0" w:type="auto"/>
          </w:tcPr>
          <w:p w14:paraId="1813F0DB" w14:textId="77777777" w:rsidR="001910A8" w:rsidRPr="000142B2" w:rsidRDefault="001910A8" w:rsidP="00132AEC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Explain the scientific background and rationale for the investigation being reported</w:t>
            </w:r>
          </w:p>
        </w:tc>
      </w:tr>
      <w:tr w:rsidR="001910A8" w:rsidRPr="000142B2" w14:paraId="68DDFA41" w14:textId="77777777" w:rsidTr="001910A8">
        <w:tc>
          <w:tcPr>
            <w:tcW w:w="0" w:type="auto"/>
          </w:tcPr>
          <w:p w14:paraId="6FFB771A" w14:textId="77777777" w:rsidR="001910A8" w:rsidRPr="000142B2" w:rsidRDefault="001910A8" w:rsidP="00132AEC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18" w:name="bold10" w:colFirst="0" w:colLast="0"/>
            <w:bookmarkStart w:id="19" w:name="italic11" w:colFirst="0" w:colLast="0"/>
            <w:r w:rsidRPr="000142B2">
              <w:rPr>
                <w:bCs/>
                <w:sz w:val="20"/>
              </w:rPr>
              <w:t>Objectives</w:t>
            </w:r>
          </w:p>
        </w:tc>
        <w:tc>
          <w:tcPr>
            <w:tcW w:w="0" w:type="auto"/>
          </w:tcPr>
          <w:p w14:paraId="28870CC0" w14:textId="7A5B1B7A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0" w:type="auto"/>
          </w:tcPr>
          <w:p w14:paraId="1D15072D" w14:textId="7192D1C9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3</w:t>
            </w:r>
          </w:p>
        </w:tc>
        <w:tc>
          <w:tcPr>
            <w:tcW w:w="0" w:type="auto"/>
          </w:tcPr>
          <w:p w14:paraId="4AC0FE06" w14:textId="77777777" w:rsidR="001910A8" w:rsidRPr="000142B2" w:rsidRDefault="001910A8" w:rsidP="00132AEC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State specific objectives, including any prespecified hypotheses</w:t>
            </w:r>
          </w:p>
        </w:tc>
      </w:tr>
      <w:tr w:rsidR="001910A8" w:rsidRPr="000142B2" w14:paraId="0C2506F8" w14:textId="77777777" w:rsidTr="001910A8">
        <w:tc>
          <w:tcPr>
            <w:tcW w:w="0" w:type="auto"/>
          </w:tcPr>
          <w:p w14:paraId="1B5CDF9B" w14:textId="77777777" w:rsidR="001910A8" w:rsidRPr="000142B2" w:rsidRDefault="001910A8" w:rsidP="00132AEC">
            <w:pPr>
              <w:pStyle w:val="TableSubHead"/>
              <w:tabs>
                <w:tab w:val="left" w:pos="5400"/>
              </w:tabs>
              <w:rPr>
                <w:sz w:val="20"/>
              </w:rPr>
            </w:pPr>
          </w:p>
        </w:tc>
        <w:tc>
          <w:tcPr>
            <w:tcW w:w="0" w:type="auto"/>
            <w:gridSpan w:val="3"/>
          </w:tcPr>
          <w:p w14:paraId="26D673CB" w14:textId="6000D79F" w:rsidR="001910A8" w:rsidRPr="000142B2" w:rsidRDefault="001910A8" w:rsidP="00132AEC">
            <w:pPr>
              <w:pStyle w:val="TableSubHead"/>
              <w:tabs>
                <w:tab w:val="left" w:pos="5400"/>
              </w:tabs>
              <w:rPr>
                <w:sz w:val="20"/>
              </w:rPr>
            </w:pPr>
            <w:bookmarkStart w:id="20" w:name="bold11"/>
            <w:bookmarkStart w:id="21" w:name="italic12"/>
            <w:bookmarkEnd w:id="18"/>
            <w:bookmarkEnd w:id="19"/>
            <w:r w:rsidRPr="000142B2">
              <w:rPr>
                <w:sz w:val="20"/>
              </w:rPr>
              <w:t>Methods</w:t>
            </w:r>
            <w:bookmarkEnd w:id="20"/>
            <w:bookmarkEnd w:id="21"/>
          </w:p>
        </w:tc>
      </w:tr>
      <w:tr w:rsidR="001910A8" w:rsidRPr="000142B2" w14:paraId="6F44D67B" w14:textId="77777777" w:rsidTr="001910A8">
        <w:tc>
          <w:tcPr>
            <w:tcW w:w="0" w:type="auto"/>
          </w:tcPr>
          <w:p w14:paraId="038911DE" w14:textId="77777777" w:rsidR="001910A8" w:rsidRPr="000142B2" w:rsidRDefault="001910A8" w:rsidP="00132AEC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22" w:name="bold12" w:colFirst="0" w:colLast="0"/>
            <w:bookmarkStart w:id="23" w:name="italic13" w:colFirst="0" w:colLast="0"/>
            <w:r w:rsidRPr="000142B2">
              <w:rPr>
                <w:bCs/>
                <w:sz w:val="20"/>
              </w:rPr>
              <w:t>Study design</w:t>
            </w:r>
          </w:p>
        </w:tc>
        <w:tc>
          <w:tcPr>
            <w:tcW w:w="0" w:type="auto"/>
          </w:tcPr>
          <w:p w14:paraId="3D1EBC39" w14:textId="509553A1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4-6</w:t>
            </w:r>
          </w:p>
        </w:tc>
        <w:tc>
          <w:tcPr>
            <w:tcW w:w="0" w:type="auto"/>
          </w:tcPr>
          <w:p w14:paraId="3C7F26D9" w14:textId="54FB05EA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4</w:t>
            </w:r>
          </w:p>
        </w:tc>
        <w:tc>
          <w:tcPr>
            <w:tcW w:w="0" w:type="auto"/>
          </w:tcPr>
          <w:p w14:paraId="75022B52" w14:textId="77777777" w:rsidR="001910A8" w:rsidRPr="000142B2" w:rsidRDefault="001910A8" w:rsidP="00132AEC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Present key elements of study design early in the paper</w:t>
            </w:r>
          </w:p>
        </w:tc>
      </w:tr>
      <w:tr w:rsidR="001910A8" w:rsidRPr="000142B2" w14:paraId="292B55F7" w14:textId="77777777" w:rsidTr="001910A8">
        <w:tc>
          <w:tcPr>
            <w:tcW w:w="0" w:type="auto"/>
          </w:tcPr>
          <w:p w14:paraId="3EE529E4" w14:textId="77777777" w:rsidR="001910A8" w:rsidRPr="000142B2" w:rsidRDefault="001910A8" w:rsidP="00132AEC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24" w:name="bold13" w:colFirst="0" w:colLast="0"/>
            <w:bookmarkStart w:id="25" w:name="italic14" w:colFirst="0" w:colLast="0"/>
            <w:bookmarkEnd w:id="22"/>
            <w:bookmarkEnd w:id="23"/>
            <w:r w:rsidRPr="000142B2">
              <w:rPr>
                <w:bCs/>
                <w:sz w:val="20"/>
              </w:rPr>
              <w:t>Setting</w:t>
            </w:r>
          </w:p>
        </w:tc>
        <w:tc>
          <w:tcPr>
            <w:tcW w:w="0" w:type="auto"/>
          </w:tcPr>
          <w:p w14:paraId="0EEC50B6" w14:textId="0BB62394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0" w:type="auto"/>
          </w:tcPr>
          <w:p w14:paraId="7884D762" w14:textId="5F27A4DB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5</w:t>
            </w:r>
          </w:p>
        </w:tc>
        <w:tc>
          <w:tcPr>
            <w:tcW w:w="0" w:type="auto"/>
          </w:tcPr>
          <w:p w14:paraId="1B47B65A" w14:textId="77777777" w:rsidR="001910A8" w:rsidRPr="000142B2" w:rsidRDefault="001910A8" w:rsidP="00132AEC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Describe the setting, locations, and relevant dates, including periods of recruitment, exposure, follow-up, and data collection</w:t>
            </w:r>
          </w:p>
        </w:tc>
      </w:tr>
      <w:bookmarkEnd w:id="24"/>
      <w:bookmarkEnd w:id="25"/>
      <w:tr w:rsidR="001910A8" w:rsidRPr="000142B2" w14:paraId="55FD32DD" w14:textId="77777777" w:rsidTr="001910A8">
        <w:tc>
          <w:tcPr>
            <w:tcW w:w="0" w:type="auto"/>
            <w:vMerge w:val="restart"/>
          </w:tcPr>
          <w:p w14:paraId="7E8DB234" w14:textId="77777777" w:rsidR="001910A8" w:rsidRPr="000142B2" w:rsidRDefault="001910A8" w:rsidP="00132AEC">
            <w:pPr>
              <w:tabs>
                <w:tab w:val="left" w:pos="5400"/>
              </w:tabs>
              <w:rPr>
                <w:bCs/>
                <w:sz w:val="20"/>
              </w:rPr>
            </w:pPr>
            <w:r w:rsidRPr="000142B2">
              <w:rPr>
                <w:bCs/>
                <w:sz w:val="20"/>
              </w:rPr>
              <w:t>Participants</w:t>
            </w:r>
          </w:p>
        </w:tc>
        <w:tc>
          <w:tcPr>
            <w:tcW w:w="0" w:type="auto"/>
          </w:tcPr>
          <w:p w14:paraId="44C42EB4" w14:textId="657FA14E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0" w:type="auto"/>
            <w:vMerge w:val="restart"/>
          </w:tcPr>
          <w:p w14:paraId="1CFA6E0D" w14:textId="1AE0FFDB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6</w:t>
            </w:r>
          </w:p>
        </w:tc>
        <w:tc>
          <w:tcPr>
            <w:tcW w:w="0" w:type="auto"/>
          </w:tcPr>
          <w:p w14:paraId="4E5CB79F" w14:textId="77777777" w:rsidR="001910A8" w:rsidRPr="000142B2" w:rsidRDefault="001910A8" w:rsidP="00132AEC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(</w:t>
            </w:r>
            <w:r w:rsidRPr="000142B2">
              <w:rPr>
                <w:i/>
                <w:sz w:val="20"/>
              </w:rPr>
              <w:t>a</w:t>
            </w:r>
            <w:r w:rsidRPr="000142B2">
              <w:rPr>
                <w:sz w:val="20"/>
              </w:rPr>
              <w:t>) Give the eligibility criteria, and the sources and methods of selection of participants. Describe methods of follow-up</w:t>
            </w:r>
          </w:p>
        </w:tc>
      </w:tr>
      <w:tr w:rsidR="001910A8" w:rsidRPr="000142B2" w14:paraId="0BB16BB9" w14:textId="77777777" w:rsidTr="001910A8">
        <w:tc>
          <w:tcPr>
            <w:tcW w:w="0" w:type="auto"/>
            <w:vMerge/>
          </w:tcPr>
          <w:p w14:paraId="6D953BE6" w14:textId="77777777" w:rsidR="001910A8" w:rsidRPr="000142B2" w:rsidRDefault="001910A8" w:rsidP="00132AEC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26" w:name="bold14" w:colFirst="0" w:colLast="0"/>
            <w:bookmarkStart w:id="27" w:name="italic15" w:colFirst="0" w:colLast="0"/>
          </w:p>
        </w:tc>
        <w:tc>
          <w:tcPr>
            <w:tcW w:w="0" w:type="auto"/>
          </w:tcPr>
          <w:p w14:paraId="07987137" w14:textId="66E1259C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0" w:type="auto"/>
            <w:vMerge/>
          </w:tcPr>
          <w:p w14:paraId="1127CAD0" w14:textId="3540876F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14:paraId="3E9C428A" w14:textId="77777777" w:rsidR="001910A8" w:rsidRPr="000142B2" w:rsidRDefault="001910A8" w:rsidP="00132AEC">
            <w:pPr>
              <w:tabs>
                <w:tab w:val="left" w:pos="5400"/>
              </w:tabs>
              <w:rPr>
                <w:i/>
                <w:sz w:val="20"/>
              </w:rPr>
            </w:pPr>
            <w:r w:rsidRPr="000142B2">
              <w:rPr>
                <w:sz w:val="20"/>
              </w:rPr>
              <w:t>(</w:t>
            </w:r>
            <w:r w:rsidRPr="000142B2">
              <w:rPr>
                <w:i/>
                <w:sz w:val="20"/>
              </w:rPr>
              <w:t>b</w:t>
            </w:r>
            <w:r w:rsidRPr="000142B2">
              <w:rPr>
                <w:sz w:val="20"/>
              </w:rPr>
              <w:t>)</w:t>
            </w:r>
            <w:r w:rsidRPr="000142B2">
              <w:rPr>
                <w:b/>
                <w:bCs/>
                <w:sz w:val="20"/>
              </w:rPr>
              <w:t xml:space="preserve"> </w:t>
            </w:r>
            <w:r w:rsidRPr="000142B2">
              <w:rPr>
                <w:sz w:val="20"/>
              </w:rPr>
              <w:t>For matched studies, give matching criteria and number of exposed and unexposed</w:t>
            </w:r>
          </w:p>
        </w:tc>
      </w:tr>
      <w:tr w:rsidR="001910A8" w:rsidRPr="000142B2" w14:paraId="7A90BD77" w14:textId="77777777" w:rsidTr="001910A8">
        <w:tc>
          <w:tcPr>
            <w:tcW w:w="0" w:type="auto"/>
          </w:tcPr>
          <w:p w14:paraId="307E458A" w14:textId="77777777" w:rsidR="001910A8" w:rsidRPr="000142B2" w:rsidRDefault="001910A8" w:rsidP="00132AEC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28" w:name="bold16" w:colFirst="0" w:colLast="0"/>
            <w:bookmarkStart w:id="29" w:name="italic17" w:colFirst="0" w:colLast="0"/>
            <w:bookmarkEnd w:id="26"/>
            <w:bookmarkEnd w:id="27"/>
            <w:r w:rsidRPr="000142B2">
              <w:rPr>
                <w:bCs/>
                <w:sz w:val="20"/>
              </w:rPr>
              <w:t>Variables</w:t>
            </w:r>
          </w:p>
        </w:tc>
        <w:tc>
          <w:tcPr>
            <w:tcW w:w="0" w:type="auto"/>
          </w:tcPr>
          <w:p w14:paraId="5C1F7CE2" w14:textId="34B7B395" w:rsidR="001910A8" w:rsidRPr="000142B2" w:rsidRDefault="008A0CBE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0" w:type="auto"/>
          </w:tcPr>
          <w:p w14:paraId="773E94D9" w14:textId="7E3BEDD2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7</w:t>
            </w:r>
          </w:p>
        </w:tc>
        <w:tc>
          <w:tcPr>
            <w:tcW w:w="0" w:type="auto"/>
          </w:tcPr>
          <w:p w14:paraId="36E1413E" w14:textId="77777777" w:rsidR="001910A8" w:rsidRPr="000142B2" w:rsidRDefault="001910A8" w:rsidP="00132AEC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Clearly define all outcomes, exposures, predictors, potential confounders, and effect modifiers. Give diagnostic criteria, if applicable</w:t>
            </w:r>
          </w:p>
        </w:tc>
      </w:tr>
      <w:tr w:rsidR="001910A8" w:rsidRPr="000142B2" w14:paraId="044FAB39" w14:textId="77777777" w:rsidTr="001910A8">
        <w:trPr>
          <w:trHeight w:val="294"/>
        </w:trPr>
        <w:tc>
          <w:tcPr>
            <w:tcW w:w="0" w:type="auto"/>
          </w:tcPr>
          <w:p w14:paraId="1DC1652F" w14:textId="77777777" w:rsidR="001910A8" w:rsidRPr="000142B2" w:rsidRDefault="001910A8" w:rsidP="00132AEC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30" w:name="bold17"/>
            <w:bookmarkStart w:id="31" w:name="italic18"/>
            <w:bookmarkEnd w:id="28"/>
            <w:bookmarkEnd w:id="29"/>
            <w:r w:rsidRPr="000142B2">
              <w:rPr>
                <w:bCs/>
                <w:sz w:val="20"/>
              </w:rPr>
              <w:t>Data sources/</w:t>
            </w:r>
            <w:bookmarkStart w:id="32" w:name="bold18"/>
            <w:bookmarkStart w:id="33" w:name="italic19"/>
            <w:bookmarkEnd w:id="30"/>
            <w:bookmarkEnd w:id="31"/>
            <w:r w:rsidRPr="000142B2">
              <w:rPr>
                <w:bCs/>
                <w:sz w:val="20"/>
              </w:rPr>
              <w:t xml:space="preserve"> measurement</w:t>
            </w:r>
            <w:bookmarkEnd w:id="32"/>
            <w:bookmarkEnd w:id="33"/>
          </w:p>
        </w:tc>
        <w:tc>
          <w:tcPr>
            <w:tcW w:w="0" w:type="auto"/>
          </w:tcPr>
          <w:p w14:paraId="06660EE0" w14:textId="4BBB71F5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4-6</w:t>
            </w:r>
          </w:p>
        </w:tc>
        <w:tc>
          <w:tcPr>
            <w:tcW w:w="0" w:type="auto"/>
          </w:tcPr>
          <w:p w14:paraId="1F5385BB" w14:textId="3F06E403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8</w:t>
            </w:r>
            <w:bookmarkStart w:id="34" w:name="bold19"/>
            <w:r w:rsidRPr="000142B2">
              <w:rPr>
                <w:bCs/>
                <w:sz w:val="20"/>
              </w:rPr>
              <w:t>*</w:t>
            </w:r>
            <w:bookmarkEnd w:id="34"/>
          </w:p>
        </w:tc>
        <w:tc>
          <w:tcPr>
            <w:tcW w:w="0" w:type="auto"/>
          </w:tcPr>
          <w:p w14:paraId="623E1F9D" w14:textId="77777777" w:rsidR="001910A8" w:rsidRPr="000142B2" w:rsidRDefault="001910A8" w:rsidP="00132AEC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i/>
                <w:sz w:val="20"/>
              </w:rPr>
              <w:t xml:space="preserve"> </w:t>
            </w:r>
            <w:r w:rsidRPr="000142B2">
              <w:rPr>
                <w:sz w:val="20"/>
              </w:rPr>
              <w:t>For each variable of interest, give sources of data and details of methods of assessment (measurement). Describe comparability of assessment methods if there is more than one group</w:t>
            </w:r>
          </w:p>
        </w:tc>
      </w:tr>
      <w:tr w:rsidR="001910A8" w:rsidRPr="000142B2" w14:paraId="25DD8A9B" w14:textId="77777777" w:rsidTr="001910A8">
        <w:tc>
          <w:tcPr>
            <w:tcW w:w="0" w:type="auto"/>
          </w:tcPr>
          <w:p w14:paraId="7F684D5F" w14:textId="77777777" w:rsidR="001910A8" w:rsidRPr="000142B2" w:rsidRDefault="001910A8" w:rsidP="00132AEC">
            <w:pPr>
              <w:tabs>
                <w:tab w:val="left" w:pos="5400"/>
              </w:tabs>
              <w:rPr>
                <w:bCs/>
                <w:color w:val="000000"/>
                <w:sz w:val="20"/>
              </w:rPr>
            </w:pPr>
            <w:bookmarkStart w:id="35" w:name="bold20" w:colFirst="0" w:colLast="0"/>
            <w:bookmarkStart w:id="36" w:name="italic20" w:colFirst="0" w:colLast="0"/>
            <w:r w:rsidRPr="000142B2">
              <w:rPr>
                <w:bCs/>
                <w:color w:val="000000"/>
                <w:sz w:val="20"/>
              </w:rPr>
              <w:t>Bias</w:t>
            </w:r>
          </w:p>
        </w:tc>
        <w:tc>
          <w:tcPr>
            <w:tcW w:w="0" w:type="auto"/>
          </w:tcPr>
          <w:p w14:paraId="299C6E18" w14:textId="5DDE6718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0" w:type="auto"/>
          </w:tcPr>
          <w:p w14:paraId="5F6D2108" w14:textId="14555B4E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9</w:t>
            </w:r>
          </w:p>
        </w:tc>
        <w:tc>
          <w:tcPr>
            <w:tcW w:w="0" w:type="auto"/>
          </w:tcPr>
          <w:p w14:paraId="789922EB" w14:textId="77777777" w:rsidR="001910A8" w:rsidRPr="000142B2" w:rsidRDefault="001910A8" w:rsidP="00132AEC">
            <w:pPr>
              <w:tabs>
                <w:tab w:val="left" w:pos="5400"/>
              </w:tabs>
              <w:rPr>
                <w:color w:val="000000"/>
                <w:sz w:val="20"/>
              </w:rPr>
            </w:pPr>
            <w:r w:rsidRPr="000142B2">
              <w:rPr>
                <w:color w:val="000000"/>
                <w:sz w:val="20"/>
              </w:rPr>
              <w:t>Describe any efforts to address potential sources of bias</w:t>
            </w:r>
          </w:p>
        </w:tc>
      </w:tr>
      <w:tr w:rsidR="001910A8" w:rsidRPr="000142B2" w14:paraId="11D4AFCD" w14:textId="77777777" w:rsidTr="001910A8">
        <w:tc>
          <w:tcPr>
            <w:tcW w:w="0" w:type="auto"/>
          </w:tcPr>
          <w:p w14:paraId="3F1B3240" w14:textId="77777777" w:rsidR="001910A8" w:rsidRPr="000142B2" w:rsidRDefault="001910A8" w:rsidP="00132AEC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37" w:name="bold21" w:colFirst="0" w:colLast="0"/>
            <w:bookmarkStart w:id="38" w:name="italic21" w:colFirst="0" w:colLast="0"/>
            <w:bookmarkEnd w:id="35"/>
            <w:bookmarkEnd w:id="36"/>
            <w:r w:rsidRPr="000142B2">
              <w:rPr>
                <w:bCs/>
                <w:sz w:val="20"/>
              </w:rPr>
              <w:t>Study size</w:t>
            </w:r>
          </w:p>
        </w:tc>
        <w:tc>
          <w:tcPr>
            <w:tcW w:w="0" w:type="auto"/>
          </w:tcPr>
          <w:p w14:paraId="184A3314" w14:textId="27D5EAB9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fig1</w:t>
            </w:r>
          </w:p>
        </w:tc>
        <w:tc>
          <w:tcPr>
            <w:tcW w:w="0" w:type="auto"/>
          </w:tcPr>
          <w:p w14:paraId="1163A834" w14:textId="71384F61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10</w:t>
            </w:r>
          </w:p>
        </w:tc>
        <w:tc>
          <w:tcPr>
            <w:tcW w:w="0" w:type="auto"/>
          </w:tcPr>
          <w:p w14:paraId="37389C65" w14:textId="77777777" w:rsidR="001910A8" w:rsidRPr="000142B2" w:rsidRDefault="001910A8" w:rsidP="00132AEC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Explain how the study size was arrived at</w:t>
            </w:r>
          </w:p>
        </w:tc>
      </w:tr>
      <w:tr w:rsidR="001910A8" w:rsidRPr="000142B2" w14:paraId="56B23885" w14:textId="77777777" w:rsidTr="001910A8">
        <w:tc>
          <w:tcPr>
            <w:tcW w:w="0" w:type="auto"/>
          </w:tcPr>
          <w:p w14:paraId="27690E89" w14:textId="77777777" w:rsidR="001910A8" w:rsidRPr="000142B2" w:rsidRDefault="001910A8" w:rsidP="00132AEC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39" w:name="bold22"/>
            <w:bookmarkStart w:id="40" w:name="italic22"/>
            <w:bookmarkEnd w:id="37"/>
            <w:bookmarkEnd w:id="38"/>
            <w:r w:rsidRPr="000142B2">
              <w:rPr>
                <w:bCs/>
                <w:sz w:val="20"/>
              </w:rPr>
              <w:t>Quantitative</w:t>
            </w:r>
            <w:bookmarkStart w:id="41" w:name="bold23"/>
            <w:bookmarkStart w:id="42" w:name="italic23"/>
            <w:bookmarkEnd w:id="39"/>
            <w:bookmarkEnd w:id="40"/>
            <w:r w:rsidRPr="000142B2">
              <w:rPr>
                <w:bCs/>
                <w:sz w:val="20"/>
              </w:rPr>
              <w:t xml:space="preserve"> variables</w:t>
            </w:r>
            <w:bookmarkEnd w:id="41"/>
            <w:bookmarkEnd w:id="42"/>
          </w:p>
        </w:tc>
        <w:tc>
          <w:tcPr>
            <w:tcW w:w="0" w:type="auto"/>
          </w:tcPr>
          <w:p w14:paraId="2BB07A02" w14:textId="7A6D13C0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0" w:type="auto"/>
          </w:tcPr>
          <w:p w14:paraId="045F670E" w14:textId="71963D09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11</w:t>
            </w:r>
          </w:p>
        </w:tc>
        <w:tc>
          <w:tcPr>
            <w:tcW w:w="0" w:type="auto"/>
          </w:tcPr>
          <w:p w14:paraId="5B0129EC" w14:textId="77777777" w:rsidR="001910A8" w:rsidRPr="000142B2" w:rsidRDefault="001910A8" w:rsidP="00132AEC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Explain how quantitative variables were handled in the analyses. If applicable, describe which groupings were chosen and why</w:t>
            </w:r>
          </w:p>
        </w:tc>
      </w:tr>
      <w:tr w:rsidR="001910A8" w:rsidRPr="000142B2" w14:paraId="5D769458" w14:textId="77777777" w:rsidTr="001910A8">
        <w:tc>
          <w:tcPr>
            <w:tcW w:w="0" w:type="auto"/>
            <w:vMerge w:val="restart"/>
          </w:tcPr>
          <w:p w14:paraId="0E2F34D7" w14:textId="77777777" w:rsidR="001910A8" w:rsidRPr="000142B2" w:rsidRDefault="001910A8" w:rsidP="00132AEC">
            <w:pPr>
              <w:tabs>
                <w:tab w:val="left" w:pos="5400"/>
              </w:tabs>
              <w:rPr>
                <w:sz w:val="20"/>
              </w:rPr>
            </w:pPr>
            <w:bookmarkStart w:id="43" w:name="italic24"/>
            <w:r w:rsidRPr="000142B2">
              <w:rPr>
                <w:sz w:val="20"/>
              </w:rPr>
              <w:t>Statistical</w:t>
            </w:r>
            <w:bookmarkStart w:id="44" w:name="italic25"/>
            <w:bookmarkEnd w:id="43"/>
            <w:r w:rsidRPr="000142B2">
              <w:rPr>
                <w:sz w:val="20"/>
              </w:rPr>
              <w:t xml:space="preserve"> methods</w:t>
            </w:r>
            <w:bookmarkEnd w:id="44"/>
          </w:p>
        </w:tc>
        <w:tc>
          <w:tcPr>
            <w:tcW w:w="0" w:type="auto"/>
          </w:tcPr>
          <w:p w14:paraId="7BF654F9" w14:textId="459B94FA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0" w:type="auto"/>
            <w:vMerge w:val="restart"/>
          </w:tcPr>
          <w:p w14:paraId="440ACC82" w14:textId="2C455C65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12</w:t>
            </w:r>
          </w:p>
        </w:tc>
        <w:tc>
          <w:tcPr>
            <w:tcW w:w="0" w:type="auto"/>
          </w:tcPr>
          <w:p w14:paraId="6D547E1A" w14:textId="77777777" w:rsidR="001910A8" w:rsidRPr="000142B2" w:rsidRDefault="001910A8" w:rsidP="00132AEC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(</w:t>
            </w:r>
            <w:r w:rsidRPr="000142B2">
              <w:rPr>
                <w:i/>
                <w:sz w:val="20"/>
              </w:rPr>
              <w:t>a</w:t>
            </w:r>
            <w:r w:rsidRPr="000142B2">
              <w:rPr>
                <w:sz w:val="20"/>
              </w:rPr>
              <w:t>) Describe all statistical methods, including those used to control for confounding</w:t>
            </w:r>
          </w:p>
        </w:tc>
      </w:tr>
      <w:tr w:rsidR="001910A8" w:rsidRPr="000142B2" w14:paraId="77A09776" w14:textId="77777777" w:rsidTr="001910A8">
        <w:tc>
          <w:tcPr>
            <w:tcW w:w="0" w:type="auto"/>
            <w:vMerge/>
          </w:tcPr>
          <w:p w14:paraId="2925D933" w14:textId="77777777" w:rsidR="001910A8" w:rsidRPr="000142B2" w:rsidRDefault="001910A8" w:rsidP="00132AEC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45" w:name="bold24" w:colFirst="0" w:colLast="0"/>
            <w:bookmarkStart w:id="46" w:name="italic26" w:colFirst="0" w:colLast="0"/>
          </w:p>
        </w:tc>
        <w:tc>
          <w:tcPr>
            <w:tcW w:w="0" w:type="auto"/>
          </w:tcPr>
          <w:p w14:paraId="4D271244" w14:textId="7CAF07C5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0" w:type="auto"/>
            <w:vMerge/>
          </w:tcPr>
          <w:p w14:paraId="2C0A3C37" w14:textId="3426BCD5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14:paraId="1FB4D6C9" w14:textId="77777777" w:rsidR="001910A8" w:rsidRPr="000142B2" w:rsidRDefault="001910A8" w:rsidP="00132AEC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(</w:t>
            </w:r>
            <w:r w:rsidRPr="000142B2">
              <w:rPr>
                <w:i/>
                <w:sz w:val="20"/>
              </w:rPr>
              <w:t>b</w:t>
            </w:r>
            <w:r w:rsidRPr="000142B2">
              <w:rPr>
                <w:sz w:val="20"/>
              </w:rPr>
              <w:t>) Describe any methods used to examine subgroups and interactions</w:t>
            </w:r>
          </w:p>
        </w:tc>
      </w:tr>
      <w:tr w:rsidR="001910A8" w:rsidRPr="000142B2" w14:paraId="72A20696" w14:textId="77777777" w:rsidTr="001910A8">
        <w:tc>
          <w:tcPr>
            <w:tcW w:w="0" w:type="auto"/>
            <w:vMerge/>
          </w:tcPr>
          <w:p w14:paraId="66DF7DC7" w14:textId="77777777" w:rsidR="001910A8" w:rsidRPr="000142B2" w:rsidRDefault="001910A8" w:rsidP="00132AEC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47" w:name="bold25" w:colFirst="0" w:colLast="0"/>
            <w:bookmarkStart w:id="48" w:name="italic27" w:colFirst="0" w:colLast="0"/>
            <w:bookmarkEnd w:id="45"/>
            <w:bookmarkEnd w:id="46"/>
          </w:p>
        </w:tc>
        <w:tc>
          <w:tcPr>
            <w:tcW w:w="0" w:type="auto"/>
          </w:tcPr>
          <w:p w14:paraId="39D93450" w14:textId="49C787C4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0" w:type="auto"/>
            <w:vMerge/>
          </w:tcPr>
          <w:p w14:paraId="26E93B7F" w14:textId="6EF4A134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14:paraId="5C9C48CF" w14:textId="77777777" w:rsidR="001910A8" w:rsidRPr="000142B2" w:rsidRDefault="001910A8" w:rsidP="00132AEC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(</w:t>
            </w:r>
            <w:r w:rsidRPr="000142B2">
              <w:rPr>
                <w:i/>
                <w:sz w:val="20"/>
              </w:rPr>
              <w:t>c</w:t>
            </w:r>
            <w:r w:rsidRPr="000142B2">
              <w:rPr>
                <w:sz w:val="20"/>
              </w:rPr>
              <w:t>) Explain how missing data were addressed</w:t>
            </w:r>
          </w:p>
        </w:tc>
      </w:tr>
      <w:tr w:rsidR="001910A8" w:rsidRPr="000142B2" w14:paraId="15EC07A7" w14:textId="77777777" w:rsidTr="001910A8">
        <w:tc>
          <w:tcPr>
            <w:tcW w:w="0" w:type="auto"/>
            <w:vMerge/>
          </w:tcPr>
          <w:p w14:paraId="4CE39D15" w14:textId="77777777" w:rsidR="001910A8" w:rsidRPr="000142B2" w:rsidRDefault="001910A8" w:rsidP="00132AEC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49" w:name="bold26" w:colFirst="0" w:colLast="0"/>
            <w:bookmarkStart w:id="50" w:name="italic28" w:colFirst="0" w:colLast="0"/>
            <w:bookmarkEnd w:id="47"/>
            <w:bookmarkEnd w:id="48"/>
          </w:p>
        </w:tc>
        <w:tc>
          <w:tcPr>
            <w:tcW w:w="0" w:type="auto"/>
          </w:tcPr>
          <w:p w14:paraId="34F58C74" w14:textId="5CD2F0EB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0" w:type="auto"/>
            <w:vMerge/>
          </w:tcPr>
          <w:p w14:paraId="530DFA61" w14:textId="5CB8B49B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14:paraId="5A4B4D94" w14:textId="77777777" w:rsidR="001910A8" w:rsidRPr="000142B2" w:rsidRDefault="001910A8" w:rsidP="00132AEC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(</w:t>
            </w:r>
            <w:r w:rsidRPr="000142B2">
              <w:rPr>
                <w:i/>
                <w:sz w:val="20"/>
              </w:rPr>
              <w:t>d</w:t>
            </w:r>
            <w:r w:rsidRPr="000142B2">
              <w:rPr>
                <w:sz w:val="20"/>
              </w:rPr>
              <w:t>) If applicable, explain how loss to follow-up was addressed</w:t>
            </w:r>
          </w:p>
        </w:tc>
      </w:tr>
      <w:tr w:rsidR="001910A8" w:rsidRPr="000142B2" w14:paraId="522E3EED" w14:textId="77777777" w:rsidTr="001910A8">
        <w:tc>
          <w:tcPr>
            <w:tcW w:w="0" w:type="auto"/>
            <w:vMerge/>
          </w:tcPr>
          <w:p w14:paraId="1AEE3FD4" w14:textId="77777777" w:rsidR="001910A8" w:rsidRPr="000142B2" w:rsidRDefault="001910A8" w:rsidP="00132AEC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51" w:name="bold27" w:colFirst="0" w:colLast="0"/>
            <w:bookmarkStart w:id="52" w:name="italic29" w:colFirst="0" w:colLast="0"/>
            <w:bookmarkEnd w:id="49"/>
            <w:bookmarkEnd w:id="50"/>
          </w:p>
        </w:tc>
        <w:tc>
          <w:tcPr>
            <w:tcW w:w="0" w:type="auto"/>
          </w:tcPr>
          <w:p w14:paraId="43280914" w14:textId="23715D4F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0" w:type="auto"/>
            <w:vMerge/>
          </w:tcPr>
          <w:p w14:paraId="4113574C" w14:textId="4B1A186E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14:paraId="1E08C9B1" w14:textId="77777777" w:rsidR="001910A8" w:rsidRPr="000142B2" w:rsidRDefault="001910A8" w:rsidP="00132AEC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(</w:t>
            </w:r>
            <w:r w:rsidRPr="000142B2">
              <w:rPr>
                <w:i/>
                <w:sz w:val="20"/>
                <w:u w:val="single"/>
              </w:rPr>
              <w:t>e</w:t>
            </w:r>
            <w:r w:rsidRPr="000142B2">
              <w:rPr>
                <w:sz w:val="20"/>
              </w:rPr>
              <w:t>) Describe any sensitivity analyses</w:t>
            </w:r>
          </w:p>
        </w:tc>
      </w:tr>
      <w:tr w:rsidR="001910A8" w:rsidRPr="000142B2" w14:paraId="168295E7" w14:textId="77777777" w:rsidTr="001910A8">
        <w:tc>
          <w:tcPr>
            <w:tcW w:w="0" w:type="auto"/>
          </w:tcPr>
          <w:p w14:paraId="4C16ACB8" w14:textId="77777777" w:rsidR="001910A8" w:rsidRPr="000142B2" w:rsidRDefault="001910A8" w:rsidP="00132AEC">
            <w:pPr>
              <w:pStyle w:val="TableSubHead"/>
              <w:tabs>
                <w:tab w:val="left" w:pos="5400"/>
              </w:tabs>
              <w:rPr>
                <w:sz w:val="20"/>
              </w:rPr>
            </w:pPr>
          </w:p>
        </w:tc>
        <w:tc>
          <w:tcPr>
            <w:tcW w:w="0" w:type="auto"/>
            <w:gridSpan w:val="3"/>
          </w:tcPr>
          <w:p w14:paraId="5330E9B5" w14:textId="71F12B4A" w:rsidR="001910A8" w:rsidRPr="000142B2" w:rsidRDefault="001910A8" w:rsidP="00132AEC">
            <w:pPr>
              <w:pStyle w:val="TableSubHead"/>
              <w:tabs>
                <w:tab w:val="left" w:pos="5400"/>
              </w:tabs>
              <w:rPr>
                <w:sz w:val="20"/>
              </w:rPr>
            </w:pPr>
            <w:bookmarkStart w:id="53" w:name="bold28"/>
            <w:bookmarkStart w:id="54" w:name="italic30"/>
            <w:bookmarkEnd w:id="51"/>
            <w:bookmarkEnd w:id="52"/>
            <w:r w:rsidRPr="000142B2">
              <w:rPr>
                <w:sz w:val="20"/>
              </w:rPr>
              <w:t>Results</w:t>
            </w:r>
            <w:bookmarkEnd w:id="53"/>
            <w:bookmarkEnd w:id="54"/>
          </w:p>
        </w:tc>
      </w:tr>
      <w:tr w:rsidR="001910A8" w:rsidRPr="000142B2" w14:paraId="6CE559FC" w14:textId="77777777" w:rsidTr="001910A8">
        <w:tc>
          <w:tcPr>
            <w:tcW w:w="0" w:type="auto"/>
            <w:vMerge w:val="restart"/>
          </w:tcPr>
          <w:p w14:paraId="2ABD8DE5" w14:textId="77777777" w:rsidR="001910A8" w:rsidRPr="000142B2" w:rsidRDefault="001910A8" w:rsidP="00132AEC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55" w:name="bold29"/>
            <w:bookmarkStart w:id="56" w:name="italic31"/>
            <w:r w:rsidRPr="000142B2">
              <w:rPr>
                <w:bCs/>
                <w:sz w:val="20"/>
              </w:rPr>
              <w:lastRenderedPageBreak/>
              <w:t>Participants</w:t>
            </w:r>
            <w:bookmarkEnd w:id="55"/>
            <w:bookmarkEnd w:id="56"/>
          </w:p>
        </w:tc>
        <w:tc>
          <w:tcPr>
            <w:tcW w:w="0" w:type="auto"/>
          </w:tcPr>
          <w:p w14:paraId="4825CD8E" w14:textId="0D0205E7" w:rsidR="001910A8" w:rsidRPr="000142B2" w:rsidRDefault="008A0CBE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Fig1</w:t>
            </w:r>
          </w:p>
        </w:tc>
        <w:tc>
          <w:tcPr>
            <w:tcW w:w="0" w:type="auto"/>
            <w:vMerge w:val="restart"/>
          </w:tcPr>
          <w:p w14:paraId="44F94EE7" w14:textId="1CECEBFB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13</w:t>
            </w:r>
            <w:bookmarkStart w:id="57" w:name="bold30"/>
            <w:r w:rsidRPr="000142B2">
              <w:rPr>
                <w:bCs/>
                <w:sz w:val="20"/>
              </w:rPr>
              <w:t>*</w:t>
            </w:r>
            <w:bookmarkEnd w:id="57"/>
          </w:p>
        </w:tc>
        <w:tc>
          <w:tcPr>
            <w:tcW w:w="0" w:type="auto"/>
          </w:tcPr>
          <w:p w14:paraId="2B54BD0D" w14:textId="77777777" w:rsidR="001910A8" w:rsidRPr="000142B2" w:rsidRDefault="001910A8" w:rsidP="00132AEC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(a) Report numbers of individuals at each stage of study—</w:t>
            </w:r>
            <w:proofErr w:type="spellStart"/>
            <w:r w:rsidRPr="000142B2">
              <w:rPr>
                <w:sz w:val="20"/>
              </w:rPr>
              <w:t>eg</w:t>
            </w:r>
            <w:proofErr w:type="spellEnd"/>
            <w:r w:rsidRPr="000142B2">
              <w:rPr>
                <w:sz w:val="20"/>
              </w:rPr>
              <w:t xml:space="preserve"> numbers potentially eligible, examined for eligibility, confirmed eligible, included in the study, completing follow-up, and </w:t>
            </w:r>
            <w:proofErr w:type="spellStart"/>
            <w:r w:rsidRPr="000142B2">
              <w:rPr>
                <w:sz w:val="20"/>
              </w:rPr>
              <w:t>analysed</w:t>
            </w:r>
            <w:proofErr w:type="spellEnd"/>
          </w:p>
        </w:tc>
      </w:tr>
      <w:tr w:rsidR="001910A8" w:rsidRPr="000142B2" w14:paraId="294D7541" w14:textId="77777777" w:rsidTr="001910A8">
        <w:tc>
          <w:tcPr>
            <w:tcW w:w="0" w:type="auto"/>
            <w:vMerge/>
          </w:tcPr>
          <w:p w14:paraId="35BA1694" w14:textId="77777777" w:rsidR="001910A8" w:rsidRPr="000142B2" w:rsidRDefault="001910A8" w:rsidP="00132AEC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58" w:name="bold31" w:colFirst="0" w:colLast="0"/>
            <w:bookmarkStart w:id="59" w:name="italic32" w:colFirst="0" w:colLast="0"/>
          </w:p>
        </w:tc>
        <w:tc>
          <w:tcPr>
            <w:tcW w:w="0" w:type="auto"/>
          </w:tcPr>
          <w:p w14:paraId="09F147F2" w14:textId="77777777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</w:p>
        </w:tc>
        <w:tc>
          <w:tcPr>
            <w:tcW w:w="0" w:type="auto"/>
            <w:vMerge/>
          </w:tcPr>
          <w:p w14:paraId="3F00F353" w14:textId="6D4BA477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14:paraId="22837C8A" w14:textId="77777777" w:rsidR="001910A8" w:rsidRPr="000142B2" w:rsidRDefault="001910A8" w:rsidP="00132AEC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(b) Give reasons for non-participation at each stage</w:t>
            </w:r>
          </w:p>
        </w:tc>
      </w:tr>
      <w:tr w:rsidR="001910A8" w:rsidRPr="000142B2" w14:paraId="453A5EB2" w14:textId="77777777" w:rsidTr="001910A8">
        <w:tc>
          <w:tcPr>
            <w:tcW w:w="0" w:type="auto"/>
            <w:vMerge/>
          </w:tcPr>
          <w:p w14:paraId="1B97FE28" w14:textId="77777777" w:rsidR="001910A8" w:rsidRPr="000142B2" w:rsidRDefault="001910A8" w:rsidP="00132AEC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60" w:name="bold32" w:colFirst="0" w:colLast="0"/>
            <w:bookmarkStart w:id="61" w:name="italic33" w:colFirst="0" w:colLast="0"/>
            <w:bookmarkEnd w:id="58"/>
            <w:bookmarkEnd w:id="59"/>
          </w:p>
        </w:tc>
        <w:tc>
          <w:tcPr>
            <w:tcW w:w="0" w:type="auto"/>
          </w:tcPr>
          <w:p w14:paraId="271562E7" w14:textId="2EB49A43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Fig1</w:t>
            </w:r>
          </w:p>
        </w:tc>
        <w:tc>
          <w:tcPr>
            <w:tcW w:w="0" w:type="auto"/>
            <w:vMerge/>
          </w:tcPr>
          <w:p w14:paraId="30FDF935" w14:textId="0861B2CF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14:paraId="1A4E3455" w14:textId="77777777" w:rsidR="001910A8" w:rsidRPr="000142B2" w:rsidRDefault="001910A8" w:rsidP="00132AEC">
            <w:pPr>
              <w:tabs>
                <w:tab w:val="left" w:pos="5400"/>
              </w:tabs>
              <w:rPr>
                <w:sz w:val="20"/>
              </w:rPr>
            </w:pPr>
            <w:bookmarkStart w:id="62" w:name="OLE_LINK4"/>
            <w:r w:rsidRPr="000142B2">
              <w:rPr>
                <w:sz w:val="20"/>
              </w:rPr>
              <w:t>(c) Consider use of a flow diagram</w:t>
            </w:r>
            <w:bookmarkEnd w:id="62"/>
          </w:p>
        </w:tc>
      </w:tr>
      <w:tr w:rsidR="001910A8" w:rsidRPr="000142B2" w14:paraId="707AC2C8" w14:textId="77777777" w:rsidTr="001910A8">
        <w:tc>
          <w:tcPr>
            <w:tcW w:w="0" w:type="auto"/>
            <w:vMerge w:val="restart"/>
          </w:tcPr>
          <w:p w14:paraId="6B4FA6E2" w14:textId="77777777" w:rsidR="001910A8" w:rsidRPr="000142B2" w:rsidRDefault="001910A8" w:rsidP="00132AEC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63" w:name="bold33"/>
            <w:bookmarkStart w:id="64" w:name="italic34"/>
            <w:bookmarkEnd w:id="60"/>
            <w:bookmarkEnd w:id="61"/>
            <w:r w:rsidRPr="000142B2">
              <w:rPr>
                <w:bCs/>
                <w:sz w:val="20"/>
              </w:rPr>
              <w:t xml:space="preserve">Descriptive </w:t>
            </w:r>
            <w:bookmarkStart w:id="65" w:name="bold34"/>
            <w:bookmarkStart w:id="66" w:name="italic35"/>
            <w:bookmarkEnd w:id="63"/>
            <w:bookmarkEnd w:id="64"/>
            <w:r w:rsidRPr="000142B2">
              <w:rPr>
                <w:bCs/>
                <w:sz w:val="20"/>
              </w:rPr>
              <w:t>data</w:t>
            </w:r>
            <w:bookmarkEnd w:id="65"/>
            <w:bookmarkEnd w:id="66"/>
          </w:p>
        </w:tc>
        <w:tc>
          <w:tcPr>
            <w:tcW w:w="0" w:type="auto"/>
          </w:tcPr>
          <w:p w14:paraId="1A5EFD61" w14:textId="51FAA413" w:rsidR="001910A8" w:rsidRPr="000142B2" w:rsidRDefault="00DC7A2E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Table1</w:t>
            </w:r>
          </w:p>
        </w:tc>
        <w:tc>
          <w:tcPr>
            <w:tcW w:w="0" w:type="auto"/>
            <w:vMerge w:val="restart"/>
          </w:tcPr>
          <w:p w14:paraId="69C20C3B" w14:textId="7A7FF821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14</w:t>
            </w:r>
            <w:bookmarkStart w:id="67" w:name="bold35"/>
            <w:r w:rsidRPr="000142B2">
              <w:rPr>
                <w:bCs/>
                <w:sz w:val="20"/>
              </w:rPr>
              <w:t>*</w:t>
            </w:r>
            <w:bookmarkEnd w:id="67"/>
          </w:p>
        </w:tc>
        <w:tc>
          <w:tcPr>
            <w:tcW w:w="0" w:type="auto"/>
          </w:tcPr>
          <w:p w14:paraId="545C356F" w14:textId="77777777" w:rsidR="001910A8" w:rsidRPr="000142B2" w:rsidRDefault="001910A8" w:rsidP="00132AEC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(a) Give characteristics of study participants (</w:t>
            </w:r>
            <w:proofErr w:type="spellStart"/>
            <w:r w:rsidRPr="000142B2">
              <w:rPr>
                <w:sz w:val="20"/>
              </w:rPr>
              <w:t>eg</w:t>
            </w:r>
            <w:proofErr w:type="spellEnd"/>
            <w:r w:rsidRPr="000142B2">
              <w:rPr>
                <w:sz w:val="20"/>
              </w:rPr>
              <w:t xml:space="preserve"> demographic, clinical, social) and information on exposures and potential confounders</w:t>
            </w:r>
          </w:p>
        </w:tc>
      </w:tr>
      <w:tr w:rsidR="001910A8" w:rsidRPr="000142B2" w14:paraId="604A268D" w14:textId="77777777" w:rsidTr="001910A8">
        <w:tc>
          <w:tcPr>
            <w:tcW w:w="0" w:type="auto"/>
            <w:vMerge/>
          </w:tcPr>
          <w:p w14:paraId="308F5C3B" w14:textId="77777777" w:rsidR="001910A8" w:rsidRPr="000142B2" w:rsidRDefault="001910A8" w:rsidP="00132AEC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68" w:name="bold36" w:colFirst="0" w:colLast="0"/>
            <w:bookmarkStart w:id="69" w:name="italic36" w:colFirst="0" w:colLast="0"/>
          </w:p>
        </w:tc>
        <w:tc>
          <w:tcPr>
            <w:tcW w:w="0" w:type="auto"/>
          </w:tcPr>
          <w:p w14:paraId="1B7FFF0C" w14:textId="03D57429" w:rsidR="001910A8" w:rsidRPr="000142B2" w:rsidRDefault="00DC7A2E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Table1</w:t>
            </w:r>
          </w:p>
        </w:tc>
        <w:tc>
          <w:tcPr>
            <w:tcW w:w="0" w:type="auto"/>
            <w:vMerge/>
          </w:tcPr>
          <w:p w14:paraId="06D21ABB" w14:textId="492B4196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14:paraId="45581C80" w14:textId="77777777" w:rsidR="001910A8" w:rsidRPr="000142B2" w:rsidRDefault="001910A8" w:rsidP="00132AEC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(b) Indicate number of participants with missing data for each variable of interest</w:t>
            </w:r>
          </w:p>
        </w:tc>
      </w:tr>
      <w:tr w:rsidR="001910A8" w:rsidRPr="000142B2" w14:paraId="32BD3ED5" w14:textId="77777777" w:rsidTr="001910A8">
        <w:tc>
          <w:tcPr>
            <w:tcW w:w="0" w:type="auto"/>
            <w:vMerge/>
          </w:tcPr>
          <w:p w14:paraId="17B5D713" w14:textId="77777777" w:rsidR="001910A8" w:rsidRPr="000142B2" w:rsidRDefault="001910A8" w:rsidP="00132AEC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70" w:name="bold37" w:colFirst="0" w:colLast="0"/>
            <w:bookmarkStart w:id="71" w:name="italic37" w:colFirst="0" w:colLast="0"/>
            <w:bookmarkEnd w:id="68"/>
            <w:bookmarkEnd w:id="69"/>
          </w:p>
        </w:tc>
        <w:tc>
          <w:tcPr>
            <w:tcW w:w="0" w:type="auto"/>
          </w:tcPr>
          <w:p w14:paraId="6E357B9A" w14:textId="110D0E84" w:rsidR="001910A8" w:rsidRPr="000142B2" w:rsidRDefault="00DC7A2E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Table 3</w:t>
            </w:r>
          </w:p>
        </w:tc>
        <w:tc>
          <w:tcPr>
            <w:tcW w:w="0" w:type="auto"/>
            <w:vMerge/>
          </w:tcPr>
          <w:p w14:paraId="3608C44D" w14:textId="186823E3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14:paraId="095F93FE" w14:textId="77777777" w:rsidR="001910A8" w:rsidRPr="000142B2" w:rsidRDefault="001910A8" w:rsidP="00132AEC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 xml:space="preserve">(c) </w:t>
            </w:r>
            <w:proofErr w:type="spellStart"/>
            <w:r w:rsidRPr="000142B2">
              <w:rPr>
                <w:sz w:val="20"/>
              </w:rPr>
              <w:t>Summarise</w:t>
            </w:r>
            <w:proofErr w:type="spellEnd"/>
            <w:r w:rsidRPr="000142B2">
              <w:rPr>
                <w:sz w:val="20"/>
              </w:rPr>
              <w:t xml:space="preserve"> follow-up time (</w:t>
            </w:r>
            <w:proofErr w:type="spellStart"/>
            <w:r w:rsidRPr="000142B2">
              <w:rPr>
                <w:sz w:val="20"/>
              </w:rPr>
              <w:t>eg</w:t>
            </w:r>
            <w:proofErr w:type="spellEnd"/>
            <w:r w:rsidRPr="000142B2">
              <w:rPr>
                <w:sz w:val="20"/>
              </w:rPr>
              <w:t>, average and total amount)</w:t>
            </w:r>
          </w:p>
        </w:tc>
      </w:tr>
      <w:tr w:rsidR="001910A8" w:rsidRPr="000142B2" w14:paraId="5158EC57" w14:textId="77777777" w:rsidTr="001910A8">
        <w:trPr>
          <w:trHeight w:val="295"/>
        </w:trPr>
        <w:tc>
          <w:tcPr>
            <w:tcW w:w="0" w:type="auto"/>
            <w:tcBorders>
              <w:bottom w:val="single" w:sz="4" w:space="0" w:color="auto"/>
            </w:tcBorders>
          </w:tcPr>
          <w:p w14:paraId="212036C4" w14:textId="77777777" w:rsidR="001910A8" w:rsidRPr="000142B2" w:rsidRDefault="001910A8" w:rsidP="00132AEC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72" w:name="bold38" w:colFirst="0" w:colLast="0"/>
            <w:bookmarkStart w:id="73" w:name="italic38" w:colFirst="0" w:colLast="0"/>
            <w:bookmarkEnd w:id="70"/>
            <w:bookmarkEnd w:id="71"/>
            <w:r w:rsidRPr="000142B2">
              <w:rPr>
                <w:bCs/>
                <w:sz w:val="20"/>
              </w:rPr>
              <w:t>Outcome data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7FB7CB2" w14:textId="7199FBF5" w:rsidR="001910A8" w:rsidRPr="000142B2" w:rsidRDefault="00DC7A2E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Table 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BE1B852" w14:textId="14D3AF5F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15</w:t>
            </w:r>
            <w:bookmarkStart w:id="74" w:name="bold39"/>
            <w:r w:rsidRPr="000142B2">
              <w:rPr>
                <w:bCs/>
                <w:sz w:val="20"/>
              </w:rPr>
              <w:t>*</w:t>
            </w:r>
            <w:bookmarkEnd w:id="74"/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D6907B1" w14:textId="77777777" w:rsidR="001910A8" w:rsidRPr="000142B2" w:rsidRDefault="001910A8" w:rsidP="00132AEC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Report numbers of outcome events or summary measures over time</w:t>
            </w:r>
          </w:p>
        </w:tc>
      </w:tr>
      <w:tr w:rsidR="001910A8" w:rsidRPr="000142B2" w14:paraId="111538FF" w14:textId="77777777" w:rsidTr="001910A8">
        <w:tc>
          <w:tcPr>
            <w:tcW w:w="0" w:type="auto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5B6F93AE" w14:textId="77777777" w:rsidR="001910A8" w:rsidRPr="000142B2" w:rsidRDefault="001910A8" w:rsidP="00132AEC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75" w:name="italic40" w:colFirst="0" w:colLast="0"/>
            <w:bookmarkStart w:id="76" w:name="bold41" w:colFirst="0" w:colLast="0"/>
            <w:bookmarkEnd w:id="72"/>
            <w:bookmarkEnd w:id="73"/>
            <w:r w:rsidRPr="000142B2">
              <w:rPr>
                <w:bCs/>
                <w:sz w:val="20"/>
              </w:rPr>
              <w:t>Main results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6AB6FB4" w14:textId="2E9D3D37" w:rsidR="001910A8" w:rsidRPr="000142B2" w:rsidRDefault="00DC7A2E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Table 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62815E63" w14:textId="25EB8073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80EF68D" w14:textId="77777777" w:rsidR="001910A8" w:rsidRPr="006149D3" w:rsidRDefault="001910A8" w:rsidP="00132AEC">
            <w:pPr>
              <w:tabs>
                <w:tab w:val="left" w:pos="5400"/>
              </w:tabs>
              <w:rPr>
                <w:sz w:val="20"/>
              </w:rPr>
            </w:pPr>
            <w:r w:rsidRPr="0022554A">
              <w:rPr>
                <w:sz w:val="20"/>
              </w:rPr>
              <w:t>(</w:t>
            </w:r>
            <w:r w:rsidRPr="0022554A">
              <w:rPr>
                <w:i/>
                <w:sz w:val="20"/>
              </w:rPr>
              <w:t>a</w:t>
            </w:r>
            <w:r w:rsidRPr="0022554A">
              <w:rPr>
                <w:sz w:val="20"/>
              </w:rPr>
              <w:t xml:space="preserve">) </w:t>
            </w:r>
            <w:r w:rsidRPr="006149D3">
              <w:rPr>
                <w:sz w:val="20"/>
              </w:rPr>
              <w:t>Give unadjusted estimates and, if applicable, confounder-adjusted estimates and their precision (</w:t>
            </w:r>
            <w:proofErr w:type="spellStart"/>
            <w:r w:rsidRPr="006149D3">
              <w:rPr>
                <w:sz w:val="20"/>
              </w:rPr>
              <w:t>eg</w:t>
            </w:r>
            <w:proofErr w:type="spellEnd"/>
            <w:r w:rsidRPr="006149D3">
              <w:rPr>
                <w:sz w:val="20"/>
              </w:rPr>
              <w:t>, 95% confidence interval). Make clear which confounders were adjusted for and why they were included</w:t>
            </w:r>
          </w:p>
        </w:tc>
      </w:tr>
      <w:tr w:rsidR="001910A8" w:rsidRPr="000142B2" w14:paraId="3EB242B4" w14:textId="77777777" w:rsidTr="001910A8"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</w:tcBorders>
          </w:tcPr>
          <w:p w14:paraId="763843D5" w14:textId="77777777" w:rsidR="001910A8" w:rsidRPr="000142B2" w:rsidRDefault="001910A8" w:rsidP="00132AEC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77" w:name="italic41" w:colFirst="0" w:colLast="0"/>
            <w:bookmarkStart w:id="78" w:name="bold42" w:colFirst="0" w:colLast="0"/>
            <w:bookmarkEnd w:id="75"/>
            <w:bookmarkEnd w:id="76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FB75F41" w14:textId="7FDB7151" w:rsidR="001910A8" w:rsidRPr="000142B2" w:rsidRDefault="00DC7A2E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6-8</w:t>
            </w:r>
          </w:p>
        </w:tc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</w:tcBorders>
          </w:tcPr>
          <w:p w14:paraId="678F413B" w14:textId="09E92183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DC66233" w14:textId="77777777" w:rsidR="001910A8" w:rsidRPr="006149D3" w:rsidRDefault="001910A8" w:rsidP="00132AEC">
            <w:pPr>
              <w:tabs>
                <w:tab w:val="left" w:pos="5400"/>
              </w:tabs>
              <w:rPr>
                <w:sz w:val="20"/>
              </w:rPr>
            </w:pPr>
            <w:r w:rsidRPr="0022554A">
              <w:rPr>
                <w:sz w:val="20"/>
              </w:rPr>
              <w:t>(</w:t>
            </w:r>
            <w:r w:rsidRPr="0022554A">
              <w:rPr>
                <w:i/>
                <w:sz w:val="20"/>
              </w:rPr>
              <w:t>b</w:t>
            </w:r>
            <w:r w:rsidRPr="0022554A">
              <w:rPr>
                <w:sz w:val="20"/>
              </w:rPr>
              <w:t xml:space="preserve">) </w:t>
            </w:r>
            <w:r w:rsidRPr="006149D3">
              <w:rPr>
                <w:sz w:val="20"/>
              </w:rPr>
              <w:t>Report category boundaries when continuous variables were categorized</w:t>
            </w:r>
          </w:p>
        </w:tc>
      </w:tr>
      <w:tr w:rsidR="001910A8" w:rsidRPr="000142B2" w14:paraId="23435900" w14:textId="77777777" w:rsidTr="001910A8"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</w:tcBorders>
          </w:tcPr>
          <w:p w14:paraId="57B5B6C0" w14:textId="77777777" w:rsidR="001910A8" w:rsidRPr="000142B2" w:rsidRDefault="001910A8" w:rsidP="00132AEC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79" w:name="italic42" w:colFirst="0" w:colLast="0"/>
            <w:bookmarkStart w:id="80" w:name="bold43" w:colFirst="0" w:colLast="0"/>
            <w:bookmarkEnd w:id="77"/>
            <w:bookmarkEnd w:id="78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47255FB" w14:textId="77777777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</w:tcBorders>
          </w:tcPr>
          <w:p w14:paraId="7130C8E7" w14:textId="48CE1116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79827FF" w14:textId="77777777" w:rsidR="001910A8" w:rsidRPr="006149D3" w:rsidRDefault="001910A8" w:rsidP="00132AEC">
            <w:pPr>
              <w:tabs>
                <w:tab w:val="left" w:pos="5400"/>
              </w:tabs>
              <w:rPr>
                <w:sz w:val="20"/>
              </w:rPr>
            </w:pPr>
            <w:r w:rsidRPr="0022554A">
              <w:rPr>
                <w:sz w:val="20"/>
              </w:rPr>
              <w:t>(</w:t>
            </w:r>
            <w:r w:rsidRPr="0022554A">
              <w:rPr>
                <w:i/>
                <w:sz w:val="20"/>
              </w:rPr>
              <w:t>c</w:t>
            </w:r>
            <w:r w:rsidRPr="0022554A">
              <w:rPr>
                <w:sz w:val="20"/>
              </w:rPr>
              <w:t xml:space="preserve">) </w:t>
            </w:r>
            <w:r w:rsidRPr="006149D3">
              <w:rPr>
                <w:sz w:val="20"/>
              </w:rPr>
              <w:t>If relevant, consider translating estimates of relative risk into absolute risk for a meaningful time period</w:t>
            </w:r>
          </w:p>
        </w:tc>
      </w:tr>
      <w:tr w:rsidR="001910A8" w:rsidRPr="000142B2" w14:paraId="4A3DBAE3" w14:textId="77777777" w:rsidTr="001910A8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9BA161C" w14:textId="77777777" w:rsidR="001910A8" w:rsidRPr="000142B2" w:rsidRDefault="001910A8" w:rsidP="00132AEC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81" w:name="italic43"/>
            <w:bookmarkStart w:id="82" w:name="bold44"/>
            <w:bookmarkEnd w:id="79"/>
            <w:bookmarkEnd w:id="80"/>
            <w:r w:rsidRPr="000142B2">
              <w:rPr>
                <w:bCs/>
                <w:sz w:val="20"/>
              </w:rPr>
              <w:t>Other analyses</w:t>
            </w:r>
            <w:bookmarkEnd w:id="81"/>
            <w:bookmarkEnd w:id="82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8373685" w14:textId="792423E0" w:rsidR="001910A8" w:rsidRPr="000142B2" w:rsidRDefault="00DC7A2E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2EF2A75" w14:textId="5159419E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C3C8EC3" w14:textId="77777777" w:rsidR="001910A8" w:rsidRPr="000142B2" w:rsidRDefault="001910A8" w:rsidP="00132AEC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Report other analyses done—</w:t>
            </w:r>
            <w:proofErr w:type="spellStart"/>
            <w:r w:rsidRPr="000142B2">
              <w:rPr>
                <w:sz w:val="20"/>
              </w:rPr>
              <w:t>eg</w:t>
            </w:r>
            <w:proofErr w:type="spellEnd"/>
            <w:r w:rsidRPr="000142B2">
              <w:rPr>
                <w:sz w:val="20"/>
              </w:rPr>
              <w:t xml:space="preserve"> analyses of subgroups and interactions, and sensitivity analyses</w:t>
            </w:r>
          </w:p>
        </w:tc>
      </w:tr>
      <w:tr w:rsidR="001910A8" w:rsidRPr="000142B2" w14:paraId="126EF6ED" w14:textId="77777777" w:rsidTr="001910A8">
        <w:tc>
          <w:tcPr>
            <w:tcW w:w="0" w:type="auto"/>
            <w:tcBorders>
              <w:top w:val="single" w:sz="4" w:space="0" w:color="auto"/>
            </w:tcBorders>
          </w:tcPr>
          <w:p w14:paraId="3480F717" w14:textId="77777777" w:rsidR="001910A8" w:rsidRPr="000142B2" w:rsidRDefault="001910A8" w:rsidP="00132AEC">
            <w:pPr>
              <w:pStyle w:val="TableSubHead"/>
              <w:tabs>
                <w:tab w:val="left" w:pos="5400"/>
              </w:tabs>
              <w:rPr>
                <w:sz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</w:tcBorders>
          </w:tcPr>
          <w:p w14:paraId="3D376D75" w14:textId="29336A47" w:rsidR="001910A8" w:rsidRPr="000142B2" w:rsidRDefault="001910A8" w:rsidP="00132AEC">
            <w:pPr>
              <w:pStyle w:val="TableSubHead"/>
              <w:tabs>
                <w:tab w:val="left" w:pos="5400"/>
              </w:tabs>
              <w:rPr>
                <w:sz w:val="20"/>
              </w:rPr>
            </w:pPr>
            <w:bookmarkStart w:id="83" w:name="italic44"/>
            <w:bookmarkStart w:id="84" w:name="bold45"/>
            <w:r w:rsidRPr="000142B2">
              <w:rPr>
                <w:sz w:val="20"/>
              </w:rPr>
              <w:t>Discussion</w:t>
            </w:r>
            <w:bookmarkEnd w:id="83"/>
            <w:bookmarkEnd w:id="84"/>
          </w:p>
        </w:tc>
      </w:tr>
      <w:tr w:rsidR="001910A8" w:rsidRPr="000142B2" w14:paraId="23FE46C6" w14:textId="77777777" w:rsidTr="001910A8">
        <w:tc>
          <w:tcPr>
            <w:tcW w:w="0" w:type="auto"/>
          </w:tcPr>
          <w:p w14:paraId="46039845" w14:textId="77777777" w:rsidR="001910A8" w:rsidRPr="000142B2" w:rsidRDefault="001910A8" w:rsidP="00132AEC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85" w:name="italic45" w:colFirst="0" w:colLast="0"/>
            <w:bookmarkStart w:id="86" w:name="bold46" w:colFirst="0" w:colLast="0"/>
            <w:r w:rsidRPr="000142B2">
              <w:rPr>
                <w:bCs/>
                <w:sz w:val="20"/>
              </w:rPr>
              <w:t>Key results</w:t>
            </w:r>
          </w:p>
        </w:tc>
        <w:tc>
          <w:tcPr>
            <w:tcW w:w="0" w:type="auto"/>
          </w:tcPr>
          <w:p w14:paraId="145AB589" w14:textId="4AB098B9" w:rsidR="001910A8" w:rsidRPr="000142B2" w:rsidRDefault="008A0CBE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7-8</w:t>
            </w:r>
          </w:p>
        </w:tc>
        <w:tc>
          <w:tcPr>
            <w:tcW w:w="0" w:type="auto"/>
          </w:tcPr>
          <w:p w14:paraId="12F5756C" w14:textId="52940A44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18</w:t>
            </w:r>
          </w:p>
        </w:tc>
        <w:tc>
          <w:tcPr>
            <w:tcW w:w="0" w:type="auto"/>
          </w:tcPr>
          <w:p w14:paraId="6DA6685A" w14:textId="77777777" w:rsidR="001910A8" w:rsidRPr="000142B2" w:rsidRDefault="001910A8" w:rsidP="00132AEC">
            <w:pPr>
              <w:tabs>
                <w:tab w:val="left" w:pos="5400"/>
              </w:tabs>
              <w:rPr>
                <w:sz w:val="20"/>
              </w:rPr>
            </w:pPr>
            <w:proofErr w:type="spellStart"/>
            <w:r w:rsidRPr="000142B2">
              <w:rPr>
                <w:sz w:val="20"/>
              </w:rPr>
              <w:t>Summarise</w:t>
            </w:r>
            <w:proofErr w:type="spellEnd"/>
            <w:r w:rsidRPr="000142B2">
              <w:rPr>
                <w:sz w:val="20"/>
              </w:rPr>
              <w:t xml:space="preserve"> key results with reference to study objectives</w:t>
            </w:r>
          </w:p>
        </w:tc>
      </w:tr>
      <w:tr w:rsidR="001910A8" w:rsidRPr="000142B2" w14:paraId="161DE084" w14:textId="77777777" w:rsidTr="001910A8">
        <w:tc>
          <w:tcPr>
            <w:tcW w:w="0" w:type="auto"/>
          </w:tcPr>
          <w:p w14:paraId="6CEDD9FE" w14:textId="77777777" w:rsidR="001910A8" w:rsidRPr="000142B2" w:rsidRDefault="001910A8" w:rsidP="00132AEC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87" w:name="italic46" w:colFirst="0" w:colLast="0"/>
            <w:bookmarkStart w:id="88" w:name="bold47" w:colFirst="0" w:colLast="0"/>
            <w:bookmarkEnd w:id="85"/>
            <w:bookmarkEnd w:id="86"/>
            <w:r w:rsidRPr="000142B2">
              <w:rPr>
                <w:bCs/>
                <w:sz w:val="20"/>
              </w:rPr>
              <w:t>Limitations</w:t>
            </w:r>
          </w:p>
        </w:tc>
        <w:tc>
          <w:tcPr>
            <w:tcW w:w="0" w:type="auto"/>
          </w:tcPr>
          <w:p w14:paraId="661F47E3" w14:textId="4A2F6775" w:rsidR="001910A8" w:rsidRPr="000142B2" w:rsidRDefault="008A0CBE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0" w:type="auto"/>
          </w:tcPr>
          <w:p w14:paraId="7BD0CAB9" w14:textId="76F312A5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19</w:t>
            </w:r>
          </w:p>
        </w:tc>
        <w:tc>
          <w:tcPr>
            <w:tcW w:w="0" w:type="auto"/>
          </w:tcPr>
          <w:p w14:paraId="13FE1950" w14:textId="77777777" w:rsidR="001910A8" w:rsidRPr="000142B2" w:rsidRDefault="001910A8" w:rsidP="00132AEC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 xml:space="preserve">Discuss limitations of the study, </w:t>
            </w:r>
            <w:proofErr w:type="gramStart"/>
            <w:r w:rsidRPr="000142B2">
              <w:rPr>
                <w:sz w:val="20"/>
              </w:rPr>
              <w:t>taking into account</w:t>
            </w:r>
            <w:proofErr w:type="gramEnd"/>
            <w:r w:rsidRPr="000142B2">
              <w:rPr>
                <w:sz w:val="20"/>
              </w:rPr>
              <w:t xml:space="preserve"> sources of potential bias or imprecision. Discuss both direction and magnitude of any potential bias</w:t>
            </w:r>
          </w:p>
        </w:tc>
      </w:tr>
      <w:tr w:rsidR="001910A8" w:rsidRPr="000142B2" w14:paraId="618BF733" w14:textId="77777777" w:rsidTr="001910A8">
        <w:tc>
          <w:tcPr>
            <w:tcW w:w="0" w:type="auto"/>
          </w:tcPr>
          <w:p w14:paraId="133AE240" w14:textId="77777777" w:rsidR="001910A8" w:rsidRPr="000142B2" w:rsidRDefault="001910A8" w:rsidP="00132AEC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89" w:name="italic47" w:colFirst="0" w:colLast="0"/>
            <w:bookmarkStart w:id="90" w:name="bold48" w:colFirst="0" w:colLast="0"/>
            <w:bookmarkEnd w:id="87"/>
            <w:bookmarkEnd w:id="88"/>
            <w:r w:rsidRPr="000142B2">
              <w:rPr>
                <w:bCs/>
                <w:sz w:val="20"/>
              </w:rPr>
              <w:t>Interpretation</w:t>
            </w:r>
          </w:p>
        </w:tc>
        <w:tc>
          <w:tcPr>
            <w:tcW w:w="0" w:type="auto"/>
          </w:tcPr>
          <w:p w14:paraId="340EED54" w14:textId="7589D8D4" w:rsidR="001910A8" w:rsidRPr="000142B2" w:rsidRDefault="008A0CBE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0" w:type="auto"/>
          </w:tcPr>
          <w:p w14:paraId="550670DD" w14:textId="5915CAB8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20</w:t>
            </w:r>
          </w:p>
        </w:tc>
        <w:tc>
          <w:tcPr>
            <w:tcW w:w="0" w:type="auto"/>
          </w:tcPr>
          <w:p w14:paraId="7324B04A" w14:textId="77777777" w:rsidR="001910A8" w:rsidRPr="000142B2" w:rsidRDefault="001910A8" w:rsidP="00132AEC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Give a cautious overall interpretation of results considering objectives, limitations, multiplicity of analyses, results from similar studies, and other relevant evidence</w:t>
            </w:r>
          </w:p>
        </w:tc>
      </w:tr>
      <w:tr w:rsidR="001910A8" w:rsidRPr="000142B2" w14:paraId="1E59E7A3" w14:textId="77777777" w:rsidTr="001910A8">
        <w:tc>
          <w:tcPr>
            <w:tcW w:w="0" w:type="auto"/>
          </w:tcPr>
          <w:p w14:paraId="51974428" w14:textId="77777777" w:rsidR="001910A8" w:rsidRPr="000142B2" w:rsidRDefault="001910A8" w:rsidP="00132AEC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91" w:name="italic48" w:colFirst="0" w:colLast="0"/>
            <w:bookmarkStart w:id="92" w:name="bold49" w:colFirst="0" w:colLast="0"/>
            <w:bookmarkEnd w:id="89"/>
            <w:bookmarkEnd w:id="90"/>
            <w:proofErr w:type="spellStart"/>
            <w:r w:rsidRPr="000142B2">
              <w:rPr>
                <w:bCs/>
                <w:sz w:val="20"/>
              </w:rPr>
              <w:t>Generalisability</w:t>
            </w:r>
            <w:proofErr w:type="spellEnd"/>
          </w:p>
        </w:tc>
        <w:tc>
          <w:tcPr>
            <w:tcW w:w="0" w:type="auto"/>
          </w:tcPr>
          <w:p w14:paraId="721C348E" w14:textId="7A2B27A7" w:rsidR="001910A8" w:rsidRPr="000142B2" w:rsidRDefault="008A0CBE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8-9</w:t>
            </w:r>
          </w:p>
        </w:tc>
        <w:tc>
          <w:tcPr>
            <w:tcW w:w="0" w:type="auto"/>
          </w:tcPr>
          <w:p w14:paraId="331E8A33" w14:textId="3BB38C5A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21</w:t>
            </w:r>
          </w:p>
        </w:tc>
        <w:tc>
          <w:tcPr>
            <w:tcW w:w="0" w:type="auto"/>
          </w:tcPr>
          <w:p w14:paraId="35A88DEF" w14:textId="77777777" w:rsidR="001910A8" w:rsidRPr="000142B2" w:rsidRDefault="001910A8" w:rsidP="00132AEC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 xml:space="preserve">Discuss the </w:t>
            </w:r>
            <w:proofErr w:type="spellStart"/>
            <w:r w:rsidRPr="000142B2">
              <w:rPr>
                <w:sz w:val="20"/>
              </w:rPr>
              <w:t>generalisability</w:t>
            </w:r>
            <w:proofErr w:type="spellEnd"/>
            <w:r w:rsidRPr="000142B2">
              <w:rPr>
                <w:sz w:val="20"/>
              </w:rPr>
              <w:t xml:space="preserve"> (external validity) of the study results</w:t>
            </w:r>
          </w:p>
        </w:tc>
      </w:tr>
      <w:tr w:rsidR="001910A8" w:rsidRPr="000142B2" w14:paraId="09E6BB8F" w14:textId="77777777" w:rsidTr="001910A8">
        <w:tc>
          <w:tcPr>
            <w:tcW w:w="0" w:type="auto"/>
            <w:tcBorders>
              <w:bottom w:val="single" w:sz="4" w:space="0" w:color="auto"/>
            </w:tcBorders>
          </w:tcPr>
          <w:p w14:paraId="41EB8A90" w14:textId="77777777" w:rsidR="001910A8" w:rsidRPr="000142B2" w:rsidRDefault="001910A8" w:rsidP="00132AEC">
            <w:pPr>
              <w:pStyle w:val="TableSubHead"/>
              <w:tabs>
                <w:tab w:val="left" w:pos="5400"/>
              </w:tabs>
              <w:rPr>
                <w:sz w:val="20"/>
              </w:rPr>
            </w:pPr>
          </w:p>
        </w:tc>
        <w:tc>
          <w:tcPr>
            <w:tcW w:w="0" w:type="auto"/>
            <w:gridSpan w:val="3"/>
            <w:tcBorders>
              <w:bottom w:val="single" w:sz="4" w:space="0" w:color="auto"/>
            </w:tcBorders>
          </w:tcPr>
          <w:p w14:paraId="7A181B92" w14:textId="3F191FF3" w:rsidR="001910A8" w:rsidRPr="000142B2" w:rsidRDefault="001910A8" w:rsidP="00132AEC">
            <w:pPr>
              <w:pStyle w:val="TableSubHead"/>
              <w:tabs>
                <w:tab w:val="left" w:pos="5400"/>
              </w:tabs>
              <w:rPr>
                <w:sz w:val="20"/>
              </w:rPr>
            </w:pPr>
            <w:bookmarkStart w:id="93" w:name="italic49"/>
            <w:bookmarkStart w:id="94" w:name="bold50"/>
            <w:bookmarkEnd w:id="91"/>
            <w:bookmarkEnd w:id="92"/>
            <w:r w:rsidRPr="000142B2">
              <w:rPr>
                <w:sz w:val="20"/>
              </w:rPr>
              <w:t>Other information</w:t>
            </w:r>
            <w:bookmarkEnd w:id="93"/>
            <w:bookmarkEnd w:id="94"/>
          </w:p>
        </w:tc>
      </w:tr>
      <w:tr w:rsidR="001910A8" w:rsidRPr="000142B2" w14:paraId="6CD08C2E" w14:textId="77777777" w:rsidTr="001910A8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3B618D0" w14:textId="77777777" w:rsidR="001910A8" w:rsidRPr="000142B2" w:rsidRDefault="001910A8" w:rsidP="00132AEC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95" w:name="italic50" w:colFirst="0" w:colLast="0"/>
            <w:bookmarkStart w:id="96" w:name="bold51" w:colFirst="0" w:colLast="0"/>
            <w:r w:rsidRPr="000142B2">
              <w:rPr>
                <w:bCs/>
                <w:sz w:val="20"/>
              </w:rPr>
              <w:t>Funding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08BD066" w14:textId="4290BDD5" w:rsidR="001910A8" w:rsidRPr="000142B2" w:rsidRDefault="00DC7A2E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BE2E8C9" w14:textId="042F95A0" w:rsidR="001910A8" w:rsidRPr="000142B2" w:rsidRDefault="001910A8" w:rsidP="00132AEC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B093F5C" w14:textId="77777777" w:rsidR="001910A8" w:rsidRPr="000142B2" w:rsidRDefault="001910A8" w:rsidP="00132AEC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Give the source of funding and the role of the funders for the present study and, if applicable, for the original study on which the present article is based</w:t>
            </w:r>
          </w:p>
        </w:tc>
      </w:tr>
      <w:bookmarkEnd w:id="95"/>
      <w:bookmarkEnd w:id="96"/>
    </w:tbl>
    <w:p w14:paraId="5A122D4D" w14:textId="77777777" w:rsidR="00DD2FC4" w:rsidRDefault="00DD2FC4" w:rsidP="002D18CA">
      <w:pPr>
        <w:rPr>
          <w:rFonts w:cstheme="minorHAnsi"/>
        </w:rPr>
      </w:pPr>
    </w:p>
    <w:p w14:paraId="2F48E61E" w14:textId="67D7BA47" w:rsidR="002D18CA" w:rsidRPr="00B71236" w:rsidRDefault="00747B8E" w:rsidP="002D18CA">
      <w:pPr>
        <w:rPr>
          <w:rFonts w:cstheme="minorHAnsi"/>
        </w:rPr>
      </w:pPr>
      <w:r>
        <w:rPr>
          <w:rFonts w:cstheme="minorHAnsi"/>
        </w:rPr>
        <w:t>Table S</w:t>
      </w:r>
      <w:r w:rsidR="00132AEC">
        <w:rPr>
          <w:rFonts w:cstheme="minorHAnsi"/>
        </w:rPr>
        <w:t>2</w:t>
      </w:r>
      <w:r>
        <w:rPr>
          <w:rFonts w:cstheme="minorHAnsi"/>
        </w:rPr>
        <w:t xml:space="preserve">: </w:t>
      </w:r>
      <w:r w:rsidR="002D18CA" w:rsidRPr="00B71236">
        <w:rPr>
          <w:rFonts w:cstheme="minorHAnsi"/>
        </w:rPr>
        <w:t>Baseline Characteristic</w:t>
      </w:r>
      <w:r>
        <w:rPr>
          <w:rFonts w:cstheme="minorHAnsi"/>
        </w:rPr>
        <w:t xml:space="preserve"> by dialysis status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29"/>
        <w:gridCol w:w="1396"/>
        <w:gridCol w:w="1396"/>
        <w:gridCol w:w="1700"/>
        <w:gridCol w:w="960"/>
      </w:tblGrid>
      <w:tr w:rsidR="002D18CA" w:rsidRPr="009958C8" w14:paraId="20D8F858" w14:textId="77777777" w:rsidTr="002D18CA">
        <w:trPr>
          <w:trHeight w:val="300"/>
        </w:trPr>
        <w:tc>
          <w:tcPr>
            <w:tcW w:w="3429" w:type="dxa"/>
            <w:noWrap/>
            <w:hideMark/>
          </w:tcPr>
          <w:p w14:paraId="1AB0E5C4" w14:textId="77777777" w:rsidR="002D18CA" w:rsidRPr="00B71236" w:rsidRDefault="002D18CA" w:rsidP="002D18CA">
            <w:pPr>
              <w:rPr>
                <w:rFonts w:cstheme="minorHAnsi"/>
                <w:b/>
                <w:bCs/>
              </w:rPr>
            </w:pPr>
            <w:r w:rsidRPr="00B71236">
              <w:rPr>
                <w:rFonts w:cstheme="minorHAnsi"/>
                <w:b/>
                <w:bCs/>
              </w:rPr>
              <w:lastRenderedPageBreak/>
              <w:t> </w:t>
            </w:r>
          </w:p>
        </w:tc>
        <w:tc>
          <w:tcPr>
            <w:tcW w:w="1396" w:type="dxa"/>
            <w:noWrap/>
            <w:hideMark/>
          </w:tcPr>
          <w:p w14:paraId="0F6B5404" w14:textId="77777777" w:rsidR="002D18CA" w:rsidRPr="00B71236" w:rsidRDefault="002D18CA" w:rsidP="002D18CA">
            <w:pPr>
              <w:jc w:val="center"/>
              <w:rPr>
                <w:rFonts w:cstheme="minorHAnsi"/>
                <w:b/>
                <w:bCs/>
              </w:rPr>
            </w:pPr>
            <w:r w:rsidRPr="00B71236">
              <w:rPr>
                <w:rFonts w:cstheme="minorHAnsi"/>
                <w:b/>
                <w:bCs/>
              </w:rPr>
              <w:t>All</w:t>
            </w:r>
          </w:p>
        </w:tc>
        <w:tc>
          <w:tcPr>
            <w:tcW w:w="1396" w:type="dxa"/>
          </w:tcPr>
          <w:p w14:paraId="2382DFB1" w14:textId="77777777" w:rsidR="002D18CA" w:rsidRPr="00B71236" w:rsidRDefault="002D18CA" w:rsidP="002D18CA">
            <w:pPr>
              <w:jc w:val="center"/>
              <w:rPr>
                <w:rFonts w:cstheme="minorHAnsi"/>
                <w:b/>
                <w:bCs/>
              </w:rPr>
            </w:pPr>
            <w:r w:rsidRPr="00B71236">
              <w:rPr>
                <w:rFonts w:cstheme="minorHAnsi"/>
                <w:b/>
                <w:bCs/>
              </w:rPr>
              <w:t>CKD-ND</w:t>
            </w:r>
          </w:p>
        </w:tc>
        <w:tc>
          <w:tcPr>
            <w:tcW w:w="1700" w:type="dxa"/>
            <w:noWrap/>
            <w:hideMark/>
          </w:tcPr>
          <w:p w14:paraId="6ECC52A7" w14:textId="77777777" w:rsidR="002D18CA" w:rsidRPr="00B71236" w:rsidRDefault="002D18CA" w:rsidP="002D18CA">
            <w:pPr>
              <w:jc w:val="center"/>
              <w:rPr>
                <w:rFonts w:cstheme="minorHAnsi"/>
                <w:b/>
                <w:bCs/>
              </w:rPr>
            </w:pPr>
            <w:r w:rsidRPr="00B71236">
              <w:rPr>
                <w:rFonts w:cstheme="minorHAnsi"/>
                <w:b/>
                <w:bCs/>
              </w:rPr>
              <w:t>ESKD</w:t>
            </w:r>
          </w:p>
        </w:tc>
        <w:tc>
          <w:tcPr>
            <w:tcW w:w="960" w:type="dxa"/>
            <w:noWrap/>
            <w:hideMark/>
          </w:tcPr>
          <w:p w14:paraId="2F8BCA34" w14:textId="77777777" w:rsidR="002D18CA" w:rsidRPr="00B71236" w:rsidRDefault="002D18CA" w:rsidP="002D18CA">
            <w:pPr>
              <w:jc w:val="center"/>
              <w:rPr>
                <w:rFonts w:cstheme="minorHAnsi"/>
                <w:b/>
                <w:bCs/>
              </w:rPr>
            </w:pPr>
            <w:r w:rsidRPr="00B71236">
              <w:rPr>
                <w:rFonts w:cstheme="minorHAnsi"/>
                <w:b/>
                <w:bCs/>
              </w:rPr>
              <w:t>p</w:t>
            </w:r>
          </w:p>
        </w:tc>
      </w:tr>
      <w:tr w:rsidR="002D18CA" w:rsidRPr="009958C8" w14:paraId="6A1382D9" w14:textId="77777777" w:rsidTr="002D18CA">
        <w:trPr>
          <w:trHeight w:val="300"/>
        </w:trPr>
        <w:tc>
          <w:tcPr>
            <w:tcW w:w="3429" w:type="dxa"/>
            <w:noWrap/>
            <w:hideMark/>
          </w:tcPr>
          <w:p w14:paraId="3EBC1E70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N</w:t>
            </w:r>
          </w:p>
        </w:tc>
        <w:tc>
          <w:tcPr>
            <w:tcW w:w="1396" w:type="dxa"/>
            <w:noWrap/>
            <w:hideMark/>
          </w:tcPr>
          <w:p w14:paraId="51E879B1" w14:textId="77777777" w:rsidR="002D18CA" w:rsidRPr="00B71236" w:rsidRDefault="002D18CA" w:rsidP="002D18CA">
            <w:pPr>
              <w:jc w:val="center"/>
              <w:rPr>
                <w:rFonts w:cstheme="minorHAnsi"/>
              </w:rPr>
            </w:pPr>
            <w:r w:rsidRPr="00B71236">
              <w:rPr>
                <w:rFonts w:cstheme="minorHAnsi"/>
              </w:rPr>
              <w:t>289</w:t>
            </w:r>
          </w:p>
        </w:tc>
        <w:tc>
          <w:tcPr>
            <w:tcW w:w="1396" w:type="dxa"/>
          </w:tcPr>
          <w:p w14:paraId="5E914E52" w14:textId="77777777" w:rsidR="002D18CA" w:rsidRPr="00B71236" w:rsidRDefault="002D18CA" w:rsidP="002D18CA">
            <w:pPr>
              <w:jc w:val="center"/>
              <w:rPr>
                <w:rFonts w:cstheme="minorHAnsi"/>
              </w:rPr>
            </w:pPr>
            <w:r w:rsidRPr="00B71236">
              <w:rPr>
                <w:rFonts w:cstheme="minorHAnsi"/>
              </w:rPr>
              <w:t>144</w:t>
            </w:r>
          </w:p>
        </w:tc>
        <w:tc>
          <w:tcPr>
            <w:tcW w:w="1700" w:type="dxa"/>
            <w:noWrap/>
            <w:hideMark/>
          </w:tcPr>
          <w:p w14:paraId="07768386" w14:textId="77777777" w:rsidR="002D18CA" w:rsidRPr="00B71236" w:rsidRDefault="002D18CA" w:rsidP="002D18CA">
            <w:pPr>
              <w:jc w:val="center"/>
              <w:rPr>
                <w:rFonts w:cstheme="minorHAnsi"/>
              </w:rPr>
            </w:pPr>
            <w:r w:rsidRPr="00B71236">
              <w:rPr>
                <w:rFonts w:cstheme="minorHAnsi"/>
              </w:rPr>
              <w:t>145</w:t>
            </w:r>
          </w:p>
        </w:tc>
        <w:tc>
          <w:tcPr>
            <w:tcW w:w="960" w:type="dxa"/>
            <w:noWrap/>
            <w:hideMark/>
          </w:tcPr>
          <w:p w14:paraId="68A05616" w14:textId="77777777" w:rsidR="002D18CA" w:rsidRPr="00B71236" w:rsidRDefault="002D18CA" w:rsidP="002D18CA">
            <w:pPr>
              <w:jc w:val="center"/>
              <w:rPr>
                <w:rFonts w:cstheme="minorHAnsi"/>
              </w:rPr>
            </w:pPr>
          </w:p>
        </w:tc>
      </w:tr>
      <w:tr w:rsidR="002D18CA" w:rsidRPr="009958C8" w14:paraId="6E0C97FD" w14:textId="77777777" w:rsidTr="002D18CA">
        <w:trPr>
          <w:trHeight w:val="300"/>
        </w:trPr>
        <w:tc>
          <w:tcPr>
            <w:tcW w:w="3429" w:type="dxa"/>
            <w:noWrap/>
            <w:hideMark/>
          </w:tcPr>
          <w:p w14:paraId="098FBE83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Age (mean years (SD))</w:t>
            </w:r>
          </w:p>
        </w:tc>
        <w:tc>
          <w:tcPr>
            <w:tcW w:w="1396" w:type="dxa"/>
            <w:noWrap/>
            <w:hideMark/>
          </w:tcPr>
          <w:p w14:paraId="6A8C6ED8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64.7 (8.27)</w:t>
            </w:r>
          </w:p>
        </w:tc>
        <w:tc>
          <w:tcPr>
            <w:tcW w:w="1396" w:type="dxa"/>
          </w:tcPr>
          <w:p w14:paraId="28854AB5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66.5 (7.06)</w:t>
            </w:r>
          </w:p>
        </w:tc>
        <w:tc>
          <w:tcPr>
            <w:tcW w:w="1700" w:type="dxa"/>
            <w:noWrap/>
            <w:hideMark/>
          </w:tcPr>
          <w:p w14:paraId="1C8FCD5C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62.9 (8.99)</w:t>
            </w:r>
          </w:p>
        </w:tc>
        <w:tc>
          <w:tcPr>
            <w:tcW w:w="960" w:type="dxa"/>
            <w:noWrap/>
            <w:hideMark/>
          </w:tcPr>
          <w:p w14:paraId="53C60076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&lt;0.001</w:t>
            </w:r>
          </w:p>
        </w:tc>
      </w:tr>
      <w:tr w:rsidR="002D18CA" w:rsidRPr="009958C8" w14:paraId="013F9060" w14:textId="77777777" w:rsidTr="002D18CA">
        <w:trPr>
          <w:trHeight w:val="300"/>
        </w:trPr>
        <w:tc>
          <w:tcPr>
            <w:tcW w:w="3429" w:type="dxa"/>
            <w:noWrap/>
            <w:hideMark/>
          </w:tcPr>
          <w:p w14:paraId="742FBF0A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Gender = Males (</w:t>
            </w:r>
            <w:proofErr w:type="gramStart"/>
            <w:r w:rsidRPr="00B71236">
              <w:rPr>
                <w:rFonts w:cstheme="minorHAnsi"/>
              </w:rPr>
              <w:t>N(</w:t>
            </w:r>
            <w:proofErr w:type="gramEnd"/>
            <w:r w:rsidRPr="00B71236">
              <w:rPr>
                <w:rFonts w:cstheme="minorHAnsi"/>
              </w:rPr>
              <w:t>%))</w:t>
            </w:r>
          </w:p>
        </w:tc>
        <w:tc>
          <w:tcPr>
            <w:tcW w:w="1396" w:type="dxa"/>
            <w:noWrap/>
            <w:hideMark/>
          </w:tcPr>
          <w:p w14:paraId="66C0E5D5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275 (95.2)</w:t>
            </w:r>
          </w:p>
        </w:tc>
        <w:tc>
          <w:tcPr>
            <w:tcW w:w="1396" w:type="dxa"/>
          </w:tcPr>
          <w:p w14:paraId="113DF852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136 (94.4)</w:t>
            </w:r>
          </w:p>
        </w:tc>
        <w:tc>
          <w:tcPr>
            <w:tcW w:w="1700" w:type="dxa"/>
            <w:noWrap/>
            <w:hideMark/>
          </w:tcPr>
          <w:p w14:paraId="116C1066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139 (95.9)</w:t>
            </w:r>
          </w:p>
        </w:tc>
        <w:tc>
          <w:tcPr>
            <w:tcW w:w="960" w:type="dxa"/>
            <w:noWrap/>
            <w:hideMark/>
          </w:tcPr>
          <w:p w14:paraId="79BDCBC7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0.774</w:t>
            </w:r>
          </w:p>
        </w:tc>
      </w:tr>
      <w:tr w:rsidR="002D18CA" w:rsidRPr="009958C8" w14:paraId="01EB6A90" w14:textId="77777777" w:rsidTr="002D18CA">
        <w:trPr>
          <w:trHeight w:val="300"/>
        </w:trPr>
        <w:tc>
          <w:tcPr>
            <w:tcW w:w="3429" w:type="dxa"/>
            <w:noWrap/>
            <w:hideMark/>
          </w:tcPr>
          <w:p w14:paraId="7E9268BF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Race (N (%))</w:t>
            </w:r>
          </w:p>
        </w:tc>
        <w:tc>
          <w:tcPr>
            <w:tcW w:w="1396" w:type="dxa"/>
            <w:noWrap/>
            <w:hideMark/>
          </w:tcPr>
          <w:p w14:paraId="51C9583B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 </w:t>
            </w:r>
          </w:p>
        </w:tc>
        <w:tc>
          <w:tcPr>
            <w:tcW w:w="1396" w:type="dxa"/>
          </w:tcPr>
          <w:p w14:paraId="344AA394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 </w:t>
            </w:r>
          </w:p>
        </w:tc>
        <w:tc>
          <w:tcPr>
            <w:tcW w:w="1700" w:type="dxa"/>
            <w:noWrap/>
            <w:hideMark/>
          </w:tcPr>
          <w:p w14:paraId="2E723DEF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 </w:t>
            </w:r>
          </w:p>
        </w:tc>
        <w:tc>
          <w:tcPr>
            <w:tcW w:w="960" w:type="dxa"/>
            <w:noWrap/>
            <w:hideMark/>
          </w:tcPr>
          <w:p w14:paraId="6FBEB324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&lt;0.001</w:t>
            </w:r>
          </w:p>
        </w:tc>
      </w:tr>
      <w:tr w:rsidR="002D18CA" w:rsidRPr="009958C8" w14:paraId="2ADA05FA" w14:textId="77777777" w:rsidTr="002D18CA">
        <w:trPr>
          <w:trHeight w:val="300"/>
        </w:trPr>
        <w:tc>
          <w:tcPr>
            <w:tcW w:w="3429" w:type="dxa"/>
            <w:noWrap/>
            <w:hideMark/>
          </w:tcPr>
          <w:p w14:paraId="3F63BACE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 xml:space="preserve">   African American</w:t>
            </w:r>
          </w:p>
        </w:tc>
        <w:tc>
          <w:tcPr>
            <w:tcW w:w="1396" w:type="dxa"/>
            <w:noWrap/>
            <w:hideMark/>
          </w:tcPr>
          <w:p w14:paraId="700235EB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155 (55.4)</w:t>
            </w:r>
          </w:p>
        </w:tc>
        <w:tc>
          <w:tcPr>
            <w:tcW w:w="1396" w:type="dxa"/>
          </w:tcPr>
          <w:p w14:paraId="1FDB7B59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50 (36.0)</w:t>
            </w:r>
          </w:p>
        </w:tc>
        <w:tc>
          <w:tcPr>
            <w:tcW w:w="1700" w:type="dxa"/>
            <w:noWrap/>
            <w:hideMark/>
          </w:tcPr>
          <w:p w14:paraId="4217CC4A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105 (74.5)</w:t>
            </w:r>
          </w:p>
        </w:tc>
        <w:tc>
          <w:tcPr>
            <w:tcW w:w="960" w:type="dxa"/>
            <w:noWrap/>
            <w:hideMark/>
          </w:tcPr>
          <w:p w14:paraId="26050D40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 </w:t>
            </w:r>
          </w:p>
        </w:tc>
      </w:tr>
      <w:tr w:rsidR="002D18CA" w:rsidRPr="009958C8" w14:paraId="12350A0C" w14:textId="77777777" w:rsidTr="002D18CA">
        <w:trPr>
          <w:trHeight w:val="300"/>
        </w:trPr>
        <w:tc>
          <w:tcPr>
            <w:tcW w:w="3429" w:type="dxa"/>
            <w:noWrap/>
            <w:hideMark/>
          </w:tcPr>
          <w:p w14:paraId="0924045E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 xml:space="preserve">   White American</w:t>
            </w:r>
          </w:p>
        </w:tc>
        <w:tc>
          <w:tcPr>
            <w:tcW w:w="1396" w:type="dxa"/>
            <w:noWrap/>
            <w:hideMark/>
          </w:tcPr>
          <w:p w14:paraId="45C834A2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120 (42.9)</w:t>
            </w:r>
          </w:p>
        </w:tc>
        <w:tc>
          <w:tcPr>
            <w:tcW w:w="1396" w:type="dxa"/>
          </w:tcPr>
          <w:p w14:paraId="2C980451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86 (61.9)</w:t>
            </w:r>
          </w:p>
        </w:tc>
        <w:tc>
          <w:tcPr>
            <w:tcW w:w="1700" w:type="dxa"/>
            <w:noWrap/>
            <w:hideMark/>
          </w:tcPr>
          <w:p w14:paraId="5EEA6C9E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34 (24.1)</w:t>
            </w:r>
          </w:p>
        </w:tc>
        <w:tc>
          <w:tcPr>
            <w:tcW w:w="960" w:type="dxa"/>
            <w:noWrap/>
            <w:hideMark/>
          </w:tcPr>
          <w:p w14:paraId="6255D764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 </w:t>
            </w:r>
          </w:p>
        </w:tc>
      </w:tr>
      <w:tr w:rsidR="002D18CA" w:rsidRPr="009958C8" w14:paraId="26EAF4E0" w14:textId="77777777" w:rsidTr="002D18CA">
        <w:trPr>
          <w:trHeight w:val="300"/>
        </w:trPr>
        <w:tc>
          <w:tcPr>
            <w:tcW w:w="3429" w:type="dxa"/>
            <w:noWrap/>
          </w:tcPr>
          <w:p w14:paraId="17CF255C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 xml:space="preserve">   Other</w:t>
            </w:r>
          </w:p>
        </w:tc>
        <w:tc>
          <w:tcPr>
            <w:tcW w:w="1396" w:type="dxa"/>
            <w:noWrap/>
          </w:tcPr>
          <w:p w14:paraId="00D8FA57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5 (1.8)</w:t>
            </w:r>
          </w:p>
        </w:tc>
        <w:tc>
          <w:tcPr>
            <w:tcW w:w="1396" w:type="dxa"/>
          </w:tcPr>
          <w:p w14:paraId="1F088CC3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3 (2.2)</w:t>
            </w:r>
          </w:p>
        </w:tc>
        <w:tc>
          <w:tcPr>
            <w:tcW w:w="1700" w:type="dxa"/>
            <w:noWrap/>
          </w:tcPr>
          <w:p w14:paraId="260CCE50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2 (1.4)</w:t>
            </w:r>
          </w:p>
        </w:tc>
        <w:tc>
          <w:tcPr>
            <w:tcW w:w="960" w:type="dxa"/>
            <w:noWrap/>
          </w:tcPr>
          <w:p w14:paraId="54539E41" w14:textId="77777777" w:rsidR="002D18CA" w:rsidRPr="00B71236" w:rsidRDefault="002D18CA" w:rsidP="002D18CA">
            <w:pPr>
              <w:rPr>
                <w:rFonts w:cstheme="minorHAnsi"/>
              </w:rPr>
            </w:pPr>
          </w:p>
        </w:tc>
      </w:tr>
      <w:tr w:rsidR="001C2E57" w:rsidRPr="009958C8" w14:paraId="1CD8AF32" w14:textId="77777777" w:rsidTr="002D18CA">
        <w:trPr>
          <w:trHeight w:val="300"/>
        </w:trPr>
        <w:tc>
          <w:tcPr>
            <w:tcW w:w="3429" w:type="dxa"/>
            <w:noWrap/>
          </w:tcPr>
          <w:p w14:paraId="337390CB" w14:textId="179E78D8" w:rsidR="001C2E57" w:rsidRPr="00B71236" w:rsidRDefault="001C2E57" w:rsidP="002D18CA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BMI</w:t>
            </w:r>
          </w:p>
        </w:tc>
        <w:tc>
          <w:tcPr>
            <w:tcW w:w="1396" w:type="dxa"/>
            <w:noWrap/>
          </w:tcPr>
          <w:p w14:paraId="738685C6" w14:textId="77777777" w:rsidR="001C2E57" w:rsidRPr="00B71236" w:rsidRDefault="001C2E57" w:rsidP="002D18CA">
            <w:pPr>
              <w:rPr>
                <w:rFonts w:cstheme="minorHAnsi"/>
              </w:rPr>
            </w:pPr>
          </w:p>
        </w:tc>
        <w:tc>
          <w:tcPr>
            <w:tcW w:w="1396" w:type="dxa"/>
          </w:tcPr>
          <w:p w14:paraId="0AC6E875" w14:textId="3ECECA61" w:rsidR="001C2E57" w:rsidRPr="00B71236" w:rsidRDefault="001C2E57" w:rsidP="002D18CA">
            <w:pPr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3C1541">
              <w:rPr>
                <w:rFonts w:cstheme="minorHAnsi"/>
              </w:rPr>
              <w:t>1.4 (5.7)</w:t>
            </w:r>
          </w:p>
        </w:tc>
        <w:tc>
          <w:tcPr>
            <w:tcW w:w="1700" w:type="dxa"/>
            <w:noWrap/>
          </w:tcPr>
          <w:p w14:paraId="0BD076CC" w14:textId="758F2A4A" w:rsidR="001C2E57" w:rsidRPr="00B71236" w:rsidRDefault="001C2E57" w:rsidP="002D18CA">
            <w:pPr>
              <w:rPr>
                <w:rFonts w:cstheme="minorHAnsi"/>
              </w:rPr>
            </w:pPr>
            <w:r>
              <w:rPr>
                <w:rFonts w:cstheme="minorHAnsi"/>
              </w:rPr>
              <w:t>29.4 (5.3)</w:t>
            </w:r>
          </w:p>
        </w:tc>
        <w:tc>
          <w:tcPr>
            <w:tcW w:w="960" w:type="dxa"/>
            <w:noWrap/>
          </w:tcPr>
          <w:p w14:paraId="576A1C9E" w14:textId="2AEC04D1" w:rsidR="001C2E57" w:rsidRPr="00B71236" w:rsidRDefault="003C1541" w:rsidP="002D18CA">
            <w:pPr>
              <w:rPr>
                <w:rFonts w:cstheme="minorHAnsi"/>
              </w:rPr>
            </w:pPr>
            <w:r>
              <w:rPr>
                <w:rFonts w:cstheme="minorHAnsi"/>
              </w:rPr>
              <w:t>0.002</w:t>
            </w:r>
          </w:p>
        </w:tc>
      </w:tr>
      <w:tr w:rsidR="002D18CA" w:rsidRPr="009958C8" w14:paraId="1B634F56" w14:textId="77777777" w:rsidTr="002D18CA">
        <w:trPr>
          <w:trHeight w:val="300"/>
        </w:trPr>
        <w:tc>
          <w:tcPr>
            <w:tcW w:w="3429" w:type="dxa"/>
            <w:noWrap/>
          </w:tcPr>
          <w:p w14:paraId="1EC0FBA9" w14:textId="77777777" w:rsidR="002D18CA" w:rsidRPr="00B71236" w:rsidRDefault="002D18CA" w:rsidP="002D18CA">
            <w:pPr>
              <w:rPr>
                <w:rFonts w:cstheme="minorHAnsi"/>
                <w:b/>
                <w:bCs/>
              </w:rPr>
            </w:pPr>
            <w:r w:rsidRPr="00B71236">
              <w:rPr>
                <w:rFonts w:cstheme="minorHAnsi"/>
                <w:b/>
                <w:bCs/>
              </w:rPr>
              <w:t>Medical History (N (%))</w:t>
            </w:r>
          </w:p>
        </w:tc>
        <w:tc>
          <w:tcPr>
            <w:tcW w:w="1396" w:type="dxa"/>
            <w:noWrap/>
          </w:tcPr>
          <w:p w14:paraId="6C834467" w14:textId="77777777" w:rsidR="002D18CA" w:rsidRPr="00B71236" w:rsidRDefault="002D18CA" w:rsidP="002D18CA">
            <w:pPr>
              <w:rPr>
                <w:rFonts w:cstheme="minorHAnsi"/>
              </w:rPr>
            </w:pPr>
          </w:p>
        </w:tc>
        <w:tc>
          <w:tcPr>
            <w:tcW w:w="1396" w:type="dxa"/>
          </w:tcPr>
          <w:p w14:paraId="02E42499" w14:textId="77777777" w:rsidR="002D18CA" w:rsidRPr="00B71236" w:rsidRDefault="002D18CA" w:rsidP="002D18CA">
            <w:pPr>
              <w:rPr>
                <w:rFonts w:cstheme="minorHAnsi"/>
              </w:rPr>
            </w:pPr>
          </w:p>
        </w:tc>
        <w:tc>
          <w:tcPr>
            <w:tcW w:w="1700" w:type="dxa"/>
            <w:noWrap/>
          </w:tcPr>
          <w:p w14:paraId="055CBAC2" w14:textId="77777777" w:rsidR="002D18CA" w:rsidRPr="00B71236" w:rsidRDefault="002D18CA" w:rsidP="002D18CA">
            <w:pPr>
              <w:rPr>
                <w:rFonts w:cstheme="minorHAnsi"/>
              </w:rPr>
            </w:pPr>
          </w:p>
        </w:tc>
        <w:tc>
          <w:tcPr>
            <w:tcW w:w="960" w:type="dxa"/>
            <w:noWrap/>
          </w:tcPr>
          <w:p w14:paraId="5175484B" w14:textId="77777777" w:rsidR="002D18CA" w:rsidRPr="00B71236" w:rsidRDefault="002D18CA" w:rsidP="002D18CA">
            <w:pPr>
              <w:rPr>
                <w:rFonts w:cstheme="minorHAnsi"/>
              </w:rPr>
            </w:pPr>
          </w:p>
        </w:tc>
      </w:tr>
      <w:tr w:rsidR="002D18CA" w:rsidRPr="009958C8" w14:paraId="544201CD" w14:textId="77777777" w:rsidTr="002D18CA">
        <w:trPr>
          <w:trHeight w:val="300"/>
        </w:trPr>
        <w:tc>
          <w:tcPr>
            <w:tcW w:w="3429" w:type="dxa"/>
            <w:noWrap/>
            <w:hideMark/>
          </w:tcPr>
          <w:p w14:paraId="4BE76897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 xml:space="preserve">CKD stage </w:t>
            </w:r>
          </w:p>
        </w:tc>
        <w:tc>
          <w:tcPr>
            <w:tcW w:w="1396" w:type="dxa"/>
            <w:noWrap/>
            <w:hideMark/>
          </w:tcPr>
          <w:p w14:paraId="07A4343D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 </w:t>
            </w:r>
          </w:p>
        </w:tc>
        <w:tc>
          <w:tcPr>
            <w:tcW w:w="1396" w:type="dxa"/>
          </w:tcPr>
          <w:p w14:paraId="4174B14C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 </w:t>
            </w:r>
          </w:p>
        </w:tc>
        <w:tc>
          <w:tcPr>
            <w:tcW w:w="1700" w:type="dxa"/>
            <w:noWrap/>
            <w:hideMark/>
          </w:tcPr>
          <w:p w14:paraId="34C27FBC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 </w:t>
            </w:r>
          </w:p>
        </w:tc>
        <w:tc>
          <w:tcPr>
            <w:tcW w:w="960" w:type="dxa"/>
            <w:noWrap/>
            <w:hideMark/>
          </w:tcPr>
          <w:p w14:paraId="24AB21F2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NA</w:t>
            </w:r>
          </w:p>
        </w:tc>
      </w:tr>
      <w:tr w:rsidR="002D18CA" w:rsidRPr="009958C8" w14:paraId="72BF5DF6" w14:textId="77777777" w:rsidTr="002D18CA">
        <w:trPr>
          <w:trHeight w:val="300"/>
        </w:trPr>
        <w:tc>
          <w:tcPr>
            <w:tcW w:w="3429" w:type="dxa"/>
            <w:noWrap/>
            <w:hideMark/>
          </w:tcPr>
          <w:p w14:paraId="034BFADB" w14:textId="77777777" w:rsidR="002D18CA" w:rsidRPr="00B71236" w:rsidRDefault="002D18CA" w:rsidP="002D18CA">
            <w:pPr>
              <w:jc w:val="right"/>
              <w:rPr>
                <w:rFonts w:cstheme="minorHAnsi"/>
              </w:rPr>
            </w:pPr>
            <w:r w:rsidRPr="00B71236">
              <w:rPr>
                <w:rFonts w:cstheme="minorHAnsi"/>
              </w:rPr>
              <w:t>3a</w:t>
            </w:r>
          </w:p>
        </w:tc>
        <w:tc>
          <w:tcPr>
            <w:tcW w:w="1396" w:type="dxa"/>
            <w:noWrap/>
            <w:hideMark/>
          </w:tcPr>
          <w:p w14:paraId="14E34DD2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98 (33.9)</w:t>
            </w:r>
          </w:p>
        </w:tc>
        <w:tc>
          <w:tcPr>
            <w:tcW w:w="1396" w:type="dxa"/>
          </w:tcPr>
          <w:p w14:paraId="6F2D35D9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98 (68.1)</w:t>
            </w:r>
          </w:p>
        </w:tc>
        <w:tc>
          <w:tcPr>
            <w:tcW w:w="1700" w:type="dxa"/>
            <w:noWrap/>
            <w:hideMark/>
          </w:tcPr>
          <w:p w14:paraId="3477BE65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0 (0.0)</w:t>
            </w:r>
          </w:p>
        </w:tc>
        <w:tc>
          <w:tcPr>
            <w:tcW w:w="960" w:type="dxa"/>
            <w:noWrap/>
            <w:hideMark/>
          </w:tcPr>
          <w:p w14:paraId="70CFE634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 </w:t>
            </w:r>
          </w:p>
        </w:tc>
      </w:tr>
      <w:tr w:rsidR="002D18CA" w:rsidRPr="009958C8" w14:paraId="0946BCDF" w14:textId="77777777" w:rsidTr="002D18CA">
        <w:trPr>
          <w:trHeight w:val="300"/>
        </w:trPr>
        <w:tc>
          <w:tcPr>
            <w:tcW w:w="3429" w:type="dxa"/>
            <w:noWrap/>
            <w:hideMark/>
          </w:tcPr>
          <w:p w14:paraId="328496FC" w14:textId="77777777" w:rsidR="002D18CA" w:rsidRPr="00B71236" w:rsidRDefault="002D18CA" w:rsidP="002D18CA">
            <w:pPr>
              <w:jc w:val="right"/>
              <w:rPr>
                <w:rFonts w:cstheme="minorHAnsi"/>
              </w:rPr>
            </w:pPr>
            <w:r w:rsidRPr="00B71236">
              <w:rPr>
                <w:rFonts w:cstheme="minorHAnsi"/>
              </w:rPr>
              <w:t>3b</w:t>
            </w:r>
          </w:p>
        </w:tc>
        <w:tc>
          <w:tcPr>
            <w:tcW w:w="1396" w:type="dxa"/>
            <w:noWrap/>
            <w:hideMark/>
          </w:tcPr>
          <w:p w14:paraId="23A11BB0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32 (11.8)</w:t>
            </w:r>
          </w:p>
        </w:tc>
        <w:tc>
          <w:tcPr>
            <w:tcW w:w="1396" w:type="dxa"/>
          </w:tcPr>
          <w:p w14:paraId="76AFF61E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34 (23.6)</w:t>
            </w:r>
          </w:p>
        </w:tc>
        <w:tc>
          <w:tcPr>
            <w:tcW w:w="1700" w:type="dxa"/>
            <w:noWrap/>
            <w:hideMark/>
          </w:tcPr>
          <w:p w14:paraId="5781CC2A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0 (0.0)</w:t>
            </w:r>
          </w:p>
        </w:tc>
        <w:tc>
          <w:tcPr>
            <w:tcW w:w="960" w:type="dxa"/>
            <w:noWrap/>
            <w:hideMark/>
          </w:tcPr>
          <w:p w14:paraId="29825D6C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 </w:t>
            </w:r>
          </w:p>
        </w:tc>
      </w:tr>
      <w:tr w:rsidR="002D18CA" w:rsidRPr="009958C8" w14:paraId="5CF430DE" w14:textId="77777777" w:rsidTr="002D18CA">
        <w:trPr>
          <w:trHeight w:val="300"/>
        </w:trPr>
        <w:tc>
          <w:tcPr>
            <w:tcW w:w="3429" w:type="dxa"/>
            <w:noWrap/>
            <w:hideMark/>
          </w:tcPr>
          <w:p w14:paraId="79C8792C" w14:textId="77777777" w:rsidR="002D18CA" w:rsidRPr="00B71236" w:rsidRDefault="002D18CA" w:rsidP="002D18CA">
            <w:pPr>
              <w:jc w:val="right"/>
              <w:rPr>
                <w:rFonts w:cstheme="minorHAnsi"/>
              </w:rPr>
            </w:pPr>
            <w:r w:rsidRPr="00B71236">
              <w:rPr>
                <w:rFonts w:cstheme="minorHAnsi"/>
              </w:rPr>
              <w:t>4 and 5</w:t>
            </w:r>
          </w:p>
        </w:tc>
        <w:tc>
          <w:tcPr>
            <w:tcW w:w="1396" w:type="dxa"/>
            <w:noWrap/>
            <w:hideMark/>
          </w:tcPr>
          <w:p w14:paraId="1ADD75BD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12 (4.2)</w:t>
            </w:r>
          </w:p>
        </w:tc>
        <w:tc>
          <w:tcPr>
            <w:tcW w:w="1396" w:type="dxa"/>
          </w:tcPr>
          <w:p w14:paraId="3CFA84BD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12 (8.3)</w:t>
            </w:r>
          </w:p>
        </w:tc>
        <w:tc>
          <w:tcPr>
            <w:tcW w:w="1700" w:type="dxa"/>
            <w:noWrap/>
            <w:hideMark/>
          </w:tcPr>
          <w:p w14:paraId="71C31F86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0 (0.0)</w:t>
            </w:r>
          </w:p>
        </w:tc>
        <w:tc>
          <w:tcPr>
            <w:tcW w:w="960" w:type="dxa"/>
            <w:noWrap/>
            <w:hideMark/>
          </w:tcPr>
          <w:p w14:paraId="659D41DA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 </w:t>
            </w:r>
          </w:p>
        </w:tc>
      </w:tr>
      <w:tr w:rsidR="002D18CA" w:rsidRPr="009958C8" w14:paraId="04981DA4" w14:textId="77777777" w:rsidTr="002D18CA">
        <w:trPr>
          <w:trHeight w:val="300"/>
        </w:trPr>
        <w:tc>
          <w:tcPr>
            <w:tcW w:w="3429" w:type="dxa"/>
            <w:noWrap/>
            <w:hideMark/>
          </w:tcPr>
          <w:p w14:paraId="1F03AB56" w14:textId="47321388" w:rsidR="002D18CA" w:rsidRPr="00B71236" w:rsidRDefault="00510B58" w:rsidP="002D18C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ESKD</w:t>
            </w:r>
          </w:p>
        </w:tc>
        <w:tc>
          <w:tcPr>
            <w:tcW w:w="1396" w:type="dxa"/>
            <w:noWrap/>
            <w:hideMark/>
          </w:tcPr>
          <w:p w14:paraId="6AD0D14A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145 (50.2)</w:t>
            </w:r>
          </w:p>
        </w:tc>
        <w:tc>
          <w:tcPr>
            <w:tcW w:w="1396" w:type="dxa"/>
          </w:tcPr>
          <w:p w14:paraId="67F9F5EC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0 (0.0)</w:t>
            </w:r>
          </w:p>
        </w:tc>
        <w:tc>
          <w:tcPr>
            <w:tcW w:w="1700" w:type="dxa"/>
            <w:noWrap/>
            <w:hideMark/>
          </w:tcPr>
          <w:p w14:paraId="7B5C4A41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145 (100.0)</w:t>
            </w:r>
          </w:p>
        </w:tc>
        <w:tc>
          <w:tcPr>
            <w:tcW w:w="960" w:type="dxa"/>
            <w:noWrap/>
            <w:hideMark/>
          </w:tcPr>
          <w:p w14:paraId="1E99928E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 </w:t>
            </w:r>
          </w:p>
        </w:tc>
      </w:tr>
      <w:tr w:rsidR="002D18CA" w:rsidRPr="009958C8" w14:paraId="53956DE0" w14:textId="77777777" w:rsidTr="002D18CA">
        <w:trPr>
          <w:trHeight w:val="300"/>
        </w:trPr>
        <w:tc>
          <w:tcPr>
            <w:tcW w:w="3429" w:type="dxa"/>
            <w:noWrap/>
            <w:hideMark/>
          </w:tcPr>
          <w:p w14:paraId="528AAE78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Hypertension</w:t>
            </w:r>
          </w:p>
        </w:tc>
        <w:tc>
          <w:tcPr>
            <w:tcW w:w="1396" w:type="dxa"/>
            <w:noWrap/>
            <w:hideMark/>
          </w:tcPr>
          <w:p w14:paraId="2D54097C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276 (95.5)</w:t>
            </w:r>
          </w:p>
        </w:tc>
        <w:tc>
          <w:tcPr>
            <w:tcW w:w="1396" w:type="dxa"/>
          </w:tcPr>
          <w:p w14:paraId="0BFCB65D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131 (91.0)</w:t>
            </w:r>
          </w:p>
        </w:tc>
        <w:tc>
          <w:tcPr>
            <w:tcW w:w="1700" w:type="dxa"/>
            <w:noWrap/>
            <w:hideMark/>
          </w:tcPr>
          <w:p w14:paraId="78ECB8DE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145 (100.0)</w:t>
            </w:r>
          </w:p>
        </w:tc>
        <w:tc>
          <w:tcPr>
            <w:tcW w:w="960" w:type="dxa"/>
            <w:noWrap/>
            <w:hideMark/>
          </w:tcPr>
          <w:p w14:paraId="2C7D077F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0.001</w:t>
            </w:r>
          </w:p>
        </w:tc>
      </w:tr>
      <w:tr w:rsidR="002D18CA" w:rsidRPr="009958C8" w14:paraId="58D0CE83" w14:textId="77777777" w:rsidTr="002D18CA">
        <w:trPr>
          <w:trHeight w:val="300"/>
        </w:trPr>
        <w:tc>
          <w:tcPr>
            <w:tcW w:w="3429" w:type="dxa"/>
            <w:noWrap/>
            <w:hideMark/>
          </w:tcPr>
          <w:p w14:paraId="26A502F1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Diabetes Mellitus</w:t>
            </w:r>
          </w:p>
        </w:tc>
        <w:tc>
          <w:tcPr>
            <w:tcW w:w="1396" w:type="dxa"/>
            <w:noWrap/>
            <w:hideMark/>
          </w:tcPr>
          <w:p w14:paraId="236EA5DA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204 (70.6)</w:t>
            </w:r>
          </w:p>
        </w:tc>
        <w:tc>
          <w:tcPr>
            <w:tcW w:w="1396" w:type="dxa"/>
          </w:tcPr>
          <w:p w14:paraId="66DD6EEA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91 (63.2)</w:t>
            </w:r>
          </w:p>
        </w:tc>
        <w:tc>
          <w:tcPr>
            <w:tcW w:w="1700" w:type="dxa"/>
            <w:noWrap/>
            <w:hideMark/>
          </w:tcPr>
          <w:p w14:paraId="57F4F53A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113 (77.9)</w:t>
            </w:r>
          </w:p>
        </w:tc>
        <w:tc>
          <w:tcPr>
            <w:tcW w:w="960" w:type="dxa"/>
            <w:noWrap/>
            <w:hideMark/>
          </w:tcPr>
          <w:p w14:paraId="6B709353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0.009</w:t>
            </w:r>
          </w:p>
        </w:tc>
      </w:tr>
      <w:tr w:rsidR="002D18CA" w:rsidRPr="009958C8" w14:paraId="7A4EB0CF" w14:textId="77777777" w:rsidTr="002D18CA">
        <w:trPr>
          <w:trHeight w:val="300"/>
        </w:trPr>
        <w:tc>
          <w:tcPr>
            <w:tcW w:w="3429" w:type="dxa"/>
            <w:noWrap/>
            <w:hideMark/>
          </w:tcPr>
          <w:p w14:paraId="5D8F5F10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Congestive Heart Failure</w:t>
            </w:r>
          </w:p>
        </w:tc>
        <w:tc>
          <w:tcPr>
            <w:tcW w:w="1396" w:type="dxa"/>
            <w:noWrap/>
            <w:hideMark/>
          </w:tcPr>
          <w:p w14:paraId="603EE318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49 (17)</w:t>
            </w:r>
          </w:p>
        </w:tc>
        <w:tc>
          <w:tcPr>
            <w:tcW w:w="1396" w:type="dxa"/>
          </w:tcPr>
          <w:p w14:paraId="679AFA57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16 (11.1)</w:t>
            </w:r>
          </w:p>
        </w:tc>
        <w:tc>
          <w:tcPr>
            <w:tcW w:w="1700" w:type="dxa"/>
            <w:noWrap/>
            <w:hideMark/>
          </w:tcPr>
          <w:p w14:paraId="3F82C7A7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33 (22.8)</w:t>
            </w:r>
          </w:p>
        </w:tc>
        <w:tc>
          <w:tcPr>
            <w:tcW w:w="960" w:type="dxa"/>
            <w:noWrap/>
            <w:hideMark/>
          </w:tcPr>
          <w:p w14:paraId="173228AA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0.013</w:t>
            </w:r>
          </w:p>
        </w:tc>
      </w:tr>
      <w:tr w:rsidR="002D18CA" w:rsidRPr="009958C8" w14:paraId="0E54DD4C" w14:textId="77777777" w:rsidTr="002D18CA">
        <w:trPr>
          <w:trHeight w:val="300"/>
        </w:trPr>
        <w:tc>
          <w:tcPr>
            <w:tcW w:w="3429" w:type="dxa"/>
            <w:noWrap/>
            <w:hideMark/>
          </w:tcPr>
          <w:p w14:paraId="37E1F81A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Prior Coronary Artery Disease</w:t>
            </w:r>
          </w:p>
        </w:tc>
        <w:tc>
          <w:tcPr>
            <w:tcW w:w="1396" w:type="dxa"/>
            <w:noWrap/>
            <w:hideMark/>
          </w:tcPr>
          <w:p w14:paraId="72F7BD82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84 (29.1)</w:t>
            </w:r>
          </w:p>
        </w:tc>
        <w:tc>
          <w:tcPr>
            <w:tcW w:w="1396" w:type="dxa"/>
          </w:tcPr>
          <w:p w14:paraId="252E09AE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46 (31.9)</w:t>
            </w:r>
          </w:p>
        </w:tc>
        <w:tc>
          <w:tcPr>
            <w:tcW w:w="1700" w:type="dxa"/>
            <w:noWrap/>
            <w:hideMark/>
          </w:tcPr>
          <w:p w14:paraId="72362FF3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38 (26.2)</w:t>
            </w:r>
          </w:p>
        </w:tc>
        <w:tc>
          <w:tcPr>
            <w:tcW w:w="960" w:type="dxa"/>
            <w:noWrap/>
            <w:hideMark/>
          </w:tcPr>
          <w:p w14:paraId="23DA7205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0.345</w:t>
            </w:r>
          </w:p>
        </w:tc>
      </w:tr>
      <w:tr w:rsidR="002D18CA" w:rsidRPr="009958C8" w14:paraId="41E09492" w14:textId="77777777" w:rsidTr="002D18CA">
        <w:trPr>
          <w:trHeight w:val="300"/>
        </w:trPr>
        <w:tc>
          <w:tcPr>
            <w:tcW w:w="3429" w:type="dxa"/>
            <w:noWrap/>
            <w:hideMark/>
          </w:tcPr>
          <w:p w14:paraId="68BA57EA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History of Stroke or TIA</w:t>
            </w:r>
          </w:p>
        </w:tc>
        <w:tc>
          <w:tcPr>
            <w:tcW w:w="1396" w:type="dxa"/>
            <w:noWrap/>
            <w:hideMark/>
          </w:tcPr>
          <w:p w14:paraId="4FCBABC3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36 (12.5)</w:t>
            </w:r>
          </w:p>
        </w:tc>
        <w:tc>
          <w:tcPr>
            <w:tcW w:w="1396" w:type="dxa"/>
          </w:tcPr>
          <w:p w14:paraId="53892610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15 (10.4)</w:t>
            </w:r>
          </w:p>
        </w:tc>
        <w:tc>
          <w:tcPr>
            <w:tcW w:w="1700" w:type="dxa"/>
            <w:noWrap/>
            <w:hideMark/>
          </w:tcPr>
          <w:p w14:paraId="4F8625ED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21 (14.5)</w:t>
            </w:r>
          </w:p>
        </w:tc>
        <w:tc>
          <w:tcPr>
            <w:tcW w:w="960" w:type="dxa"/>
            <w:noWrap/>
            <w:hideMark/>
          </w:tcPr>
          <w:p w14:paraId="6869E770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0.385</w:t>
            </w:r>
          </w:p>
        </w:tc>
      </w:tr>
      <w:tr w:rsidR="002D18CA" w:rsidRPr="009958C8" w14:paraId="5A8018F2" w14:textId="77777777" w:rsidTr="002D18CA">
        <w:trPr>
          <w:trHeight w:val="300"/>
        </w:trPr>
        <w:tc>
          <w:tcPr>
            <w:tcW w:w="3429" w:type="dxa"/>
            <w:noWrap/>
            <w:hideMark/>
          </w:tcPr>
          <w:p w14:paraId="5FB0798E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Pulmonary Disease (COPD, Emphysema)</w:t>
            </w:r>
          </w:p>
        </w:tc>
        <w:tc>
          <w:tcPr>
            <w:tcW w:w="1396" w:type="dxa"/>
            <w:noWrap/>
            <w:hideMark/>
          </w:tcPr>
          <w:p w14:paraId="10343898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65 (22.5)</w:t>
            </w:r>
          </w:p>
        </w:tc>
        <w:tc>
          <w:tcPr>
            <w:tcW w:w="1396" w:type="dxa"/>
          </w:tcPr>
          <w:p w14:paraId="3E6BEA4C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54 (37.5)</w:t>
            </w:r>
          </w:p>
        </w:tc>
        <w:tc>
          <w:tcPr>
            <w:tcW w:w="1700" w:type="dxa"/>
            <w:noWrap/>
            <w:hideMark/>
          </w:tcPr>
          <w:p w14:paraId="4D083F99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11 (7.6)</w:t>
            </w:r>
          </w:p>
        </w:tc>
        <w:tc>
          <w:tcPr>
            <w:tcW w:w="960" w:type="dxa"/>
            <w:noWrap/>
            <w:hideMark/>
          </w:tcPr>
          <w:p w14:paraId="507CB031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&lt;0.001</w:t>
            </w:r>
          </w:p>
        </w:tc>
      </w:tr>
      <w:tr w:rsidR="002D18CA" w:rsidRPr="009958C8" w14:paraId="05C4CFA0" w14:textId="77777777" w:rsidTr="002D18CA">
        <w:trPr>
          <w:trHeight w:val="300"/>
        </w:trPr>
        <w:tc>
          <w:tcPr>
            <w:tcW w:w="3429" w:type="dxa"/>
            <w:noWrap/>
          </w:tcPr>
          <w:p w14:paraId="7F49F140" w14:textId="77777777" w:rsidR="002D18CA" w:rsidRPr="00B71236" w:rsidRDefault="002D18CA" w:rsidP="002D18CA">
            <w:pPr>
              <w:rPr>
                <w:rFonts w:cstheme="minorHAnsi"/>
                <w:b/>
                <w:bCs/>
              </w:rPr>
            </w:pPr>
            <w:r w:rsidRPr="00B71236">
              <w:rPr>
                <w:rFonts w:cstheme="minorHAnsi"/>
                <w:b/>
                <w:bCs/>
              </w:rPr>
              <w:t>Medications (N (%))</w:t>
            </w:r>
          </w:p>
        </w:tc>
        <w:tc>
          <w:tcPr>
            <w:tcW w:w="1396" w:type="dxa"/>
            <w:noWrap/>
          </w:tcPr>
          <w:p w14:paraId="52B90F52" w14:textId="77777777" w:rsidR="002D18CA" w:rsidRPr="00B71236" w:rsidRDefault="002D18CA" w:rsidP="002D18CA">
            <w:pPr>
              <w:rPr>
                <w:rFonts w:cstheme="minorHAnsi"/>
              </w:rPr>
            </w:pPr>
          </w:p>
        </w:tc>
        <w:tc>
          <w:tcPr>
            <w:tcW w:w="1396" w:type="dxa"/>
          </w:tcPr>
          <w:p w14:paraId="208DAC5C" w14:textId="77777777" w:rsidR="002D18CA" w:rsidRPr="00B71236" w:rsidRDefault="002D18CA" w:rsidP="002D18CA">
            <w:pPr>
              <w:rPr>
                <w:rFonts w:cstheme="minorHAnsi"/>
              </w:rPr>
            </w:pPr>
          </w:p>
        </w:tc>
        <w:tc>
          <w:tcPr>
            <w:tcW w:w="1700" w:type="dxa"/>
            <w:noWrap/>
          </w:tcPr>
          <w:p w14:paraId="761A0AA7" w14:textId="77777777" w:rsidR="002D18CA" w:rsidRPr="00B71236" w:rsidRDefault="002D18CA" w:rsidP="002D18CA">
            <w:pPr>
              <w:rPr>
                <w:rFonts w:cstheme="minorHAnsi"/>
              </w:rPr>
            </w:pPr>
          </w:p>
        </w:tc>
        <w:tc>
          <w:tcPr>
            <w:tcW w:w="960" w:type="dxa"/>
            <w:noWrap/>
          </w:tcPr>
          <w:p w14:paraId="6017A293" w14:textId="77777777" w:rsidR="002D18CA" w:rsidRPr="00B71236" w:rsidRDefault="002D18CA" w:rsidP="002D18CA">
            <w:pPr>
              <w:rPr>
                <w:rFonts w:cstheme="minorHAnsi"/>
              </w:rPr>
            </w:pPr>
          </w:p>
        </w:tc>
      </w:tr>
      <w:tr w:rsidR="002D18CA" w:rsidRPr="009958C8" w14:paraId="096DDB51" w14:textId="77777777" w:rsidTr="002D18CA">
        <w:trPr>
          <w:trHeight w:val="300"/>
        </w:trPr>
        <w:tc>
          <w:tcPr>
            <w:tcW w:w="3429" w:type="dxa"/>
            <w:noWrap/>
            <w:hideMark/>
          </w:tcPr>
          <w:p w14:paraId="6A5DE804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Dihydropyridine CCB</w:t>
            </w:r>
          </w:p>
        </w:tc>
        <w:tc>
          <w:tcPr>
            <w:tcW w:w="1396" w:type="dxa"/>
            <w:noWrap/>
            <w:hideMark/>
          </w:tcPr>
          <w:p w14:paraId="2F9AD8D1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110 (38.1)</w:t>
            </w:r>
          </w:p>
        </w:tc>
        <w:tc>
          <w:tcPr>
            <w:tcW w:w="1396" w:type="dxa"/>
          </w:tcPr>
          <w:p w14:paraId="627C8AF6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43 (29.9)</w:t>
            </w:r>
          </w:p>
        </w:tc>
        <w:tc>
          <w:tcPr>
            <w:tcW w:w="1700" w:type="dxa"/>
            <w:noWrap/>
            <w:hideMark/>
          </w:tcPr>
          <w:p w14:paraId="5EEBF2AE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67 (46.2)</w:t>
            </w:r>
          </w:p>
        </w:tc>
        <w:tc>
          <w:tcPr>
            <w:tcW w:w="960" w:type="dxa"/>
            <w:noWrap/>
            <w:hideMark/>
          </w:tcPr>
          <w:p w14:paraId="1CC9EBF5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0.006</w:t>
            </w:r>
          </w:p>
        </w:tc>
      </w:tr>
      <w:tr w:rsidR="002D18CA" w:rsidRPr="009958C8" w14:paraId="69714A04" w14:textId="77777777" w:rsidTr="002D18CA">
        <w:trPr>
          <w:trHeight w:val="300"/>
        </w:trPr>
        <w:tc>
          <w:tcPr>
            <w:tcW w:w="3429" w:type="dxa"/>
            <w:noWrap/>
            <w:hideMark/>
          </w:tcPr>
          <w:p w14:paraId="56836693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Non-Dihydropyridine CCB (Verapamil or Diltiazem)</w:t>
            </w:r>
          </w:p>
        </w:tc>
        <w:tc>
          <w:tcPr>
            <w:tcW w:w="1396" w:type="dxa"/>
            <w:noWrap/>
            <w:hideMark/>
          </w:tcPr>
          <w:p w14:paraId="0A02FF6E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7 (2.4)</w:t>
            </w:r>
          </w:p>
        </w:tc>
        <w:tc>
          <w:tcPr>
            <w:tcW w:w="1396" w:type="dxa"/>
          </w:tcPr>
          <w:p w14:paraId="300DD343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6 (4.2)</w:t>
            </w:r>
          </w:p>
        </w:tc>
        <w:tc>
          <w:tcPr>
            <w:tcW w:w="1700" w:type="dxa"/>
            <w:noWrap/>
            <w:hideMark/>
          </w:tcPr>
          <w:p w14:paraId="1D6E82F0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1 (0.7)</w:t>
            </w:r>
          </w:p>
        </w:tc>
        <w:tc>
          <w:tcPr>
            <w:tcW w:w="960" w:type="dxa"/>
            <w:noWrap/>
            <w:hideMark/>
          </w:tcPr>
          <w:p w14:paraId="33A2039C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0.124</w:t>
            </w:r>
          </w:p>
        </w:tc>
      </w:tr>
      <w:tr w:rsidR="002D18CA" w:rsidRPr="009958C8" w14:paraId="33153E8A" w14:textId="77777777" w:rsidTr="002D18CA">
        <w:trPr>
          <w:trHeight w:val="300"/>
        </w:trPr>
        <w:tc>
          <w:tcPr>
            <w:tcW w:w="3429" w:type="dxa"/>
            <w:noWrap/>
            <w:hideMark/>
          </w:tcPr>
          <w:p w14:paraId="3A316D32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Angiotensin Converting Enzyme Inhibitor</w:t>
            </w:r>
          </w:p>
        </w:tc>
        <w:tc>
          <w:tcPr>
            <w:tcW w:w="1396" w:type="dxa"/>
            <w:noWrap/>
            <w:hideMark/>
          </w:tcPr>
          <w:p w14:paraId="1536E6AA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103 (35.6)</w:t>
            </w:r>
          </w:p>
        </w:tc>
        <w:tc>
          <w:tcPr>
            <w:tcW w:w="1396" w:type="dxa"/>
          </w:tcPr>
          <w:p w14:paraId="763BD6E1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71 (49.3)</w:t>
            </w:r>
          </w:p>
        </w:tc>
        <w:tc>
          <w:tcPr>
            <w:tcW w:w="1700" w:type="dxa"/>
            <w:noWrap/>
            <w:hideMark/>
          </w:tcPr>
          <w:p w14:paraId="70AF6EBF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32 (22.1)</w:t>
            </w:r>
          </w:p>
        </w:tc>
        <w:tc>
          <w:tcPr>
            <w:tcW w:w="960" w:type="dxa"/>
            <w:noWrap/>
            <w:hideMark/>
          </w:tcPr>
          <w:p w14:paraId="15387CB7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&lt;0.001</w:t>
            </w:r>
          </w:p>
        </w:tc>
      </w:tr>
      <w:tr w:rsidR="002D18CA" w:rsidRPr="009958C8" w14:paraId="2AFE897A" w14:textId="77777777" w:rsidTr="002D18CA">
        <w:trPr>
          <w:trHeight w:val="300"/>
        </w:trPr>
        <w:tc>
          <w:tcPr>
            <w:tcW w:w="3429" w:type="dxa"/>
            <w:noWrap/>
            <w:hideMark/>
          </w:tcPr>
          <w:p w14:paraId="510D079A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Angiotensin Receptor Blocker</w:t>
            </w:r>
          </w:p>
        </w:tc>
        <w:tc>
          <w:tcPr>
            <w:tcW w:w="1396" w:type="dxa"/>
            <w:noWrap/>
            <w:hideMark/>
          </w:tcPr>
          <w:p w14:paraId="7BE9861E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55 (19)</w:t>
            </w:r>
          </w:p>
        </w:tc>
        <w:tc>
          <w:tcPr>
            <w:tcW w:w="1396" w:type="dxa"/>
          </w:tcPr>
          <w:p w14:paraId="48CB31AC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25 (17.4)</w:t>
            </w:r>
          </w:p>
        </w:tc>
        <w:tc>
          <w:tcPr>
            <w:tcW w:w="1700" w:type="dxa"/>
            <w:noWrap/>
            <w:hideMark/>
          </w:tcPr>
          <w:p w14:paraId="363D683B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30 (20.7)</w:t>
            </w:r>
          </w:p>
        </w:tc>
        <w:tc>
          <w:tcPr>
            <w:tcW w:w="960" w:type="dxa"/>
            <w:noWrap/>
            <w:hideMark/>
          </w:tcPr>
          <w:p w14:paraId="6CD4639E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0.568</w:t>
            </w:r>
          </w:p>
        </w:tc>
      </w:tr>
      <w:tr w:rsidR="002D18CA" w:rsidRPr="009958C8" w14:paraId="7BEFC2B5" w14:textId="77777777" w:rsidTr="002D18CA">
        <w:trPr>
          <w:trHeight w:val="300"/>
        </w:trPr>
        <w:tc>
          <w:tcPr>
            <w:tcW w:w="3429" w:type="dxa"/>
            <w:noWrap/>
            <w:hideMark/>
          </w:tcPr>
          <w:p w14:paraId="01ECE883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Mineralocorticoid Receptor Blocker</w:t>
            </w:r>
          </w:p>
        </w:tc>
        <w:tc>
          <w:tcPr>
            <w:tcW w:w="1396" w:type="dxa"/>
            <w:noWrap/>
            <w:hideMark/>
          </w:tcPr>
          <w:p w14:paraId="78A09F3C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14 (4.9)</w:t>
            </w:r>
          </w:p>
        </w:tc>
        <w:tc>
          <w:tcPr>
            <w:tcW w:w="1396" w:type="dxa"/>
          </w:tcPr>
          <w:p w14:paraId="4509C319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9 (6.3)</w:t>
            </w:r>
          </w:p>
        </w:tc>
        <w:tc>
          <w:tcPr>
            <w:tcW w:w="1700" w:type="dxa"/>
            <w:noWrap/>
            <w:hideMark/>
          </w:tcPr>
          <w:p w14:paraId="228E820E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5 (3.4)</w:t>
            </w:r>
          </w:p>
        </w:tc>
        <w:tc>
          <w:tcPr>
            <w:tcW w:w="960" w:type="dxa"/>
            <w:noWrap/>
            <w:hideMark/>
          </w:tcPr>
          <w:p w14:paraId="5020231C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0.396</w:t>
            </w:r>
          </w:p>
        </w:tc>
      </w:tr>
      <w:tr w:rsidR="002D18CA" w:rsidRPr="009958C8" w14:paraId="46BA0571" w14:textId="77777777" w:rsidTr="002D18CA">
        <w:trPr>
          <w:trHeight w:val="300"/>
        </w:trPr>
        <w:tc>
          <w:tcPr>
            <w:tcW w:w="3429" w:type="dxa"/>
            <w:noWrap/>
            <w:hideMark/>
          </w:tcPr>
          <w:p w14:paraId="380D9C48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Beta Blocker</w:t>
            </w:r>
          </w:p>
        </w:tc>
        <w:tc>
          <w:tcPr>
            <w:tcW w:w="1396" w:type="dxa"/>
            <w:noWrap/>
            <w:hideMark/>
          </w:tcPr>
          <w:p w14:paraId="7D3139D0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179 (61.9)</w:t>
            </w:r>
          </w:p>
        </w:tc>
        <w:tc>
          <w:tcPr>
            <w:tcW w:w="1396" w:type="dxa"/>
          </w:tcPr>
          <w:p w14:paraId="6483E196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79 (54.9)</w:t>
            </w:r>
          </w:p>
        </w:tc>
        <w:tc>
          <w:tcPr>
            <w:tcW w:w="1700" w:type="dxa"/>
            <w:noWrap/>
            <w:hideMark/>
          </w:tcPr>
          <w:p w14:paraId="32722F9A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100 (69.0)</w:t>
            </w:r>
          </w:p>
        </w:tc>
        <w:tc>
          <w:tcPr>
            <w:tcW w:w="960" w:type="dxa"/>
            <w:noWrap/>
            <w:hideMark/>
          </w:tcPr>
          <w:p w14:paraId="6199074D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0.019</w:t>
            </w:r>
          </w:p>
        </w:tc>
      </w:tr>
      <w:tr w:rsidR="002D18CA" w:rsidRPr="009958C8" w14:paraId="071EBCDC" w14:textId="77777777" w:rsidTr="002D18CA">
        <w:trPr>
          <w:trHeight w:val="300"/>
        </w:trPr>
        <w:tc>
          <w:tcPr>
            <w:tcW w:w="3429" w:type="dxa"/>
            <w:noWrap/>
            <w:hideMark/>
          </w:tcPr>
          <w:p w14:paraId="696F8C2D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Statins</w:t>
            </w:r>
          </w:p>
        </w:tc>
        <w:tc>
          <w:tcPr>
            <w:tcW w:w="1396" w:type="dxa"/>
            <w:noWrap/>
            <w:hideMark/>
          </w:tcPr>
          <w:p w14:paraId="7761892A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219 (75.4)</w:t>
            </w:r>
          </w:p>
        </w:tc>
        <w:tc>
          <w:tcPr>
            <w:tcW w:w="1396" w:type="dxa"/>
          </w:tcPr>
          <w:p w14:paraId="73D802E5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110 (76.4)</w:t>
            </w:r>
          </w:p>
        </w:tc>
        <w:tc>
          <w:tcPr>
            <w:tcW w:w="1700" w:type="dxa"/>
            <w:noWrap/>
            <w:hideMark/>
          </w:tcPr>
          <w:p w14:paraId="40F40819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108 (74.5)</w:t>
            </w:r>
          </w:p>
        </w:tc>
        <w:tc>
          <w:tcPr>
            <w:tcW w:w="960" w:type="dxa"/>
            <w:noWrap/>
            <w:hideMark/>
          </w:tcPr>
          <w:p w14:paraId="6CE77920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0.811</w:t>
            </w:r>
          </w:p>
        </w:tc>
      </w:tr>
      <w:tr w:rsidR="002D18CA" w:rsidRPr="009958C8" w14:paraId="0E24DA94" w14:textId="77777777" w:rsidTr="002D18CA">
        <w:trPr>
          <w:trHeight w:val="300"/>
        </w:trPr>
        <w:tc>
          <w:tcPr>
            <w:tcW w:w="3429" w:type="dxa"/>
            <w:noWrap/>
            <w:hideMark/>
          </w:tcPr>
          <w:p w14:paraId="413FFDB1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 xml:space="preserve">ASA </w:t>
            </w:r>
          </w:p>
        </w:tc>
        <w:tc>
          <w:tcPr>
            <w:tcW w:w="1396" w:type="dxa"/>
            <w:noWrap/>
            <w:hideMark/>
          </w:tcPr>
          <w:p w14:paraId="4EF44ADD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154 (53.3)</w:t>
            </w:r>
          </w:p>
        </w:tc>
        <w:tc>
          <w:tcPr>
            <w:tcW w:w="1396" w:type="dxa"/>
          </w:tcPr>
          <w:p w14:paraId="0CE8D8C7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85 (59.0)</w:t>
            </w:r>
          </w:p>
        </w:tc>
        <w:tc>
          <w:tcPr>
            <w:tcW w:w="1700" w:type="dxa"/>
            <w:noWrap/>
            <w:hideMark/>
          </w:tcPr>
          <w:p w14:paraId="5BD111A0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69 (47.6)</w:t>
            </w:r>
          </w:p>
        </w:tc>
        <w:tc>
          <w:tcPr>
            <w:tcW w:w="960" w:type="dxa"/>
            <w:noWrap/>
            <w:hideMark/>
          </w:tcPr>
          <w:p w14:paraId="7E9DFDF7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0.067</w:t>
            </w:r>
          </w:p>
        </w:tc>
      </w:tr>
      <w:tr w:rsidR="002D18CA" w:rsidRPr="009958C8" w14:paraId="600BFB8E" w14:textId="77777777" w:rsidTr="002D18CA">
        <w:trPr>
          <w:trHeight w:val="300"/>
        </w:trPr>
        <w:tc>
          <w:tcPr>
            <w:tcW w:w="3429" w:type="dxa"/>
            <w:noWrap/>
            <w:hideMark/>
          </w:tcPr>
          <w:p w14:paraId="36E21E55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Clopidogrel</w:t>
            </w:r>
          </w:p>
        </w:tc>
        <w:tc>
          <w:tcPr>
            <w:tcW w:w="1396" w:type="dxa"/>
            <w:noWrap/>
            <w:hideMark/>
          </w:tcPr>
          <w:p w14:paraId="1BB2700F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16 (5.5)</w:t>
            </w:r>
          </w:p>
        </w:tc>
        <w:tc>
          <w:tcPr>
            <w:tcW w:w="1396" w:type="dxa"/>
          </w:tcPr>
          <w:p w14:paraId="2781A660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7 (4.9)</w:t>
            </w:r>
          </w:p>
        </w:tc>
        <w:tc>
          <w:tcPr>
            <w:tcW w:w="1700" w:type="dxa"/>
            <w:noWrap/>
            <w:hideMark/>
          </w:tcPr>
          <w:p w14:paraId="33D869D2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9 (6.2)</w:t>
            </w:r>
          </w:p>
        </w:tc>
        <w:tc>
          <w:tcPr>
            <w:tcW w:w="960" w:type="dxa"/>
            <w:noWrap/>
            <w:hideMark/>
          </w:tcPr>
          <w:p w14:paraId="106078EE" w14:textId="77777777" w:rsidR="002D18CA" w:rsidRPr="00B71236" w:rsidRDefault="002D18CA" w:rsidP="002D18CA">
            <w:pPr>
              <w:rPr>
                <w:rFonts w:cstheme="minorHAnsi"/>
              </w:rPr>
            </w:pPr>
            <w:r w:rsidRPr="00B71236">
              <w:rPr>
                <w:rFonts w:cstheme="minorHAnsi"/>
              </w:rPr>
              <w:t>0.808</w:t>
            </w:r>
          </w:p>
        </w:tc>
      </w:tr>
    </w:tbl>
    <w:p w14:paraId="46BE6029" w14:textId="77777777" w:rsidR="002D18CA" w:rsidRPr="00B71236" w:rsidRDefault="002D18CA" w:rsidP="002D18CA">
      <w:pPr>
        <w:rPr>
          <w:rFonts w:cstheme="minorHAnsi"/>
        </w:rPr>
      </w:pPr>
    </w:p>
    <w:p w14:paraId="107BDC1D" w14:textId="77777777" w:rsidR="002D18CA" w:rsidRPr="00B71236" w:rsidRDefault="002D18CA" w:rsidP="002D18CA">
      <w:pPr>
        <w:rPr>
          <w:rFonts w:cstheme="minorHAnsi"/>
        </w:rPr>
      </w:pPr>
    </w:p>
    <w:p w14:paraId="6162BFAA" w14:textId="77777777" w:rsidR="00DD2FC4" w:rsidRDefault="00DD2FC4" w:rsidP="002D18CA">
      <w:pPr>
        <w:rPr>
          <w:rFonts w:cstheme="minorHAnsi"/>
        </w:rPr>
      </w:pPr>
    </w:p>
    <w:p w14:paraId="07AA94B9" w14:textId="77777777" w:rsidR="00DD2FC4" w:rsidRDefault="00DD2FC4" w:rsidP="002D18CA">
      <w:pPr>
        <w:rPr>
          <w:rFonts w:cstheme="minorHAnsi"/>
        </w:rPr>
      </w:pPr>
    </w:p>
    <w:p w14:paraId="587B01F8" w14:textId="77777777" w:rsidR="00DD2FC4" w:rsidRDefault="00DD2FC4" w:rsidP="002D18CA">
      <w:pPr>
        <w:rPr>
          <w:rFonts w:cstheme="minorHAnsi"/>
        </w:rPr>
      </w:pPr>
    </w:p>
    <w:p w14:paraId="736B9C79" w14:textId="77777777" w:rsidR="00DD2FC4" w:rsidRDefault="00DD2FC4" w:rsidP="002D18CA">
      <w:pPr>
        <w:rPr>
          <w:rFonts w:cstheme="minorHAnsi"/>
        </w:rPr>
      </w:pPr>
    </w:p>
    <w:p w14:paraId="06AE0AE3" w14:textId="77777777" w:rsidR="00DD2FC4" w:rsidRDefault="00DD2FC4" w:rsidP="002D18CA">
      <w:pPr>
        <w:rPr>
          <w:rFonts w:cstheme="minorHAnsi"/>
        </w:rPr>
      </w:pPr>
    </w:p>
    <w:p w14:paraId="1EB42031" w14:textId="77777777" w:rsidR="00DD2FC4" w:rsidRDefault="00DD2FC4" w:rsidP="002D18CA">
      <w:pPr>
        <w:rPr>
          <w:rFonts w:cstheme="minorHAnsi"/>
        </w:rPr>
      </w:pPr>
    </w:p>
    <w:p w14:paraId="7766B941" w14:textId="77777777" w:rsidR="006F1191" w:rsidRDefault="006F1191" w:rsidP="002D18CA">
      <w:pPr>
        <w:rPr>
          <w:rFonts w:cstheme="minorHAnsi"/>
        </w:rPr>
      </w:pPr>
    </w:p>
    <w:p w14:paraId="6D5D68D4" w14:textId="77777777" w:rsidR="006F1191" w:rsidRDefault="006F1191" w:rsidP="002D18CA">
      <w:pPr>
        <w:rPr>
          <w:rFonts w:cstheme="minorHAnsi"/>
        </w:rPr>
      </w:pPr>
    </w:p>
    <w:p w14:paraId="0A25E0FF" w14:textId="77777777" w:rsidR="006F1191" w:rsidRDefault="006F1191" w:rsidP="002D18CA">
      <w:pPr>
        <w:rPr>
          <w:rFonts w:cstheme="minorHAnsi"/>
        </w:rPr>
      </w:pPr>
    </w:p>
    <w:p w14:paraId="18F33183" w14:textId="77777777" w:rsidR="006F1191" w:rsidRDefault="006F1191" w:rsidP="002D18CA">
      <w:pPr>
        <w:rPr>
          <w:rFonts w:cstheme="minorHAnsi"/>
        </w:rPr>
      </w:pPr>
    </w:p>
    <w:p w14:paraId="75CC7DDA" w14:textId="77777777" w:rsidR="006F1191" w:rsidRDefault="006F1191" w:rsidP="002D18CA">
      <w:pPr>
        <w:rPr>
          <w:rFonts w:cstheme="minorHAnsi"/>
        </w:rPr>
      </w:pPr>
    </w:p>
    <w:p w14:paraId="777426D6" w14:textId="77777777" w:rsidR="006F1191" w:rsidRDefault="006F1191" w:rsidP="002D18CA">
      <w:pPr>
        <w:rPr>
          <w:rFonts w:cstheme="minorHAnsi"/>
        </w:rPr>
      </w:pPr>
    </w:p>
    <w:p w14:paraId="60CADB63" w14:textId="77777777" w:rsidR="006F1191" w:rsidRDefault="006F1191" w:rsidP="002D18CA">
      <w:pPr>
        <w:rPr>
          <w:rFonts w:cstheme="minorHAnsi"/>
        </w:rPr>
      </w:pPr>
    </w:p>
    <w:p w14:paraId="39CA03C2" w14:textId="77777777" w:rsidR="006F1191" w:rsidRDefault="006F1191" w:rsidP="002D18CA">
      <w:pPr>
        <w:rPr>
          <w:rFonts w:cstheme="minorHAnsi"/>
        </w:rPr>
      </w:pPr>
    </w:p>
    <w:p w14:paraId="6FCDD306" w14:textId="77777777" w:rsidR="006F1191" w:rsidRDefault="006F1191" w:rsidP="002D18CA">
      <w:pPr>
        <w:rPr>
          <w:rFonts w:cstheme="minorHAnsi"/>
        </w:rPr>
      </w:pPr>
    </w:p>
    <w:p w14:paraId="25C84727" w14:textId="77777777" w:rsidR="006F1191" w:rsidRDefault="006F1191" w:rsidP="002D18CA">
      <w:pPr>
        <w:rPr>
          <w:rFonts w:cstheme="minorHAnsi"/>
        </w:rPr>
      </w:pPr>
    </w:p>
    <w:p w14:paraId="32B2D828" w14:textId="77777777" w:rsidR="006F1191" w:rsidRDefault="006F1191" w:rsidP="002D18CA">
      <w:pPr>
        <w:rPr>
          <w:rFonts w:cstheme="minorHAnsi"/>
        </w:rPr>
      </w:pPr>
    </w:p>
    <w:p w14:paraId="39F32032" w14:textId="77777777" w:rsidR="006F1191" w:rsidRDefault="006F1191" w:rsidP="002D18CA">
      <w:pPr>
        <w:rPr>
          <w:rFonts w:cstheme="minorHAnsi"/>
        </w:rPr>
      </w:pPr>
    </w:p>
    <w:p w14:paraId="5666A021" w14:textId="77777777" w:rsidR="006F1191" w:rsidRDefault="006F1191" w:rsidP="002D18CA">
      <w:pPr>
        <w:rPr>
          <w:rFonts w:cstheme="minorHAnsi"/>
        </w:rPr>
      </w:pPr>
    </w:p>
    <w:p w14:paraId="0E2E6490" w14:textId="77777777" w:rsidR="006F1191" w:rsidRDefault="006F1191" w:rsidP="002D18CA">
      <w:pPr>
        <w:rPr>
          <w:rFonts w:cstheme="minorHAnsi"/>
        </w:rPr>
      </w:pPr>
    </w:p>
    <w:p w14:paraId="0D606F6D" w14:textId="77777777" w:rsidR="006F1191" w:rsidRDefault="006F1191" w:rsidP="002D18CA">
      <w:pPr>
        <w:rPr>
          <w:rFonts w:cstheme="minorHAnsi"/>
        </w:rPr>
      </w:pPr>
    </w:p>
    <w:p w14:paraId="7AB8087E" w14:textId="479F6357" w:rsidR="002D18CA" w:rsidRPr="00B71236" w:rsidRDefault="00747B8E" w:rsidP="002D18CA">
      <w:pPr>
        <w:rPr>
          <w:rFonts w:cstheme="minorHAnsi"/>
        </w:rPr>
      </w:pPr>
      <w:r>
        <w:rPr>
          <w:rFonts w:cstheme="minorHAnsi"/>
        </w:rPr>
        <w:t>Table S</w:t>
      </w:r>
      <w:r w:rsidR="00DC7A2E">
        <w:rPr>
          <w:rFonts w:cstheme="minorHAnsi"/>
        </w:rPr>
        <w:t>3</w:t>
      </w:r>
      <w:r>
        <w:rPr>
          <w:rFonts w:cstheme="minorHAnsi"/>
        </w:rPr>
        <w:t xml:space="preserve">: </w:t>
      </w:r>
      <w:r w:rsidR="002D18CA" w:rsidRPr="00B71236">
        <w:rPr>
          <w:rFonts w:cstheme="minorHAnsi"/>
        </w:rPr>
        <w:t>Stress Characteristics by chronic kidney disease stage</w:t>
      </w:r>
    </w:p>
    <w:p w14:paraId="012AC050" w14:textId="77777777" w:rsidR="002D18CA" w:rsidRPr="00B71236" w:rsidRDefault="002D18CA" w:rsidP="002D18CA">
      <w:pPr>
        <w:rPr>
          <w:rFonts w:cstheme="minorHAnsi"/>
        </w:rPr>
      </w:pPr>
    </w:p>
    <w:tbl>
      <w:tblPr>
        <w:tblW w:w="9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289"/>
        <w:gridCol w:w="1289"/>
        <w:gridCol w:w="1289"/>
        <w:gridCol w:w="1289"/>
        <w:gridCol w:w="1363"/>
        <w:gridCol w:w="828"/>
      </w:tblGrid>
      <w:tr w:rsidR="002D18CA" w:rsidRPr="009958C8" w14:paraId="56B64543" w14:textId="77777777" w:rsidTr="002D18CA">
        <w:trPr>
          <w:trHeight w:val="300"/>
        </w:trPr>
        <w:tc>
          <w:tcPr>
            <w:tcW w:w="2245" w:type="dxa"/>
            <w:shd w:val="clear" w:color="auto" w:fill="auto"/>
            <w:noWrap/>
            <w:vAlign w:val="bottom"/>
            <w:hideMark/>
          </w:tcPr>
          <w:p w14:paraId="60207E53" w14:textId="77777777" w:rsidR="002D18CA" w:rsidRPr="00B71236" w:rsidRDefault="002D18CA" w:rsidP="002D18CA">
            <w:pP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B7123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9" w:type="dxa"/>
          </w:tcPr>
          <w:p w14:paraId="599B1802" w14:textId="77777777" w:rsidR="002D18CA" w:rsidRPr="00B71236" w:rsidRDefault="002D18CA" w:rsidP="002D18CA">
            <w:pP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B7123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All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2DF4F293" w14:textId="77777777" w:rsidR="002D18CA" w:rsidRPr="00B71236" w:rsidRDefault="002D18CA" w:rsidP="002D18CA">
            <w:pP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B7123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3a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290AAFD2" w14:textId="77777777" w:rsidR="002D18CA" w:rsidRPr="00B71236" w:rsidRDefault="002D18CA" w:rsidP="002D18CA">
            <w:pP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B7123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3b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1A07CA88" w14:textId="77777777" w:rsidR="002D18CA" w:rsidRPr="00B71236" w:rsidRDefault="002D18CA" w:rsidP="002D18CA">
            <w:pPr>
              <w:jc w:val="right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B7123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4 and 5</w:t>
            </w:r>
          </w:p>
        </w:tc>
        <w:tc>
          <w:tcPr>
            <w:tcW w:w="1363" w:type="dxa"/>
            <w:shd w:val="clear" w:color="auto" w:fill="auto"/>
            <w:noWrap/>
            <w:vAlign w:val="bottom"/>
            <w:hideMark/>
          </w:tcPr>
          <w:p w14:paraId="37F18292" w14:textId="7A12DFA2" w:rsidR="002D18CA" w:rsidRPr="00B71236" w:rsidRDefault="005254ED" w:rsidP="002D18CA">
            <w:pPr>
              <w:jc w:val="right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ESK</w:t>
            </w:r>
            <w:r w:rsidR="002D18CA" w:rsidRPr="00B7123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D</w:t>
            </w:r>
          </w:p>
        </w:tc>
        <w:tc>
          <w:tcPr>
            <w:tcW w:w="828" w:type="dxa"/>
            <w:shd w:val="clear" w:color="auto" w:fill="auto"/>
            <w:noWrap/>
            <w:vAlign w:val="bottom"/>
            <w:hideMark/>
          </w:tcPr>
          <w:p w14:paraId="472AF999" w14:textId="77777777" w:rsidR="002D18CA" w:rsidRPr="00B71236" w:rsidRDefault="002D18CA" w:rsidP="002D18CA">
            <w:pP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B7123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p</w:t>
            </w:r>
          </w:p>
        </w:tc>
      </w:tr>
      <w:tr w:rsidR="002D18CA" w:rsidRPr="009958C8" w14:paraId="17417F3B" w14:textId="77777777" w:rsidTr="002D18CA">
        <w:trPr>
          <w:trHeight w:val="300"/>
        </w:trPr>
        <w:tc>
          <w:tcPr>
            <w:tcW w:w="2245" w:type="dxa"/>
            <w:shd w:val="clear" w:color="auto" w:fill="auto"/>
            <w:noWrap/>
            <w:vAlign w:val="bottom"/>
            <w:hideMark/>
          </w:tcPr>
          <w:p w14:paraId="298BFDA6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N</w:t>
            </w:r>
          </w:p>
        </w:tc>
        <w:tc>
          <w:tcPr>
            <w:tcW w:w="1289" w:type="dxa"/>
          </w:tcPr>
          <w:p w14:paraId="7A8E88C4" w14:textId="77777777" w:rsidR="002D18CA" w:rsidRPr="00B71236" w:rsidRDefault="002D18CA" w:rsidP="002D18CA">
            <w:pPr>
              <w:jc w:val="right"/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289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4921C1A3" w14:textId="77777777" w:rsidR="002D18CA" w:rsidRPr="00B71236" w:rsidRDefault="002D18CA" w:rsidP="002D18CA">
            <w:pPr>
              <w:jc w:val="right"/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98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2F0E5C90" w14:textId="77777777" w:rsidR="002D18CA" w:rsidRPr="00B71236" w:rsidRDefault="002D18CA" w:rsidP="002D18CA">
            <w:pPr>
              <w:jc w:val="right"/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34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5501CBB0" w14:textId="77777777" w:rsidR="002D18CA" w:rsidRPr="00B71236" w:rsidRDefault="002D18CA" w:rsidP="002D18CA">
            <w:pPr>
              <w:jc w:val="right"/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12</w:t>
            </w:r>
          </w:p>
        </w:tc>
        <w:tc>
          <w:tcPr>
            <w:tcW w:w="1363" w:type="dxa"/>
            <w:shd w:val="clear" w:color="auto" w:fill="auto"/>
            <w:noWrap/>
            <w:vAlign w:val="bottom"/>
            <w:hideMark/>
          </w:tcPr>
          <w:p w14:paraId="40F014CD" w14:textId="77777777" w:rsidR="002D18CA" w:rsidRPr="00B71236" w:rsidRDefault="002D18CA" w:rsidP="002D18CA">
            <w:pPr>
              <w:jc w:val="right"/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145</w:t>
            </w:r>
          </w:p>
        </w:tc>
        <w:tc>
          <w:tcPr>
            <w:tcW w:w="828" w:type="dxa"/>
            <w:shd w:val="clear" w:color="auto" w:fill="auto"/>
            <w:noWrap/>
            <w:vAlign w:val="bottom"/>
            <w:hideMark/>
          </w:tcPr>
          <w:p w14:paraId="555ACB99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 </w:t>
            </w:r>
          </w:p>
        </w:tc>
      </w:tr>
      <w:tr w:rsidR="005254ED" w:rsidRPr="009958C8" w14:paraId="769C8113" w14:textId="77777777" w:rsidTr="002D18CA">
        <w:trPr>
          <w:trHeight w:val="300"/>
        </w:trPr>
        <w:tc>
          <w:tcPr>
            <w:tcW w:w="2245" w:type="dxa"/>
            <w:shd w:val="clear" w:color="auto" w:fill="auto"/>
            <w:noWrap/>
            <w:vAlign w:val="bottom"/>
          </w:tcPr>
          <w:p w14:paraId="00AABA33" w14:textId="0E09D3B7" w:rsidR="005254ED" w:rsidRPr="00B71236" w:rsidRDefault="005254ED" w:rsidP="002D18CA">
            <w:pPr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BMI (kg/m2)</w:t>
            </w:r>
          </w:p>
        </w:tc>
        <w:tc>
          <w:tcPr>
            <w:tcW w:w="1289" w:type="dxa"/>
          </w:tcPr>
          <w:p w14:paraId="30B5EF66" w14:textId="72DB0E31" w:rsidR="005254ED" w:rsidRPr="00B71236" w:rsidRDefault="0007492B" w:rsidP="002D18CA">
            <w:pPr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3</w:t>
            </w:r>
            <w:r w:rsidR="00DE3AA6">
              <w:rPr>
                <w:rFonts w:eastAsia="Times New Roman" w:cstheme="minorHAnsi"/>
                <w:color w:val="000000"/>
              </w:rPr>
              <w:t>0.4 (5.6)</w:t>
            </w:r>
          </w:p>
        </w:tc>
        <w:tc>
          <w:tcPr>
            <w:tcW w:w="1289" w:type="dxa"/>
            <w:shd w:val="clear" w:color="auto" w:fill="auto"/>
            <w:noWrap/>
            <w:vAlign w:val="bottom"/>
          </w:tcPr>
          <w:p w14:paraId="4EADF0B9" w14:textId="6A163E76" w:rsidR="005254ED" w:rsidRPr="00B71236" w:rsidRDefault="005254ED" w:rsidP="002D18CA">
            <w:pPr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3</w:t>
            </w:r>
            <w:r w:rsidR="00DE3AA6">
              <w:rPr>
                <w:rFonts w:eastAsia="Times New Roman" w:cstheme="minorHAnsi"/>
                <w:color w:val="000000"/>
              </w:rPr>
              <w:t>1.3 (5.9)</w:t>
            </w:r>
          </w:p>
        </w:tc>
        <w:tc>
          <w:tcPr>
            <w:tcW w:w="1289" w:type="dxa"/>
            <w:shd w:val="clear" w:color="auto" w:fill="auto"/>
            <w:noWrap/>
            <w:vAlign w:val="bottom"/>
          </w:tcPr>
          <w:p w14:paraId="01F8D84B" w14:textId="1AC92CB6" w:rsidR="005254ED" w:rsidRPr="00B71236" w:rsidRDefault="005254ED" w:rsidP="002D18CA">
            <w:pPr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30.6 (4.9)</w:t>
            </w:r>
          </w:p>
        </w:tc>
        <w:tc>
          <w:tcPr>
            <w:tcW w:w="1289" w:type="dxa"/>
            <w:shd w:val="clear" w:color="auto" w:fill="auto"/>
            <w:noWrap/>
            <w:vAlign w:val="bottom"/>
          </w:tcPr>
          <w:p w14:paraId="428E6068" w14:textId="7599DC48" w:rsidR="005254ED" w:rsidRPr="00B71236" w:rsidRDefault="005254ED" w:rsidP="002D18CA">
            <w:pPr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34.6 (5.6)</w:t>
            </w:r>
          </w:p>
        </w:tc>
        <w:tc>
          <w:tcPr>
            <w:tcW w:w="1363" w:type="dxa"/>
            <w:shd w:val="clear" w:color="auto" w:fill="auto"/>
            <w:noWrap/>
            <w:vAlign w:val="bottom"/>
          </w:tcPr>
          <w:p w14:paraId="6B15413C" w14:textId="3E177F7F" w:rsidR="005254ED" w:rsidRPr="00B71236" w:rsidRDefault="005254ED" w:rsidP="002D18CA">
            <w:pPr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29.4 (5.3)</w:t>
            </w:r>
          </w:p>
        </w:tc>
        <w:tc>
          <w:tcPr>
            <w:tcW w:w="828" w:type="dxa"/>
            <w:shd w:val="clear" w:color="auto" w:fill="auto"/>
            <w:noWrap/>
            <w:vAlign w:val="bottom"/>
          </w:tcPr>
          <w:p w14:paraId="29748845" w14:textId="0B89548F" w:rsidR="005254ED" w:rsidRPr="00B71236" w:rsidRDefault="005254ED" w:rsidP="002D18CA">
            <w:pPr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0.</w:t>
            </w:r>
            <w:r w:rsidR="00DE3AA6">
              <w:rPr>
                <w:rFonts w:eastAsia="Times New Roman" w:cstheme="minorHAnsi"/>
                <w:color w:val="000000"/>
              </w:rPr>
              <w:t>003</w:t>
            </w:r>
          </w:p>
        </w:tc>
      </w:tr>
      <w:tr w:rsidR="002D18CA" w:rsidRPr="009958C8" w14:paraId="046141C2" w14:textId="77777777" w:rsidTr="002D18CA">
        <w:trPr>
          <w:trHeight w:val="300"/>
        </w:trPr>
        <w:tc>
          <w:tcPr>
            <w:tcW w:w="2245" w:type="dxa"/>
            <w:shd w:val="clear" w:color="auto" w:fill="auto"/>
            <w:noWrap/>
            <w:vAlign w:val="bottom"/>
            <w:hideMark/>
          </w:tcPr>
          <w:p w14:paraId="46BABB52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Days from dialysis start to stress test (mean (SD))</w:t>
            </w:r>
          </w:p>
        </w:tc>
        <w:tc>
          <w:tcPr>
            <w:tcW w:w="1289" w:type="dxa"/>
          </w:tcPr>
          <w:p w14:paraId="04B11E2C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NA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19DF283F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NA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2117BD73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NA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26CB9FF9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NA</w:t>
            </w:r>
          </w:p>
        </w:tc>
        <w:tc>
          <w:tcPr>
            <w:tcW w:w="1363" w:type="dxa"/>
            <w:shd w:val="clear" w:color="auto" w:fill="auto"/>
            <w:noWrap/>
            <w:vAlign w:val="bottom"/>
            <w:hideMark/>
          </w:tcPr>
          <w:p w14:paraId="6CC4D9F6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1077.46 (1352.42)</w:t>
            </w:r>
          </w:p>
        </w:tc>
        <w:tc>
          <w:tcPr>
            <w:tcW w:w="828" w:type="dxa"/>
            <w:shd w:val="clear" w:color="auto" w:fill="auto"/>
            <w:noWrap/>
            <w:vAlign w:val="bottom"/>
            <w:hideMark/>
          </w:tcPr>
          <w:p w14:paraId="56EAAFA5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NA</w:t>
            </w:r>
          </w:p>
        </w:tc>
      </w:tr>
      <w:tr w:rsidR="002D18CA" w:rsidRPr="009958C8" w14:paraId="1E080F6D" w14:textId="77777777" w:rsidTr="002D18CA">
        <w:trPr>
          <w:trHeight w:val="300"/>
        </w:trPr>
        <w:tc>
          <w:tcPr>
            <w:tcW w:w="2245" w:type="dxa"/>
            <w:shd w:val="clear" w:color="auto" w:fill="auto"/>
            <w:noWrap/>
            <w:vAlign w:val="bottom"/>
            <w:hideMark/>
          </w:tcPr>
          <w:p w14:paraId="222469C6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Hemodialysis treatment &lt;24h prior to stress test</w:t>
            </w:r>
          </w:p>
        </w:tc>
        <w:tc>
          <w:tcPr>
            <w:tcW w:w="1289" w:type="dxa"/>
          </w:tcPr>
          <w:p w14:paraId="69FA908B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4C880680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 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196E4CD2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 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3785D27B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 </w:t>
            </w:r>
          </w:p>
        </w:tc>
        <w:tc>
          <w:tcPr>
            <w:tcW w:w="1363" w:type="dxa"/>
            <w:shd w:val="clear" w:color="auto" w:fill="auto"/>
            <w:noWrap/>
            <w:vAlign w:val="bottom"/>
            <w:hideMark/>
          </w:tcPr>
          <w:p w14:paraId="23E88962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 </w:t>
            </w:r>
          </w:p>
        </w:tc>
        <w:tc>
          <w:tcPr>
            <w:tcW w:w="828" w:type="dxa"/>
            <w:shd w:val="clear" w:color="auto" w:fill="auto"/>
            <w:noWrap/>
            <w:vAlign w:val="bottom"/>
            <w:hideMark/>
          </w:tcPr>
          <w:p w14:paraId="2AEB4022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&lt;0.001</w:t>
            </w:r>
          </w:p>
        </w:tc>
      </w:tr>
      <w:tr w:rsidR="002D18CA" w:rsidRPr="009958C8" w14:paraId="75342B0C" w14:textId="77777777" w:rsidTr="002D18CA">
        <w:trPr>
          <w:trHeight w:val="300"/>
        </w:trPr>
        <w:tc>
          <w:tcPr>
            <w:tcW w:w="2245" w:type="dxa"/>
            <w:shd w:val="clear" w:color="auto" w:fill="auto"/>
            <w:noWrap/>
            <w:vAlign w:val="bottom"/>
            <w:hideMark/>
          </w:tcPr>
          <w:p w14:paraId="36448F7B" w14:textId="77777777" w:rsidR="002D18CA" w:rsidRPr="00B71236" w:rsidRDefault="002D18CA" w:rsidP="002D18CA">
            <w:pPr>
              <w:jc w:val="right"/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 xml:space="preserve">   NA</w:t>
            </w:r>
          </w:p>
        </w:tc>
        <w:tc>
          <w:tcPr>
            <w:tcW w:w="1289" w:type="dxa"/>
          </w:tcPr>
          <w:p w14:paraId="7F413513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NA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039E207A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98 (100.0)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6450A47C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34 (100.0)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04C323C9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12 (100.0)</w:t>
            </w:r>
          </w:p>
        </w:tc>
        <w:tc>
          <w:tcPr>
            <w:tcW w:w="1363" w:type="dxa"/>
            <w:shd w:val="clear" w:color="auto" w:fill="auto"/>
            <w:noWrap/>
            <w:vAlign w:val="bottom"/>
            <w:hideMark/>
          </w:tcPr>
          <w:p w14:paraId="4D40775D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104 (71.7)</w:t>
            </w:r>
          </w:p>
        </w:tc>
        <w:tc>
          <w:tcPr>
            <w:tcW w:w="828" w:type="dxa"/>
            <w:shd w:val="clear" w:color="auto" w:fill="auto"/>
            <w:noWrap/>
            <w:vAlign w:val="bottom"/>
            <w:hideMark/>
          </w:tcPr>
          <w:p w14:paraId="3D2FFE1B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 </w:t>
            </w:r>
          </w:p>
        </w:tc>
      </w:tr>
      <w:tr w:rsidR="002D18CA" w:rsidRPr="009958C8" w14:paraId="6B0CDCA7" w14:textId="77777777" w:rsidTr="002D18CA">
        <w:trPr>
          <w:trHeight w:val="300"/>
        </w:trPr>
        <w:tc>
          <w:tcPr>
            <w:tcW w:w="2245" w:type="dxa"/>
            <w:shd w:val="clear" w:color="auto" w:fill="auto"/>
            <w:noWrap/>
            <w:vAlign w:val="bottom"/>
            <w:hideMark/>
          </w:tcPr>
          <w:p w14:paraId="6D645202" w14:textId="77777777" w:rsidR="002D18CA" w:rsidRPr="00B71236" w:rsidRDefault="002D18CA" w:rsidP="002D18CA">
            <w:pPr>
              <w:jc w:val="right"/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 xml:space="preserve">   No</w:t>
            </w:r>
          </w:p>
        </w:tc>
        <w:tc>
          <w:tcPr>
            <w:tcW w:w="1289" w:type="dxa"/>
          </w:tcPr>
          <w:p w14:paraId="3CAB113C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NA</w:t>
            </w:r>
          </w:p>
        </w:tc>
        <w:tc>
          <w:tcPr>
            <w:tcW w:w="1289" w:type="dxa"/>
            <w:shd w:val="clear" w:color="auto" w:fill="auto"/>
            <w:noWrap/>
            <w:vAlign w:val="bottom"/>
          </w:tcPr>
          <w:p w14:paraId="09C1040A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89" w:type="dxa"/>
            <w:shd w:val="clear" w:color="auto" w:fill="auto"/>
            <w:noWrap/>
            <w:vAlign w:val="bottom"/>
          </w:tcPr>
          <w:p w14:paraId="4CC4B3EC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89" w:type="dxa"/>
            <w:shd w:val="clear" w:color="auto" w:fill="auto"/>
            <w:noWrap/>
            <w:vAlign w:val="bottom"/>
          </w:tcPr>
          <w:p w14:paraId="313738BB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363" w:type="dxa"/>
            <w:shd w:val="clear" w:color="auto" w:fill="auto"/>
            <w:noWrap/>
            <w:vAlign w:val="bottom"/>
            <w:hideMark/>
          </w:tcPr>
          <w:p w14:paraId="2E88292A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16 (11.1)</w:t>
            </w:r>
          </w:p>
        </w:tc>
        <w:tc>
          <w:tcPr>
            <w:tcW w:w="828" w:type="dxa"/>
            <w:shd w:val="clear" w:color="auto" w:fill="auto"/>
            <w:noWrap/>
            <w:vAlign w:val="bottom"/>
            <w:hideMark/>
          </w:tcPr>
          <w:p w14:paraId="389FF1D2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 </w:t>
            </w:r>
          </w:p>
        </w:tc>
      </w:tr>
      <w:tr w:rsidR="002D18CA" w:rsidRPr="009958C8" w14:paraId="446C0D83" w14:textId="77777777" w:rsidTr="002D18CA">
        <w:trPr>
          <w:trHeight w:val="300"/>
        </w:trPr>
        <w:tc>
          <w:tcPr>
            <w:tcW w:w="2245" w:type="dxa"/>
            <w:shd w:val="clear" w:color="auto" w:fill="auto"/>
            <w:noWrap/>
            <w:vAlign w:val="bottom"/>
            <w:hideMark/>
          </w:tcPr>
          <w:p w14:paraId="6779EAED" w14:textId="77777777" w:rsidR="002D18CA" w:rsidRPr="00B71236" w:rsidRDefault="002D18CA" w:rsidP="002D18CA">
            <w:pPr>
              <w:jc w:val="right"/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 xml:space="preserve">   Yes</w:t>
            </w:r>
          </w:p>
        </w:tc>
        <w:tc>
          <w:tcPr>
            <w:tcW w:w="1289" w:type="dxa"/>
          </w:tcPr>
          <w:p w14:paraId="4B367477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NA</w:t>
            </w:r>
          </w:p>
        </w:tc>
        <w:tc>
          <w:tcPr>
            <w:tcW w:w="1289" w:type="dxa"/>
            <w:shd w:val="clear" w:color="auto" w:fill="auto"/>
            <w:noWrap/>
            <w:vAlign w:val="bottom"/>
          </w:tcPr>
          <w:p w14:paraId="031EE86E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89" w:type="dxa"/>
            <w:shd w:val="clear" w:color="auto" w:fill="auto"/>
            <w:noWrap/>
            <w:vAlign w:val="bottom"/>
          </w:tcPr>
          <w:p w14:paraId="53C7665A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89" w:type="dxa"/>
            <w:shd w:val="clear" w:color="auto" w:fill="auto"/>
            <w:noWrap/>
            <w:vAlign w:val="bottom"/>
          </w:tcPr>
          <w:p w14:paraId="23AE72DA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363" w:type="dxa"/>
            <w:shd w:val="clear" w:color="auto" w:fill="auto"/>
            <w:noWrap/>
            <w:vAlign w:val="bottom"/>
            <w:hideMark/>
          </w:tcPr>
          <w:p w14:paraId="7678CBBD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25 (17.2)</w:t>
            </w:r>
          </w:p>
        </w:tc>
        <w:tc>
          <w:tcPr>
            <w:tcW w:w="828" w:type="dxa"/>
            <w:shd w:val="clear" w:color="auto" w:fill="auto"/>
            <w:noWrap/>
            <w:vAlign w:val="bottom"/>
            <w:hideMark/>
          </w:tcPr>
          <w:p w14:paraId="132D1ADB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 </w:t>
            </w:r>
          </w:p>
        </w:tc>
      </w:tr>
      <w:tr w:rsidR="002D18CA" w:rsidRPr="009958C8" w14:paraId="7E93455F" w14:textId="77777777" w:rsidTr="002D18CA">
        <w:trPr>
          <w:trHeight w:val="300"/>
        </w:trPr>
        <w:tc>
          <w:tcPr>
            <w:tcW w:w="2245" w:type="dxa"/>
            <w:shd w:val="clear" w:color="auto" w:fill="auto"/>
            <w:noWrap/>
            <w:vAlign w:val="bottom"/>
            <w:hideMark/>
          </w:tcPr>
          <w:p w14:paraId="004F3F26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Reason for Stress test (N (%))</w:t>
            </w:r>
          </w:p>
        </w:tc>
        <w:tc>
          <w:tcPr>
            <w:tcW w:w="1289" w:type="dxa"/>
          </w:tcPr>
          <w:p w14:paraId="7B363F23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6B21139B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 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6EFA0D21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 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09D69384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 </w:t>
            </w:r>
          </w:p>
        </w:tc>
        <w:tc>
          <w:tcPr>
            <w:tcW w:w="1363" w:type="dxa"/>
            <w:shd w:val="clear" w:color="auto" w:fill="auto"/>
            <w:noWrap/>
            <w:vAlign w:val="bottom"/>
            <w:hideMark/>
          </w:tcPr>
          <w:p w14:paraId="07E5F16B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 </w:t>
            </w:r>
          </w:p>
        </w:tc>
        <w:tc>
          <w:tcPr>
            <w:tcW w:w="828" w:type="dxa"/>
            <w:shd w:val="clear" w:color="auto" w:fill="auto"/>
            <w:noWrap/>
            <w:vAlign w:val="bottom"/>
            <w:hideMark/>
          </w:tcPr>
          <w:p w14:paraId="1B6B4DC5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&lt;0.001</w:t>
            </w:r>
          </w:p>
        </w:tc>
      </w:tr>
      <w:tr w:rsidR="002D18CA" w:rsidRPr="009958C8" w14:paraId="4BAF602A" w14:textId="77777777" w:rsidTr="002D18CA">
        <w:trPr>
          <w:trHeight w:val="300"/>
        </w:trPr>
        <w:tc>
          <w:tcPr>
            <w:tcW w:w="2245" w:type="dxa"/>
            <w:shd w:val="clear" w:color="auto" w:fill="auto"/>
            <w:noWrap/>
            <w:vAlign w:val="bottom"/>
            <w:hideMark/>
          </w:tcPr>
          <w:p w14:paraId="72D9404D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 xml:space="preserve">   Atypical Chest Pain</w:t>
            </w:r>
          </w:p>
        </w:tc>
        <w:tc>
          <w:tcPr>
            <w:tcW w:w="1289" w:type="dxa"/>
          </w:tcPr>
          <w:p w14:paraId="1384AE4E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89 (30.8)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641FA234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51 (52.0)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2C9E83C0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17 (50.0)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583134F0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3 (25.0)</w:t>
            </w:r>
          </w:p>
        </w:tc>
        <w:tc>
          <w:tcPr>
            <w:tcW w:w="1363" w:type="dxa"/>
            <w:shd w:val="clear" w:color="auto" w:fill="auto"/>
            <w:noWrap/>
            <w:vAlign w:val="bottom"/>
            <w:hideMark/>
          </w:tcPr>
          <w:p w14:paraId="72C8D35F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18 (12.4)</w:t>
            </w:r>
          </w:p>
        </w:tc>
        <w:tc>
          <w:tcPr>
            <w:tcW w:w="828" w:type="dxa"/>
            <w:shd w:val="clear" w:color="auto" w:fill="auto"/>
            <w:noWrap/>
            <w:vAlign w:val="bottom"/>
            <w:hideMark/>
          </w:tcPr>
          <w:p w14:paraId="1D61CAD7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 </w:t>
            </w:r>
          </w:p>
        </w:tc>
      </w:tr>
      <w:tr w:rsidR="002D18CA" w:rsidRPr="009958C8" w14:paraId="0E8BE4FF" w14:textId="77777777" w:rsidTr="002D18CA">
        <w:trPr>
          <w:trHeight w:val="300"/>
        </w:trPr>
        <w:tc>
          <w:tcPr>
            <w:tcW w:w="2245" w:type="dxa"/>
            <w:shd w:val="clear" w:color="auto" w:fill="auto"/>
            <w:noWrap/>
            <w:vAlign w:val="bottom"/>
            <w:hideMark/>
          </w:tcPr>
          <w:p w14:paraId="2208FEBB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 xml:space="preserve">   Dyspnea on Exertion</w:t>
            </w:r>
          </w:p>
        </w:tc>
        <w:tc>
          <w:tcPr>
            <w:tcW w:w="1289" w:type="dxa"/>
          </w:tcPr>
          <w:p w14:paraId="4E210CBF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44 (15.2)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64F2D9CB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20 (20.4)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539A3BDA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5 (14.7)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5EF704BE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5 (41.7)</w:t>
            </w:r>
          </w:p>
        </w:tc>
        <w:tc>
          <w:tcPr>
            <w:tcW w:w="1363" w:type="dxa"/>
            <w:shd w:val="clear" w:color="auto" w:fill="auto"/>
            <w:noWrap/>
            <w:vAlign w:val="bottom"/>
            <w:hideMark/>
          </w:tcPr>
          <w:p w14:paraId="457DD21A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14 (9.7)</w:t>
            </w:r>
          </w:p>
        </w:tc>
        <w:tc>
          <w:tcPr>
            <w:tcW w:w="828" w:type="dxa"/>
            <w:shd w:val="clear" w:color="auto" w:fill="auto"/>
            <w:noWrap/>
            <w:vAlign w:val="bottom"/>
            <w:hideMark/>
          </w:tcPr>
          <w:p w14:paraId="06F20A90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 </w:t>
            </w:r>
          </w:p>
        </w:tc>
      </w:tr>
      <w:tr w:rsidR="002D18CA" w:rsidRPr="009958C8" w14:paraId="474BC967" w14:textId="77777777" w:rsidTr="002D18CA">
        <w:trPr>
          <w:trHeight w:val="300"/>
        </w:trPr>
        <w:tc>
          <w:tcPr>
            <w:tcW w:w="2245" w:type="dxa"/>
            <w:shd w:val="clear" w:color="auto" w:fill="auto"/>
            <w:noWrap/>
            <w:vAlign w:val="bottom"/>
            <w:hideMark/>
          </w:tcPr>
          <w:p w14:paraId="27DCC455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 xml:space="preserve">   No Reason Listed</w:t>
            </w:r>
          </w:p>
        </w:tc>
        <w:tc>
          <w:tcPr>
            <w:tcW w:w="1289" w:type="dxa"/>
          </w:tcPr>
          <w:p w14:paraId="5B64C579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7 (2.9)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43F88F92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2 (2.0)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31A89AFF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0 (0.0)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2C4F0300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0 (0.0)</w:t>
            </w:r>
          </w:p>
        </w:tc>
        <w:tc>
          <w:tcPr>
            <w:tcW w:w="1363" w:type="dxa"/>
            <w:shd w:val="clear" w:color="auto" w:fill="auto"/>
            <w:noWrap/>
            <w:vAlign w:val="bottom"/>
            <w:hideMark/>
          </w:tcPr>
          <w:p w14:paraId="6E32F316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5 (3.4)</w:t>
            </w:r>
          </w:p>
        </w:tc>
        <w:tc>
          <w:tcPr>
            <w:tcW w:w="828" w:type="dxa"/>
            <w:shd w:val="clear" w:color="auto" w:fill="auto"/>
            <w:noWrap/>
            <w:vAlign w:val="bottom"/>
            <w:hideMark/>
          </w:tcPr>
          <w:p w14:paraId="33A475E6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 </w:t>
            </w:r>
          </w:p>
        </w:tc>
      </w:tr>
      <w:tr w:rsidR="002D18CA" w:rsidRPr="009958C8" w14:paraId="32D09635" w14:textId="77777777" w:rsidTr="002D18CA">
        <w:trPr>
          <w:trHeight w:val="300"/>
        </w:trPr>
        <w:tc>
          <w:tcPr>
            <w:tcW w:w="2245" w:type="dxa"/>
            <w:shd w:val="clear" w:color="auto" w:fill="auto"/>
            <w:noWrap/>
            <w:vAlign w:val="bottom"/>
            <w:hideMark/>
          </w:tcPr>
          <w:p w14:paraId="417A4DE2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 xml:space="preserve">   Other</w:t>
            </w:r>
          </w:p>
        </w:tc>
        <w:tc>
          <w:tcPr>
            <w:tcW w:w="1289" w:type="dxa"/>
          </w:tcPr>
          <w:p w14:paraId="0C0AAC4C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58 (20.1)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1080A73E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19 (19.4)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329CC1E0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8 (23.5)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42C68BBC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3 (25.0)</w:t>
            </w:r>
          </w:p>
        </w:tc>
        <w:tc>
          <w:tcPr>
            <w:tcW w:w="1363" w:type="dxa"/>
            <w:shd w:val="clear" w:color="auto" w:fill="auto"/>
            <w:noWrap/>
            <w:vAlign w:val="bottom"/>
            <w:hideMark/>
          </w:tcPr>
          <w:p w14:paraId="55EB9193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28 (19.3)</w:t>
            </w:r>
          </w:p>
        </w:tc>
        <w:tc>
          <w:tcPr>
            <w:tcW w:w="828" w:type="dxa"/>
            <w:shd w:val="clear" w:color="auto" w:fill="auto"/>
            <w:noWrap/>
            <w:vAlign w:val="bottom"/>
            <w:hideMark/>
          </w:tcPr>
          <w:p w14:paraId="493C8BEB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 </w:t>
            </w:r>
          </w:p>
        </w:tc>
      </w:tr>
      <w:tr w:rsidR="002D18CA" w:rsidRPr="009958C8" w14:paraId="26B3B616" w14:textId="77777777" w:rsidTr="002D18CA">
        <w:trPr>
          <w:trHeight w:val="300"/>
        </w:trPr>
        <w:tc>
          <w:tcPr>
            <w:tcW w:w="2245" w:type="dxa"/>
            <w:shd w:val="clear" w:color="auto" w:fill="auto"/>
            <w:noWrap/>
            <w:vAlign w:val="bottom"/>
            <w:hideMark/>
          </w:tcPr>
          <w:p w14:paraId="071F2EF2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 xml:space="preserve">   Pre-Operative Risk Stratification</w:t>
            </w:r>
          </w:p>
        </w:tc>
        <w:tc>
          <w:tcPr>
            <w:tcW w:w="1289" w:type="dxa"/>
          </w:tcPr>
          <w:p w14:paraId="5258BC86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86 (29.8)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31454CE1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4 (4.1)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4AA3124E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3 (8.8)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6D020782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1 (8.3)</w:t>
            </w:r>
          </w:p>
        </w:tc>
        <w:tc>
          <w:tcPr>
            <w:tcW w:w="1363" w:type="dxa"/>
            <w:shd w:val="clear" w:color="auto" w:fill="auto"/>
            <w:noWrap/>
            <w:vAlign w:val="bottom"/>
            <w:hideMark/>
          </w:tcPr>
          <w:p w14:paraId="01E709E1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78 (53.8)</w:t>
            </w:r>
          </w:p>
        </w:tc>
        <w:tc>
          <w:tcPr>
            <w:tcW w:w="828" w:type="dxa"/>
            <w:shd w:val="clear" w:color="auto" w:fill="auto"/>
            <w:noWrap/>
            <w:vAlign w:val="bottom"/>
            <w:hideMark/>
          </w:tcPr>
          <w:p w14:paraId="1772B5C3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 </w:t>
            </w:r>
          </w:p>
        </w:tc>
      </w:tr>
      <w:tr w:rsidR="002D18CA" w:rsidRPr="009958C8" w14:paraId="15B1821B" w14:textId="77777777" w:rsidTr="002D18CA">
        <w:trPr>
          <w:trHeight w:val="300"/>
        </w:trPr>
        <w:tc>
          <w:tcPr>
            <w:tcW w:w="2245" w:type="dxa"/>
            <w:shd w:val="clear" w:color="auto" w:fill="auto"/>
            <w:noWrap/>
            <w:vAlign w:val="bottom"/>
            <w:hideMark/>
          </w:tcPr>
          <w:p w14:paraId="575D35F8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 xml:space="preserve">   Typical Chest Pain</w:t>
            </w:r>
          </w:p>
        </w:tc>
        <w:tc>
          <w:tcPr>
            <w:tcW w:w="1289" w:type="dxa"/>
          </w:tcPr>
          <w:p w14:paraId="2DEC4BFA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5 (1.7)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5D2B8A57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2 (2.0)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6A67013F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1 (2.9)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0CA7BF55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0 (0.0)</w:t>
            </w:r>
          </w:p>
        </w:tc>
        <w:tc>
          <w:tcPr>
            <w:tcW w:w="1363" w:type="dxa"/>
            <w:shd w:val="clear" w:color="auto" w:fill="auto"/>
            <w:noWrap/>
            <w:vAlign w:val="bottom"/>
            <w:hideMark/>
          </w:tcPr>
          <w:p w14:paraId="1A63D382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2 (1.4)</w:t>
            </w:r>
          </w:p>
        </w:tc>
        <w:tc>
          <w:tcPr>
            <w:tcW w:w="828" w:type="dxa"/>
            <w:shd w:val="clear" w:color="auto" w:fill="auto"/>
            <w:noWrap/>
            <w:vAlign w:val="bottom"/>
            <w:hideMark/>
          </w:tcPr>
          <w:p w14:paraId="02B5DB7A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 </w:t>
            </w:r>
          </w:p>
        </w:tc>
      </w:tr>
      <w:tr w:rsidR="00510B58" w:rsidRPr="009958C8" w14:paraId="5F75EB2B" w14:textId="77777777" w:rsidTr="00510B58">
        <w:trPr>
          <w:trHeight w:val="300"/>
        </w:trPr>
        <w:tc>
          <w:tcPr>
            <w:tcW w:w="2245" w:type="dxa"/>
            <w:shd w:val="clear" w:color="auto" w:fill="auto"/>
            <w:noWrap/>
          </w:tcPr>
          <w:p w14:paraId="36BB98A6" w14:textId="01285D3D" w:rsidR="00510B58" w:rsidRPr="00884A9E" w:rsidRDefault="00510B58" w:rsidP="00510B58">
            <w:r w:rsidRPr="00616438">
              <w:t>Qualitative Result (</w:t>
            </w:r>
            <w:proofErr w:type="gramStart"/>
            <w:r w:rsidRPr="00616438">
              <w:t>N(</w:t>
            </w:r>
            <w:proofErr w:type="gramEnd"/>
            <w:r w:rsidRPr="00616438">
              <w:t>%))</w:t>
            </w:r>
          </w:p>
        </w:tc>
        <w:tc>
          <w:tcPr>
            <w:tcW w:w="1289" w:type="dxa"/>
          </w:tcPr>
          <w:p w14:paraId="55DBE914" w14:textId="77777777" w:rsidR="00510B58" w:rsidRPr="00B71236" w:rsidRDefault="00510B58" w:rsidP="00510B58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89" w:type="dxa"/>
            <w:shd w:val="clear" w:color="auto" w:fill="auto"/>
            <w:noWrap/>
          </w:tcPr>
          <w:p w14:paraId="708976C2" w14:textId="048DB0F9" w:rsidR="00510B58" w:rsidRPr="00B71236" w:rsidRDefault="00510B58" w:rsidP="00510B58">
            <w:pPr>
              <w:rPr>
                <w:rFonts w:eastAsia="Times New Roman" w:cstheme="minorHAnsi"/>
                <w:color w:val="000000"/>
              </w:rPr>
            </w:pPr>
            <w:r w:rsidRPr="00616438">
              <w:t xml:space="preserve"> </w:t>
            </w:r>
          </w:p>
        </w:tc>
        <w:tc>
          <w:tcPr>
            <w:tcW w:w="1289" w:type="dxa"/>
            <w:shd w:val="clear" w:color="auto" w:fill="auto"/>
            <w:noWrap/>
          </w:tcPr>
          <w:p w14:paraId="649DF027" w14:textId="4ACB02B2" w:rsidR="00510B58" w:rsidRPr="00B71236" w:rsidRDefault="00510B58" w:rsidP="00510B58">
            <w:pPr>
              <w:rPr>
                <w:rFonts w:eastAsia="Times New Roman" w:cstheme="minorHAnsi"/>
                <w:color w:val="000000"/>
              </w:rPr>
            </w:pPr>
            <w:r w:rsidRPr="00616438">
              <w:t xml:space="preserve"> </w:t>
            </w:r>
          </w:p>
        </w:tc>
        <w:tc>
          <w:tcPr>
            <w:tcW w:w="1289" w:type="dxa"/>
            <w:shd w:val="clear" w:color="auto" w:fill="auto"/>
            <w:noWrap/>
          </w:tcPr>
          <w:p w14:paraId="1A12F5CA" w14:textId="69333B83" w:rsidR="00510B58" w:rsidRPr="00B71236" w:rsidRDefault="00510B58" w:rsidP="00510B58">
            <w:pPr>
              <w:rPr>
                <w:rFonts w:eastAsia="Times New Roman" w:cstheme="minorHAnsi"/>
                <w:color w:val="000000"/>
              </w:rPr>
            </w:pPr>
            <w:r w:rsidRPr="00616438">
              <w:t xml:space="preserve"> </w:t>
            </w:r>
          </w:p>
        </w:tc>
        <w:tc>
          <w:tcPr>
            <w:tcW w:w="1363" w:type="dxa"/>
            <w:shd w:val="clear" w:color="auto" w:fill="auto"/>
            <w:noWrap/>
          </w:tcPr>
          <w:p w14:paraId="646C1641" w14:textId="6D7F112A" w:rsidR="00510B58" w:rsidRPr="00B71236" w:rsidRDefault="00510B58" w:rsidP="00510B58">
            <w:pPr>
              <w:rPr>
                <w:rFonts w:eastAsia="Times New Roman" w:cstheme="minorHAnsi"/>
                <w:color w:val="000000"/>
              </w:rPr>
            </w:pPr>
            <w:r w:rsidRPr="00616438">
              <w:t xml:space="preserve"> </w:t>
            </w:r>
          </w:p>
        </w:tc>
        <w:tc>
          <w:tcPr>
            <w:tcW w:w="828" w:type="dxa"/>
            <w:shd w:val="clear" w:color="auto" w:fill="auto"/>
            <w:noWrap/>
          </w:tcPr>
          <w:p w14:paraId="219EAD95" w14:textId="3EC26CC6" w:rsidR="00510B58" w:rsidRPr="00332995" w:rsidRDefault="00510B58" w:rsidP="00510B58">
            <w:r w:rsidRPr="00616438">
              <w:t>&lt;0.001</w:t>
            </w:r>
          </w:p>
        </w:tc>
      </w:tr>
      <w:tr w:rsidR="00510B58" w:rsidRPr="009958C8" w14:paraId="0C14E168" w14:textId="77777777" w:rsidTr="00510B58">
        <w:trPr>
          <w:trHeight w:val="300"/>
        </w:trPr>
        <w:tc>
          <w:tcPr>
            <w:tcW w:w="2245" w:type="dxa"/>
            <w:shd w:val="clear" w:color="auto" w:fill="auto"/>
            <w:noWrap/>
          </w:tcPr>
          <w:p w14:paraId="5B07F2B3" w14:textId="43D3ACCA" w:rsidR="00510B58" w:rsidRPr="00884A9E" w:rsidRDefault="00510B58" w:rsidP="00510B58">
            <w:r w:rsidRPr="00616438">
              <w:t xml:space="preserve">   Attenuation Artifact</w:t>
            </w:r>
          </w:p>
        </w:tc>
        <w:tc>
          <w:tcPr>
            <w:tcW w:w="1289" w:type="dxa"/>
          </w:tcPr>
          <w:p w14:paraId="5AF6B4B0" w14:textId="2A989873" w:rsidR="00510B58" w:rsidRPr="00B71236" w:rsidRDefault="00510B58" w:rsidP="00510B58">
            <w:pPr>
              <w:rPr>
                <w:rFonts w:eastAsia="Times New Roman" w:cstheme="minorHAnsi"/>
                <w:color w:val="000000"/>
              </w:rPr>
            </w:pPr>
            <w:r w:rsidRPr="00616438">
              <w:t>33 (11.4)</w:t>
            </w:r>
          </w:p>
        </w:tc>
        <w:tc>
          <w:tcPr>
            <w:tcW w:w="1289" w:type="dxa"/>
            <w:shd w:val="clear" w:color="auto" w:fill="auto"/>
            <w:noWrap/>
          </w:tcPr>
          <w:p w14:paraId="457EA0D9" w14:textId="3B1D502A" w:rsidR="00510B58" w:rsidRPr="00B71236" w:rsidRDefault="00510B58" w:rsidP="00510B58">
            <w:pPr>
              <w:rPr>
                <w:rFonts w:eastAsia="Times New Roman" w:cstheme="minorHAnsi"/>
                <w:color w:val="000000"/>
              </w:rPr>
            </w:pPr>
            <w:r w:rsidRPr="00616438">
              <w:t>26 (26.5)</w:t>
            </w:r>
          </w:p>
        </w:tc>
        <w:tc>
          <w:tcPr>
            <w:tcW w:w="1289" w:type="dxa"/>
            <w:shd w:val="clear" w:color="auto" w:fill="auto"/>
            <w:noWrap/>
          </w:tcPr>
          <w:p w14:paraId="25ED87AA" w14:textId="6E9933AC" w:rsidR="00510B58" w:rsidRPr="00B71236" w:rsidRDefault="00510B58" w:rsidP="00510B58">
            <w:pPr>
              <w:rPr>
                <w:rFonts w:eastAsia="Times New Roman" w:cstheme="minorHAnsi"/>
                <w:color w:val="000000"/>
              </w:rPr>
            </w:pPr>
            <w:r w:rsidRPr="00616438">
              <w:t>4 (11.8)</w:t>
            </w:r>
          </w:p>
        </w:tc>
        <w:tc>
          <w:tcPr>
            <w:tcW w:w="1289" w:type="dxa"/>
            <w:shd w:val="clear" w:color="auto" w:fill="auto"/>
            <w:noWrap/>
          </w:tcPr>
          <w:p w14:paraId="247A4EA4" w14:textId="06603437" w:rsidR="00510B58" w:rsidRPr="00B71236" w:rsidRDefault="00510B58" w:rsidP="00510B58">
            <w:pPr>
              <w:rPr>
                <w:rFonts w:eastAsia="Times New Roman" w:cstheme="minorHAnsi"/>
                <w:color w:val="000000"/>
              </w:rPr>
            </w:pPr>
            <w:r w:rsidRPr="00616438">
              <w:t>2 (16.7)</w:t>
            </w:r>
          </w:p>
        </w:tc>
        <w:tc>
          <w:tcPr>
            <w:tcW w:w="1363" w:type="dxa"/>
            <w:shd w:val="clear" w:color="auto" w:fill="auto"/>
            <w:noWrap/>
          </w:tcPr>
          <w:p w14:paraId="0327A0CE" w14:textId="33BFD6A8" w:rsidR="00510B58" w:rsidRPr="00B71236" w:rsidRDefault="00510B58" w:rsidP="00510B58">
            <w:pPr>
              <w:rPr>
                <w:rFonts w:eastAsia="Times New Roman" w:cstheme="minorHAnsi"/>
                <w:color w:val="000000"/>
              </w:rPr>
            </w:pPr>
            <w:r w:rsidRPr="00616438">
              <w:t>1 (0.7)</w:t>
            </w:r>
          </w:p>
        </w:tc>
        <w:tc>
          <w:tcPr>
            <w:tcW w:w="828" w:type="dxa"/>
            <w:shd w:val="clear" w:color="auto" w:fill="auto"/>
            <w:noWrap/>
          </w:tcPr>
          <w:p w14:paraId="2250AD4B" w14:textId="619AB91B" w:rsidR="00510B58" w:rsidRPr="00332995" w:rsidRDefault="00510B58" w:rsidP="00510B58">
            <w:r w:rsidRPr="00616438">
              <w:t xml:space="preserve"> </w:t>
            </w:r>
          </w:p>
        </w:tc>
      </w:tr>
      <w:tr w:rsidR="00510B58" w:rsidRPr="009958C8" w14:paraId="65600D96" w14:textId="77777777" w:rsidTr="00510B58">
        <w:trPr>
          <w:trHeight w:val="300"/>
        </w:trPr>
        <w:tc>
          <w:tcPr>
            <w:tcW w:w="2245" w:type="dxa"/>
            <w:shd w:val="clear" w:color="auto" w:fill="auto"/>
            <w:noWrap/>
          </w:tcPr>
          <w:p w14:paraId="5EF37A3C" w14:textId="07BC24FE" w:rsidR="00510B58" w:rsidRPr="00884A9E" w:rsidRDefault="00510B58" w:rsidP="00510B58">
            <w:r w:rsidRPr="00616438">
              <w:t xml:space="preserve">   Fixed Defect/Scar</w:t>
            </w:r>
          </w:p>
        </w:tc>
        <w:tc>
          <w:tcPr>
            <w:tcW w:w="1289" w:type="dxa"/>
          </w:tcPr>
          <w:p w14:paraId="3DA54AD4" w14:textId="57E3D221" w:rsidR="00510B58" w:rsidRPr="00B71236" w:rsidRDefault="00510B58" w:rsidP="00510B58">
            <w:pPr>
              <w:rPr>
                <w:rFonts w:eastAsia="Times New Roman" w:cstheme="minorHAnsi"/>
                <w:color w:val="000000"/>
              </w:rPr>
            </w:pPr>
            <w:r w:rsidRPr="00616438">
              <w:t>47 (16.3)</w:t>
            </w:r>
          </w:p>
        </w:tc>
        <w:tc>
          <w:tcPr>
            <w:tcW w:w="1289" w:type="dxa"/>
            <w:shd w:val="clear" w:color="auto" w:fill="auto"/>
            <w:noWrap/>
          </w:tcPr>
          <w:p w14:paraId="09348A99" w14:textId="5A011C1F" w:rsidR="00510B58" w:rsidRPr="00B71236" w:rsidRDefault="00510B58" w:rsidP="00510B58">
            <w:pPr>
              <w:rPr>
                <w:rFonts w:eastAsia="Times New Roman" w:cstheme="minorHAnsi"/>
                <w:color w:val="000000"/>
              </w:rPr>
            </w:pPr>
            <w:r w:rsidRPr="00616438">
              <w:t>19 (19.4)</w:t>
            </w:r>
          </w:p>
        </w:tc>
        <w:tc>
          <w:tcPr>
            <w:tcW w:w="1289" w:type="dxa"/>
            <w:shd w:val="clear" w:color="auto" w:fill="auto"/>
            <w:noWrap/>
          </w:tcPr>
          <w:p w14:paraId="3FB5D26B" w14:textId="77A0ACD2" w:rsidR="00510B58" w:rsidRPr="00B71236" w:rsidRDefault="00510B58" w:rsidP="00510B58">
            <w:pPr>
              <w:rPr>
                <w:rFonts w:eastAsia="Times New Roman" w:cstheme="minorHAnsi"/>
                <w:color w:val="000000"/>
              </w:rPr>
            </w:pPr>
            <w:r w:rsidRPr="00616438">
              <w:t>9 (26.5)</w:t>
            </w:r>
          </w:p>
        </w:tc>
        <w:tc>
          <w:tcPr>
            <w:tcW w:w="1289" w:type="dxa"/>
            <w:shd w:val="clear" w:color="auto" w:fill="auto"/>
            <w:noWrap/>
          </w:tcPr>
          <w:p w14:paraId="3D562D9C" w14:textId="6A12F324" w:rsidR="00510B58" w:rsidRPr="00B71236" w:rsidRDefault="00510B58" w:rsidP="00510B58">
            <w:pPr>
              <w:rPr>
                <w:rFonts w:eastAsia="Times New Roman" w:cstheme="minorHAnsi"/>
                <w:color w:val="000000"/>
              </w:rPr>
            </w:pPr>
            <w:r w:rsidRPr="00616438">
              <w:t>2 (16.7)</w:t>
            </w:r>
          </w:p>
        </w:tc>
        <w:tc>
          <w:tcPr>
            <w:tcW w:w="1363" w:type="dxa"/>
            <w:shd w:val="clear" w:color="auto" w:fill="auto"/>
            <w:noWrap/>
          </w:tcPr>
          <w:p w14:paraId="2E20923D" w14:textId="740699D8" w:rsidR="00510B58" w:rsidRPr="00B71236" w:rsidRDefault="00510B58" w:rsidP="00510B58">
            <w:pPr>
              <w:rPr>
                <w:rFonts w:eastAsia="Times New Roman" w:cstheme="minorHAnsi"/>
                <w:color w:val="000000"/>
              </w:rPr>
            </w:pPr>
            <w:r w:rsidRPr="00616438">
              <w:t>17 (11.7)</w:t>
            </w:r>
          </w:p>
        </w:tc>
        <w:tc>
          <w:tcPr>
            <w:tcW w:w="828" w:type="dxa"/>
            <w:shd w:val="clear" w:color="auto" w:fill="auto"/>
            <w:noWrap/>
          </w:tcPr>
          <w:p w14:paraId="3296FC76" w14:textId="3C48F7A5" w:rsidR="00510B58" w:rsidRPr="00332995" w:rsidRDefault="00510B58" w:rsidP="00510B58">
            <w:r w:rsidRPr="00616438">
              <w:t xml:space="preserve"> </w:t>
            </w:r>
          </w:p>
        </w:tc>
      </w:tr>
      <w:tr w:rsidR="00510B58" w:rsidRPr="009958C8" w14:paraId="199656A9" w14:textId="77777777" w:rsidTr="00510B58">
        <w:trPr>
          <w:trHeight w:val="300"/>
        </w:trPr>
        <w:tc>
          <w:tcPr>
            <w:tcW w:w="2245" w:type="dxa"/>
            <w:shd w:val="clear" w:color="auto" w:fill="auto"/>
            <w:noWrap/>
          </w:tcPr>
          <w:p w14:paraId="2EE570AA" w14:textId="5651384D" w:rsidR="00510B58" w:rsidRPr="00884A9E" w:rsidRDefault="00510B58" w:rsidP="00510B58">
            <w:r w:rsidRPr="00616438">
              <w:lastRenderedPageBreak/>
              <w:t xml:space="preserve">   No reversible ischemia or infarct</w:t>
            </w:r>
          </w:p>
        </w:tc>
        <w:tc>
          <w:tcPr>
            <w:tcW w:w="1289" w:type="dxa"/>
          </w:tcPr>
          <w:p w14:paraId="331FF91C" w14:textId="04E9C721" w:rsidR="00510B58" w:rsidRPr="00B71236" w:rsidRDefault="00510B58" w:rsidP="00510B58">
            <w:pPr>
              <w:rPr>
                <w:rFonts w:eastAsia="Times New Roman" w:cstheme="minorHAnsi"/>
                <w:color w:val="000000"/>
              </w:rPr>
            </w:pPr>
            <w:r w:rsidRPr="00616438">
              <w:t>163 (56.4)</w:t>
            </w:r>
          </w:p>
        </w:tc>
        <w:tc>
          <w:tcPr>
            <w:tcW w:w="1289" w:type="dxa"/>
            <w:shd w:val="clear" w:color="auto" w:fill="auto"/>
            <w:noWrap/>
          </w:tcPr>
          <w:p w14:paraId="6CA4685B" w14:textId="1788F8B5" w:rsidR="00510B58" w:rsidRPr="00B71236" w:rsidRDefault="00510B58" w:rsidP="00510B58">
            <w:pPr>
              <w:rPr>
                <w:rFonts w:eastAsia="Times New Roman" w:cstheme="minorHAnsi"/>
                <w:color w:val="000000"/>
              </w:rPr>
            </w:pPr>
            <w:r w:rsidRPr="00616438">
              <w:t>41 (41.8)</w:t>
            </w:r>
          </w:p>
        </w:tc>
        <w:tc>
          <w:tcPr>
            <w:tcW w:w="1289" w:type="dxa"/>
            <w:shd w:val="clear" w:color="auto" w:fill="auto"/>
            <w:noWrap/>
          </w:tcPr>
          <w:p w14:paraId="7A446C4F" w14:textId="7CBA08AC" w:rsidR="00510B58" w:rsidRPr="00B71236" w:rsidRDefault="00510B58" w:rsidP="00510B58">
            <w:pPr>
              <w:rPr>
                <w:rFonts w:eastAsia="Times New Roman" w:cstheme="minorHAnsi"/>
                <w:color w:val="000000"/>
              </w:rPr>
            </w:pPr>
            <w:r w:rsidRPr="00616438">
              <w:t>17 (50)</w:t>
            </w:r>
          </w:p>
        </w:tc>
        <w:tc>
          <w:tcPr>
            <w:tcW w:w="1289" w:type="dxa"/>
            <w:shd w:val="clear" w:color="auto" w:fill="auto"/>
            <w:noWrap/>
          </w:tcPr>
          <w:p w14:paraId="2DFBF947" w14:textId="07EBB549" w:rsidR="00510B58" w:rsidRPr="00B71236" w:rsidRDefault="00510B58" w:rsidP="00510B58">
            <w:pPr>
              <w:rPr>
                <w:rFonts w:eastAsia="Times New Roman" w:cstheme="minorHAnsi"/>
                <w:color w:val="000000"/>
              </w:rPr>
            </w:pPr>
            <w:r w:rsidRPr="00616438">
              <w:t>6 (50)</w:t>
            </w:r>
          </w:p>
        </w:tc>
        <w:tc>
          <w:tcPr>
            <w:tcW w:w="1363" w:type="dxa"/>
            <w:shd w:val="clear" w:color="auto" w:fill="auto"/>
            <w:noWrap/>
          </w:tcPr>
          <w:p w14:paraId="3696E5E5" w14:textId="78965C4D" w:rsidR="00510B58" w:rsidRPr="00B71236" w:rsidRDefault="00510B58" w:rsidP="00510B58">
            <w:pPr>
              <w:rPr>
                <w:rFonts w:eastAsia="Times New Roman" w:cstheme="minorHAnsi"/>
                <w:color w:val="000000"/>
              </w:rPr>
            </w:pPr>
            <w:r w:rsidRPr="00616438">
              <w:t>99 (68.3)</w:t>
            </w:r>
          </w:p>
        </w:tc>
        <w:tc>
          <w:tcPr>
            <w:tcW w:w="828" w:type="dxa"/>
            <w:shd w:val="clear" w:color="auto" w:fill="auto"/>
            <w:noWrap/>
          </w:tcPr>
          <w:p w14:paraId="55FE5882" w14:textId="3B5FEB50" w:rsidR="00510B58" w:rsidRPr="00332995" w:rsidRDefault="00510B58" w:rsidP="00510B58">
            <w:r w:rsidRPr="00616438">
              <w:t xml:space="preserve"> </w:t>
            </w:r>
          </w:p>
        </w:tc>
      </w:tr>
      <w:tr w:rsidR="00510B58" w:rsidRPr="009958C8" w14:paraId="06917B11" w14:textId="77777777" w:rsidTr="00510B58">
        <w:trPr>
          <w:trHeight w:val="300"/>
        </w:trPr>
        <w:tc>
          <w:tcPr>
            <w:tcW w:w="2245" w:type="dxa"/>
            <w:shd w:val="clear" w:color="auto" w:fill="auto"/>
            <w:noWrap/>
          </w:tcPr>
          <w:p w14:paraId="06140391" w14:textId="69D320EB" w:rsidR="00510B58" w:rsidRPr="00884A9E" w:rsidRDefault="00510B58" w:rsidP="00510B58">
            <w:r w:rsidRPr="00616438">
              <w:t xml:space="preserve">   Peri-infarct reversible ischemia</w:t>
            </w:r>
          </w:p>
        </w:tc>
        <w:tc>
          <w:tcPr>
            <w:tcW w:w="1289" w:type="dxa"/>
          </w:tcPr>
          <w:p w14:paraId="48D98620" w14:textId="63A2D4CD" w:rsidR="00510B58" w:rsidRPr="00B71236" w:rsidRDefault="00510B58" w:rsidP="00510B58">
            <w:pPr>
              <w:rPr>
                <w:rFonts w:eastAsia="Times New Roman" w:cstheme="minorHAnsi"/>
                <w:color w:val="000000"/>
              </w:rPr>
            </w:pPr>
            <w:r w:rsidRPr="00616438">
              <w:t>10 (3.5)</w:t>
            </w:r>
          </w:p>
        </w:tc>
        <w:tc>
          <w:tcPr>
            <w:tcW w:w="1289" w:type="dxa"/>
            <w:shd w:val="clear" w:color="auto" w:fill="auto"/>
            <w:noWrap/>
          </w:tcPr>
          <w:p w14:paraId="5BFB5928" w14:textId="78CA98DB" w:rsidR="00510B58" w:rsidRPr="00B71236" w:rsidRDefault="00510B58" w:rsidP="00510B58">
            <w:pPr>
              <w:rPr>
                <w:rFonts w:eastAsia="Times New Roman" w:cstheme="minorHAnsi"/>
                <w:color w:val="000000"/>
              </w:rPr>
            </w:pPr>
            <w:r w:rsidRPr="00616438">
              <w:t>5 (5.1)</w:t>
            </w:r>
          </w:p>
        </w:tc>
        <w:tc>
          <w:tcPr>
            <w:tcW w:w="1289" w:type="dxa"/>
            <w:shd w:val="clear" w:color="auto" w:fill="auto"/>
            <w:noWrap/>
          </w:tcPr>
          <w:p w14:paraId="54984413" w14:textId="0F570857" w:rsidR="00510B58" w:rsidRPr="00B71236" w:rsidRDefault="00510B58" w:rsidP="00510B58">
            <w:pPr>
              <w:rPr>
                <w:rFonts w:eastAsia="Times New Roman" w:cstheme="minorHAnsi"/>
                <w:color w:val="000000"/>
              </w:rPr>
            </w:pPr>
            <w:r w:rsidRPr="00616438">
              <w:t>0 (0.0)</w:t>
            </w:r>
          </w:p>
        </w:tc>
        <w:tc>
          <w:tcPr>
            <w:tcW w:w="1289" w:type="dxa"/>
            <w:shd w:val="clear" w:color="auto" w:fill="auto"/>
            <w:noWrap/>
          </w:tcPr>
          <w:p w14:paraId="70785FFF" w14:textId="18E7B1F9" w:rsidR="00510B58" w:rsidRPr="00B71236" w:rsidRDefault="00510B58" w:rsidP="00510B58">
            <w:pPr>
              <w:rPr>
                <w:rFonts w:eastAsia="Times New Roman" w:cstheme="minorHAnsi"/>
                <w:color w:val="000000"/>
              </w:rPr>
            </w:pPr>
            <w:r w:rsidRPr="00616438">
              <w:t>0 (0.0)</w:t>
            </w:r>
          </w:p>
        </w:tc>
        <w:tc>
          <w:tcPr>
            <w:tcW w:w="1363" w:type="dxa"/>
            <w:shd w:val="clear" w:color="auto" w:fill="auto"/>
            <w:noWrap/>
          </w:tcPr>
          <w:p w14:paraId="5507A455" w14:textId="0BA3520F" w:rsidR="00510B58" w:rsidRPr="00B71236" w:rsidRDefault="00510B58" w:rsidP="00510B58">
            <w:pPr>
              <w:rPr>
                <w:rFonts w:eastAsia="Times New Roman" w:cstheme="minorHAnsi"/>
                <w:color w:val="000000"/>
              </w:rPr>
            </w:pPr>
            <w:r w:rsidRPr="00616438">
              <w:t>5 (3.4)</w:t>
            </w:r>
          </w:p>
        </w:tc>
        <w:tc>
          <w:tcPr>
            <w:tcW w:w="828" w:type="dxa"/>
            <w:shd w:val="clear" w:color="auto" w:fill="auto"/>
            <w:noWrap/>
          </w:tcPr>
          <w:p w14:paraId="213843E5" w14:textId="138FD08F" w:rsidR="00510B58" w:rsidRPr="00332995" w:rsidRDefault="00510B58" w:rsidP="00510B58">
            <w:r w:rsidRPr="00616438">
              <w:t xml:space="preserve"> </w:t>
            </w:r>
          </w:p>
        </w:tc>
      </w:tr>
      <w:tr w:rsidR="00510B58" w:rsidRPr="009958C8" w14:paraId="7D0FD6FE" w14:textId="77777777" w:rsidTr="00510B58">
        <w:trPr>
          <w:trHeight w:val="300"/>
        </w:trPr>
        <w:tc>
          <w:tcPr>
            <w:tcW w:w="2245" w:type="dxa"/>
            <w:shd w:val="clear" w:color="auto" w:fill="auto"/>
            <w:noWrap/>
          </w:tcPr>
          <w:p w14:paraId="0F3C7381" w14:textId="0F40BFE4" w:rsidR="00510B58" w:rsidRPr="00884A9E" w:rsidRDefault="00510B58" w:rsidP="00510B58">
            <w:r w:rsidRPr="00616438">
              <w:t xml:space="preserve">   Reversible ischemia</w:t>
            </w:r>
          </w:p>
        </w:tc>
        <w:tc>
          <w:tcPr>
            <w:tcW w:w="1289" w:type="dxa"/>
          </w:tcPr>
          <w:p w14:paraId="1D27CF0B" w14:textId="420E3B4F" w:rsidR="00510B58" w:rsidRPr="00B71236" w:rsidRDefault="00510B58" w:rsidP="00510B58">
            <w:pPr>
              <w:rPr>
                <w:rFonts w:eastAsia="Times New Roman" w:cstheme="minorHAnsi"/>
                <w:color w:val="000000"/>
              </w:rPr>
            </w:pPr>
            <w:r w:rsidRPr="00616438">
              <w:t>36 (12.5)</w:t>
            </w:r>
          </w:p>
        </w:tc>
        <w:tc>
          <w:tcPr>
            <w:tcW w:w="1289" w:type="dxa"/>
            <w:shd w:val="clear" w:color="auto" w:fill="auto"/>
            <w:noWrap/>
          </w:tcPr>
          <w:p w14:paraId="1B3E8ECC" w14:textId="3706295B" w:rsidR="00510B58" w:rsidRPr="00B71236" w:rsidRDefault="00510B58" w:rsidP="00510B58">
            <w:pPr>
              <w:rPr>
                <w:rFonts w:eastAsia="Times New Roman" w:cstheme="minorHAnsi"/>
                <w:color w:val="000000"/>
              </w:rPr>
            </w:pPr>
            <w:r w:rsidRPr="00616438">
              <w:t>7 (7.1)</w:t>
            </w:r>
          </w:p>
        </w:tc>
        <w:tc>
          <w:tcPr>
            <w:tcW w:w="1289" w:type="dxa"/>
            <w:shd w:val="clear" w:color="auto" w:fill="auto"/>
            <w:noWrap/>
          </w:tcPr>
          <w:p w14:paraId="49F8EB9F" w14:textId="026D51DE" w:rsidR="00510B58" w:rsidRPr="00B71236" w:rsidRDefault="00510B58" w:rsidP="00510B58">
            <w:pPr>
              <w:rPr>
                <w:rFonts w:eastAsia="Times New Roman" w:cstheme="minorHAnsi"/>
                <w:color w:val="000000"/>
              </w:rPr>
            </w:pPr>
            <w:r w:rsidRPr="00616438">
              <w:t>4 (11.8)</w:t>
            </w:r>
          </w:p>
        </w:tc>
        <w:tc>
          <w:tcPr>
            <w:tcW w:w="1289" w:type="dxa"/>
            <w:shd w:val="clear" w:color="auto" w:fill="auto"/>
            <w:noWrap/>
          </w:tcPr>
          <w:p w14:paraId="6D73FF7C" w14:textId="36EA61E7" w:rsidR="00510B58" w:rsidRPr="00B71236" w:rsidRDefault="00510B58" w:rsidP="00510B58">
            <w:pPr>
              <w:rPr>
                <w:rFonts w:eastAsia="Times New Roman" w:cstheme="minorHAnsi"/>
                <w:color w:val="000000"/>
              </w:rPr>
            </w:pPr>
            <w:r w:rsidRPr="00616438">
              <w:t>2 (16.7)</w:t>
            </w:r>
          </w:p>
        </w:tc>
        <w:tc>
          <w:tcPr>
            <w:tcW w:w="1363" w:type="dxa"/>
            <w:shd w:val="clear" w:color="auto" w:fill="auto"/>
            <w:noWrap/>
          </w:tcPr>
          <w:p w14:paraId="161D3841" w14:textId="58BAB3DC" w:rsidR="00510B58" w:rsidRPr="00B71236" w:rsidRDefault="00510B58" w:rsidP="00510B58">
            <w:pPr>
              <w:rPr>
                <w:rFonts w:eastAsia="Times New Roman" w:cstheme="minorHAnsi"/>
                <w:color w:val="000000"/>
              </w:rPr>
            </w:pPr>
            <w:r w:rsidRPr="00616438">
              <w:t>23 (15.9)</w:t>
            </w:r>
          </w:p>
        </w:tc>
        <w:tc>
          <w:tcPr>
            <w:tcW w:w="828" w:type="dxa"/>
            <w:shd w:val="clear" w:color="auto" w:fill="auto"/>
            <w:noWrap/>
          </w:tcPr>
          <w:p w14:paraId="7A03C0FE" w14:textId="0D92E0B5" w:rsidR="00510B58" w:rsidRPr="00332995" w:rsidRDefault="00510B58" w:rsidP="00510B58">
            <w:r w:rsidRPr="00616438">
              <w:t xml:space="preserve"> </w:t>
            </w:r>
          </w:p>
        </w:tc>
      </w:tr>
      <w:tr w:rsidR="00493D03" w:rsidRPr="009958C8" w14:paraId="16DE3613" w14:textId="77777777" w:rsidTr="00510B58">
        <w:trPr>
          <w:trHeight w:val="300"/>
        </w:trPr>
        <w:tc>
          <w:tcPr>
            <w:tcW w:w="2245" w:type="dxa"/>
            <w:shd w:val="clear" w:color="auto" w:fill="auto"/>
            <w:noWrap/>
          </w:tcPr>
          <w:p w14:paraId="14026E19" w14:textId="66E19721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884A9E">
              <w:t xml:space="preserve">Location </w:t>
            </w:r>
            <w:r>
              <w:t xml:space="preserve">N </w:t>
            </w:r>
            <w:r w:rsidRPr="00884A9E">
              <w:t>(%)</w:t>
            </w:r>
          </w:p>
        </w:tc>
        <w:tc>
          <w:tcPr>
            <w:tcW w:w="1289" w:type="dxa"/>
          </w:tcPr>
          <w:p w14:paraId="3C466483" w14:textId="77777777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89" w:type="dxa"/>
            <w:shd w:val="clear" w:color="auto" w:fill="auto"/>
            <w:noWrap/>
          </w:tcPr>
          <w:p w14:paraId="738ACE9A" w14:textId="77777777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89" w:type="dxa"/>
            <w:shd w:val="clear" w:color="auto" w:fill="auto"/>
            <w:noWrap/>
          </w:tcPr>
          <w:p w14:paraId="2F24E20F" w14:textId="77777777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89" w:type="dxa"/>
            <w:shd w:val="clear" w:color="auto" w:fill="auto"/>
            <w:noWrap/>
          </w:tcPr>
          <w:p w14:paraId="35011385" w14:textId="77777777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363" w:type="dxa"/>
            <w:shd w:val="clear" w:color="auto" w:fill="auto"/>
            <w:noWrap/>
          </w:tcPr>
          <w:p w14:paraId="0556A665" w14:textId="77777777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828" w:type="dxa"/>
            <w:shd w:val="clear" w:color="auto" w:fill="auto"/>
            <w:noWrap/>
          </w:tcPr>
          <w:p w14:paraId="683A1255" w14:textId="098EAC26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332995">
              <w:t>0.01</w:t>
            </w:r>
          </w:p>
        </w:tc>
      </w:tr>
      <w:tr w:rsidR="00493D03" w:rsidRPr="009958C8" w14:paraId="60B594F6" w14:textId="77777777" w:rsidTr="00510B58">
        <w:trPr>
          <w:trHeight w:val="300"/>
        </w:trPr>
        <w:tc>
          <w:tcPr>
            <w:tcW w:w="2245" w:type="dxa"/>
            <w:shd w:val="clear" w:color="auto" w:fill="auto"/>
            <w:noWrap/>
          </w:tcPr>
          <w:p w14:paraId="02BC6C87" w14:textId="08CE2DA4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884A9E">
              <w:t xml:space="preserve">   Anterior</w:t>
            </w:r>
          </w:p>
        </w:tc>
        <w:tc>
          <w:tcPr>
            <w:tcW w:w="1289" w:type="dxa"/>
          </w:tcPr>
          <w:p w14:paraId="119C3204" w14:textId="421A4A4D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C54354">
              <w:t>14 (12.0)</w:t>
            </w:r>
          </w:p>
        </w:tc>
        <w:tc>
          <w:tcPr>
            <w:tcW w:w="1289" w:type="dxa"/>
            <w:shd w:val="clear" w:color="auto" w:fill="auto"/>
            <w:noWrap/>
          </w:tcPr>
          <w:p w14:paraId="3037750F" w14:textId="416EDDAF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332995">
              <w:t>5 (8.8)</w:t>
            </w:r>
          </w:p>
        </w:tc>
        <w:tc>
          <w:tcPr>
            <w:tcW w:w="1289" w:type="dxa"/>
            <w:shd w:val="clear" w:color="auto" w:fill="auto"/>
            <w:noWrap/>
          </w:tcPr>
          <w:p w14:paraId="5A92945E" w14:textId="553B5F09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332995">
              <w:t>2 (11.8)</w:t>
            </w:r>
          </w:p>
        </w:tc>
        <w:tc>
          <w:tcPr>
            <w:tcW w:w="1289" w:type="dxa"/>
            <w:shd w:val="clear" w:color="auto" w:fill="auto"/>
            <w:noWrap/>
          </w:tcPr>
          <w:p w14:paraId="4452C4C5" w14:textId="61B9BBA7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332995">
              <w:t>2 (50.0)</w:t>
            </w:r>
          </w:p>
        </w:tc>
        <w:tc>
          <w:tcPr>
            <w:tcW w:w="1363" w:type="dxa"/>
            <w:shd w:val="clear" w:color="auto" w:fill="auto"/>
            <w:noWrap/>
          </w:tcPr>
          <w:p w14:paraId="3653A59D" w14:textId="2D60D846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332995">
              <w:t>5 (12.8)</w:t>
            </w:r>
          </w:p>
        </w:tc>
        <w:tc>
          <w:tcPr>
            <w:tcW w:w="828" w:type="dxa"/>
            <w:shd w:val="clear" w:color="auto" w:fill="auto"/>
            <w:noWrap/>
          </w:tcPr>
          <w:p w14:paraId="42054F07" w14:textId="77777777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</w:p>
        </w:tc>
      </w:tr>
      <w:tr w:rsidR="00493D03" w:rsidRPr="009958C8" w14:paraId="0C503BE0" w14:textId="77777777" w:rsidTr="00510B58">
        <w:trPr>
          <w:trHeight w:val="300"/>
        </w:trPr>
        <w:tc>
          <w:tcPr>
            <w:tcW w:w="2245" w:type="dxa"/>
            <w:shd w:val="clear" w:color="auto" w:fill="auto"/>
            <w:noWrap/>
          </w:tcPr>
          <w:p w14:paraId="0D53F4FD" w14:textId="68B9B050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884A9E">
              <w:t xml:space="preserve">   Anterolateral</w:t>
            </w:r>
          </w:p>
        </w:tc>
        <w:tc>
          <w:tcPr>
            <w:tcW w:w="1289" w:type="dxa"/>
          </w:tcPr>
          <w:p w14:paraId="68EA497A" w14:textId="05A14C69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C54354">
              <w:t>9 (7.7)</w:t>
            </w:r>
          </w:p>
        </w:tc>
        <w:tc>
          <w:tcPr>
            <w:tcW w:w="1289" w:type="dxa"/>
            <w:shd w:val="clear" w:color="auto" w:fill="auto"/>
            <w:noWrap/>
          </w:tcPr>
          <w:p w14:paraId="7F11B6AA" w14:textId="7755D0C4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332995">
              <w:t>0 (0.0)</w:t>
            </w:r>
          </w:p>
        </w:tc>
        <w:tc>
          <w:tcPr>
            <w:tcW w:w="1289" w:type="dxa"/>
            <w:shd w:val="clear" w:color="auto" w:fill="auto"/>
            <w:noWrap/>
          </w:tcPr>
          <w:p w14:paraId="6599A6CB" w14:textId="3236D927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332995">
              <w:t>1 (5.9)</w:t>
            </w:r>
          </w:p>
        </w:tc>
        <w:tc>
          <w:tcPr>
            <w:tcW w:w="1289" w:type="dxa"/>
            <w:shd w:val="clear" w:color="auto" w:fill="auto"/>
            <w:noWrap/>
          </w:tcPr>
          <w:p w14:paraId="52A0B082" w14:textId="7D358102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332995">
              <w:t>0 (0.0)</w:t>
            </w:r>
          </w:p>
        </w:tc>
        <w:tc>
          <w:tcPr>
            <w:tcW w:w="1363" w:type="dxa"/>
            <w:shd w:val="clear" w:color="auto" w:fill="auto"/>
            <w:noWrap/>
          </w:tcPr>
          <w:p w14:paraId="79A0413E" w14:textId="08A333C0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332995">
              <w:t>8 (20.5)</w:t>
            </w:r>
          </w:p>
        </w:tc>
        <w:tc>
          <w:tcPr>
            <w:tcW w:w="828" w:type="dxa"/>
            <w:shd w:val="clear" w:color="auto" w:fill="auto"/>
            <w:noWrap/>
          </w:tcPr>
          <w:p w14:paraId="13F3D572" w14:textId="77777777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</w:p>
        </w:tc>
      </w:tr>
      <w:tr w:rsidR="00493D03" w:rsidRPr="009958C8" w14:paraId="6AF3A4EB" w14:textId="77777777" w:rsidTr="00510B58">
        <w:trPr>
          <w:trHeight w:val="300"/>
        </w:trPr>
        <w:tc>
          <w:tcPr>
            <w:tcW w:w="2245" w:type="dxa"/>
            <w:shd w:val="clear" w:color="auto" w:fill="auto"/>
            <w:noWrap/>
          </w:tcPr>
          <w:p w14:paraId="5A002BA2" w14:textId="36ADDA32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884A9E">
              <w:t xml:space="preserve">   Anteroseptal</w:t>
            </w:r>
          </w:p>
        </w:tc>
        <w:tc>
          <w:tcPr>
            <w:tcW w:w="1289" w:type="dxa"/>
          </w:tcPr>
          <w:p w14:paraId="5396C995" w14:textId="17FD02DB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C54354">
              <w:t>9 (7.7)</w:t>
            </w:r>
          </w:p>
        </w:tc>
        <w:tc>
          <w:tcPr>
            <w:tcW w:w="1289" w:type="dxa"/>
            <w:shd w:val="clear" w:color="auto" w:fill="auto"/>
            <w:noWrap/>
          </w:tcPr>
          <w:p w14:paraId="5AC029E6" w14:textId="7804F056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332995">
              <w:t>8 (14.0)</w:t>
            </w:r>
          </w:p>
        </w:tc>
        <w:tc>
          <w:tcPr>
            <w:tcW w:w="1289" w:type="dxa"/>
            <w:shd w:val="clear" w:color="auto" w:fill="auto"/>
            <w:noWrap/>
          </w:tcPr>
          <w:p w14:paraId="1914556B" w14:textId="70851E28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332995">
              <w:t>0 (0.0)</w:t>
            </w:r>
          </w:p>
        </w:tc>
        <w:tc>
          <w:tcPr>
            <w:tcW w:w="1289" w:type="dxa"/>
            <w:shd w:val="clear" w:color="auto" w:fill="auto"/>
            <w:noWrap/>
          </w:tcPr>
          <w:p w14:paraId="3C1D9CD3" w14:textId="3DE2DBBE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332995">
              <w:t>0 (0.0)</w:t>
            </w:r>
          </w:p>
        </w:tc>
        <w:tc>
          <w:tcPr>
            <w:tcW w:w="1363" w:type="dxa"/>
            <w:shd w:val="clear" w:color="auto" w:fill="auto"/>
            <w:noWrap/>
          </w:tcPr>
          <w:p w14:paraId="571611E8" w14:textId="4314E190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332995">
              <w:t>1 (2.6)</w:t>
            </w:r>
          </w:p>
        </w:tc>
        <w:tc>
          <w:tcPr>
            <w:tcW w:w="828" w:type="dxa"/>
            <w:shd w:val="clear" w:color="auto" w:fill="auto"/>
            <w:noWrap/>
          </w:tcPr>
          <w:p w14:paraId="04B9E786" w14:textId="77777777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</w:p>
        </w:tc>
      </w:tr>
      <w:tr w:rsidR="00493D03" w:rsidRPr="009958C8" w14:paraId="2379B8B9" w14:textId="77777777" w:rsidTr="00510B58">
        <w:trPr>
          <w:trHeight w:val="300"/>
        </w:trPr>
        <w:tc>
          <w:tcPr>
            <w:tcW w:w="2245" w:type="dxa"/>
            <w:shd w:val="clear" w:color="auto" w:fill="auto"/>
            <w:noWrap/>
          </w:tcPr>
          <w:p w14:paraId="5C6DA2FE" w14:textId="46988C53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884A9E">
              <w:t xml:space="preserve">   Apex</w:t>
            </w:r>
          </w:p>
        </w:tc>
        <w:tc>
          <w:tcPr>
            <w:tcW w:w="1289" w:type="dxa"/>
          </w:tcPr>
          <w:p w14:paraId="7512CCE0" w14:textId="60635390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C54354">
              <w:t>12 (10.3)</w:t>
            </w:r>
          </w:p>
        </w:tc>
        <w:tc>
          <w:tcPr>
            <w:tcW w:w="1289" w:type="dxa"/>
            <w:shd w:val="clear" w:color="auto" w:fill="auto"/>
            <w:noWrap/>
          </w:tcPr>
          <w:p w14:paraId="6D4AAF13" w14:textId="131E2D7A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332995">
              <w:t>5 (8.8)</w:t>
            </w:r>
          </w:p>
        </w:tc>
        <w:tc>
          <w:tcPr>
            <w:tcW w:w="1289" w:type="dxa"/>
            <w:shd w:val="clear" w:color="auto" w:fill="auto"/>
            <w:noWrap/>
          </w:tcPr>
          <w:p w14:paraId="652B55ED" w14:textId="07C364D6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332995">
              <w:t>2 (11.8)</w:t>
            </w:r>
          </w:p>
        </w:tc>
        <w:tc>
          <w:tcPr>
            <w:tcW w:w="1289" w:type="dxa"/>
            <w:shd w:val="clear" w:color="auto" w:fill="auto"/>
            <w:noWrap/>
          </w:tcPr>
          <w:p w14:paraId="4A8C3FD6" w14:textId="6E000C1A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332995">
              <w:t>0 (0.0)</w:t>
            </w:r>
          </w:p>
        </w:tc>
        <w:tc>
          <w:tcPr>
            <w:tcW w:w="1363" w:type="dxa"/>
            <w:shd w:val="clear" w:color="auto" w:fill="auto"/>
            <w:noWrap/>
          </w:tcPr>
          <w:p w14:paraId="0179CD50" w14:textId="12DD41A7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332995">
              <w:t>5 (12.8)</w:t>
            </w:r>
          </w:p>
        </w:tc>
        <w:tc>
          <w:tcPr>
            <w:tcW w:w="828" w:type="dxa"/>
            <w:shd w:val="clear" w:color="auto" w:fill="auto"/>
            <w:noWrap/>
          </w:tcPr>
          <w:p w14:paraId="38C61E00" w14:textId="77777777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</w:p>
        </w:tc>
      </w:tr>
      <w:tr w:rsidR="00493D03" w:rsidRPr="009958C8" w14:paraId="27F5C14E" w14:textId="77777777" w:rsidTr="00510B58">
        <w:trPr>
          <w:trHeight w:val="300"/>
        </w:trPr>
        <w:tc>
          <w:tcPr>
            <w:tcW w:w="2245" w:type="dxa"/>
            <w:shd w:val="clear" w:color="auto" w:fill="auto"/>
            <w:noWrap/>
          </w:tcPr>
          <w:p w14:paraId="115F93D3" w14:textId="654C3606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884A9E">
              <w:t xml:space="preserve">   Inferior</w:t>
            </w:r>
          </w:p>
        </w:tc>
        <w:tc>
          <w:tcPr>
            <w:tcW w:w="1289" w:type="dxa"/>
          </w:tcPr>
          <w:p w14:paraId="1AB6BB61" w14:textId="5D89AA81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C54354">
              <w:t>51 (43.6)</w:t>
            </w:r>
          </w:p>
        </w:tc>
        <w:tc>
          <w:tcPr>
            <w:tcW w:w="1289" w:type="dxa"/>
            <w:shd w:val="clear" w:color="auto" w:fill="auto"/>
            <w:noWrap/>
          </w:tcPr>
          <w:p w14:paraId="6F3F34C7" w14:textId="4D2C4F0D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332995">
              <w:t>31 (54.4)</w:t>
            </w:r>
          </w:p>
        </w:tc>
        <w:tc>
          <w:tcPr>
            <w:tcW w:w="1289" w:type="dxa"/>
            <w:shd w:val="clear" w:color="auto" w:fill="auto"/>
            <w:noWrap/>
          </w:tcPr>
          <w:p w14:paraId="66D8AD80" w14:textId="37E18615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332995">
              <w:t>10 (58.8)</w:t>
            </w:r>
          </w:p>
        </w:tc>
        <w:tc>
          <w:tcPr>
            <w:tcW w:w="1289" w:type="dxa"/>
            <w:shd w:val="clear" w:color="auto" w:fill="auto"/>
            <w:noWrap/>
          </w:tcPr>
          <w:p w14:paraId="21850768" w14:textId="61E19DBB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332995">
              <w:t>1 (25.0)</w:t>
            </w:r>
          </w:p>
        </w:tc>
        <w:tc>
          <w:tcPr>
            <w:tcW w:w="1363" w:type="dxa"/>
            <w:shd w:val="clear" w:color="auto" w:fill="auto"/>
            <w:noWrap/>
          </w:tcPr>
          <w:p w14:paraId="0779D695" w14:textId="276D016D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332995">
              <w:t>9 (23.1)</w:t>
            </w:r>
          </w:p>
        </w:tc>
        <w:tc>
          <w:tcPr>
            <w:tcW w:w="828" w:type="dxa"/>
            <w:shd w:val="clear" w:color="auto" w:fill="auto"/>
            <w:noWrap/>
          </w:tcPr>
          <w:p w14:paraId="6829D5A3" w14:textId="77777777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</w:p>
        </w:tc>
      </w:tr>
      <w:tr w:rsidR="00493D03" w:rsidRPr="009958C8" w14:paraId="3B80E184" w14:textId="77777777" w:rsidTr="00510B58">
        <w:trPr>
          <w:trHeight w:val="300"/>
        </w:trPr>
        <w:tc>
          <w:tcPr>
            <w:tcW w:w="2245" w:type="dxa"/>
            <w:shd w:val="clear" w:color="auto" w:fill="auto"/>
            <w:noWrap/>
          </w:tcPr>
          <w:p w14:paraId="067DC71A" w14:textId="37C17745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884A9E">
              <w:t xml:space="preserve">   Inferolateral</w:t>
            </w:r>
          </w:p>
        </w:tc>
        <w:tc>
          <w:tcPr>
            <w:tcW w:w="1289" w:type="dxa"/>
          </w:tcPr>
          <w:p w14:paraId="224BDFBA" w14:textId="055F05FC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C54354">
              <w:t>15 (12.8)</w:t>
            </w:r>
          </w:p>
        </w:tc>
        <w:tc>
          <w:tcPr>
            <w:tcW w:w="1289" w:type="dxa"/>
            <w:shd w:val="clear" w:color="auto" w:fill="auto"/>
            <w:noWrap/>
          </w:tcPr>
          <w:p w14:paraId="53D2ADA6" w14:textId="1BDC7B0E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332995">
              <w:t>6 (10.5)</w:t>
            </w:r>
          </w:p>
        </w:tc>
        <w:tc>
          <w:tcPr>
            <w:tcW w:w="1289" w:type="dxa"/>
            <w:shd w:val="clear" w:color="auto" w:fill="auto"/>
            <w:noWrap/>
          </w:tcPr>
          <w:p w14:paraId="545C934B" w14:textId="7469945C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332995">
              <w:t>1 (5.9)</w:t>
            </w:r>
          </w:p>
        </w:tc>
        <w:tc>
          <w:tcPr>
            <w:tcW w:w="1289" w:type="dxa"/>
            <w:shd w:val="clear" w:color="auto" w:fill="auto"/>
            <w:noWrap/>
          </w:tcPr>
          <w:p w14:paraId="7E8B83DA" w14:textId="116D8A2E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332995">
              <w:t>1 (25.0)</w:t>
            </w:r>
          </w:p>
        </w:tc>
        <w:tc>
          <w:tcPr>
            <w:tcW w:w="1363" w:type="dxa"/>
            <w:shd w:val="clear" w:color="auto" w:fill="auto"/>
            <w:noWrap/>
          </w:tcPr>
          <w:p w14:paraId="494E39B5" w14:textId="325ACAD2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332995">
              <w:t>7 (17.9)</w:t>
            </w:r>
          </w:p>
        </w:tc>
        <w:tc>
          <w:tcPr>
            <w:tcW w:w="828" w:type="dxa"/>
            <w:shd w:val="clear" w:color="auto" w:fill="auto"/>
            <w:noWrap/>
          </w:tcPr>
          <w:p w14:paraId="5908A3CD" w14:textId="77777777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</w:p>
        </w:tc>
      </w:tr>
      <w:tr w:rsidR="00493D03" w:rsidRPr="009958C8" w14:paraId="3C22C363" w14:textId="77777777" w:rsidTr="00510B58">
        <w:trPr>
          <w:trHeight w:val="300"/>
        </w:trPr>
        <w:tc>
          <w:tcPr>
            <w:tcW w:w="2245" w:type="dxa"/>
            <w:shd w:val="clear" w:color="auto" w:fill="auto"/>
            <w:noWrap/>
          </w:tcPr>
          <w:p w14:paraId="748370D7" w14:textId="14096BE9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884A9E">
              <w:t xml:space="preserve">   Lateral</w:t>
            </w:r>
          </w:p>
        </w:tc>
        <w:tc>
          <w:tcPr>
            <w:tcW w:w="1289" w:type="dxa"/>
          </w:tcPr>
          <w:p w14:paraId="718CCD09" w14:textId="29755656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C54354">
              <w:t>5 (4.3)</w:t>
            </w:r>
          </w:p>
        </w:tc>
        <w:tc>
          <w:tcPr>
            <w:tcW w:w="1289" w:type="dxa"/>
            <w:shd w:val="clear" w:color="auto" w:fill="auto"/>
            <w:noWrap/>
          </w:tcPr>
          <w:p w14:paraId="41A2B673" w14:textId="6023B866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332995">
              <w:t>2 (3.5)</w:t>
            </w:r>
          </w:p>
        </w:tc>
        <w:tc>
          <w:tcPr>
            <w:tcW w:w="1289" w:type="dxa"/>
            <w:shd w:val="clear" w:color="auto" w:fill="auto"/>
            <w:noWrap/>
          </w:tcPr>
          <w:p w14:paraId="1A3E2E13" w14:textId="5566004A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332995">
              <w:t>0 (0.0)</w:t>
            </w:r>
          </w:p>
        </w:tc>
        <w:tc>
          <w:tcPr>
            <w:tcW w:w="1289" w:type="dxa"/>
            <w:shd w:val="clear" w:color="auto" w:fill="auto"/>
            <w:noWrap/>
          </w:tcPr>
          <w:p w14:paraId="5E7A4FA4" w14:textId="4525EB8D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332995">
              <w:t>0 (0.0)</w:t>
            </w:r>
          </w:p>
        </w:tc>
        <w:tc>
          <w:tcPr>
            <w:tcW w:w="1363" w:type="dxa"/>
            <w:shd w:val="clear" w:color="auto" w:fill="auto"/>
            <w:noWrap/>
          </w:tcPr>
          <w:p w14:paraId="154E1E06" w14:textId="5ACA63CD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332995">
              <w:t>3 (7.7)</w:t>
            </w:r>
          </w:p>
        </w:tc>
        <w:tc>
          <w:tcPr>
            <w:tcW w:w="828" w:type="dxa"/>
            <w:shd w:val="clear" w:color="auto" w:fill="auto"/>
            <w:noWrap/>
          </w:tcPr>
          <w:p w14:paraId="70E27EAE" w14:textId="77777777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</w:p>
        </w:tc>
      </w:tr>
      <w:tr w:rsidR="00493D03" w:rsidRPr="009958C8" w14:paraId="2EEFEA02" w14:textId="77777777" w:rsidTr="00510B58">
        <w:trPr>
          <w:trHeight w:val="300"/>
        </w:trPr>
        <w:tc>
          <w:tcPr>
            <w:tcW w:w="2245" w:type="dxa"/>
            <w:shd w:val="clear" w:color="auto" w:fill="auto"/>
            <w:noWrap/>
          </w:tcPr>
          <w:p w14:paraId="46CE5F9A" w14:textId="487D74F4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884A9E">
              <w:t xml:space="preserve">   Septal</w:t>
            </w:r>
          </w:p>
        </w:tc>
        <w:tc>
          <w:tcPr>
            <w:tcW w:w="1289" w:type="dxa"/>
          </w:tcPr>
          <w:p w14:paraId="763662C6" w14:textId="157DE727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C54354">
              <w:t>2 (1.7)</w:t>
            </w:r>
          </w:p>
        </w:tc>
        <w:tc>
          <w:tcPr>
            <w:tcW w:w="1289" w:type="dxa"/>
            <w:shd w:val="clear" w:color="auto" w:fill="auto"/>
            <w:noWrap/>
          </w:tcPr>
          <w:p w14:paraId="1F782FE1" w14:textId="216398AD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332995">
              <w:t>0 (0.0)</w:t>
            </w:r>
          </w:p>
        </w:tc>
        <w:tc>
          <w:tcPr>
            <w:tcW w:w="1289" w:type="dxa"/>
            <w:shd w:val="clear" w:color="auto" w:fill="auto"/>
            <w:noWrap/>
          </w:tcPr>
          <w:p w14:paraId="60D19E95" w14:textId="04E4D93A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332995">
              <w:t>1 (5.9)</w:t>
            </w:r>
          </w:p>
        </w:tc>
        <w:tc>
          <w:tcPr>
            <w:tcW w:w="1289" w:type="dxa"/>
            <w:shd w:val="clear" w:color="auto" w:fill="auto"/>
            <w:noWrap/>
          </w:tcPr>
          <w:p w14:paraId="64BD9DC8" w14:textId="5A6E3845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332995">
              <w:t>0 (0.0)</w:t>
            </w:r>
          </w:p>
        </w:tc>
        <w:tc>
          <w:tcPr>
            <w:tcW w:w="1363" w:type="dxa"/>
            <w:shd w:val="clear" w:color="auto" w:fill="auto"/>
            <w:noWrap/>
          </w:tcPr>
          <w:p w14:paraId="595AF1D3" w14:textId="5171A3BB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  <w:r w:rsidRPr="00332995">
              <w:t>1 (2.6)</w:t>
            </w:r>
          </w:p>
        </w:tc>
        <w:tc>
          <w:tcPr>
            <w:tcW w:w="828" w:type="dxa"/>
            <w:shd w:val="clear" w:color="auto" w:fill="auto"/>
            <w:noWrap/>
          </w:tcPr>
          <w:p w14:paraId="10FC0246" w14:textId="77777777" w:rsidR="00493D03" w:rsidRPr="00B71236" w:rsidRDefault="00493D03" w:rsidP="00493D03">
            <w:pPr>
              <w:rPr>
                <w:rFonts w:eastAsia="Times New Roman" w:cstheme="minorHAnsi"/>
                <w:color w:val="000000"/>
              </w:rPr>
            </w:pPr>
          </w:p>
        </w:tc>
      </w:tr>
      <w:tr w:rsidR="002D18CA" w:rsidRPr="009958C8" w14:paraId="7C308761" w14:textId="77777777" w:rsidTr="002D18CA">
        <w:trPr>
          <w:trHeight w:val="300"/>
        </w:trPr>
        <w:tc>
          <w:tcPr>
            <w:tcW w:w="2245" w:type="dxa"/>
            <w:shd w:val="clear" w:color="auto" w:fill="auto"/>
            <w:noWrap/>
            <w:vAlign w:val="bottom"/>
          </w:tcPr>
          <w:p w14:paraId="1C17B9F2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Quantitative Results (mean (SD))</w:t>
            </w:r>
          </w:p>
        </w:tc>
        <w:tc>
          <w:tcPr>
            <w:tcW w:w="1289" w:type="dxa"/>
          </w:tcPr>
          <w:p w14:paraId="55454B2F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89" w:type="dxa"/>
            <w:shd w:val="clear" w:color="auto" w:fill="auto"/>
            <w:noWrap/>
            <w:vAlign w:val="bottom"/>
          </w:tcPr>
          <w:p w14:paraId="5E6234D8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89" w:type="dxa"/>
            <w:shd w:val="clear" w:color="auto" w:fill="auto"/>
            <w:noWrap/>
            <w:vAlign w:val="bottom"/>
          </w:tcPr>
          <w:p w14:paraId="78923C73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89" w:type="dxa"/>
            <w:shd w:val="clear" w:color="auto" w:fill="auto"/>
            <w:noWrap/>
            <w:vAlign w:val="bottom"/>
          </w:tcPr>
          <w:p w14:paraId="1D25FCE5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363" w:type="dxa"/>
            <w:shd w:val="clear" w:color="auto" w:fill="auto"/>
            <w:noWrap/>
            <w:vAlign w:val="bottom"/>
          </w:tcPr>
          <w:p w14:paraId="55638D12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828" w:type="dxa"/>
            <w:shd w:val="clear" w:color="auto" w:fill="auto"/>
            <w:noWrap/>
            <w:vAlign w:val="bottom"/>
          </w:tcPr>
          <w:p w14:paraId="6727C800" w14:textId="77777777" w:rsidR="002D18CA" w:rsidRPr="00B71236" w:rsidRDefault="002D18CA" w:rsidP="002D18CA">
            <w:pPr>
              <w:jc w:val="right"/>
              <w:rPr>
                <w:rFonts w:eastAsia="Times New Roman" w:cstheme="minorHAnsi"/>
                <w:color w:val="000000"/>
              </w:rPr>
            </w:pPr>
          </w:p>
        </w:tc>
      </w:tr>
      <w:tr w:rsidR="002D18CA" w:rsidRPr="009958C8" w14:paraId="76198495" w14:textId="77777777" w:rsidTr="002D18CA">
        <w:trPr>
          <w:trHeight w:val="300"/>
        </w:trPr>
        <w:tc>
          <w:tcPr>
            <w:tcW w:w="2245" w:type="dxa"/>
            <w:shd w:val="clear" w:color="auto" w:fill="auto"/>
            <w:noWrap/>
            <w:vAlign w:val="bottom"/>
            <w:hideMark/>
          </w:tcPr>
          <w:p w14:paraId="6CC69D34" w14:textId="77777777" w:rsidR="002D18CA" w:rsidRPr="00B71236" w:rsidRDefault="002D18CA" w:rsidP="002D18CA">
            <w:pPr>
              <w:jc w:val="right"/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SSS</w:t>
            </w:r>
          </w:p>
        </w:tc>
        <w:tc>
          <w:tcPr>
            <w:tcW w:w="1289" w:type="dxa"/>
          </w:tcPr>
          <w:p w14:paraId="1A89D598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5.39 (6.97)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34D3EBE1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4.54 (6.55)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410CF167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7.00 (9.29)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2895CE04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4.17 (4.11)</w:t>
            </w:r>
          </w:p>
        </w:tc>
        <w:tc>
          <w:tcPr>
            <w:tcW w:w="1363" w:type="dxa"/>
            <w:shd w:val="clear" w:color="auto" w:fill="auto"/>
            <w:noWrap/>
            <w:vAlign w:val="bottom"/>
            <w:hideMark/>
          </w:tcPr>
          <w:p w14:paraId="160D41E1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5.68 (6.78)</w:t>
            </w:r>
          </w:p>
        </w:tc>
        <w:tc>
          <w:tcPr>
            <w:tcW w:w="828" w:type="dxa"/>
            <w:shd w:val="clear" w:color="auto" w:fill="auto"/>
            <w:noWrap/>
            <w:vAlign w:val="bottom"/>
            <w:hideMark/>
          </w:tcPr>
          <w:p w14:paraId="15A500B9" w14:textId="77777777" w:rsidR="002D18CA" w:rsidRPr="00B71236" w:rsidRDefault="002D18CA" w:rsidP="002D18CA">
            <w:pPr>
              <w:jc w:val="right"/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0.274</w:t>
            </w:r>
          </w:p>
        </w:tc>
      </w:tr>
      <w:tr w:rsidR="002D18CA" w:rsidRPr="009958C8" w14:paraId="7869E024" w14:textId="77777777" w:rsidTr="002D18CA">
        <w:trPr>
          <w:trHeight w:val="300"/>
        </w:trPr>
        <w:tc>
          <w:tcPr>
            <w:tcW w:w="2245" w:type="dxa"/>
            <w:shd w:val="clear" w:color="auto" w:fill="auto"/>
            <w:noWrap/>
            <w:vAlign w:val="bottom"/>
            <w:hideMark/>
          </w:tcPr>
          <w:p w14:paraId="4C003DFE" w14:textId="77777777" w:rsidR="002D18CA" w:rsidRPr="00B71236" w:rsidRDefault="002D18CA" w:rsidP="002D18CA">
            <w:pPr>
              <w:jc w:val="right"/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 xml:space="preserve">SRS </w:t>
            </w:r>
          </w:p>
        </w:tc>
        <w:tc>
          <w:tcPr>
            <w:tcW w:w="1289" w:type="dxa"/>
          </w:tcPr>
          <w:p w14:paraId="40570879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2.98 (5.88)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65ECE392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2.34 (5.88)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4BE33B2B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4.06 (8.16)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6761C65F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2.25 (2.96)</w:t>
            </w:r>
          </w:p>
        </w:tc>
        <w:tc>
          <w:tcPr>
            <w:tcW w:w="1363" w:type="dxa"/>
            <w:shd w:val="clear" w:color="auto" w:fill="auto"/>
            <w:noWrap/>
            <w:vAlign w:val="bottom"/>
            <w:hideMark/>
          </w:tcPr>
          <w:p w14:paraId="2D041DFA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3.22 (5.42)</w:t>
            </w:r>
          </w:p>
        </w:tc>
        <w:tc>
          <w:tcPr>
            <w:tcW w:w="828" w:type="dxa"/>
            <w:shd w:val="clear" w:color="auto" w:fill="auto"/>
            <w:noWrap/>
            <w:vAlign w:val="bottom"/>
            <w:hideMark/>
          </w:tcPr>
          <w:p w14:paraId="11FED624" w14:textId="77777777" w:rsidR="002D18CA" w:rsidRPr="00B71236" w:rsidRDefault="002D18CA" w:rsidP="002D18CA">
            <w:pPr>
              <w:jc w:val="right"/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0.435</w:t>
            </w:r>
          </w:p>
        </w:tc>
      </w:tr>
      <w:tr w:rsidR="002D18CA" w:rsidRPr="009958C8" w14:paraId="3C8F5ADC" w14:textId="77777777" w:rsidTr="002D18CA">
        <w:trPr>
          <w:trHeight w:val="300"/>
        </w:trPr>
        <w:tc>
          <w:tcPr>
            <w:tcW w:w="2245" w:type="dxa"/>
            <w:shd w:val="clear" w:color="auto" w:fill="auto"/>
            <w:noWrap/>
            <w:vAlign w:val="bottom"/>
            <w:hideMark/>
          </w:tcPr>
          <w:p w14:paraId="10C8C6B5" w14:textId="77777777" w:rsidR="002D18CA" w:rsidRPr="00B71236" w:rsidRDefault="002D18CA" w:rsidP="002D18CA">
            <w:pPr>
              <w:jc w:val="right"/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 xml:space="preserve">SDS </w:t>
            </w:r>
          </w:p>
        </w:tc>
        <w:tc>
          <w:tcPr>
            <w:tcW w:w="1289" w:type="dxa"/>
          </w:tcPr>
          <w:p w14:paraId="017BCA86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2.16 (2.44)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05153613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1.97 (1.92)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19C81DA5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2.59 (3.28)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2D25FE65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1.75 (2.30)</w:t>
            </w:r>
          </w:p>
        </w:tc>
        <w:tc>
          <w:tcPr>
            <w:tcW w:w="1363" w:type="dxa"/>
            <w:shd w:val="clear" w:color="auto" w:fill="auto"/>
            <w:noWrap/>
            <w:vAlign w:val="bottom"/>
            <w:hideMark/>
          </w:tcPr>
          <w:p w14:paraId="259D2CC9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2.23 (2.55)</w:t>
            </w:r>
          </w:p>
        </w:tc>
        <w:tc>
          <w:tcPr>
            <w:tcW w:w="828" w:type="dxa"/>
            <w:shd w:val="clear" w:color="auto" w:fill="auto"/>
            <w:noWrap/>
            <w:vAlign w:val="bottom"/>
            <w:hideMark/>
          </w:tcPr>
          <w:p w14:paraId="19CBDAA3" w14:textId="77777777" w:rsidR="002D18CA" w:rsidRPr="00B71236" w:rsidRDefault="002D18CA" w:rsidP="002D18CA">
            <w:pPr>
              <w:jc w:val="right"/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0.556</w:t>
            </w:r>
          </w:p>
        </w:tc>
      </w:tr>
      <w:tr w:rsidR="002D18CA" w:rsidRPr="009958C8" w14:paraId="0009F5C8" w14:textId="77777777" w:rsidTr="002D18CA">
        <w:trPr>
          <w:trHeight w:val="300"/>
        </w:trPr>
        <w:tc>
          <w:tcPr>
            <w:tcW w:w="2245" w:type="dxa"/>
            <w:shd w:val="clear" w:color="auto" w:fill="auto"/>
            <w:noWrap/>
            <w:vAlign w:val="bottom"/>
            <w:hideMark/>
          </w:tcPr>
          <w:p w14:paraId="629D73E0" w14:textId="77777777" w:rsidR="002D18CA" w:rsidRPr="00B71236" w:rsidRDefault="002D18CA" w:rsidP="002D18CA">
            <w:pPr>
              <w:jc w:val="right"/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 xml:space="preserve">TID </w:t>
            </w:r>
          </w:p>
        </w:tc>
        <w:tc>
          <w:tcPr>
            <w:tcW w:w="1289" w:type="dxa"/>
          </w:tcPr>
          <w:p w14:paraId="4D733CEE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0.98 (0.11)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58F54728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0.98 (0.10)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54B7BB6C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0.98 (0.12)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279DFBAC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0.95 (0.11)</w:t>
            </w:r>
          </w:p>
        </w:tc>
        <w:tc>
          <w:tcPr>
            <w:tcW w:w="1363" w:type="dxa"/>
            <w:shd w:val="clear" w:color="auto" w:fill="auto"/>
            <w:noWrap/>
            <w:vAlign w:val="bottom"/>
            <w:hideMark/>
          </w:tcPr>
          <w:p w14:paraId="72CCBC5D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0.98 (0.11)</w:t>
            </w:r>
          </w:p>
        </w:tc>
        <w:tc>
          <w:tcPr>
            <w:tcW w:w="828" w:type="dxa"/>
            <w:shd w:val="clear" w:color="auto" w:fill="auto"/>
            <w:noWrap/>
            <w:vAlign w:val="bottom"/>
            <w:hideMark/>
          </w:tcPr>
          <w:p w14:paraId="3363358B" w14:textId="77777777" w:rsidR="002D18CA" w:rsidRPr="00B71236" w:rsidRDefault="002D18CA" w:rsidP="002D18CA">
            <w:pPr>
              <w:jc w:val="right"/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0.719</w:t>
            </w:r>
          </w:p>
        </w:tc>
      </w:tr>
      <w:tr w:rsidR="002D18CA" w:rsidRPr="009958C8" w14:paraId="53544D87" w14:textId="77777777" w:rsidTr="002D18CA">
        <w:trPr>
          <w:trHeight w:val="300"/>
        </w:trPr>
        <w:tc>
          <w:tcPr>
            <w:tcW w:w="2245" w:type="dxa"/>
            <w:shd w:val="clear" w:color="auto" w:fill="auto"/>
            <w:noWrap/>
            <w:vAlign w:val="bottom"/>
            <w:hideMark/>
          </w:tcPr>
          <w:p w14:paraId="1926BCCB" w14:textId="77777777" w:rsidR="002D18CA" w:rsidRPr="00B71236" w:rsidRDefault="002D18CA" w:rsidP="002D18CA">
            <w:pPr>
              <w:jc w:val="right"/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 xml:space="preserve">EF </w:t>
            </w:r>
          </w:p>
        </w:tc>
        <w:tc>
          <w:tcPr>
            <w:tcW w:w="1289" w:type="dxa"/>
          </w:tcPr>
          <w:p w14:paraId="7E2587FE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0.54 (0.12)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00DF1761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0.58 (0.12)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09908822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0.54 (0.13)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08C3340F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0.56 (0.14)</w:t>
            </w:r>
          </w:p>
        </w:tc>
        <w:tc>
          <w:tcPr>
            <w:tcW w:w="1363" w:type="dxa"/>
            <w:shd w:val="clear" w:color="auto" w:fill="auto"/>
            <w:noWrap/>
            <w:vAlign w:val="bottom"/>
            <w:hideMark/>
          </w:tcPr>
          <w:p w14:paraId="43B0C8CD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0.52 (0.12)</w:t>
            </w:r>
          </w:p>
        </w:tc>
        <w:tc>
          <w:tcPr>
            <w:tcW w:w="828" w:type="dxa"/>
            <w:shd w:val="clear" w:color="auto" w:fill="auto"/>
            <w:noWrap/>
            <w:vAlign w:val="bottom"/>
            <w:hideMark/>
          </w:tcPr>
          <w:p w14:paraId="70143C25" w14:textId="77777777" w:rsidR="002D18CA" w:rsidRPr="00B71236" w:rsidRDefault="002D18CA" w:rsidP="002D18CA">
            <w:pPr>
              <w:jc w:val="right"/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0.013</w:t>
            </w:r>
          </w:p>
        </w:tc>
      </w:tr>
      <w:tr w:rsidR="002D18CA" w:rsidRPr="009958C8" w14:paraId="2109C3DC" w14:textId="77777777" w:rsidTr="002D18CA">
        <w:trPr>
          <w:trHeight w:val="300"/>
        </w:trPr>
        <w:tc>
          <w:tcPr>
            <w:tcW w:w="2245" w:type="dxa"/>
            <w:shd w:val="clear" w:color="auto" w:fill="auto"/>
            <w:noWrap/>
            <w:vAlign w:val="bottom"/>
            <w:hideMark/>
          </w:tcPr>
          <w:p w14:paraId="642F1812" w14:textId="77777777" w:rsidR="002D18CA" w:rsidRPr="00B71236" w:rsidRDefault="002D18CA" w:rsidP="002D18CA">
            <w:pPr>
              <w:jc w:val="right"/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LHR</w:t>
            </w:r>
          </w:p>
        </w:tc>
        <w:tc>
          <w:tcPr>
            <w:tcW w:w="1289" w:type="dxa"/>
          </w:tcPr>
          <w:p w14:paraId="7DBB572F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0.31 (0.09)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170C8E74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0.31 (0.08)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57C1ACAA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0.29 (0.04)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3C09DC43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0.31 (0.08)</w:t>
            </w:r>
          </w:p>
        </w:tc>
        <w:tc>
          <w:tcPr>
            <w:tcW w:w="1363" w:type="dxa"/>
            <w:shd w:val="clear" w:color="auto" w:fill="auto"/>
            <w:noWrap/>
            <w:vAlign w:val="bottom"/>
            <w:hideMark/>
          </w:tcPr>
          <w:p w14:paraId="6153BC65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0.32 (0.10)</w:t>
            </w:r>
          </w:p>
        </w:tc>
        <w:tc>
          <w:tcPr>
            <w:tcW w:w="828" w:type="dxa"/>
            <w:shd w:val="clear" w:color="auto" w:fill="auto"/>
            <w:noWrap/>
            <w:vAlign w:val="bottom"/>
            <w:hideMark/>
          </w:tcPr>
          <w:p w14:paraId="646F6886" w14:textId="77777777" w:rsidR="002D18CA" w:rsidRPr="00B71236" w:rsidRDefault="002D18CA" w:rsidP="002D18CA">
            <w:pPr>
              <w:jc w:val="right"/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0.402</w:t>
            </w:r>
          </w:p>
        </w:tc>
      </w:tr>
    </w:tbl>
    <w:p w14:paraId="38C1EA27" w14:textId="77777777" w:rsidR="00DD2FC4" w:rsidRDefault="00DD2FC4" w:rsidP="002D18CA">
      <w:pPr>
        <w:rPr>
          <w:rFonts w:cstheme="minorHAnsi"/>
        </w:rPr>
      </w:pPr>
    </w:p>
    <w:p w14:paraId="28A793F6" w14:textId="6931DB96" w:rsidR="002D18CA" w:rsidRPr="00B71236" w:rsidRDefault="00747B8E" w:rsidP="002D18CA">
      <w:pPr>
        <w:rPr>
          <w:rFonts w:cstheme="minorHAnsi"/>
        </w:rPr>
      </w:pPr>
      <w:r>
        <w:rPr>
          <w:rFonts w:cstheme="minorHAnsi"/>
        </w:rPr>
        <w:t>Table S</w:t>
      </w:r>
      <w:r w:rsidR="00DC7A2E">
        <w:rPr>
          <w:rFonts w:cstheme="minorHAnsi"/>
        </w:rPr>
        <w:t>4</w:t>
      </w:r>
      <w:r>
        <w:rPr>
          <w:rFonts w:cstheme="minorHAnsi"/>
        </w:rPr>
        <w:t xml:space="preserve">: </w:t>
      </w:r>
      <w:r w:rsidR="002D18CA" w:rsidRPr="00B71236">
        <w:rPr>
          <w:rFonts w:cstheme="minorHAnsi"/>
        </w:rPr>
        <w:t>Outcomes:</w:t>
      </w:r>
    </w:p>
    <w:tbl>
      <w:tblPr>
        <w:tblW w:w="9194" w:type="dxa"/>
        <w:tblLayout w:type="fixed"/>
        <w:tblLook w:val="04A0" w:firstRow="1" w:lastRow="0" w:firstColumn="1" w:lastColumn="0" w:noHBand="0" w:noVBand="1"/>
      </w:tblPr>
      <w:tblGrid>
        <w:gridCol w:w="2862"/>
        <w:gridCol w:w="1735"/>
        <w:gridCol w:w="1897"/>
        <w:gridCol w:w="1800"/>
        <w:gridCol w:w="900"/>
      </w:tblGrid>
      <w:tr w:rsidR="002D18CA" w:rsidRPr="009958C8" w14:paraId="558B497B" w14:textId="77777777" w:rsidTr="002D18CA">
        <w:trPr>
          <w:trHeight w:val="300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41F7B" w14:textId="77777777" w:rsidR="002D18CA" w:rsidRPr="00B71236" w:rsidRDefault="002D18CA" w:rsidP="002D18CA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B71236">
              <w:rPr>
                <w:rFonts w:eastAsia="Times New Roman" w:cstheme="minorHAnsi"/>
                <w:b/>
                <w:bCs/>
                <w:color w:val="000000"/>
              </w:rPr>
              <w:lastRenderedPageBreak/>
              <w:t> 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886BB" w14:textId="77777777" w:rsidR="002D18CA" w:rsidRPr="00B71236" w:rsidRDefault="002D18CA" w:rsidP="002D18CA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B71236">
              <w:rPr>
                <w:rFonts w:eastAsia="Times New Roman" w:cstheme="minorHAnsi"/>
                <w:b/>
                <w:bCs/>
                <w:color w:val="000000"/>
              </w:rPr>
              <w:t>ALL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F756DA1" w14:textId="77777777" w:rsidR="002D18CA" w:rsidRPr="00B71236" w:rsidRDefault="002D18CA" w:rsidP="002D18CA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B71236">
              <w:rPr>
                <w:rFonts w:eastAsia="Times New Roman" w:cstheme="minorHAnsi"/>
                <w:b/>
                <w:bCs/>
                <w:color w:val="000000"/>
              </w:rPr>
              <w:t>CKD-ND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B8E15" w14:textId="77777777" w:rsidR="002D18CA" w:rsidRPr="00B71236" w:rsidRDefault="002D18CA" w:rsidP="002D18CA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B71236">
              <w:rPr>
                <w:rFonts w:eastAsia="Times New Roman" w:cstheme="minorHAnsi"/>
                <w:b/>
                <w:bCs/>
                <w:color w:val="000000"/>
              </w:rPr>
              <w:t>ESKD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6983D" w14:textId="77777777" w:rsidR="002D18CA" w:rsidRPr="00B71236" w:rsidRDefault="002D18CA" w:rsidP="002D18CA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B71236">
              <w:rPr>
                <w:rFonts w:eastAsia="Times New Roman" w:cstheme="minorHAnsi"/>
                <w:b/>
                <w:bCs/>
                <w:color w:val="000000"/>
              </w:rPr>
              <w:t>p</w:t>
            </w:r>
          </w:p>
        </w:tc>
      </w:tr>
      <w:tr w:rsidR="002D18CA" w:rsidRPr="009958C8" w14:paraId="315E768E" w14:textId="77777777" w:rsidTr="002D18CA">
        <w:trPr>
          <w:trHeight w:val="300"/>
        </w:trPr>
        <w:tc>
          <w:tcPr>
            <w:tcW w:w="2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ECE0C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N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37E73" w14:textId="77777777" w:rsidR="002D18CA" w:rsidRPr="00B71236" w:rsidRDefault="002D18CA" w:rsidP="002D18CA">
            <w:pPr>
              <w:jc w:val="right"/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289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F96BE52" w14:textId="77777777" w:rsidR="002D18CA" w:rsidRPr="00B71236" w:rsidRDefault="002D18CA" w:rsidP="002D18CA">
            <w:pPr>
              <w:jc w:val="right"/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144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020A2" w14:textId="77777777" w:rsidR="002D18CA" w:rsidRPr="00B71236" w:rsidRDefault="002D18CA" w:rsidP="002D18CA">
            <w:pPr>
              <w:jc w:val="right"/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145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0E6AF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 </w:t>
            </w:r>
          </w:p>
        </w:tc>
      </w:tr>
      <w:tr w:rsidR="002D18CA" w:rsidRPr="009958C8" w14:paraId="32EB9340" w14:textId="77777777" w:rsidTr="002D18CA">
        <w:trPr>
          <w:trHeight w:val="300"/>
        </w:trPr>
        <w:tc>
          <w:tcPr>
            <w:tcW w:w="2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6FB28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Primary Outcome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F1A5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67 (23.2)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EFBFEB0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35 (24.3)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6852D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32 (22.1)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FBDA7" w14:textId="77777777" w:rsidR="002D18CA" w:rsidRPr="00B71236" w:rsidRDefault="002D18CA" w:rsidP="002D18CA">
            <w:pPr>
              <w:jc w:val="right"/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0.756</w:t>
            </w:r>
          </w:p>
        </w:tc>
      </w:tr>
      <w:tr w:rsidR="002D18CA" w:rsidRPr="009958C8" w14:paraId="5606ED00" w14:textId="77777777" w:rsidTr="002D18CA">
        <w:trPr>
          <w:trHeight w:val="300"/>
        </w:trPr>
        <w:tc>
          <w:tcPr>
            <w:tcW w:w="2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CC12A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Mortality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B239A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52 (18)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1619F63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26 (18.1)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C8E00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26 (17.9)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08B90" w14:textId="77777777" w:rsidR="002D18CA" w:rsidRPr="00B71236" w:rsidRDefault="002D18CA" w:rsidP="002D18CA">
            <w:pPr>
              <w:jc w:val="right"/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1</w:t>
            </w:r>
          </w:p>
        </w:tc>
      </w:tr>
      <w:tr w:rsidR="002D18CA" w:rsidRPr="009958C8" w14:paraId="064960C0" w14:textId="77777777" w:rsidTr="002D18CA">
        <w:trPr>
          <w:trHeight w:val="300"/>
        </w:trPr>
        <w:tc>
          <w:tcPr>
            <w:tcW w:w="2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F0319" w14:textId="50A47C3C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Hospitalization for MI</w:t>
            </w:r>
            <w:r w:rsidR="003C1541">
              <w:rPr>
                <w:rFonts w:eastAsia="Times New Roman" w:cstheme="minorHAnsi"/>
                <w:color w:val="000000"/>
              </w:rPr>
              <w:t>/UA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6B7B6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6 (2.1)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222B4F5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4 (2.8)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4EDCC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2 (1.4)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3A04D" w14:textId="77777777" w:rsidR="002D18CA" w:rsidRPr="00B71236" w:rsidRDefault="002D18CA" w:rsidP="002D18CA">
            <w:pPr>
              <w:jc w:val="right"/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0.674</w:t>
            </w:r>
          </w:p>
        </w:tc>
      </w:tr>
      <w:tr w:rsidR="002D18CA" w:rsidRPr="009958C8" w14:paraId="3D3A9F46" w14:textId="77777777" w:rsidTr="002D18CA">
        <w:trPr>
          <w:trHeight w:val="300"/>
        </w:trPr>
        <w:tc>
          <w:tcPr>
            <w:tcW w:w="2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150C2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Revascularization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4065B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12 (4.2)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184AFC5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8 (5.6)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7E2D3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4 (2.8)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56C5B" w14:textId="77777777" w:rsidR="002D18CA" w:rsidRPr="00B71236" w:rsidRDefault="002D18CA" w:rsidP="002D18CA">
            <w:pPr>
              <w:jc w:val="right"/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0.37</w:t>
            </w:r>
          </w:p>
        </w:tc>
      </w:tr>
      <w:tr w:rsidR="002D18CA" w:rsidRPr="009958C8" w14:paraId="468F41E2" w14:textId="77777777" w:rsidTr="002D18CA">
        <w:trPr>
          <w:trHeight w:val="300"/>
        </w:trPr>
        <w:tc>
          <w:tcPr>
            <w:tcW w:w="2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D0D76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Number of Days to event (mean days (SD))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A10DA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E6562BF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A1447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8A7EF" w14:textId="77777777" w:rsidR="002D18CA" w:rsidRPr="00B71236" w:rsidRDefault="002D18CA" w:rsidP="002D18CA">
            <w:pPr>
              <w:jc w:val="right"/>
              <w:rPr>
                <w:rFonts w:eastAsia="Times New Roman" w:cstheme="minorHAnsi"/>
                <w:color w:val="000000"/>
              </w:rPr>
            </w:pPr>
          </w:p>
        </w:tc>
      </w:tr>
      <w:tr w:rsidR="002D18CA" w:rsidRPr="009958C8" w14:paraId="37A9FE70" w14:textId="77777777" w:rsidTr="002D18CA">
        <w:trPr>
          <w:trHeight w:val="300"/>
        </w:trPr>
        <w:tc>
          <w:tcPr>
            <w:tcW w:w="2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F6592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Primary outcome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83A81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965.2 (287)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EF91DA4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947.19 (309.30)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2D318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983.06 (262.78)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8E585" w14:textId="77777777" w:rsidR="002D18CA" w:rsidRPr="00B71236" w:rsidRDefault="002D18CA" w:rsidP="002D18CA">
            <w:pPr>
              <w:jc w:val="right"/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0.289</w:t>
            </w:r>
          </w:p>
        </w:tc>
      </w:tr>
      <w:tr w:rsidR="002D18CA" w:rsidRPr="009958C8" w14:paraId="48A8A6BD" w14:textId="77777777" w:rsidTr="002D18CA">
        <w:trPr>
          <w:trHeight w:val="300"/>
        </w:trPr>
        <w:tc>
          <w:tcPr>
            <w:tcW w:w="2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2EC0D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Mortality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66EA4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1009.4 (227.43)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47F3ABB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proofErr w:type="gramStart"/>
            <w:r w:rsidRPr="00B71236">
              <w:rPr>
                <w:rFonts w:eastAsia="Times New Roman" w:cstheme="minorHAnsi"/>
                <w:color w:val="000000"/>
              </w:rPr>
              <w:t>1003.90  (</w:t>
            </w:r>
            <w:proofErr w:type="gramEnd"/>
            <w:r w:rsidRPr="00B71236">
              <w:rPr>
                <w:rFonts w:eastAsia="Times New Roman" w:cstheme="minorHAnsi"/>
                <w:color w:val="000000"/>
              </w:rPr>
              <w:t>238.45)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CF7C3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1014.86 (216.63)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A0042" w14:textId="77777777" w:rsidR="002D18CA" w:rsidRPr="00B71236" w:rsidRDefault="002D18CA" w:rsidP="002D18CA">
            <w:pPr>
              <w:jc w:val="right"/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0.683</w:t>
            </w:r>
          </w:p>
        </w:tc>
      </w:tr>
      <w:tr w:rsidR="002D18CA" w:rsidRPr="009958C8" w14:paraId="73253215" w14:textId="77777777" w:rsidTr="002D18CA">
        <w:trPr>
          <w:trHeight w:val="300"/>
        </w:trPr>
        <w:tc>
          <w:tcPr>
            <w:tcW w:w="2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1746F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Hospitalization for MI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C7CA5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1081.9 (97.95)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D36BA3B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1078.34 (108.16)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33FAE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1085.41 (86.88)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EAC50" w14:textId="77777777" w:rsidR="002D18CA" w:rsidRPr="00B71236" w:rsidRDefault="002D18CA" w:rsidP="002D18CA">
            <w:pPr>
              <w:jc w:val="right"/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0.54</w:t>
            </w:r>
          </w:p>
        </w:tc>
      </w:tr>
      <w:tr w:rsidR="002D18CA" w:rsidRPr="009958C8" w14:paraId="3FE8C73F" w14:textId="77777777" w:rsidTr="002D18CA">
        <w:trPr>
          <w:trHeight w:val="300"/>
        </w:trPr>
        <w:tc>
          <w:tcPr>
            <w:tcW w:w="2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F323B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Revascularization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70322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1057.8 (183.83)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2801960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1042.77 (217.54)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A529D" w14:textId="77777777" w:rsidR="002D18CA" w:rsidRPr="00B71236" w:rsidRDefault="002D18CA" w:rsidP="002D18CA">
            <w:pPr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1072.78 (141.92)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02999" w14:textId="77777777" w:rsidR="002D18CA" w:rsidRPr="00B71236" w:rsidRDefault="002D18CA" w:rsidP="002D18CA">
            <w:pPr>
              <w:jc w:val="right"/>
              <w:rPr>
                <w:rFonts w:eastAsia="Times New Roman" w:cstheme="minorHAnsi"/>
                <w:color w:val="000000"/>
              </w:rPr>
            </w:pPr>
            <w:r w:rsidRPr="00B71236">
              <w:rPr>
                <w:rFonts w:eastAsia="Times New Roman" w:cstheme="minorHAnsi"/>
                <w:color w:val="000000"/>
              </w:rPr>
              <w:t>0.166</w:t>
            </w:r>
          </w:p>
        </w:tc>
      </w:tr>
    </w:tbl>
    <w:p w14:paraId="08B8901E" w14:textId="558EF387" w:rsidR="002D18CA" w:rsidRDefault="002D18CA"/>
    <w:p w14:paraId="77FC8876" w14:textId="2E0C1174" w:rsidR="00DC7A2E" w:rsidRDefault="00DC7A2E"/>
    <w:p w14:paraId="200648EA" w14:textId="2C27EE35" w:rsidR="00DC7A2E" w:rsidRDefault="00DC7A2E"/>
    <w:p w14:paraId="12EA3FBF" w14:textId="3F9C49B8" w:rsidR="00DC7A2E" w:rsidRDefault="00DC7A2E"/>
    <w:p w14:paraId="69C4EEAF" w14:textId="43059D6B" w:rsidR="00DC7A2E" w:rsidRDefault="00DC7A2E"/>
    <w:p w14:paraId="4974F6A6" w14:textId="272723E9" w:rsidR="00DC7A2E" w:rsidRDefault="00DC7A2E"/>
    <w:p w14:paraId="239960D0" w14:textId="77777777" w:rsidR="00DC7A2E" w:rsidRDefault="00DC7A2E"/>
    <w:p w14:paraId="0CB856DF" w14:textId="77777777" w:rsidR="006F1191" w:rsidRDefault="006F1191"/>
    <w:p w14:paraId="13BE7FDE" w14:textId="77777777" w:rsidR="006F1191" w:rsidRDefault="006F1191"/>
    <w:p w14:paraId="3325C995" w14:textId="77777777" w:rsidR="006F1191" w:rsidRDefault="006F1191"/>
    <w:p w14:paraId="4DF744E8" w14:textId="77777777" w:rsidR="00DC4A20" w:rsidRDefault="00DC4A20"/>
    <w:p w14:paraId="0EF34C60" w14:textId="77777777" w:rsidR="00DC4A20" w:rsidRDefault="00DC4A20"/>
    <w:p w14:paraId="5BDA3396" w14:textId="7B7B26B1" w:rsidR="00730D89" w:rsidRDefault="00730D89" w:rsidP="00730D89">
      <w:r>
        <w:lastRenderedPageBreak/>
        <w:t>Figure S</w:t>
      </w:r>
      <w:r>
        <w:t>1</w:t>
      </w:r>
      <w:r>
        <w:t xml:space="preserve">a: Example of lower </w:t>
      </w:r>
      <w:proofErr w:type="spellStart"/>
      <w:r>
        <w:t>tertile</w:t>
      </w:r>
      <w:proofErr w:type="spellEnd"/>
      <w:r>
        <w:t xml:space="preserve"> LHR (LHR = 0.24)</w:t>
      </w:r>
    </w:p>
    <w:p w14:paraId="5CF9E346" w14:textId="77777777" w:rsidR="00730D89" w:rsidRDefault="00730D89" w:rsidP="00730D89">
      <w:r w:rsidRPr="00FB4A2E">
        <w:rPr>
          <w:noProof/>
        </w:rPr>
        <w:drawing>
          <wp:inline distT="0" distB="0" distL="0" distR="0" wp14:anchorId="35614460" wp14:editId="257F5B39">
            <wp:extent cx="4013200" cy="3921802"/>
            <wp:effectExtent l="0" t="0" r="635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974" cy="393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0CFD7" w14:textId="77777777" w:rsidR="00730D89" w:rsidRDefault="00730D89" w:rsidP="00730D89"/>
    <w:p w14:paraId="43825C06" w14:textId="77777777" w:rsidR="00730D89" w:rsidRDefault="00730D89" w:rsidP="00730D89">
      <w:pPr>
        <w:pStyle w:val="Default"/>
      </w:pPr>
    </w:p>
    <w:p w14:paraId="7B1121D3" w14:textId="77777777" w:rsidR="00730D89" w:rsidRDefault="00730D89" w:rsidP="00730D89">
      <w:r>
        <w:t xml:space="preserve"> </w:t>
      </w:r>
    </w:p>
    <w:p w14:paraId="5B4B9F13" w14:textId="77777777" w:rsidR="00730D89" w:rsidRDefault="00730D89" w:rsidP="00730D89"/>
    <w:p w14:paraId="7F228CD1" w14:textId="77777777" w:rsidR="00730D89" w:rsidRDefault="00730D89" w:rsidP="00730D89"/>
    <w:p w14:paraId="6B8123DC" w14:textId="77777777" w:rsidR="00730D89" w:rsidRDefault="00730D89" w:rsidP="00730D89"/>
    <w:p w14:paraId="5449AB87" w14:textId="77777777" w:rsidR="00730D89" w:rsidRDefault="00730D89" w:rsidP="00730D89"/>
    <w:p w14:paraId="29463695" w14:textId="77777777" w:rsidR="00730D89" w:rsidRDefault="00730D89" w:rsidP="00730D89"/>
    <w:p w14:paraId="05A8B21F" w14:textId="77777777" w:rsidR="00730D89" w:rsidRDefault="00730D89" w:rsidP="00730D89"/>
    <w:p w14:paraId="33C60762" w14:textId="77777777" w:rsidR="00730D89" w:rsidRDefault="00730D89" w:rsidP="00730D89"/>
    <w:p w14:paraId="4F161650" w14:textId="2751C44B" w:rsidR="00730D89" w:rsidRDefault="00730D89" w:rsidP="00730D89">
      <w:r>
        <w:t>Figure S</w:t>
      </w:r>
      <w:r>
        <w:t>1</w:t>
      </w:r>
      <w:r>
        <w:t xml:space="preserve">b: Example of Middle </w:t>
      </w:r>
      <w:proofErr w:type="spellStart"/>
      <w:r>
        <w:t>Tertile</w:t>
      </w:r>
      <w:proofErr w:type="spellEnd"/>
      <w:r>
        <w:t xml:space="preserve"> LHR (LHR = 0.32)</w:t>
      </w:r>
    </w:p>
    <w:p w14:paraId="1D62E17E" w14:textId="77777777" w:rsidR="00730D89" w:rsidRDefault="00730D89" w:rsidP="00730D89">
      <w:r w:rsidRPr="00FB4A2E">
        <w:rPr>
          <w:noProof/>
        </w:rPr>
        <w:drawing>
          <wp:inline distT="0" distB="0" distL="0" distR="0" wp14:anchorId="7037744D" wp14:editId="1A75A1E4">
            <wp:extent cx="3924437" cy="3943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046" cy="395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15DDC" w14:textId="77777777" w:rsidR="00730D89" w:rsidRDefault="00730D89" w:rsidP="00730D89"/>
    <w:p w14:paraId="192ABEE1" w14:textId="77777777" w:rsidR="00730D89" w:rsidRDefault="00730D89" w:rsidP="00730D89"/>
    <w:p w14:paraId="17E97E41" w14:textId="77777777" w:rsidR="00730D89" w:rsidRDefault="00730D89" w:rsidP="00730D89"/>
    <w:p w14:paraId="739D4626" w14:textId="77777777" w:rsidR="00730D89" w:rsidRDefault="00730D89" w:rsidP="00730D89"/>
    <w:p w14:paraId="73990508" w14:textId="77777777" w:rsidR="00730D89" w:rsidRDefault="00730D89" w:rsidP="00730D89"/>
    <w:p w14:paraId="5062ED08" w14:textId="77777777" w:rsidR="00730D89" w:rsidRDefault="00730D89" w:rsidP="00730D89"/>
    <w:p w14:paraId="7E2C1FBF" w14:textId="77777777" w:rsidR="00730D89" w:rsidRDefault="00730D89" w:rsidP="00730D89"/>
    <w:p w14:paraId="7DCAEC67" w14:textId="77777777" w:rsidR="00730D89" w:rsidRDefault="00730D89" w:rsidP="00730D89"/>
    <w:p w14:paraId="6CDC1BBC" w14:textId="6BDDF41F" w:rsidR="00730D89" w:rsidRDefault="00730D89" w:rsidP="00730D89">
      <w:r>
        <w:lastRenderedPageBreak/>
        <w:t>Figure S</w:t>
      </w:r>
      <w:r>
        <w:t>1</w:t>
      </w:r>
      <w:r>
        <w:t xml:space="preserve">c: Example of Upper </w:t>
      </w:r>
      <w:proofErr w:type="spellStart"/>
      <w:r>
        <w:t>Tertile</w:t>
      </w:r>
      <w:proofErr w:type="spellEnd"/>
      <w:r>
        <w:t xml:space="preserve"> LHR (LHR = 0.39)</w:t>
      </w:r>
    </w:p>
    <w:p w14:paraId="5320DFED" w14:textId="77777777" w:rsidR="00730D89" w:rsidRDefault="00730D89" w:rsidP="00730D89">
      <w:r w:rsidRPr="00FB4A2E">
        <w:rPr>
          <w:noProof/>
        </w:rPr>
        <w:drawing>
          <wp:inline distT="0" distB="0" distL="0" distR="0" wp14:anchorId="2DD05B4E" wp14:editId="2D4B9102">
            <wp:extent cx="4166559" cy="3898900"/>
            <wp:effectExtent l="0" t="0" r="571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498" cy="39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B5ED7" w14:textId="77777777" w:rsidR="00730D89" w:rsidRDefault="00730D89" w:rsidP="00730D89"/>
    <w:p w14:paraId="13B22C7C" w14:textId="77777777" w:rsidR="00730D89" w:rsidRDefault="00730D89" w:rsidP="00730D89"/>
    <w:p w14:paraId="21191F80" w14:textId="77777777" w:rsidR="00730D89" w:rsidRDefault="00730D89"/>
    <w:p w14:paraId="7AC17578" w14:textId="77777777" w:rsidR="00730D89" w:rsidRDefault="00730D89"/>
    <w:p w14:paraId="0CA72A72" w14:textId="77777777" w:rsidR="00730D89" w:rsidRDefault="00730D89"/>
    <w:p w14:paraId="121A85AC" w14:textId="77777777" w:rsidR="00730D89" w:rsidRDefault="00730D89"/>
    <w:p w14:paraId="363BB8FC" w14:textId="77777777" w:rsidR="00730D89" w:rsidRDefault="00730D89"/>
    <w:p w14:paraId="7393A81E" w14:textId="77777777" w:rsidR="00730D89" w:rsidRDefault="00730D89"/>
    <w:p w14:paraId="7D441662" w14:textId="20B31F6C" w:rsidR="005512C9" w:rsidRDefault="002B0225">
      <w:r>
        <w:lastRenderedPageBreak/>
        <w:t>Figure</w:t>
      </w:r>
      <w:r w:rsidR="00BA3591">
        <w:t xml:space="preserve"> </w:t>
      </w:r>
      <w:r w:rsidR="009C1A1B">
        <w:t>S</w:t>
      </w:r>
      <w:r w:rsidR="00730D89">
        <w:t>2</w:t>
      </w:r>
      <w:r>
        <w:t>:</w:t>
      </w:r>
      <w:r w:rsidR="00AA683C">
        <w:t xml:space="preserve"> Distribution of LHR across renal function</w:t>
      </w:r>
      <w:r w:rsidR="00D8242D">
        <w:t xml:space="preserve"> at MPI using </w:t>
      </w:r>
      <w:proofErr w:type="spellStart"/>
      <w:r w:rsidR="00D8242D">
        <w:t>sestamibi</w:t>
      </w:r>
      <w:proofErr w:type="spellEnd"/>
      <w:r w:rsidR="00D8242D">
        <w:t xml:space="preserve"> tracer and </w:t>
      </w:r>
      <w:proofErr w:type="spellStart"/>
      <w:r w:rsidR="00D8242D">
        <w:t>regadenoson</w:t>
      </w:r>
      <w:proofErr w:type="spellEnd"/>
      <w:r w:rsidR="00D8242D">
        <w:t xml:space="preserve"> stress agent, performed at Columbia VA Health Care System between 2010 and 2015</w:t>
      </w:r>
    </w:p>
    <w:p w14:paraId="09882383" w14:textId="381BA556" w:rsidR="00AA683C" w:rsidRDefault="00AA683C">
      <w:r w:rsidRPr="00AA683C">
        <w:rPr>
          <w:noProof/>
        </w:rPr>
        <w:drawing>
          <wp:inline distT="0" distB="0" distL="0" distR="0" wp14:anchorId="0AC39609" wp14:editId="0F74C310">
            <wp:extent cx="6127750" cy="4687851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431" cy="470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F22D6" w14:textId="01114B59" w:rsidR="00E36992" w:rsidRDefault="00DC7A2E">
      <w:r>
        <w:t xml:space="preserve">CKD: Chronic Kidney Disease; stages: Normal: estimated glomerular filtration rate - eGFR &gt;=60, stage 3a: eGFR </w:t>
      </w:r>
      <w:r w:rsidR="00D8242D">
        <w:t xml:space="preserve">45-59, stage 3b: eGFR 30-44, stage 4/5: eGFR &lt; 30, stage 6: requiring dialysis.  </w:t>
      </w:r>
      <w:r>
        <w:t xml:space="preserve"> </w:t>
      </w:r>
      <w:bookmarkStart w:id="97" w:name="_GoBack"/>
      <w:bookmarkEnd w:id="97"/>
    </w:p>
    <w:p w14:paraId="0F607B33" w14:textId="77777777" w:rsidR="00E36992" w:rsidRDefault="00E36992"/>
    <w:p w14:paraId="0CBF589F" w14:textId="77777777" w:rsidR="00E36992" w:rsidRDefault="00E36992"/>
    <w:p w14:paraId="502EE920" w14:textId="77777777" w:rsidR="00E36992" w:rsidRDefault="00E36992"/>
    <w:p w14:paraId="7FE1E63D" w14:textId="77777777" w:rsidR="00E36992" w:rsidRDefault="00E36992"/>
    <w:p w14:paraId="0FE30C24" w14:textId="32B25E8C" w:rsidR="005512C9" w:rsidRDefault="005512C9">
      <w:r>
        <w:lastRenderedPageBreak/>
        <w:t xml:space="preserve">Figure </w:t>
      </w:r>
      <w:r w:rsidR="009C1A1B">
        <w:t>S</w:t>
      </w:r>
      <w:r w:rsidR="00E36992">
        <w:t>3</w:t>
      </w:r>
      <w:r w:rsidR="009C1A1B">
        <w:t>a</w:t>
      </w:r>
      <w:r>
        <w:t xml:space="preserve">: Variability in </w:t>
      </w:r>
      <w:r w:rsidR="009C1A1B">
        <w:t>primary outcome</w:t>
      </w:r>
      <w:r>
        <w:t xml:space="preserve"> for LHR category by ESKD status</w:t>
      </w:r>
    </w:p>
    <w:p w14:paraId="074676EB" w14:textId="1A244055" w:rsidR="00644343" w:rsidRDefault="00644343">
      <w:r>
        <w:rPr>
          <w:noProof/>
        </w:rPr>
        <w:drawing>
          <wp:inline distT="0" distB="0" distL="0" distR="0" wp14:anchorId="39A43EC7" wp14:editId="7AE686B6">
            <wp:extent cx="9144000" cy="492950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92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4BBE4" w14:textId="13407A53" w:rsidR="009C1A1B" w:rsidRDefault="009C1A1B"/>
    <w:p w14:paraId="08D0DE73" w14:textId="77777777" w:rsidR="00DC4A20" w:rsidRDefault="00DC4A20" w:rsidP="009C1A1B"/>
    <w:p w14:paraId="288B4DD4" w14:textId="77777777" w:rsidR="00DC4A20" w:rsidRDefault="00DC4A20" w:rsidP="009C1A1B"/>
    <w:p w14:paraId="39C1E1B9" w14:textId="77777777" w:rsidR="00DC4A20" w:rsidRDefault="00DC4A20" w:rsidP="009C1A1B"/>
    <w:p w14:paraId="5950EC68" w14:textId="77777777" w:rsidR="00DC4A20" w:rsidRDefault="00DC4A20" w:rsidP="009C1A1B"/>
    <w:p w14:paraId="6F88CC5C" w14:textId="788DF675" w:rsidR="009C1A1B" w:rsidRDefault="009C1A1B" w:rsidP="009C1A1B">
      <w:r>
        <w:lastRenderedPageBreak/>
        <w:t>Figure S</w:t>
      </w:r>
      <w:r w:rsidR="00E36992">
        <w:t>3</w:t>
      </w:r>
      <w:r>
        <w:t>b: Variability in mortality for LHR category by ESKD status</w:t>
      </w:r>
    </w:p>
    <w:p w14:paraId="2BA18C1C" w14:textId="77777777" w:rsidR="009C1A1B" w:rsidRDefault="009C1A1B"/>
    <w:p w14:paraId="6AB6E67C" w14:textId="05B5049B" w:rsidR="009C1A1B" w:rsidRDefault="009C1A1B">
      <w:r>
        <w:rPr>
          <w:noProof/>
        </w:rPr>
        <w:drawing>
          <wp:inline distT="0" distB="0" distL="0" distR="0" wp14:anchorId="0C7E74D2" wp14:editId="6A544CD7">
            <wp:extent cx="8229600" cy="50895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8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1A1B" w:rsidSect="00330A6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225"/>
    <w:rsid w:val="00032AA8"/>
    <w:rsid w:val="0007492B"/>
    <w:rsid w:val="000B4625"/>
    <w:rsid w:val="000C1EDC"/>
    <w:rsid w:val="00101E6D"/>
    <w:rsid w:val="00132AEC"/>
    <w:rsid w:val="001814A1"/>
    <w:rsid w:val="001910A8"/>
    <w:rsid w:val="001C2E57"/>
    <w:rsid w:val="002B0225"/>
    <w:rsid w:val="002D18CA"/>
    <w:rsid w:val="00313D9A"/>
    <w:rsid w:val="00330A65"/>
    <w:rsid w:val="00377392"/>
    <w:rsid w:val="003912B2"/>
    <w:rsid w:val="003C1541"/>
    <w:rsid w:val="003C2669"/>
    <w:rsid w:val="003D2B0C"/>
    <w:rsid w:val="0040688F"/>
    <w:rsid w:val="00493D03"/>
    <w:rsid w:val="004B3C72"/>
    <w:rsid w:val="00504BF6"/>
    <w:rsid w:val="00510B58"/>
    <w:rsid w:val="00523C77"/>
    <w:rsid w:val="005254ED"/>
    <w:rsid w:val="005512C9"/>
    <w:rsid w:val="0057375E"/>
    <w:rsid w:val="00607758"/>
    <w:rsid w:val="00644343"/>
    <w:rsid w:val="006F1191"/>
    <w:rsid w:val="00730D89"/>
    <w:rsid w:val="00747B8E"/>
    <w:rsid w:val="007A3E63"/>
    <w:rsid w:val="007F68C1"/>
    <w:rsid w:val="007F77C7"/>
    <w:rsid w:val="00824313"/>
    <w:rsid w:val="00861EA9"/>
    <w:rsid w:val="008A0CBE"/>
    <w:rsid w:val="009C1A1B"/>
    <w:rsid w:val="009D7BF4"/>
    <w:rsid w:val="00A17F86"/>
    <w:rsid w:val="00AA4227"/>
    <w:rsid w:val="00AA683C"/>
    <w:rsid w:val="00B03798"/>
    <w:rsid w:val="00BA3591"/>
    <w:rsid w:val="00BF6CB2"/>
    <w:rsid w:val="00C53EB4"/>
    <w:rsid w:val="00C557FA"/>
    <w:rsid w:val="00CC33B0"/>
    <w:rsid w:val="00D8242D"/>
    <w:rsid w:val="00DA0442"/>
    <w:rsid w:val="00DC4A20"/>
    <w:rsid w:val="00DC7A2E"/>
    <w:rsid w:val="00DD2FC4"/>
    <w:rsid w:val="00DE3AA6"/>
    <w:rsid w:val="00E3190C"/>
    <w:rsid w:val="00E36992"/>
    <w:rsid w:val="00E9625C"/>
    <w:rsid w:val="00F62DD0"/>
    <w:rsid w:val="00FB4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226D2"/>
  <w15:chartTrackingRefBased/>
  <w15:docId w15:val="{F94B5648-D180-455A-945E-AB47AA8A5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18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8C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D18CA"/>
    <w:pPr>
      <w:spacing w:after="0" w:line="240" w:lineRule="auto"/>
    </w:pPr>
    <w:rPr>
      <w:rFonts w:eastAsiaTheme="minorEastAsia"/>
      <w:sz w:val="24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5">
    <w:name w:val="Plain Table 5"/>
    <w:basedOn w:val="TableNormal"/>
    <w:uiPriority w:val="45"/>
    <w:rsid w:val="004B3C7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2">
    <w:name w:val="Grid Table 2"/>
    <w:basedOn w:val="TableNormal"/>
    <w:uiPriority w:val="47"/>
    <w:rsid w:val="004B3C7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2">
    <w:name w:val="Plain Table 2"/>
    <w:basedOn w:val="TableNormal"/>
    <w:uiPriority w:val="42"/>
    <w:rsid w:val="0040688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TableHeader">
    <w:name w:val="TableHeader"/>
    <w:basedOn w:val="Normal"/>
    <w:rsid w:val="00132AEC"/>
    <w:pPr>
      <w:spacing w:before="120" w:after="0" w:line="240" w:lineRule="auto"/>
    </w:pPr>
    <w:rPr>
      <w:rFonts w:ascii="Times New Roman" w:eastAsia="Times New Roman" w:hAnsi="Times New Roman" w:cs="Times New Roman"/>
      <w:b/>
      <w:sz w:val="24"/>
      <w:szCs w:val="20"/>
      <w:lang w:val="en-GB"/>
    </w:rPr>
  </w:style>
  <w:style w:type="paragraph" w:customStyle="1" w:styleId="TableSubHead">
    <w:name w:val="TableSubHead"/>
    <w:basedOn w:val="TableHeader"/>
    <w:rsid w:val="00132AEC"/>
  </w:style>
  <w:style w:type="character" w:styleId="Hyperlink">
    <w:name w:val="Hyperlink"/>
    <w:basedOn w:val="DefaultParagraphFont"/>
    <w:uiPriority w:val="99"/>
    <w:unhideWhenUsed/>
    <w:rsid w:val="007F77C7"/>
    <w:rPr>
      <w:color w:val="0563C1" w:themeColor="hyperlink"/>
      <w:u w:val="single"/>
    </w:rPr>
  </w:style>
  <w:style w:type="paragraph" w:customStyle="1" w:styleId="Default">
    <w:name w:val="Default"/>
    <w:rsid w:val="00FB4A2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3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5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hyperlink" Target="mailto:Roy.mathew@va.gov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82CC74-FD3C-43B6-B957-515A3DBAB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14</Pages>
  <Words>1598</Words>
  <Characters>9109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Mathew, Roy</dc:creator>
  <cp:keywords/>
  <dc:description/>
  <cp:lastModifiedBy>Jennifer Stratman</cp:lastModifiedBy>
  <cp:revision>4</cp:revision>
  <cp:lastPrinted>2020-06-04T00:57:00Z</cp:lastPrinted>
  <dcterms:created xsi:type="dcterms:W3CDTF">2020-08-04T00:05:00Z</dcterms:created>
  <dcterms:modified xsi:type="dcterms:W3CDTF">2020-09-11T19:59:00Z</dcterms:modified>
</cp:coreProperties>
</file>