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8C74" w14:textId="77777777" w:rsidR="007A1ACA" w:rsidRPr="003B7803" w:rsidRDefault="007A1ACA" w:rsidP="007A1ACA">
      <w:pPr>
        <w:suppressLineNumbers/>
        <w:spacing w:after="160" w:line="259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3B7803">
        <w:rPr>
          <w:rFonts w:ascii="Times New Roman" w:eastAsia="Calibri" w:hAnsi="Times New Roman" w:cs="Times New Roman"/>
          <w:b/>
          <w:lang w:val="en-US"/>
        </w:rPr>
        <w:t xml:space="preserve">Supplementary Table 1. </w:t>
      </w:r>
      <w:r w:rsidRPr="003B7803">
        <w:rPr>
          <w:rFonts w:ascii="Times New Roman" w:eastAsia="Calibri" w:hAnsi="Times New Roman" w:cs="Times New Roman"/>
          <w:lang w:val="en-US"/>
        </w:rPr>
        <w:t>Molecular genomic alterations on tissue and ctDNA.</w:t>
      </w:r>
    </w:p>
    <w:tbl>
      <w:tblPr>
        <w:tblW w:w="162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91"/>
        <w:gridCol w:w="1715"/>
        <w:gridCol w:w="1646"/>
        <w:gridCol w:w="1279"/>
        <w:gridCol w:w="725"/>
        <w:gridCol w:w="910"/>
        <w:gridCol w:w="901"/>
        <w:gridCol w:w="910"/>
        <w:gridCol w:w="910"/>
        <w:gridCol w:w="901"/>
        <w:gridCol w:w="892"/>
        <w:gridCol w:w="918"/>
        <w:gridCol w:w="918"/>
        <w:gridCol w:w="856"/>
        <w:gridCol w:w="874"/>
      </w:tblGrid>
      <w:tr w:rsidR="007A1ACA" w:rsidRPr="006909EB" w14:paraId="43FBCF8F" w14:textId="77777777" w:rsidTr="009E52B3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3D3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Patient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CA5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fr-FR"/>
              </w:rPr>
              <w:t>Gene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6B5D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c.DNA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4F6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p.Prot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15B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COSMIC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E8B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Tissue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6636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5AF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29AA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65A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D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DB23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E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948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F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881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G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D5B1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H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F46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I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E34" w14:textId="77777777" w:rsidR="007A1ACA" w:rsidRPr="006909EB" w:rsidRDefault="007A1ACA" w:rsidP="009E5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fr-FR"/>
              </w:rPr>
              <w:t>Consult J</w:t>
            </w:r>
          </w:p>
        </w:tc>
      </w:tr>
      <w:tr w:rsidR="007A1ACA" w:rsidRPr="006909EB" w14:paraId="7A4F8935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85B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1631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162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KRAS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B8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c.35G&gt;T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F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p.(Gly12Val)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77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COSM520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395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4D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11.9%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312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11.4%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AA4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22.2%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C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2.3%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EC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1.1%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07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7.5%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51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28.2%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DA2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19.9%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F8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23.6%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157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23.3%</w:t>
            </w:r>
          </w:p>
        </w:tc>
      </w:tr>
      <w:tr w:rsidR="007A1ACA" w:rsidRPr="006909EB" w14:paraId="22419046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4FAB8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CB2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B9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c.916C&gt;T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E02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p.Arg306*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38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COSM10663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7A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960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27.7%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616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21.7%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A7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34.5%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C3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3.2%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96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2.0%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09F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15.7%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E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64.7%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AE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51.6%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2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57.9%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A4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70.8%</w:t>
            </w:r>
          </w:p>
        </w:tc>
      </w:tr>
      <w:tr w:rsidR="007A1ACA" w:rsidRPr="006909EB" w14:paraId="2D2EAD96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D0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10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D5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c.517G&gt;A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0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p.(Val173Met)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DE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COSM11084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02A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B7E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55.5%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5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6.2%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019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18.0%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6AF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75.4%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4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68.2%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24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64.0%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BD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09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238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988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CB2359E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EB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1574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0C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CARD11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D0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c.269T&gt;C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E9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p.(Val90Ala)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10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22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EC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AB4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49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9B2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4.7%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F1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4.7%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BA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3.3%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93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10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57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C1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73E8E8B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2BBF97E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03391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558024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c.508A&gt;C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C5CBA0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p.Thr170Pro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C58B27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COSM45480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1C48ED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CA8029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5.8%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477BE0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0C12F3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E3C23D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43711E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FB6598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19579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E75D8F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A1177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B2E389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44EC7203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EF241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0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D56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c.560-3_573del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A1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p.(?)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2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ED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23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8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1DA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3.3%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978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2.9%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29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3.2%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6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3.7%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18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C9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A4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7A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32C0799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3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1776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AD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SMAD4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D6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c.1051G&gt;A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AF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p.(Asp351Asn)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90B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COSM32910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7E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82.1%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8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67.0%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B9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5C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92.0%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58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86.0%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060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D6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BD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EF1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4ED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09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B524308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4B2C288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81BF33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34DDDC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c.376-2A&gt;G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3D428E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p.(?)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D6AA1E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COSM45672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3ED2126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73.6%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C19D4F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52.8%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0ABFE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4.4%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570A3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85.3%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D44553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79.6%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185838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14CC5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AF09C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BBEDA5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3CC53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0B282D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4433CD0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DE243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EE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RB1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F3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c.277C&gt;T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05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p.(Gln93*)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22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COSM1477249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07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79.5%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B46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5A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D4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77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F67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365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FD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F5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7D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8D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D153674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B45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1704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04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CTNNB1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4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c.121A&gt;G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B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p.(Thr41Ala)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99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COSM5664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DA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94.0%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EF6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D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14A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39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EC9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1.7%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70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7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B44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403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2C2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4C39D7A6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21D6C8E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7E5E1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JAK1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902B2E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c.1582A&gt;T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795274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p.(Lys528*)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1010717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1DE7FB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93.0%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FD61E8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5E81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89BF95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2BAAFD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F8AE8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1.8%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54C990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697AAE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3839E4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B5C058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44BD51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F22D374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6212D96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82B96B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CDKN2A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B42CBB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c.79G&gt;T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C8D28E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p.(Glu27*)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E6628E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COSM28676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03D59E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90.7%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CAFB1B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4274E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26.9%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F8C9D0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5.6%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072371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3.7%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B95E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1.9%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A71F87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15544C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F3C101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E42D42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4D15E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AD85D71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16CE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CC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SMAD4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5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c.1508T&gt;G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A3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p.(Met503Arg)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99E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D4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80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4FB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36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2.1%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5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1.7%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AA1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2.0%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A1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A9D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5EF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CF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D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7943594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923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1636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8F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BRAF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147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c.1799T&gt;A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5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p.Val600Glu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35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COSM476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80B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23.5%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882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21.9%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34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20.1%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7C0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24.0%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2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32.5%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F16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DA9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60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A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81A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20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43C56F33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7BD8253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E19710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111C15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c.640_641delCA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1329E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p.His214*fs*1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4DFDAFD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850451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30.9%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A76753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21.1%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7BA93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14.8%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C1805A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14.9%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09D29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24.0%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59E41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B90CDF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D39E3E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0E9F69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AA572C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831A6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390CF91B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0847DD3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7FE006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KRAS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661B06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c.*29G&gt;C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CB942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0A37FAE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0A0DBF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624469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B5B65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E22435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37E188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77ED3D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790F9A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FC657C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7216A1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EFF28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B38471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DC630AB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BD451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93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6B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c.*7G&gt;A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67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FF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83A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5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D2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10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3.5%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E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E9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63F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30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6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1B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0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1F16AE74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6022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1505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A4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7B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c.216dupC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EE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p.(Val73Argfs*76)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6B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0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2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54.8%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A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093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5.7%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4E1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59.1%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59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F9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528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48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C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B9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1F1202E3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5D9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1546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9F0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APC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7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c.3949G&gt;C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65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p.Glu1317Gln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54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COSM19099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7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F9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85.9%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A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50.6%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62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A4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D1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77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E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8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8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F3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D6F9119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11057A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A276E4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APC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5BD9C4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c.4666dupA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621933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p.Thr1556Asnfs*3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11927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D05A70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CE5097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70.6%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9A8D8D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D94B72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D4352B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C856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A56C7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F3E42A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28F060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E66D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A0A050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C37E3DF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0C1E1E5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A7F84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EGFR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91248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c.2452T&gt;G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D838E3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p.Cys818Gly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AF4056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E806BC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FB39AF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4BEDB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10.9%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3EC2B9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6507DE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FB803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37230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5ECC76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4EBDEE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7D21C4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294A98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6806C70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072DE7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71E003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KDR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4FAF71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c.889G&gt;A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AE57D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p.Val297Ile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10B888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COSM1131107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281DA1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A989AE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11.4%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7B04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48.9%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960F84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820C03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B7BA9D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22F9A7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745764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ED7AB0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CA1E7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EFE8D5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443DF7C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17CCE2E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A286B3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PIK3CA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BA5ED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c.2119G&gt;A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79637F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p.Glu707Lys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8EF177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COSM5030972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76404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305D0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2.8%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10FE56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1.9%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9E15E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5ECFE0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DB3FB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929420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ED5DC0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D6602A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D81B1D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3905CC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13C36E6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6AE183C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889E46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0D0B2AC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c.508A&gt;C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07561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p.Thr170Pro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21CB98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COSM45480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3058DB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71B650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0FF020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5.2%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1FD0E0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410BDD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14FFF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04118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820A51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768FB7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83642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8A65C9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ED8D7D7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E12E80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140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AE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c.406C&gt;T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1CB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p.Gln136*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0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COSM11166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24A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E9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9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72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82.6%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547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79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60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665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88E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88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43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2070F8C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CE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1763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D4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C4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c.841G&gt;T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0F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p.(Asp281Tyr)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5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COSM3820706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5B1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AD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FDB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1FE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12.0%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91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8C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E8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08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F1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7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0E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97ADA16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5E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1790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7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6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c.722C&gt;T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0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p.(Ser241Phe)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51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COSM10812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1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E9D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82.0%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3E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73.5%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205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91.5%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E7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2B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D5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60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86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719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7C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DFF448D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E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1551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49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EF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c.818G&gt;T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E5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p.Arg273Leu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74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COSM3675521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45E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6F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65.1%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B9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15.0%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8E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65.2%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29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F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93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02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C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16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85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889605D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B7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1848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97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ATRX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4F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c.6392G&gt;A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3C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 xml:space="preserve"> p.(Arg2131Gln)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3A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COSM3973883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44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16.4%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51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35A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BA6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1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0C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0F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7F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E6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92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B34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20A3E92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4942CB1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277172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BAP1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DBF805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c.295G&gt;A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6AC6A2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p.(Val99Met)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F70D8A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COSM4119066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0735000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24.0%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74FA3B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548E87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90B0B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7C5FB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5DC02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4A1A67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87BADD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BCA216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7061C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663143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B6900DF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7E0F25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616F90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HIST1H3B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A5B62E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c.325A&gt;G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7EEEBD1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p.(Asn109Asp)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7DA096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COSM6941791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2A6B43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41.8%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05C83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8404AD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584E4D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64BEB3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8A7D8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FEB63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6A1B78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50A4B1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6EFD9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A77A7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E877F83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365367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8B5353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BRAF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AC6876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c.1799T&gt;A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D450B6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p.(Val600Glu)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CD437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COSM476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45C60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53.0%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700EBE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19.6%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65CBC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147CEE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ADA9CC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BCBAE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65C31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9DE0AF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6573AD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B79EC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F6B32C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E25C5B7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33BD9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DE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9A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c.844C&gt;T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22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p.(Arg282Trp)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1F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COSM10704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D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79.4%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048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27.3%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D5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63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7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4E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EF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C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AE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E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B9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F1B81EA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BB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1387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60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RB1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EA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c.763C&gt;T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55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p.Arg255*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2A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COSM943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6C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5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31.8%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73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65.6%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89D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2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E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C8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01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16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C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6A1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0E9882F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53E99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76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DE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c.535C&gt;T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F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p.His179Tyr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A1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COSM129848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82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4E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19.9%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20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48.4%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93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5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365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B76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0C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04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FE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3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6E29925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5AB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1705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6E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EA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c.767C&gt;A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13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p.Thr256Lys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F6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COSM44429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8D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81C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72.9%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BE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56.2%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CB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DA5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4B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F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E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9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65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2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A4A01C9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E19FCE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94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ERBB2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19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c.2033G&gt;A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61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p.Arg678Gln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6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COSM436498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F6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E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43.1%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919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35.0%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6B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E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F7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61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D3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67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94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2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7F796AD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9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1288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DA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KRAS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51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c.35G&gt;T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86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p.Gly12Val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A2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COSM520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FA7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D5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40.7%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37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26.2%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05E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7E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81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D99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51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95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F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9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20CBABA8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05C60B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5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E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c.733G&gt;A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EE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p.Gly245Ser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D6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COSM6932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034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3B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70.2%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F3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35.3%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FD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4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A0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FE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B0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B6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8E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E4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30D7987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FE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1390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39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APC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A0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c.2626C&gt;T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58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p.Arg876*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3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COSM18852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4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4C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30.2%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7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25.0%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B7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19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C7A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3DC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C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D4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69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7D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2A5C2ED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46FC0DA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EA3AE4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KRAS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862D7D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c.35G&gt;A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2FFA72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p.Gly12Asp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4BC5EC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COSM521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98DE44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37C11D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45.4%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C499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41.2%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64D389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2B81FBD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A8076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D31DF0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D44ED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84E797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9642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08E001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4200FEF3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3C33D8C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C0F827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APC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A0BD51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c.4120G&gt;A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62FB658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p.Glu1374Lys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1726A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COSM18737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D73FE2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5EA606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56.2%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8062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46.3%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745F22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1670E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99A3F1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D72EB4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CBA180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A37C43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86E5FF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0D63A01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33545881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3B41886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C1A558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7950A0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c.524G&gt;A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253B29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p.Arg175His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9B4C9C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COSM10648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7ADB7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E710B8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80.6%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D38AD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66.2%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B82234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A9179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E72C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495C25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04C515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4AD9BE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E7A189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D0E295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1BED34B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D410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FB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KDR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6E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c.889G&gt;A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0A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p.Val297Ile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881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COSM1131107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A88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01C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9.4%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0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16.0%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BC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77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17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196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22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20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EEE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F6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508CEA8F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CE4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7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28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c.637C&gt;T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DD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p.Arg213*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05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COSM99618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8B3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9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89.7%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0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85.0%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4C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3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01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EB3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64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8D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C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6C4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C91DA86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9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1680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1A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0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c.817C&gt;T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5F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p.Arg273Cys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1C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COSM10659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7D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CB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74.0%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4A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52.9%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FE2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D7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E6D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E3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BD5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83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0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AA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C19B22B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20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1894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1C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RB1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09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c.2084T&gt;A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F8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p.(Met695Lys)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AD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COSM3955643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BC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83.8%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C1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67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3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99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65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060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5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389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F0D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E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6D61B42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D525F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E0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3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c.724T&gt;C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96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p.(Cys242Arg)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5A5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COSM11738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909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91.0%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69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55.8%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8F0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1E3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FF6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65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4D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9D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BC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B0C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4C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30D692D9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26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1864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EA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F1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c.807C&gt;G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9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p.(Ser269Arg)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F8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1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663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1.1%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50F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A5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56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8A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5D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F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E2F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69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52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1114F87D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32CC50B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340898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DE95AE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c.812A&gt;G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3C5166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p.(Glu271Gly)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19C5C10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COSM43879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28B8A2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E40CF9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0.9%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769B0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C96794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53B7F88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C63B6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6E252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38AE31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237736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53F6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42A97F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6F7E68E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8D7C6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63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BRAF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39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c.1799T&gt;A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96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p.(Val600Glu)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F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COSM476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92A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3D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0.8%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F9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0.0%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F5F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08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97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BC1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E8D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7CA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087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EC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5624A4A" w14:textId="77777777" w:rsidTr="009E52B3">
        <w:trPr>
          <w:trHeight w:val="28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A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1893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B5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CDKN2A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8C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c.203C&gt;T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A5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p.Ala68Val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BA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COSM13440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45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D1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12.7%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DD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6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FD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CE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DA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812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32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202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2B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624077E6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06C8EA7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4D80BE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PTEN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4F4CB47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c.955_958delACTT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CB4317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p.Thr319*fs*1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7DB76B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965BF9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F74DD4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26.1%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159AE5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882B06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8B717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0D2B2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B3CF34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C4D8D3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62E2C3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6372F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63ECCB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7B3A3C46" w14:textId="77777777" w:rsidTr="009E52B3">
        <w:trPr>
          <w:trHeight w:val="288"/>
        </w:trPr>
        <w:tc>
          <w:tcPr>
            <w:tcW w:w="780" w:type="dxa"/>
            <w:vMerge/>
            <w:vAlign w:val="center"/>
            <w:hideMark/>
          </w:tcPr>
          <w:p w14:paraId="5E44904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76049A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RB1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13F5DB7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c.1981C&gt;T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9F22C1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p.Arg661Trp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A934F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COSM861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4057B1A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F46D62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16.1%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91FC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A97F56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2AF62B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D6AD39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643D17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12C6FCD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6DEE30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B8675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4061991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43A2C7B9" w14:textId="77777777" w:rsidTr="009E52B3">
        <w:trPr>
          <w:trHeight w:val="288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427497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DD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32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c.833C&gt;G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54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p.Pro278Arg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3B6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COSM10887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698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BB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41.7%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BD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E8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5E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60F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20C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532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0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9B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9B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3C1A5756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E9A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1230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FF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  <w:t>TP53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D5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c.524G&gt;A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14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p.Arg175His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0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fr-FR"/>
              </w:rPr>
              <w:t>COSM10648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89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F5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1.2%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B7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ACA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AE3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5B6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B4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E28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EB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8B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D7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6909EB" w14:paraId="04C52FA2" w14:textId="77777777" w:rsidTr="009E52B3">
        <w:trPr>
          <w:trHeight w:val="2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632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1445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C2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E2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A05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D7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9A9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92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AC0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BB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054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F5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057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43A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13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E2C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423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7A1ACA" w:rsidRPr="003B7803" w14:paraId="5AC26EB8" w14:textId="77777777" w:rsidTr="009E52B3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E58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1677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B0D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DB2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5B1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A79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B67C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6B4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D86B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529E" w14:textId="77777777" w:rsidR="007A1ACA" w:rsidRPr="006909EB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57C2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6909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795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5B42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B6F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D9B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356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4A3" w14:textId="77777777" w:rsidR="007A1ACA" w:rsidRPr="003B7803" w:rsidRDefault="007A1ACA" w:rsidP="009E5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3B7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 </w:t>
            </w:r>
          </w:p>
        </w:tc>
      </w:tr>
    </w:tbl>
    <w:p w14:paraId="701E6C45" w14:textId="77777777" w:rsidR="007A1ACA" w:rsidRPr="003B7803" w:rsidRDefault="007A1ACA" w:rsidP="007A1ACA">
      <w:pPr>
        <w:suppressLineNumbers/>
        <w:spacing w:after="160" w:line="259" w:lineRule="auto"/>
        <w:rPr>
          <w:color w:val="44546A" w:themeColor="dark2"/>
          <w:sz w:val="22"/>
          <w:szCs w:val="22"/>
          <w:lang w:val="en-US"/>
        </w:rPr>
      </w:pPr>
      <w:r w:rsidRPr="003B7803">
        <w:rPr>
          <w:color w:val="44546A" w:themeColor="dark2"/>
          <w:sz w:val="22"/>
          <w:szCs w:val="22"/>
          <w:lang w:val="en-US"/>
        </w:rPr>
        <w:br w:type="page"/>
      </w:r>
    </w:p>
    <w:p w14:paraId="5A2C94B1" w14:textId="77777777" w:rsidR="007A1ACA" w:rsidRPr="006909EB" w:rsidRDefault="007A1ACA" w:rsidP="007A1ACA">
      <w:pPr>
        <w:suppressLineNumbers/>
        <w:spacing w:line="259" w:lineRule="auto"/>
        <w:rPr>
          <w:rFonts w:ascii="Times New Roman" w:hAnsi="Times New Roman" w:cs="Times New Roman"/>
          <w:lang w:val="en-US"/>
        </w:rPr>
      </w:pPr>
      <w:r w:rsidRPr="006909EB">
        <w:rPr>
          <w:rFonts w:ascii="Times New Roman" w:hAnsi="Times New Roman" w:cs="Times New Roman"/>
          <w:b/>
          <w:lang w:val="en-US"/>
        </w:rPr>
        <w:lastRenderedPageBreak/>
        <w:t>Supplementary Table 2.</w:t>
      </w:r>
      <w:r w:rsidRPr="006909EB">
        <w:rPr>
          <w:rFonts w:ascii="Times New Roman" w:hAnsi="Times New Roman" w:cs="Times New Roman"/>
          <w:lang w:val="en-US"/>
        </w:rPr>
        <w:t xml:space="preserve"> Factors associated with overall survival (OS) in univariate analysis for platinum-etoposide chemotherapy and Folfiri-based chemotherapy.</w:t>
      </w:r>
    </w:p>
    <w:p w14:paraId="7B512D6D" w14:textId="77777777" w:rsidR="007A1ACA" w:rsidRPr="006909EB" w:rsidRDefault="007A1ACA" w:rsidP="007A1ACA">
      <w:pPr>
        <w:suppressLineNumbers/>
        <w:spacing w:after="160" w:line="259" w:lineRule="auto"/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1580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9"/>
        <w:gridCol w:w="2079"/>
        <w:gridCol w:w="1213"/>
        <w:gridCol w:w="1453"/>
        <w:gridCol w:w="949"/>
        <w:gridCol w:w="632"/>
        <w:gridCol w:w="2110"/>
        <w:gridCol w:w="1124"/>
        <w:gridCol w:w="1564"/>
        <w:gridCol w:w="918"/>
      </w:tblGrid>
      <w:tr w:rsidR="007A1ACA" w:rsidRPr="006909EB" w14:paraId="7C15517E" w14:textId="77777777" w:rsidTr="009E52B3">
        <w:tc>
          <w:tcPr>
            <w:tcW w:w="3261" w:type="dxa"/>
            <w:vMerge w:val="restart"/>
            <w:vAlign w:val="center"/>
          </w:tcPr>
          <w:p w14:paraId="7448BAB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Variables</w:t>
            </w:r>
          </w:p>
        </w:tc>
        <w:tc>
          <w:tcPr>
            <w:tcW w:w="6193" w:type="dxa"/>
            <w:gridSpan w:val="5"/>
          </w:tcPr>
          <w:p w14:paraId="252FCBB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Platinum-etoposide chemotherapy</w:t>
            </w:r>
          </w:p>
        </w:tc>
        <w:tc>
          <w:tcPr>
            <w:tcW w:w="6348" w:type="dxa"/>
            <w:gridSpan w:val="5"/>
          </w:tcPr>
          <w:p w14:paraId="35A7A94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Folfiri-based chemotherapy</w:t>
            </w:r>
          </w:p>
        </w:tc>
      </w:tr>
      <w:tr w:rsidR="007A1ACA" w:rsidRPr="006909EB" w14:paraId="207A9606" w14:textId="77777777" w:rsidTr="009E52B3"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58E44D07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96BE1EE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n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4AC73FE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Median OS [95%CI] in months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8EA5B1A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Hazard Ratio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1B5CF6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[95%CI]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26E2B64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p-value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62769D8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n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7B86FE1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Median OS [95%CI] in months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4CDB5D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Hazard Ratio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2C5765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[95%CI]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C597F6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p-value</w:t>
            </w:r>
          </w:p>
        </w:tc>
      </w:tr>
      <w:tr w:rsidR="007A1ACA" w:rsidRPr="006909EB" w14:paraId="1564262C" w14:textId="77777777" w:rsidTr="009E52B3">
        <w:tc>
          <w:tcPr>
            <w:tcW w:w="3261" w:type="dxa"/>
            <w:tcBorders>
              <w:top w:val="nil"/>
              <w:bottom w:val="nil"/>
            </w:tcBorders>
          </w:tcPr>
          <w:p w14:paraId="19DA2FB6" w14:textId="77777777" w:rsidR="007A1ACA" w:rsidRDefault="007A1ACA" w:rsidP="009E52B3">
            <w:pPr>
              <w:tabs>
                <w:tab w:val="left" w:pos="284"/>
                <w:tab w:val="left" w:pos="1545"/>
              </w:tabs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 xml:space="preserve">Small-cell </w:t>
            </w:r>
          </w:p>
          <w:p w14:paraId="62651030" w14:textId="77777777" w:rsidR="007A1ACA" w:rsidRPr="006909EB" w:rsidRDefault="007A1ACA" w:rsidP="009E52B3">
            <w:pPr>
              <w:tabs>
                <w:tab w:val="left" w:pos="284"/>
                <w:tab w:val="left" w:pos="15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vs </w:t>
            </w:r>
            <w:r w:rsidRPr="006909EB">
              <w:rPr>
                <w:rFonts w:ascii="Times New Roman" w:hAnsi="Times New Roman" w:cs="Times New Roman"/>
                <w:lang w:val="en-US"/>
              </w:rPr>
              <w:t>Large-cell NEC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14:paraId="5A2AEEA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3C1382F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14:paraId="5394444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14.8 [9.8; 19.9]</w:t>
            </w:r>
          </w:p>
          <w:p w14:paraId="7A0D208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9.9 [9.2; 10.5]</w:t>
            </w:r>
          </w:p>
        </w:tc>
        <w:tc>
          <w:tcPr>
            <w:tcW w:w="1213" w:type="dxa"/>
            <w:tcBorders>
              <w:top w:val="nil"/>
              <w:bottom w:val="nil"/>
            </w:tcBorders>
            <w:vAlign w:val="center"/>
          </w:tcPr>
          <w:p w14:paraId="64A4C93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0.63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center"/>
          </w:tcPr>
          <w:p w14:paraId="20C8CAA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[0.24; 1.66]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521349E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0.36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4907DA1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10</w:t>
            </w:r>
          </w:p>
          <w:p w14:paraId="4D46B21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14:paraId="2C2C1C3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5.9 [0.9; 10.9]</w:t>
            </w:r>
          </w:p>
          <w:p w14:paraId="3343325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3.6 [3.0; 4.3]</w:t>
            </w:r>
          </w:p>
        </w:tc>
        <w:tc>
          <w:tcPr>
            <w:tcW w:w="1124" w:type="dxa"/>
            <w:tcBorders>
              <w:top w:val="nil"/>
              <w:bottom w:val="nil"/>
            </w:tcBorders>
            <w:vAlign w:val="center"/>
          </w:tcPr>
          <w:p w14:paraId="33EFDF1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vAlign w:val="center"/>
          </w:tcPr>
          <w:p w14:paraId="144E763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[0.29; 2.16]</w:t>
            </w: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211A9F7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0.66</w:t>
            </w:r>
          </w:p>
        </w:tc>
      </w:tr>
      <w:tr w:rsidR="007A1ACA" w:rsidRPr="006909EB" w14:paraId="714F8E80" w14:textId="77777777" w:rsidTr="009E52B3">
        <w:tc>
          <w:tcPr>
            <w:tcW w:w="3261" w:type="dxa"/>
          </w:tcPr>
          <w:p w14:paraId="3E191138" w14:textId="77777777" w:rsidR="007A1ACA" w:rsidRPr="006909EB" w:rsidRDefault="007A1ACA" w:rsidP="009E52B3">
            <w:pPr>
              <w:tabs>
                <w:tab w:val="left" w:pos="284"/>
                <w:tab w:val="left" w:pos="1545"/>
              </w:tabs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bCs/>
                <w:lang w:val="en-US"/>
              </w:rPr>
              <w:t xml:space="preserve">Ki67, &lt;80%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6909EB">
              <w:rPr>
                <w:rFonts w:ascii="Times New Roman" w:hAnsi="Times New Roman" w:cs="Times New Roman"/>
                <w:bCs/>
                <w:lang w:val="en-US"/>
              </w:rPr>
              <w:t xml:space="preserve">vs </w:t>
            </w:r>
            <w:r w:rsidRPr="006909EB">
              <w:rPr>
                <w:rFonts w:ascii="Times New Roman" w:hAnsi="Times New Roman" w:cs="Times New Roman"/>
                <w:lang w:val="en-US"/>
              </w:rPr>
              <w:t>≥80%</w:t>
            </w:r>
          </w:p>
        </w:tc>
        <w:tc>
          <w:tcPr>
            <w:tcW w:w="499" w:type="dxa"/>
          </w:tcPr>
          <w:p w14:paraId="62B663C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0A1E288E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079" w:type="dxa"/>
          </w:tcPr>
          <w:p w14:paraId="4206749A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12.6 [4.9; 20.3]</w:t>
            </w:r>
          </w:p>
          <w:p w14:paraId="0CB4077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10.1 [9.4; 10.8]</w:t>
            </w:r>
          </w:p>
        </w:tc>
        <w:tc>
          <w:tcPr>
            <w:tcW w:w="1213" w:type="dxa"/>
            <w:vAlign w:val="center"/>
          </w:tcPr>
          <w:p w14:paraId="718E6F8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0.93</w:t>
            </w:r>
          </w:p>
        </w:tc>
        <w:tc>
          <w:tcPr>
            <w:tcW w:w="1453" w:type="dxa"/>
            <w:vAlign w:val="center"/>
          </w:tcPr>
          <w:p w14:paraId="0059D3C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[0.37; 2.35]</w:t>
            </w:r>
          </w:p>
        </w:tc>
        <w:tc>
          <w:tcPr>
            <w:tcW w:w="949" w:type="dxa"/>
            <w:vAlign w:val="center"/>
          </w:tcPr>
          <w:p w14:paraId="111E609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0.88</w:t>
            </w:r>
          </w:p>
        </w:tc>
        <w:tc>
          <w:tcPr>
            <w:tcW w:w="632" w:type="dxa"/>
          </w:tcPr>
          <w:p w14:paraId="556D79B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6</w:t>
            </w:r>
          </w:p>
          <w:p w14:paraId="63E46F4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10" w:type="dxa"/>
          </w:tcPr>
          <w:p w14:paraId="4D8CFEF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4.4 [0.8; 8.0]</w:t>
            </w:r>
          </w:p>
          <w:p w14:paraId="351ED26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3.8 [0.1; 7.7]</w:t>
            </w:r>
          </w:p>
        </w:tc>
        <w:tc>
          <w:tcPr>
            <w:tcW w:w="1124" w:type="dxa"/>
            <w:vAlign w:val="center"/>
          </w:tcPr>
          <w:p w14:paraId="7A799BFE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1564" w:type="dxa"/>
            <w:vAlign w:val="center"/>
          </w:tcPr>
          <w:p w14:paraId="2662476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[0.30; 2.45]</w:t>
            </w:r>
          </w:p>
        </w:tc>
        <w:tc>
          <w:tcPr>
            <w:tcW w:w="918" w:type="dxa"/>
            <w:vAlign w:val="center"/>
          </w:tcPr>
          <w:p w14:paraId="235AE6A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0.70</w:t>
            </w:r>
          </w:p>
        </w:tc>
      </w:tr>
      <w:tr w:rsidR="007A1ACA" w:rsidRPr="006909EB" w14:paraId="0A5B22B9" w14:textId="77777777" w:rsidTr="009E52B3">
        <w:tc>
          <w:tcPr>
            <w:tcW w:w="3261" w:type="dxa"/>
          </w:tcPr>
          <w:p w14:paraId="141AABAE" w14:textId="77777777" w:rsidR="007A1ACA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i/>
                <w:lang w:val="en-US"/>
              </w:rPr>
              <w:t>TP53</w:t>
            </w:r>
            <w:r w:rsidRPr="006909EB">
              <w:rPr>
                <w:rFonts w:ascii="Times New Roman" w:hAnsi="Times New Roman" w:cs="Times New Roman"/>
                <w:bCs/>
                <w:lang w:val="en-US"/>
              </w:rPr>
              <w:t xml:space="preserve"> mutation in ctDNA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t xml:space="preserve">, yes </w:t>
            </w:r>
          </w:p>
          <w:p w14:paraId="5E38EA55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vs no</w:t>
            </w:r>
          </w:p>
        </w:tc>
        <w:tc>
          <w:tcPr>
            <w:tcW w:w="499" w:type="dxa"/>
          </w:tcPr>
          <w:p w14:paraId="48829A9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20</w:t>
            </w:r>
          </w:p>
          <w:p w14:paraId="5571794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079" w:type="dxa"/>
          </w:tcPr>
          <w:p w14:paraId="7D46A49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10.1 [5.8; 14.4]</w:t>
            </w:r>
          </w:p>
          <w:p w14:paraId="1A25CC44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10.2 [4.6; 15.9]</w:t>
            </w:r>
          </w:p>
        </w:tc>
        <w:tc>
          <w:tcPr>
            <w:tcW w:w="1213" w:type="dxa"/>
            <w:vAlign w:val="center"/>
          </w:tcPr>
          <w:p w14:paraId="371A0D3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1453" w:type="dxa"/>
            <w:vAlign w:val="center"/>
          </w:tcPr>
          <w:p w14:paraId="7D79DFE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[0.26; 2.53]</w:t>
            </w:r>
          </w:p>
        </w:tc>
        <w:tc>
          <w:tcPr>
            <w:tcW w:w="949" w:type="dxa"/>
            <w:vAlign w:val="center"/>
          </w:tcPr>
          <w:p w14:paraId="478E9FF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0.73</w:t>
            </w:r>
          </w:p>
        </w:tc>
        <w:tc>
          <w:tcPr>
            <w:tcW w:w="632" w:type="dxa"/>
          </w:tcPr>
          <w:p w14:paraId="459BAFD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15</w:t>
            </w:r>
          </w:p>
          <w:p w14:paraId="00B6385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110" w:type="dxa"/>
          </w:tcPr>
          <w:p w14:paraId="699BCB3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5.9 [1.7; 10.1]</w:t>
            </w:r>
          </w:p>
          <w:p w14:paraId="18CF57D2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3.7 [2.8; 4.6]</w:t>
            </w:r>
          </w:p>
        </w:tc>
        <w:tc>
          <w:tcPr>
            <w:tcW w:w="1124" w:type="dxa"/>
            <w:vAlign w:val="center"/>
          </w:tcPr>
          <w:p w14:paraId="6568CEA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1564" w:type="dxa"/>
            <w:vAlign w:val="center"/>
          </w:tcPr>
          <w:p w14:paraId="00CBF14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[0.18; 186]</w:t>
            </w:r>
          </w:p>
        </w:tc>
        <w:tc>
          <w:tcPr>
            <w:tcW w:w="918" w:type="dxa"/>
            <w:vAlign w:val="center"/>
          </w:tcPr>
          <w:p w14:paraId="2AF4BF4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0.36</w:t>
            </w:r>
          </w:p>
        </w:tc>
      </w:tr>
      <w:tr w:rsidR="007A1ACA" w:rsidRPr="006909EB" w14:paraId="2FFA8326" w14:textId="77777777" w:rsidTr="009E52B3">
        <w:tc>
          <w:tcPr>
            <w:tcW w:w="3261" w:type="dxa"/>
          </w:tcPr>
          <w:p w14:paraId="654FD1F5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i/>
                <w:lang w:val="en-US"/>
              </w:rPr>
              <w:t xml:space="preserve">RB1 </w:t>
            </w:r>
            <w:r w:rsidRPr="006909EB">
              <w:rPr>
                <w:rFonts w:ascii="Times New Roman" w:hAnsi="Times New Roman" w:cs="Times New Roman"/>
                <w:bCs/>
                <w:lang w:val="en-US"/>
              </w:rPr>
              <w:t>mutation in ctDNA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t xml:space="preserve">, yes 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br/>
              <w:t>vs no</w:t>
            </w:r>
          </w:p>
        </w:tc>
        <w:tc>
          <w:tcPr>
            <w:tcW w:w="499" w:type="dxa"/>
          </w:tcPr>
          <w:p w14:paraId="423695C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31CFFD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2079" w:type="dxa"/>
          </w:tcPr>
          <w:p w14:paraId="4A906B7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14.8 [-]</w:t>
            </w:r>
          </w:p>
          <w:p w14:paraId="2177BE8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10.1 [9.1; 11.1]</w:t>
            </w:r>
          </w:p>
        </w:tc>
        <w:tc>
          <w:tcPr>
            <w:tcW w:w="1213" w:type="dxa"/>
            <w:vAlign w:val="center"/>
          </w:tcPr>
          <w:p w14:paraId="09D5E68A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0.86</w:t>
            </w:r>
          </w:p>
        </w:tc>
        <w:tc>
          <w:tcPr>
            <w:tcW w:w="1453" w:type="dxa"/>
            <w:vAlign w:val="center"/>
          </w:tcPr>
          <w:p w14:paraId="6DFA024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[0.20; 3.79]</w:t>
            </w:r>
          </w:p>
        </w:tc>
        <w:tc>
          <w:tcPr>
            <w:tcW w:w="949" w:type="dxa"/>
            <w:vAlign w:val="center"/>
          </w:tcPr>
          <w:p w14:paraId="2B35C52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632" w:type="dxa"/>
          </w:tcPr>
          <w:p w14:paraId="48D8D93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211AC02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110" w:type="dxa"/>
          </w:tcPr>
          <w:p w14:paraId="3B0095D4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2.6 [-]</w:t>
            </w:r>
          </w:p>
          <w:p w14:paraId="2080BC5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4.4 [1.4; 7.4]</w:t>
            </w:r>
          </w:p>
        </w:tc>
        <w:tc>
          <w:tcPr>
            <w:tcW w:w="1124" w:type="dxa"/>
            <w:vAlign w:val="center"/>
          </w:tcPr>
          <w:p w14:paraId="05C5EC5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1.79</w:t>
            </w:r>
          </w:p>
        </w:tc>
        <w:tc>
          <w:tcPr>
            <w:tcW w:w="1564" w:type="dxa"/>
            <w:vAlign w:val="center"/>
          </w:tcPr>
          <w:p w14:paraId="15076DF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[0.39; 8.13]</w:t>
            </w:r>
          </w:p>
        </w:tc>
        <w:tc>
          <w:tcPr>
            <w:tcW w:w="918" w:type="dxa"/>
            <w:vAlign w:val="center"/>
          </w:tcPr>
          <w:p w14:paraId="5912595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0.45</w:t>
            </w:r>
          </w:p>
        </w:tc>
      </w:tr>
      <w:tr w:rsidR="007A1ACA" w:rsidRPr="006909EB" w14:paraId="0332CFDD" w14:textId="77777777" w:rsidTr="009E52B3">
        <w:tc>
          <w:tcPr>
            <w:tcW w:w="3261" w:type="dxa"/>
          </w:tcPr>
          <w:p w14:paraId="38861E26" w14:textId="77777777" w:rsidR="007A1ACA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i/>
                <w:lang w:val="en-US"/>
              </w:rPr>
              <w:t xml:space="preserve">KRAS </w:t>
            </w:r>
            <w:r w:rsidRPr="006909EB">
              <w:rPr>
                <w:rFonts w:ascii="Times New Roman" w:hAnsi="Times New Roman" w:cs="Times New Roman"/>
                <w:bCs/>
                <w:lang w:val="en-US"/>
              </w:rPr>
              <w:t>mutation in ctDNA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t xml:space="preserve">, yes </w:t>
            </w:r>
          </w:p>
          <w:p w14:paraId="0C3F6D60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vs no</w:t>
            </w:r>
          </w:p>
        </w:tc>
        <w:tc>
          <w:tcPr>
            <w:tcW w:w="499" w:type="dxa"/>
          </w:tcPr>
          <w:p w14:paraId="7853BFF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3FF904A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79" w:type="dxa"/>
          </w:tcPr>
          <w:p w14:paraId="4F348044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8.0 [4.6; 11.5]</w:t>
            </w:r>
          </w:p>
          <w:p w14:paraId="2C298560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12.6 [6.3; 18.9]</w:t>
            </w:r>
          </w:p>
        </w:tc>
        <w:tc>
          <w:tcPr>
            <w:tcW w:w="1213" w:type="dxa"/>
            <w:vAlign w:val="center"/>
          </w:tcPr>
          <w:p w14:paraId="4FEE711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1.80</w:t>
            </w:r>
          </w:p>
        </w:tc>
        <w:tc>
          <w:tcPr>
            <w:tcW w:w="1453" w:type="dxa"/>
            <w:vAlign w:val="center"/>
          </w:tcPr>
          <w:p w14:paraId="0975688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[0.59; 5.52]</w:t>
            </w:r>
          </w:p>
        </w:tc>
        <w:tc>
          <w:tcPr>
            <w:tcW w:w="949" w:type="dxa"/>
            <w:vAlign w:val="center"/>
          </w:tcPr>
          <w:p w14:paraId="7838EA52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632" w:type="dxa"/>
          </w:tcPr>
          <w:p w14:paraId="3A824AB8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3379434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110" w:type="dxa"/>
          </w:tcPr>
          <w:p w14:paraId="4E1774E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3.3 [2.5; 4.1]</w:t>
            </w:r>
          </w:p>
          <w:p w14:paraId="74ECA7E4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5.9 [2.0; 9.8]</w:t>
            </w:r>
          </w:p>
        </w:tc>
        <w:tc>
          <w:tcPr>
            <w:tcW w:w="1124" w:type="dxa"/>
            <w:vAlign w:val="center"/>
          </w:tcPr>
          <w:p w14:paraId="35F1DE3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1.58</w:t>
            </w:r>
          </w:p>
        </w:tc>
        <w:tc>
          <w:tcPr>
            <w:tcW w:w="1564" w:type="dxa"/>
            <w:vAlign w:val="center"/>
          </w:tcPr>
          <w:p w14:paraId="1AE6147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[0.50; 5.00]</w:t>
            </w:r>
          </w:p>
        </w:tc>
        <w:tc>
          <w:tcPr>
            <w:tcW w:w="918" w:type="dxa"/>
            <w:vAlign w:val="center"/>
          </w:tcPr>
          <w:p w14:paraId="07AC973E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0.44</w:t>
            </w:r>
          </w:p>
        </w:tc>
      </w:tr>
      <w:tr w:rsidR="007A1ACA" w:rsidRPr="006909EB" w14:paraId="0ABE1FCE" w14:textId="77777777" w:rsidTr="009E52B3">
        <w:tc>
          <w:tcPr>
            <w:tcW w:w="3261" w:type="dxa"/>
          </w:tcPr>
          <w:p w14:paraId="4F5CF673" w14:textId="77777777" w:rsidR="007A1ACA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i/>
                <w:lang w:val="en-US"/>
              </w:rPr>
              <w:t xml:space="preserve">BRAF </w:t>
            </w:r>
            <w:r w:rsidRPr="006909EB">
              <w:rPr>
                <w:rFonts w:ascii="Times New Roman" w:hAnsi="Times New Roman" w:cs="Times New Roman"/>
                <w:bCs/>
                <w:lang w:val="en-US"/>
              </w:rPr>
              <w:t>mutation in ctDNA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t xml:space="preserve">, yes </w:t>
            </w:r>
          </w:p>
          <w:p w14:paraId="3C677737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vs no</w:t>
            </w:r>
          </w:p>
        </w:tc>
        <w:tc>
          <w:tcPr>
            <w:tcW w:w="499" w:type="dxa"/>
          </w:tcPr>
          <w:p w14:paraId="685556D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2CF24CF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079" w:type="dxa"/>
          </w:tcPr>
          <w:p w14:paraId="667FF3DA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5BAD4A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10.3 [6.2; 14.3]</w:t>
            </w:r>
          </w:p>
        </w:tc>
        <w:tc>
          <w:tcPr>
            <w:tcW w:w="1213" w:type="dxa"/>
            <w:vAlign w:val="center"/>
          </w:tcPr>
          <w:p w14:paraId="7B7CD81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1.15</w:t>
            </w:r>
          </w:p>
        </w:tc>
        <w:tc>
          <w:tcPr>
            <w:tcW w:w="1453" w:type="dxa"/>
            <w:vAlign w:val="center"/>
          </w:tcPr>
          <w:p w14:paraId="7F79F65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[0.15; 9.01]</w:t>
            </w:r>
          </w:p>
        </w:tc>
        <w:tc>
          <w:tcPr>
            <w:tcW w:w="949" w:type="dxa"/>
            <w:vAlign w:val="center"/>
          </w:tcPr>
          <w:p w14:paraId="04ED471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632" w:type="dxa"/>
          </w:tcPr>
          <w:p w14:paraId="1DCD408F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66326372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110" w:type="dxa"/>
          </w:tcPr>
          <w:p w14:paraId="361E00C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3.6 [-]</w:t>
            </w:r>
          </w:p>
          <w:p w14:paraId="3810AF8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4.4 [1.4; 7.4]</w:t>
            </w:r>
          </w:p>
        </w:tc>
        <w:tc>
          <w:tcPr>
            <w:tcW w:w="1124" w:type="dxa"/>
            <w:vAlign w:val="center"/>
          </w:tcPr>
          <w:p w14:paraId="7329C033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0.55</w:t>
            </w:r>
          </w:p>
        </w:tc>
        <w:tc>
          <w:tcPr>
            <w:tcW w:w="1564" w:type="dxa"/>
            <w:vAlign w:val="center"/>
          </w:tcPr>
          <w:p w14:paraId="23BF6AA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[0.07; 4.24]</w:t>
            </w:r>
          </w:p>
        </w:tc>
        <w:tc>
          <w:tcPr>
            <w:tcW w:w="918" w:type="dxa"/>
            <w:vAlign w:val="center"/>
          </w:tcPr>
          <w:p w14:paraId="016B418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0.57</w:t>
            </w:r>
          </w:p>
        </w:tc>
      </w:tr>
      <w:tr w:rsidR="007A1ACA" w:rsidRPr="006909EB" w14:paraId="2B6AFD73" w14:textId="77777777" w:rsidTr="009E52B3">
        <w:tc>
          <w:tcPr>
            <w:tcW w:w="3261" w:type="dxa"/>
          </w:tcPr>
          <w:p w14:paraId="3AD6DF0E" w14:textId="77777777" w:rsidR="007A1ACA" w:rsidRPr="006909EB" w:rsidRDefault="007A1ACA" w:rsidP="009E52B3">
            <w:pPr>
              <w:tabs>
                <w:tab w:val="left" w:pos="1545"/>
              </w:tabs>
              <w:rPr>
                <w:rFonts w:ascii="Times New Roman" w:hAnsi="Times New Roman" w:cs="Times New Roman"/>
                <w:bCs/>
                <w:lang w:val="en-GB"/>
              </w:rPr>
            </w:pPr>
            <w:r w:rsidRPr="006909EB">
              <w:rPr>
                <w:rFonts w:ascii="Times New Roman" w:hAnsi="Times New Roman" w:cs="Times New Roman"/>
                <w:bCs/>
                <w:lang w:val="en-GB"/>
              </w:rPr>
              <w:t>“Adenocarcinoma</w:t>
            </w: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t xml:space="preserve">like”, yes </w:t>
            </w:r>
            <w:r w:rsidRPr="006909EB">
              <w:rPr>
                <w:rFonts w:ascii="Times New Roman" w:hAnsi="Times New Roman" w:cs="Times New Roman"/>
                <w:bCs/>
                <w:lang w:val="en-GB"/>
              </w:rPr>
              <w:br/>
              <w:t>vs no</w:t>
            </w:r>
          </w:p>
        </w:tc>
        <w:tc>
          <w:tcPr>
            <w:tcW w:w="499" w:type="dxa"/>
          </w:tcPr>
          <w:p w14:paraId="6037EA6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10</w:t>
            </w:r>
          </w:p>
          <w:p w14:paraId="5C291A9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2079" w:type="dxa"/>
          </w:tcPr>
          <w:p w14:paraId="2FEDAECE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8.7 [6.7; 10.7]</w:t>
            </w:r>
          </w:p>
          <w:p w14:paraId="4C57E529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12.6 [4.2; 21.0]</w:t>
            </w:r>
          </w:p>
        </w:tc>
        <w:tc>
          <w:tcPr>
            <w:tcW w:w="1213" w:type="dxa"/>
            <w:vAlign w:val="center"/>
          </w:tcPr>
          <w:p w14:paraId="62FF24F1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2.04</w:t>
            </w:r>
          </w:p>
        </w:tc>
        <w:tc>
          <w:tcPr>
            <w:tcW w:w="1453" w:type="dxa"/>
            <w:vAlign w:val="center"/>
          </w:tcPr>
          <w:p w14:paraId="71392397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[0.81; 5.18]</w:t>
            </w:r>
          </w:p>
        </w:tc>
        <w:tc>
          <w:tcPr>
            <w:tcW w:w="949" w:type="dxa"/>
            <w:vAlign w:val="center"/>
          </w:tcPr>
          <w:p w14:paraId="3817433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632" w:type="dxa"/>
          </w:tcPr>
          <w:p w14:paraId="6F7AED25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59E8A5EB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110" w:type="dxa"/>
          </w:tcPr>
          <w:p w14:paraId="4D31FD6A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3.6 [2.7; 4.5]</w:t>
            </w:r>
          </w:p>
          <w:p w14:paraId="11D3AB92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4.4 [0.8; 8.0]</w:t>
            </w:r>
          </w:p>
        </w:tc>
        <w:tc>
          <w:tcPr>
            <w:tcW w:w="1124" w:type="dxa"/>
            <w:vAlign w:val="center"/>
          </w:tcPr>
          <w:p w14:paraId="0069AE46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1.18</w:t>
            </w:r>
          </w:p>
        </w:tc>
        <w:tc>
          <w:tcPr>
            <w:tcW w:w="1564" w:type="dxa"/>
            <w:vAlign w:val="center"/>
          </w:tcPr>
          <w:p w14:paraId="714F69AD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09EB">
              <w:rPr>
                <w:rFonts w:ascii="Times New Roman" w:hAnsi="Times New Roman" w:cs="Times New Roman"/>
                <w:lang w:val="en-GB"/>
              </w:rPr>
              <w:t>[0.42; 3.27]</w:t>
            </w:r>
          </w:p>
        </w:tc>
        <w:tc>
          <w:tcPr>
            <w:tcW w:w="918" w:type="dxa"/>
            <w:vAlign w:val="center"/>
          </w:tcPr>
          <w:p w14:paraId="0E95FF2C" w14:textId="77777777" w:rsidR="007A1ACA" w:rsidRPr="006909EB" w:rsidRDefault="007A1ACA" w:rsidP="009E52B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9EB">
              <w:rPr>
                <w:rFonts w:ascii="Times New Roman" w:hAnsi="Times New Roman" w:cs="Times New Roman"/>
                <w:lang w:val="en-US"/>
              </w:rPr>
              <w:t>0.75</w:t>
            </w:r>
          </w:p>
        </w:tc>
      </w:tr>
    </w:tbl>
    <w:p w14:paraId="4289DCAD" w14:textId="77777777" w:rsidR="007A1ACA" w:rsidRPr="006909EB" w:rsidRDefault="007A1ACA" w:rsidP="007A1ACA">
      <w:pPr>
        <w:suppressLineNumbers/>
        <w:tabs>
          <w:tab w:val="left" w:pos="1545"/>
        </w:tabs>
        <w:spacing w:after="160" w:line="259" w:lineRule="auto"/>
        <w:contextualSpacing/>
        <w:rPr>
          <w:rFonts w:ascii="Times New Roman" w:hAnsi="Times New Roman" w:cs="Times New Roman"/>
          <w:lang w:val="en-US"/>
        </w:rPr>
      </w:pPr>
      <w:r w:rsidRPr="006909EB">
        <w:rPr>
          <w:rFonts w:ascii="Times New Roman" w:hAnsi="Times New Roman" w:cs="Times New Roman"/>
          <w:lang w:val="en-US"/>
        </w:rPr>
        <w:t>n, number of patients for OS analysis.</w:t>
      </w:r>
    </w:p>
    <w:p w14:paraId="3DE39FA8" w14:textId="77777777" w:rsidR="007A1ACA" w:rsidRPr="003B7803" w:rsidRDefault="007A1ACA" w:rsidP="007A1ACA">
      <w:pPr>
        <w:suppressLineNumbers/>
        <w:tabs>
          <w:tab w:val="left" w:pos="1545"/>
        </w:tabs>
        <w:spacing w:after="160" w:line="259" w:lineRule="auto"/>
        <w:contextualSpacing/>
        <w:rPr>
          <w:rFonts w:ascii="Times New Roman" w:hAnsi="Times New Roman" w:cs="Times New Roman"/>
          <w:lang w:val="en-US"/>
        </w:rPr>
      </w:pPr>
      <w:r w:rsidRPr="006909EB">
        <w:rPr>
          <w:rFonts w:ascii="Times New Roman" w:hAnsi="Times New Roman" w:cs="Times New Roman"/>
          <w:lang w:val="en-US"/>
        </w:rPr>
        <w:t>CI, confidence interval; NEC, neuroendocrine carcinoma.</w:t>
      </w:r>
    </w:p>
    <w:p w14:paraId="6070BC75" w14:textId="77777777" w:rsidR="007A1ACA" w:rsidRPr="003B7803" w:rsidRDefault="007A1ACA" w:rsidP="007A1ACA">
      <w:pPr>
        <w:suppressLineNumbers/>
        <w:spacing w:after="160" w:line="259" w:lineRule="auto"/>
        <w:rPr>
          <w:color w:val="44546A" w:themeColor="dark2"/>
          <w:sz w:val="22"/>
          <w:szCs w:val="22"/>
          <w:lang w:val="en-US"/>
        </w:rPr>
      </w:pPr>
    </w:p>
    <w:p w14:paraId="5FFAB8D5" w14:textId="77777777" w:rsidR="007A1ACA" w:rsidRPr="003B7803" w:rsidRDefault="007A1ACA" w:rsidP="007A1ACA">
      <w:pPr>
        <w:suppressLineNumbers/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en-US" w:eastAsia="fr-FR"/>
        </w:rPr>
      </w:pPr>
    </w:p>
    <w:p w14:paraId="3091A589" w14:textId="77777777" w:rsidR="007A1ACA" w:rsidRPr="003B7803" w:rsidRDefault="007A1ACA" w:rsidP="007A1ACA">
      <w:pPr>
        <w:rPr>
          <w:lang w:val="en-US"/>
        </w:rPr>
      </w:pPr>
    </w:p>
    <w:p w14:paraId="5E8850A9" w14:textId="77777777" w:rsidR="00947EC9" w:rsidRDefault="007A1ACA"/>
    <w:sectPr w:rsidR="00947EC9" w:rsidSect="009C72F4">
      <w:footerReference w:type="even" r:id="rId5"/>
      <w:foot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65649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9EF4B9" w14:textId="77777777" w:rsidR="00373CC0" w:rsidRDefault="007A1ACA" w:rsidP="00373C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1F13D5" w14:textId="77777777" w:rsidR="00373CC0" w:rsidRDefault="007A1ACA" w:rsidP="00373C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3704252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A838B0" w14:textId="77777777" w:rsidR="00373CC0" w:rsidRDefault="007A1ACA" w:rsidP="00373C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9</w:t>
        </w:r>
        <w:r>
          <w:rPr>
            <w:rStyle w:val="Seitenzahl"/>
          </w:rPr>
          <w:fldChar w:fldCharType="end"/>
        </w:r>
      </w:p>
    </w:sdtContent>
  </w:sdt>
  <w:p w14:paraId="58936F88" w14:textId="77777777" w:rsidR="00373CC0" w:rsidRDefault="007A1ACA" w:rsidP="00373CC0">
    <w:pPr>
      <w:pStyle w:val="Fuzeile"/>
      <w:ind w:right="360"/>
      <w:jc w:val="right"/>
    </w:pPr>
  </w:p>
  <w:p w14:paraId="2B2AAC11" w14:textId="77777777" w:rsidR="00373CC0" w:rsidRDefault="007A1ACA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55C"/>
    <w:multiLevelType w:val="hybridMultilevel"/>
    <w:tmpl w:val="9CC26E9E"/>
    <w:lvl w:ilvl="0" w:tplc="046C12B0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142"/>
    <w:multiLevelType w:val="hybridMultilevel"/>
    <w:tmpl w:val="20247DBC"/>
    <w:lvl w:ilvl="0" w:tplc="69CE80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DC8"/>
    <w:multiLevelType w:val="hybridMultilevel"/>
    <w:tmpl w:val="0F7E9CD2"/>
    <w:lvl w:ilvl="0" w:tplc="C4184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34FC"/>
    <w:multiLevelType w:val="hybridMultilevel"/>
    <w:tmpl w:val="EFEAA616"/>
    <w:lvl w:ilvl="0" w:tplc="82AC6C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42341"/>
    <w:multiLevelType w:val="hybridMultilevel"/>
    <w:tmpl w:val="FFDC45FE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BE45B5F"/>
    <w:multiLevelType w:val="hybridMultilevel"/>
    <w:tmpl w:val="08C23A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63E"/>
    <w:multiLevelType w:val="hybridMultilevel"/>
    <w:tmpl w:val="2DC093A6"/>
    <w:lvl w:ilvl="0" w:tplc="BAD05D70">
      <w:start w:val="1"/>
      <w:numFmt w:val="decimal"/>
      <w:lvlText w:val="%1-"/>
      <w:lvlJc w:val="left"/>
      <w:pPr>
        <w:ind w:left="5670" w:hanging="531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41B5"/>
    <w:multiLevelType w:val="hybridMultilevel"/>
    <w:tmpl w:val="B1C2EC5C"/>
    <w:lvl w:ilvl="0" w:tplc="BE14AD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41C5F"/>
    <w:multiLevelType w:val="hybridMultilevel"/>
    <w:tmpl w:val="E39C991A"/>
    <w:lvl w:ilvl="0" w:tplc="B5D4F35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406"/>
    <w:multiLevelType w:val="hybridMultilevel"/>
    <w:tmpl w:val="923EF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5B61"/>
    <w:multiLevelType w:val="hybridMultilevel"/>
    <w:tmpl w:val="DC7E6D56"/>
    <w:lvl w:ilvl="0" w:tplc="02FCD9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7440"/>
    <w:multiLevelType w:val="hybridMultilevel"/>
    <w:tmpl w:val="0B3A11E0"/>
    <w:lvl w:ilvl="0" w:tplc="990A9D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D72C8"/>
    <w:multiLevelType w:val="hybridMultilevel"/>
    <w:tmpl w:val="0DAAA3B2"/>
    <w:lvl w:ilvl="0" w:tplc="985C7C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ED1"/>
    <w:multiLevelType w:val="hybridMultilevel"/>
    <w:tmpl w:val="BBFE7D84"/>
    <w:lvl w:ilvl="0" w:tplc="F384C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9151A"/>
    <w:multiLevelType w:val="hybridMultilevel"/>
    <w:tmpl w:val="7632FF9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C83D95"/>
    <w:multiLevelType w:val="hybridMultilevel"/>
    <w:tmpl w:val="BD5E4142"/>
    <w:lvl w:ilvl="0" w:tplc="DE38B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CA"/>
    <w:rsid w:val="00174506"/>
    <w:rsid w:val="007A1ACA"/>
    <w:rsid w:val="00844054"/>
    <w:rsid w:val="009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C9E25"/>
  <w15:chartTrackingRefBased/>
  <w15:docId w15:val="{65B57267-9A56-48BE-967B-9554A62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ACA"/>
    <w:pPr>
      <w:spacing w:after="0" w:line="240" w:lineRule="auto"/>
    </w:pPr>
    <w:rPr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AC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A1ACA"/>
    <w:pPr>
      <w:spacing w:before="240" w:after="60" w:line="276" w:lineRule="auto"/>
      <w:ind w:left="708"/>
      <w:outlineLvl w:val="5"/>
    </w:pPr>
    <w:rPr>
      <w:rFonts w:ascii="Calibri" w:eastAsia="Times New Roman" w:hAnsi="Calibri" w:cs="Times New Roman"/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A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A1ACA"/>
    <w:rPr>
      <w:rFonts w:ascii="Calibri" w:eastAsia="Times New Roman" w:hAnsi="Calibri" w:cs="Times New Roman"/>
      <w:b/>
      <w:bCs/>
    </w:rPr>
  </w:style>
  <w:style w:type="numbering" w:customStyle="1" w:styleId="Aucuneliste1">
    <w:name w:val="Aucune liste1"/>
    <w:next w:val="KeineListe"/>
    <w:uiPriority w:val="99"/>
    <w:semiHidden/>
    <w:unhideWhenUsed/>
    <w:rsid w:val="007A1ACA"/>
  </w:style>
  <w:style w:type="paragraph" w:customStyle="1" w:styleId="Default">
    <w:name w:val="Default"/>
    <w:rsid w:val="007A1A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FR"/>
    </w:rPr>
  </w:style>
  <w:style w:type="character" w:styleId="Hyperlink">
    <w:name w:val="Hyperlink"/>
    <w:basedOn w:val="Absatz-Standardschriftart"/>
    <w:uiPriority w:val="99"/>
    <w:unhideWhenUsed/>
    <w:rsid w:val="007A1A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AC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A1AC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A1ACA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A1AC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A1ACA"/>
    <w:rPr>
      <w:lang w:val="fr-FR"/>
    </w:rPr>
  </w:style>
  <w:style w:type="paragraph" w:customStyle="1" w:styleId="Bibliographie1">
    <w:name w:val="Bibliographie1"/>
    <w:basedOn w:val="Standard"/>
    <w:link w:val="BibliographyCar"/>
    <w:rsid w:val="007A1ACA"/>
    <w:pPr>
      <w:shd w:val="clear" w:color="auto" w:fill="FFFFFF"/>
      <w:tabs>
        <w:tab w:val="left" w:pos="380"/>
      </w:tabs>
      <w:spacing w:after="240"/>
      <w:ind w:left="384" w:hanging="384"/>
      <w:contextualSpacing/>
      <w:jc w:val="both"/>
    </w:pPr>
    <w:rPr>
      <w:rFonts w:ascii="Times New Roman" w:hAnsi="Times New Roman" w:cs="Times New Roman"/>
      <w:lang w:val="en-US"/>
    </w:rPr>
  </w:style>
  <w:style w:type="character" w:customStyle="1" w:styleId="BibliographyCar">
    <w:name w:val="Bibliography Car"/>
    <w:basedOn w:val="Absatz-Standardschriftart"/>
    <w:link w:val="Bibliographie1"/>
    <w:rsid w:val="007A1ACA"/>
    <w:rPr>
      <w:rFonts w:ascii="Times New Roman" w:hAnsi="Times New Roman" w:cs="Times New Roman"/>
      <w:sz w:val="24"/>
      <w:szCs w:val="24"/>
      <w:shd w:val="clear" w:color="auto" w:fill="FFFFFF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1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1ACA"/>
    <w:pPr>
      <w:spacing w:after="20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1ACA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A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ACA"/>
    <w:rPr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ACA"/>
    <w:rPr>
      <w:rFonts w:ascii="Tahoma" w:hAnsi="Tahoma" w:cs="Tahoma"/>
      <w:sz w:val="16"/>
      <w:szCs w:val="1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7A1AC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A1ACA"/>
    <w:pPr>
      <w:spacing w:after="0" w:line="240" w:lineRule="auto"/>
    </w:pPr>
    <w:rPr>
      <w:lang w:val="fr-FR"/>
    </w:rPr>
  </w:style>
  <w:style w:type="table" w:styleId="Tabellenraster">
    <w:name w:val="Table Grid"/>
    <w:basedOn w:val="NormaleTabelle"/>
    <w:uiPriority w:val="39"/>
    <w:rsid w:val="007A1AC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nter5">
    <w:name w:val="Standard unter Ü5"/>
    <w:basedOn w:val="Standard"/>
    <w:qFormat/>
    <w:rsid w:val="007A1ACA"/>
    <w:pPr>
      <w:spacing w:before="120" w:after="120" w:line="276" w:lineRule="auto"/>
      <w:ind w:left="709"/>
    </w:pPr>
    <w:rPr>
      <w:rFonts w:ascii="Calibri" w:eastAsia="Calibri" w:hAnsi="Calibri" w:cs="Times New Roman"/>
      <w:sz w:val="22"/>
      <w:szCs w:val="22"/>
      <w:lang w:val="en-US"/>
    </w:rPr>
  </w:style>
  <w:style w:type="numbering" w:customStyle="1" w:styleId="Aucuneliste11">
    <w:name w:val="Aucune liste11"/>
    <w:next w:val="KeineListe"/>
    <w:uiPriority w:val="99"/>
    <w:semiHidden/>
    <w:unhideWhenUsed/>
    <w:rsid w:val="007A1ACA"/>
  </w:style>
  <w:style w:type="character" w:styleId="Zeilennummer">
    <w:name w:val="line number"/>
    <w:basedOn w:val="Absatz-Standardschriftart"/>
    <w:uiPriority w:val="99"/>
    <w:semiHidden/>
    <w:unhideWhenUsed/>
    <w:rsid w:val="007A1ACA"/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A1ACA"/>
    <w:rPr>
      <w:color w:val="605E5C"/>
      <w:shd w:val="clear" w:color="auto" w:fill="E1DFDD"/>
    </w:rPr>
  </w:style>
  <w:style w:type="paragraph" w:styleId="Literaturverzeichnis">
    <w:name w:val="Bibliography"/>
    <w:basedOn w:val="Standard"/>
    <w:next w:val="Standard"/>
    <w:uiPriority w:val="37"/>
    <w:unhideWhenUsed/>
    <w:rsid w:val="007A1ACA"/>
    <w:pPr>
      <w:tabs>
        <w:tab w:val="left" w:pos="504"/>
      </w:tabs>
      <w:spacing w:after="240"/>
      <w:ind w:left="504" w:hanging="504"/>
    </w:pPr>
    <w:rPr>
      <w:sz w:val="22"/>
      <w:szCs w:val="22"/>
      <w:lang w:val="en-GB"/>
    </w:rPr>
  </w:style>
  <w:style w:type="paragraph" w:styleId="KeinLeerraum">
    <w:name w:val="No Spacing"/>
    <w:link w:val="KeinLeerraumZchn"/>
    <w:uiPriority w:val="1"/>
    <w:qFormat/>
    <w:rsid w:val="007A1ACA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A1ACA"/>
    <w:rPr>
      <w:rFonts w:ascii="Calibri" w:eastAsia="Calibri" w:hAnsi="Calibri" w:cs="Times New Roman"/>
      <w:sz w:val="24"/>
      <w:szCs w:val="24"/>
      <w:lang w:val="fr-FR"/>
    </w:rPr>
  </w:style>
  <w:style w:type="paragraph" w:styleId="StandardWeb">
    <w:name w:val="Normal (Web)"/>
    <w:basedOn w:val="Standard"/>
    <w:uiPriority w:val="99"/>
    <w:unhideWhenUsed/>
    <w:rsid w:val="007A1ACA"/>
    <w:rPr>
      <w:rFonts w:ascii="Times New Roman" w:hAnsi="Times New Roman" w:cs="Times New Roman"/>
      <w:lang w:eastAsia="fr-FR"/>
    </w:rPr>
  </w:style>
  <w:style w:type="character" w:styleId="Fett">
    <w:name w:val="Strong"/>
    <w:basedOn w:val="Absatz-Standardschriftart"/>
    <w:uiPriority w:val="22"/>
    <w:qFormat/>
    <w:rsid w:val="007A1ACA"/>
    <w:rPr>
      <w:b/>
      <w:bCs/>
    </w:rPr>
  </w:style>
  <w:style w:type="numbering" w:customStyle="1" w:styleId="Aucuneliste111">
    <w:name w:val="Aucune liste111"/>
    <w:next w:val="KeineListe"/>
    <w:uiPriority w:val="99"/>
    <w:semiHidden/>
    <w:unhideWhenUsed/>
    <w:rsid w:val="007A1ACA"/>
  </w:style>
  <w:style w:type="paragraph" w:customStyle="1" w:styleId="xl64">
    <w:name w:val="xl64"/>
    <w:basedOn w:val="Standard"/>
    <w:rsid w:val="007A1AC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65">
    <w:name w:val="xl65"/>
    <w:basedOn w:val="Standard"/>
    <w:rsid w:val="007A1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6">
    <w:name w:val="xl66"/>
    <w:basedOn w:val="Standard"/>
    <w:rsid w:val="007A1ACA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67">
    <w:name w:val="xl67"/>
    <w:basedOn w:val="Standard"/>
    <w:rsid w:val="007A1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8">
    <w:name w:val="xl68"/>
    <w:basedOn w:val="Standard"/>
    <w:rsid w:val="007A1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9">
    <w:name w:val="xl69"/>
    <w:basedOn w:val="Standard"/>
    <w:rsid w:val="007A1AC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0">
    <w:name w:val="xl70"/>
    <w:basedOn w:val="Standard"/>
    <w:rsid w:val="007A1AC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1">
    <w:name w:val="xl71"/>
    <w:basedOn w:val="Standard"/>
    <w:rsid w:val="007A1ACA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2">
    <w:name w:val="xl72"/>
    <w:basedOn w:val="Standard"/>
    <w:rsid w:val="007A1ACA"/>
    <w:pPr>
      <w:pBdr>
        <w:top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3">
    <w:name w:val="xl73"/>
    <w:basedOn w:val="Standard"/>
    <w:rsid w:val="007A1ACA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4">
    <w:name w:val="xl74"/>
    <w:basedOn w:val="Standard"/>
    <w:rsid w:val="007A1ACA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5">
    <w:name w:val="xl75"/>
    <w:basedOn w:val="Standard"/>
    <w:rsid w:val="007A1ACA"/>
    <w:pPr>
      <w:pBdr>
        <w:top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6">
    <w:name w:val="xl76"/>
    <w:basedOn w:val="Standard"/>
    <w:rsid w:val="007A1ACA"/>
    <w:pP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77">
    <w:name w:val="xl77"/>
    <w:basedOn w:val="Standard"/>
    <w:rsid w:val="007A1AC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79">
    <w:name w:val="xl79"/>
    <w:basedOn w:val="Standard"/>
    <w:rsid w:val="007A1AC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80">
    <w:name w:val="xl80"/>
    <w:basedOn w:val="Standard"/>
    <w:rsid w:val="007A1A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1">
    <w:name w:val="xl81"/>
    <w:basedOn w:val="Standard"/>
    <w:rsid w:val="007A1AC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2">
    <w:name w:val="xl82"/>
    <w:basedOn w:val="Standard"/>
    <w:rsid w:val="007A1AC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3">
    <w:name w:val="xl83"/>
    <w:basedOn w:val="Standard"/>
    <w:rsid w:val="007A1A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4">
    <w:name w:val="xl84"/>
    <w:basedOn w:val="Standard"/>
    <w:rsid w:val="007A1ACA"/>
    <w:pPr>
      <w:pBdr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85">
    <w:name w:val="xl85"/>
    <w:basedOn w:val="Standard"/>
    <w:rsid w:val="007A1AC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6">
    <w:name w:val="xl86"/>
    <w:basedOn w:val="Standard"/>
    <w:rsid w:val="007A1AC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87">
    <w:name w:val="xl87"/>
    <w:basedOn w:val="Standard"/>
    <w:rsid w:val="007A1A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88">
    <w:name w:val="xl88"/>
    <w:basedOn w:val="Standard"/>
    <w:rsid w:val="007A1AC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89">
    <w:name w:val="xl89"/>
    <w:basedOn w:val="Standard"/>
    <w:rsid w:val="007A1ACA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0">
    <w:name w:val="xl90"/>
    <w:basedOn w:val="Standard"/>
    <w:rsid w:val="007A1AC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1">
    <w:name w:val="xl91"/>
    <w:basedOn w:val="Standard"/>
    <w:rsid w:val="007A1AC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2">
    <w:name w:val="xl92"/>
    <w:basedOn w:val="Standard"/>
    <w:rsid w:val="007A1AC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3">
    <w:name w:val="xl93"/>
    <w:basedOn w:val="Standard"/>
    <w:rsid w:val="007A1AC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94">
    <w:name w:val="xl94"/>
    <w:basedOn w:val="Standard"/>
    <w:rsid w:val="007A1A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5">
    <w:name w:val="xl95"/>
    <w:basedOn w:val="Standard"/>
    <w:rsid w:val="007A1AC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6">
    <w:name w:val="xl96"/>
    <w:basedOn w:val="Standard"/>
    <w:rsid w:val="007A1ACA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7">
    <w:name w:val="xl97"/>
    <w:basedOn w:val="Standard"/>
    <w:rsid w:val="007A1ACA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8">
    <w:name w:val="xl98"/>
    <w:basedOn w:val="Standard"/>
    <w:rsid w:val="007A1A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99">
    <w:name w:val="xl99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0">
    <w:name w:val="xl100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1">
    <w:name w:val="xl101"/>
    <w:basedOn w:val="Standard"/>
    <w:rsid w:val="007A1AC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2">
    <w:name w:val="xl102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3">
    <w:name w:val="xl103"/>
    <w:basedOn w:val="Standard"/>
    <w:rsid w:val="007A1AC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4">
    <w:name w:val="xl104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5">
    <w:name w:val="xl105"/>
    <w:basedOn w:val="Standard"/>
    <w:rsid w:val="007A1A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06">
    <w:name w:val="xl106"/>
    <w:basedOn w:val="Standard"/>
    <w:rsid w:val="007A1A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7">
    <w:name w:val="xl107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8">
    <w:name w:val="xl108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09">
    <w:name w:val="xl109"/>
    <w:basedOn w:val="Standard"/>
    <w:rsid w:val="007A1AC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0">
    <w:name w:val="xl110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1">
    <w:name w:val="xl111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2">
    <w:name w:val="xl112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3">
    <w:name w:val="xl113"/>
    <w:basedOn w:val="Standard"/>
    <w:rsid w:val="007A1AC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4">
    <w:name w:val="xl114"/>
    <w:basedOn w:val="Standard"/>
    <w:rsid w:val="007A1ACA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5">
    <w:name w:val="xl115"/>
    <w:basedOn w:val="Standard"/>
    <w:rsid w:val="007A1AC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6">
    <w:name w:val="xl116"/>
    <w:basedOn w:val="Standard"/>
    <w:rsid w:val="007A1ACA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7">
    <w:name w:val="xl117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8">
    <w:name w:val="xl118"/>
    <w:basedOn w:val="Standard"/>
    <w:rsid w:val="007A1AC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19">
    <w:name w:val="xl119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20">
    <w:name w:val="xl120"/>
    <w:basedOn w:val="Standard"/>
    <w:rsid w:val="007A1AC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21">
    <w:name w:val="xl121"/>
    <w:basedOn w:val="Standard"/>
    <w:rsid w:val="007A1AC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22">
    <w:name w:val="xl122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23">
    <w:name w:val="xl123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24">
    <w:name w:val="xl124"/>
    <w:basedOn w:val="Standard"/>
    <w:rsid w:val="007A1AC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125">
    <w:name w:val="xl125"/>
    <w:basedOn w:val="Standard"/>
    <w:rsid w:val="007A1A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26">
    <w:name w:val="xl126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127">
    <w:name w:val="xl127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128">
    <w:name w:val="xl128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29">
    <w:name w:val="xl129"/>
    <w:basedOn w:val="Standard"/>
    <w:rsid w:val="007A1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fr-FR"/>
    </w:rPr>
  </w:style>
  <w:style w:type="paragraph" w:customStyle="1" w:styleId="xl130">
    <w:name w:val="xl130"/>
    <w:basedOn w:val="Standard"/>
    <w:rsid w:val="007A1ACA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1">
    <w:name w:val="xl131"/>
    <w:basedOn w:val="Standard"/>
    <w:rsid w:val="007A1AC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2">
    <w:name w:val="xl132"/>
    <w:basedOn w:val="Standard"/>
    <w:rsid w:val="007A1ACA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3">
    <w:name w:val="xl133"/>
    <w:basedOn w:val="Standard"/>
    <w:rsid w:val="007A1A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4">
    <w:name w:val="xl134"/>
    <w:basedOn w:val="Standard"/>
    <w:rsid w:val="007A1A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5">
    <w:name w:val="xl135"/>
    <w:basedOn w:val="Standard"/>
    <w:rsid w:val="007A1AC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6">
    <w:name w:val="xl136"/>
    <w:basedOn w:val="Standard"/>
    <w:rsid w:val="007A1ACA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7">
    <w:name w:val="xl137"/>
    <w:basedOn w:val="Standard"/>
    <w:rsid w:val="007A1A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38">
    <w:name w:val="xl138"/>
    <w:basedOn w:val="Standard"/>
    <w:rsid w:val="007A1AC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139">
    <w:name w:val="xl139"/>
    <w:basedOn w:val="Standard"/>
    <w:rsid w:val="007A1A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0">
    <w:name w:val="xl140"/>
    <w:basedOn w:val="Standard"/>
    <w:rsid w:val="007A1A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1">
    <w:name w:val="xl141"/>
    <w:basedOn w:val="Standard"/>
    <w:rsid w:val="007A1AC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2">
    <w:name w:val="xl142"/>
    <w:basedOn w:val="Standard"/>
    <w:rsid w:val="007A1A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3">
    <w:name w:val="xl143"/>
    <w:basedOn w:val="Standard"/>
    <w:rsid w:val="007A1A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4">
    <w:name w:val="xl144"/>
    <w:basedOn w:val="Standard"/>
    <w:rsid w:val="007A1A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fr-FR"/>
    </w:rPr>
  </w:style>
  <w:style w:type="paragraph" w:customStyle="1" w:styleId="xl145">
    <w:name w:val="xl145"/>
    <w:basedOn w:val="Standard"/>
    <w:rsid w:val="007A1AC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6">
    <w:name w:val="xl146"/>
    <w:basedOn w:val="Standard"/>
    <w:rsid w:val="007A1A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7">
    <w:name w:val="xl147"/>
    <w:basedOn w:val="Standard"/>
    <w:rsid w:val="007A1A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8">
    <w:name w:val="xl148"/>
    <w:basedOn w:val="Standard"/>
    <w:rsid w:val="007A1AC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49">
    <w:name w:val="xl149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0">
    <w:name w:val="xl150"/>
    <w:basedOn w:val="Standard"/>
    <w:rsid w:val="007A1AC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1">
    <w:name w:val="xl151"/>
    <w:basedOn w:val="Standard"/>
    <w:rsid w:val="007A1AC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2">
    <w:name w:val="xl152"/>
    <w:basedOn w:val="Standard"/>
    <w:rsid w:val="007A1A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3">
    <w:name w:val="xl153"/>
    <w:basedOn w:val="Standard"/>
    <w:rsid w:val="007A1A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4">
    <w:name w:val="xl154"/>
    <w:basedOn w:val="Standard"/>
    <w:rsid w:val="007A1A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5">
    <w:name w:val="xl155"/>
    <w:basedOn w:val="Standard"/>
    <w:rsid w:val="007A1AC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6">
    <w:name w:val="xl156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7">
    <w:name w:val="xl157"/>
    <w:basedOn w:val="Standard"/>
    <w:rsid w:val="007A1AC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8">
    <w:name w:val="xl158"/>
    <w:basedOn w:val="Standard"/>
    <w:rsid w:val="007A1A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59">
    <w:name w:val="xl159"/>
    <w:basedOn w:val="Standard"/>
    <w:rsid w:val="007A1A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0">
    <w:name w:val="xl160"/>
    <w:basedOn w:val="Standard"/>
    <w:rsid w:val="007A1A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1">
    <w:name w:val="xl161"/>
    <w:basedOn w:val="Standard"/>
    <w:rsid w:val="007A1A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2">
    <w:name w:val="xl162"/>
    <w:basedOn w:val="Standard"/>
    <w:rsid w:val="007A1AC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3">
    <w:name w:val="xl163"/>
    <w:basedOn w:val="Standard"/>
    <w:rsid w:val="007A1AC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4">
    <w:name w:val="xl164"/>
    <w:basedOn w:val="Standard"/>
    <w:rsid w:val="007A1A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paragraph" w:customStyle="1" w:styleId="xl165">
    <w:name w:val="xl165"/>
    <w:basedOn w:val="Standard"/>
    <w:rsid w:val="007A1AC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fr-FR"/>
    </w:rPr>
  </w:style>
  <w:style w:type="table" w:customStyle="1" w:styleId="TableauListe6Couleur1">
    <w:name w:val="Tableau Liste 6 Couleur1"/>
    <w:basedOn w:val="NormaleTabelle"/>
    <w:uiPriority w:val="51"/>
    <w:rsid w:val="007A1ACA"/>
    <w:pPr>
      <w:spacing w:after="0" w:line="240" w:lineRule="auto"/>
    </w:pPr>
    <w:rPr>
      <w:color w:val="000000"/>
      <w:lang w:val="fr-F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1">
    <w:name w:val="Tableau Liste 21"/>
    <w:basedOn w:val="NormaleTabelle"/>
    <w:uiPriority w:val="47"/>
    <w:rsid w:val="007A1ACA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1">
    <w:name w:val="Tableau Grille 21"/>
    <w:basedOn w:val="NormaleTabelle"/>
    <w:uiPriority w:val="47"/>
    <w:rsid w:val="007A1ACA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Clair1">
    <w:name w:val="Tableau Liste 1 Clair1"/>
    <w:basedOn w:val="NormaleTabelle"/>
    <w:uiPriority w:val="46"/>
    <w:rsid w:val="007A1ACA"/>
    <w:pPr>
      <w:spacing w:after="0" w:line="240" w:lineRule="auto"/>
    </w:pPr>
    <w:rPr>
      <w:lang w:val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7A1ACA"/>
  </w:style>
  <w:style w:type="numbering" w:customStyle="1" w:styleId="Aucuneliste2">
    <w:name w:val="Aucune liste2"/>
    <w:next w:val="KeineListe"/>
    <w:uiPriority w:val="99"/>
    <w:semiHidden/>
    <w:unhideWhenUsed/>
    <w:rsid w:val="007A1ACA"/>
  </w:style>
  <w:style w:type="numbering" w:customStyle="1" w:styleId="Aucuneliste12">
    <w:name w:val="Aucune liste12"/>
    <w:next w:val="KeineListe"/>
    <w:uiPriority w:val="99"/>
    <w:semiHidden/>
    <w:unhideWhenUsed/>
    <w:rsid w:val="007A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Bernhard</dc:creator>
  <cp:keywords/>
  <dc:description/>
  <cp:lastModifiedBy>Esther Bernhard</cp:lastModifiedBy>
  <cp:revision>1</cp:revision>
  <dcterms:created xsi:type="dcterms:W3CDTF">2020-10-23T12:25:00Z</dcterms:created>
  <dcterms:modified xsi:type="dcterms:W3CDTF">2020-10-23T12:26:00Z</dcterms:modified>
</cp:coreProperties>
</file>