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E78F" w14:textId="77777777" w:rsidR="00F736AE" w:rsidRPr="00653617" w:rsidRDefault="00F736AE" w:rsidP="00F736AE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36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S1. Baseline characteristics of patients by </w:t>
      </w:r>
      <w:r w:rsidRPr="00653617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gender</w:t>
      </w:r>
      <w:r w:rsidRPr="006536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653617">
        <w:rPr>
          <w:color w:val="000000" w:themeColor="text1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361"/>
      </w:tblGrid>
      <w:tr w:rsidR="00F736AE" w14:paraId="3958AC68" w14:textId="77777777" w:rsidTr="00D16602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558057CD" w14:textId="77777777" w:rsidR="00F736AE" w:rsidRPr="00D800E0" w:rsidRDefault="00F736AE" w:rsidP="00F736AE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  <w:vertAlign w:val="superscript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Variables</w:t>
            </w:r>
          </w:p>
          <w:p w14:paraId="37B5413E" w14:textId="77777777" w:rsidR="00F736AE" w:rsidRDefault="00F736AE" w:rsidP="00F736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F94C556" w14:textId="77777777" w:rsidR="00F736AE" w:rsidRPr="00D800E0" w:rsidRDefault="00F736AE" w:rsidP="00F736AE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Male</w:t>
            </w:r>
          </w:p>
          <w:p w14:paraId="4963379A" w14:textId="77777777" w:rsidR="00F736AE" w:rsidRDefault="00F736AE" w:rsidP="00F736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(n=589)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58F418" w14:textId="77777777" w:rsidR="00F736AE" w:rsidRPr="00D800E0" w:rsidRDefault="00F736AE" w:rsidP="00F736AE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Female</w:t>
            </w:r>
            <w:r w:rsidRPr="00D800E0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 xml:space="preserve"> </w:t>
            </w: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            </w:t>
            </w:r>
          </w:p>
          <w:p w14:paraId="3599452A" w14:textId="77777777" w:rsidR="00F736AE" w:rsidRDefault="00F736AE" w:rsidP="00F736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(n=443)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53FF2D41" w14:textId="77777777" w:rsidR="00F736AE" w:rsidRPr="00D800E0" w:rsidRDefault="00F736AE" w:rsidP="00F736A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596D3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  <w:t>P</w:t>
            </w:r>
            <w:r w:rsidRPr="00D800E0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 xml:space="preserve"> </w:t>
            </w:r>
            <w:proofErr w:type="spellStart"/>
            <w:r w:rsidRPr="00D800E0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value</w:t>
            </w:r>
            <w:r w:rsidRPr="00D800E0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:vertAlign w:val="superscript"/>
              </w:rPr>
              <w:t>a</w:t>
            </w:r>
            <w:proofErr w:type="spellEnd"/>
          </w:p>
          <w:p w14:paraId="7F77FE03" w14:textId="77777777" w:rsidR="00F736AE" w:rsidRDefault="00F736AE" w:rsidP="00F736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36AE" w14:paraId="7A7B56C4" w14:textId="77777777" w:rsidTr="00D16602">
        <w:tc>
          <w:tcPr>
            <w:tcW w:w="2972" w:type="dxa"/>
            <w:tcBorders>
              <w:top w:val="single" w:sz="4" w:space="0" w:color="auto"/>
            </w:tcBorders>
          </w:tcPr>
          <w:p w14:paraId="19DADA3D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T</w:t>
            </w: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MAO, </w:t>
            </w:r>
            <w:proofErr w:type="spellStart"/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μM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BF3226F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38.2 (22.4-66.1)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97CF915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30.2 (17.9-53.6)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0A6C5EBE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 w:themeColor="text1"/>
                <w:szCs w:val="21"/>
              </w:rPr>
              <w:t>&lt; 0.001</w:t>
            </w:r>
          </w:p>
        </w:tc>
      </w:tr>
      <w:tr w:rsidR="00F736AE" w14:paraId="072E8B61" w14:textId="77777777" w:rsidTr="00D16602">
        <w:tc>
          <w:tcPr>
            <w:tcW w:w="2972" w:type="dxa"/>
          </w:tcPr>
          <w:p w14:paraId="68BCA2CC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Age, </w:t>
            </w:r>
            <w:proofErr w:type="spellStart"/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yr</w:t>
            </w:r>
            <w:proofErr w:type="spellEnd"/>
          </w:p>
        </w:tc>
        <w:tc>
          <w:tcPr>
            <w:tcW w:w="1985" w:type="dxa"/>
          </w:tcPr>
          <w:p w14:paraId="27BE6738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47 ± 14</w:t>
            </w:r>
          </w:p>
        </w:tc>
        <w:tc>
          <w:tcPr>
            <w:tcW w:w="1984" w:type="dxa"/>
          </w:tcPr>
          <w:p w14:paraId="4E8A9387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49 ± 15</w:t>
            </w:r>
          </w:p>
        </w:tc>
        <w:tc>
          <w:tcPr>
            <w:tcW w:w="1361" w:type="dxa"/>
          </w:tcPr>
          <w:p w14:paraId="354A871F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 w:themeColor="text1"/>
                <w:szCs w:val="21"/>
              </w:rPr>
              <w:t>0.055</w:t>
            </w:r>
          </w:p>
        </w:tc>
      </w:tr>
      <w:tr w:rsidR="00F736AE" w14:paraId="7753587B" w14:textId="77777777" w:rsidTr="00D16602">
        <w:tc>
          <w:tcPr>
            <w:tcW w:w="2972" w:type="dxa"/>
          </w:tcPr>
          <w:p w14:paraId="1FA5B6EC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BMI, kg/m</w:t>
            </w: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3367356E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22.2 ± 2.9</w:t>
            </w:r>
          </w:p>
        </w:tc>
        <w:tc>
          <w:tcPr>
            <w:tcW w:w="1984" w:type="dxa"/>
          </w:tcPr>
          <w:p w14:paraId="1979918F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21.4 ± 3.5</w:t>
            </w:r>
          </w:p>
        </w:tc>
        <w:tc>
          <w:tcPr>
            <w:tcW w:w="1361" w:type="dxa"/>
          </w:tcPr>
          <w:p w14:paraId="67D1D132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 w:themeColor="text1"/>
                <w:szCs w:val="21"/>
              </w:rPr>
              <w:t>&lt; 0.001</w:t>
            </w:r>
          </w:p>
        </w:tc>
      </w:tr>
      <w:tr w:rsidR="00F736AE" w14:paraId="32423579" w14:textId="77777777" w:rsidTr="00D16602">
        <w:tc>
          <w:tcPr>
            <w:tcW w:w="2972" w:type="dxa"/>
          </w:tcPr>
          <w:p w14:paraId="53766769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MAP, mmHg</w:t>
            </w:r>
          </w:p>
        </w:tc>
        <w:tc>
          <w:tcPr>
            <w:tcW w:w="1985" w:type="dxa"/>
          </w:tcPr>
          <w:p w14:paraId="006A0363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03.0 ± 13.9</w:t>
            </w:r>
          </w:p>
        </w:tc>
        <w:tc>
          <w:tcPr>
            <w:tcW w:w="1984" w:type="dxa"/>
          </w:tcPr>
          <w:p w14:paraId="7E109114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01.4 ± 15.4</w:t>
            </w:r>
          </w:p>
        </w:tc>
        <w:tc>
          <w:tcPr>
            <w:tcW w:w="1361" w:type="dxa"/>
          </w:tcPr>
          <w:p w14:paraId="5C9A9B3C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 w:themeColor="text1"/>
                <w:szCs w:val="21"/>
              </w:rPr>
              <w:t>0.087</w:t>
            </w:r>
          </w:p>
        </w:tc>
      </w:tr>
      <w:tr w:rsidR="00F736AE" w14:paraId="1DE0ED20" w14:textId="77777777" w:rsidTr="00D16602">
        <w:tc>
          <w:tcPr>
            <w:tcW w:w="2972" w:type="dxa"/>
          </w:tcPr>
          <w:p w14:paraId="310A3348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Etiology of ESRD (%)</w:t>
            </w:r>
          </w:p>
        </w:tc>
        <w:tc>
          <w:tcPr>
            <w:tcW w:w="1985" w:type="dxa"/>
          </w:tcPr>
          <w:p w14:paraId="6F5E2034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065CEF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42801FB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 w:themeColor="text1"/>
                <w:szCs w:val="21"/>
              </w:rPr>
              <w:t>0.033</w:t>
            </w:r>
          </w:p>
        </w:tc>
      </w:tr>
      <w:tr w:rsidR="00F736AE" w14:paraId="021A345F" w14:textId="77777777" w:rsidTr="00D16602">
        <w:tc>
          <w:tcPr>
            <w:tcW w:w="2972" w:type="dxa"/>
          </w:tcPr>
          <w:p w14:paraId="58F5B087" w14:textId="77777777" w:rsidR="00F736AE" w:rsidRDefault="00F736AE" w:rsidP="00F736AE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Glomerular disease</w:t>
            </w:r>
          </w:p>
        </w:tc>
        <w:tc>
          <w:tcPr>
            <w:tcW w:w="1985" w:type="dxa"/>
          </w:tcPr>
          <w:p w14:paraId="648204F4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329 (56)</w:t>
            </w:r>
          </w:p>
        </w:tc>
        <w:tc>
          <w:tcPr>
            <w:tcW w:w="1984" w:type="dxa"/>
          </w:tcPr>
          <w:p w14:paraId="6B0503A4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274 (62)</w:t>
            </w:r>
          </w:p>
        </w:tc>
        <w:tc>
          <w:tcPr>
            <w:tcW w:w="1361" w:type="dxa"/>
          </w:tcPr>
          <w:p w14:paraId="3A69A636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36AE" w14:paraId="501AEE9A" w14:textId="77777777" w:rsidTr="00D16602">
        <w:tc>
          <w:tcPr>
            <w:tcW w:w="2972" w:type="dxa"/>
          </w:tcPr>
          <w:p w14:paraId="4257D051" w14:textId="77777777" w:rsidR="00F736AE" w:rsidRDefault="00F736AE" w:rsidP="00F736AE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Diabetes</w:t>
            </w:r>
          </w:p>
        </w:tc>
        <w:tc>
          <w:tcPr>
            <w:tcW w:w="1985" w:type="dxa"/>
          </w:tcPr>
          <w:p w14:paraId="3DDF88EC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132 (22)</w:t>
            </w:r>
          </w:p>
        </w:tc>
        <w:tc>
          <w:tcPr>
            <w:tcW w:w="1984" w:type="dxa"/>
          </w:tcPr>
          <w:p w14:paraId="439499E1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77 (17)</w:t>
            </w:r>
          </w:p>
        </w:tc>
        <w:tc>
          <w:tcPr>
            <w:tcW w:w="1361" w:type="dxa"/>
          </w:tcPr>
          <w:p w14:paraId="36E025E7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36AE" w14:paraId="4E384B4F" w14:textId="77777777" w:rsidTr="00D16602">
        <w:tc>
          <w:tcPr>
            <w:tcW w:w="2972" w:type="dxa"/>
          </w:tcPr>
          <w:p w14:paraId="34406210" w14:textId="77777777" w:rsidR="00F736AE" w:rsidRDefault="00F736AE" w:rsidP="00F736AE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Hypertension</w:t>
            </w:r>
          </w:p>
        </w:tc>
        <w:tc>
          <w:tcPr>
            <w:tcW w:w="1985" w:type="dxa"/>
          </w:tcPr>
          <w:p w14:paraId="24FECAAB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66 (11)</w:t>
            </w:r>
          </w:p>
        </w:tc>
        <w:tc>
          <w:tcPr>
            <w:tcW w:w="1984" w:type="dxa"/>
          </w:tcPr>
          <w:p w14:paraId="5DB1C734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35 (8)</w:t>
            </w:r>
          </w:p>
        </w:tc>
        <w:tc>
          <w:tcPr>
            <w:tcW w:w="1361" w:type="dxa"/>
          </w:tcPr>
          <w:p w14:paraId="083401DE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36AE" w14:paraId="157206E4" w14:textId="77777777" w:rsidTr="00D16602">
        <w:tc>
          <w:tcPr>
            <w:tcW w:w="2972" w:type="dxa"/>
          </w:tcPr>
          <w:p w14:paraId="60ADEF3D" w14:textId="77777777" w:rsidR="00F736AE" w:rsidRDefault="00F736AE" w:rsidP="00F736AE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Others</w:t>
            </w:r>
          </w:p>
        </w:tc>
        <w:tc>
          <w:tcPr>
            <w:tcW w:w="1985" w:type="dxa"/>
          </w:tcPr>
          <w:p w14:paraId="0BBFD353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62 (11)</w:t>
            </w:r>
          </w:p>
        </w:tc>
        <w:tc>
          <w:tcPr>
            <w:tcW w:w="1984" w:type="dxa"/>
          </w:tcPr>
          <w:p w14:paraId="591ADAA9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57 (13)</w:t>
            </w:r>
          </w:p>
        </w:tc>
        <w:tc>
          <w:tcPr>
            <w:tcW w:w="1361" w:type="dxa"/>
          </w:tcPr>
          <w:p w14:paraId="7643787B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36AE" w14:paraId="4CE8C065" w14:textId="77777777" w:rsidTr="00D16602">
        <w:tc>
          <w:tcPr>
            <w:tcW w:w="2972" w:type="dxa"/>
          </w:tcPr>
          <w:p w14:paraId="527F0436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History of CVD (%)</w:t>
            </w:r>
          </w:p>
        </w:tc>
        <w:tc>
          <w:tcPr>
            <w:tcW w:w="1985" w:type="dxa"/>
          </w:tcPr>
          <w:p w14:paraId="6DD16BF9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197 (33)</w:t>
            </w:r>
          </w:p>
        </w:tc>
        <w:tc>
          <w:tcPr>
            <w:tcW w:w="1984" w:type="dxa"/>
          </w:tcPr>
          <w:p w14:paraId="16281FED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119 (27)</w:t>
            </w:r>
          </w:p>
        </w:tc>
        <w:tc>
          <w:tcPr>
            <w:tcW w:w="1361" w:type="dxa"/>
          </w:tcPr>
          <w:p w14:paraId="1C5D934D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 w:themeColor="text1"/>
                <w:szCs w:val="21"/>
              </w:rPr>
              <w:t>0.023</w:t>
            </w:r>
          </w:p>
        </w:tc>
      </w:tr>
      <w:tr w:rsidR="00F736AE" w14:paraId="5FAA2392" w14:textId="77777777" w:rsidTr="00D16602">
        <w:tc>
          <w:tcPr>
            <w:tcW w:w="2972" w:type="dxa"/>
          </w:tcPr>
          <w:p w14:paraId="1829D137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DM (%)</w:t>
            </w:r>
          </w:p>
        </w:tc>
        <w:tc>
          <w:tcPr>
            <w:tcW w:w="1985" w:type="dxa"/>
          </w:tcPr>
          <w:p w14:paraId="174BDB63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150 (26)</w:t>
            </w:r>
          </w:p>
        </w:tc>
        <w:tc>
          <w:tcPr>
            <w:tcW w:w="1984" w:type="dxa"/>
          </w:tcPr>
          <w:p w14:paraId="542C257A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 xml:space="preserve">90 </w:t>
            </w:r>
            <w:r w:rsidRPr="00D800E0">
              <w:rPr>
                <w:rFonts w:ascii="Times New Roman" w:hAnsi="Times New Roman" w:cs="Times New Roman" w:hint="eastAsia"/>
                <w:color w:val="000000"/>
                <w:szCs w:val="21"/>
              </w:rPr>
              <w:t>(</w:t>
            </w: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20)</w:t>
            </w:r>
          </w:p>
        </w:tc>
        <w:tc>
          <w:tcPr>
            <w:tcW w:w="1361" w:type="dxa"/>
          </w:tcPr>
          <w:p w14:paraId="3CA6A238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 w:themeColor="text1"/>
                <w:szCs w:val="21"/>
              </w:rPr>
              <w:t>0.053</w:t>
            </w:r>
          </w:p>
        </w:tc>
      </w:tr>
      <w:tr w:rsidR="00F736AE" w14:paraId="3340964C" w14:textId="77777777" w:rsidTr="00D16602">
        <w:tc>
          <w:tcPr>
            <w:tcW w:w="2972" w:type="dxa"/>
          </w:tcPr>
          <w:p w14:paraId="1D238117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Hemoglobin, g/L</w:t>
            </w:r>
          </w:p>
        </w:tc>
        <w:tc>
          <w:tcPr>
            <w:tcW w:w="1985" w:type="dxa"/>
          </w:tcPr>
          <w:p w14:paraId="761C1C27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04.0 ± 21.1</w:t>
            </w:r>
          </w:p>
        </w:tc>
        <w:tc>
          <w:tcPr>
            <w:tcW w:w="1984" w:type="dxa"/>
          </w:tcPr>
          <w:p w14:paraId="2F710B57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02.4 ± 21.2</w:t>
            </w:r>
          </w:p>
        </w:tc>
        <w:tc>
          <w:tcPr>
            <w:tcW w:w="1361" w:type="dxa"/>
          </w:tcPr>
          <w:p w14:paraId="1ECCD629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 w:themeColor="text1"/>
                <w:szCs w:val="21"/>
              </w:rPr>
              <w:t>0.228</w:t>
            </w:r>
          </w:p>
        </w:tc>
      </w:tr>
      <w:tr w:rsidR="00F736AE" w14:paraId="49C0AC0C" w14:textId="77777777" w:rsidTr="00D16602">
        <w:tc>
          <w:tcPr>
            <w:tcW w:w="2972" w:type="dxa"/>
          </w:tcPr>
          <w:p w14:paraId="4FD2AC50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Albumin, g/L</w:t>
            </w:r>
          </w:p>
        </w:tc>
        <w:tc>
          <w:tcPr>
            <w:tcW w:w="1985" w:type="dxa"/>
          </w:tcPr>
          <w:p w14:paraId="60295692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37.1 ± 5.1</w:t>
            </w:r>
          </w:p>
        </w:tc>
        <w:tc>
          <w:tcPr>
            <w:tcW w:w="1984" w:type="dxa"/>
          </w:tcPr>
          <w:p w14:paraId="2CEB1341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37.1 ± 4.4</w:t>
            </w:r>
          </w:p>
        </w:tc>
        <w:tc>
          <w:tcPr>
            <w:tcW w:w="1361" w:type="dxa"/>
          </w:tcPr>
          <w:p w14:paraId="514E73E3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 w:themeColor="text1"/>
                <w:szCs w:val="21"/>
              </w:rPr>
              <w:t>0.816</w:t>
            </w:r>
          </w:p>
        </w:tc>
      </w:tr>
      <w:tr w:rsidR="00F736AE" w14:paraId="295835B0" w14:textId="77777777" w:rsidTr="00D16602">
        <w:tc>
          <w:tcPr>
            <w:tcW w:w="2972" w:type="dxa"/>
          </w:tcPr>
          <w:p w14:paraId="7F95275D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C</w:t>
            </w:r>
            <w:r w:rsidRPr="00D800E0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a</w:t>
            </w: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lcium, mmol/L</w:t>
            </w:r>
          </w:p>
        </w:tc>
        <w:tc>
          <w:tcPr>
            <w:tcW w:w="1985" w:type="dxa"/>
          </w:tcPr>
          <w:p w14:paraId="18142747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2.2 ± 0.2</w:t>
            </w:r>
          </w:p>
        </w:tc>
        <w:tc>
          <w:tcPr>
            <w:tcW w:w="1984" w:type="dxa"/>
          </w:tcPr>
          <w:p w14:paraId="58339872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2.3 ± 0.2</w:t>
            </w:r>
          </w:p>
        </w:tc>
        <w:tc>
          <w:tcPr>
            <w:tcW w:w="1361" w:type="dxa"/>
          </w:tcPr>
          <w:p w14:paraId="4E6C3C75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 w:themeColor="text1"/>
                <w:szCs w:val="21"/>
              </w:rPr>
              <w:t>&lt; 0.001</w:t>
            </w:r>
          </w:p>
        </w:tc>
      </w:tr>
      <w:tr w:rsidR="00F736AE" w14:paraId="74FD194D" w14:textId="77777777" w:rsidTr="00D16602">
        <w:tc>
          <w:tcPr>
            <w:tcW w:w="2972" w:type="dxa"/>
          </w:tcPr>
          <w:p w14:paraId="38106AF8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Phosphate, mmol/L</w:t>
            </w:r>
          </w:p>
        </w:tc>
        <w:tc>
          <w:tcPr>
            <w:tcW w:w="1985" w:type="dxa"/>
          </w:tcPr>
          <w:p w14:paraId="68E47140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1.5 ± 0.5</w:t>
            </w:r>
          </w:p>
        </w:tc>
        <w:tc>
          <w:tcPr>
            <w:tcW w:w="1984" w:type="dxa"/>
          </w:tcPr>
          <w:p w14:paraId="1ED99731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1.5 ± 0.4</w:t>
            </w:r>
          </w:p>
        </w:tc>
        <w:tc>
          <w:tcPr>
            <w:tcW w:w="1361" w:type="dxa"/>
          </w:tcPr>
          <w:p w14:paraId="1C89FEB5" w14:textId="77777777" w:rsidR="00F736AE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0E0">
              <w:rPr>
                <w:rFonts w:ascii="Times New Roman" w:hAnsi="Times New Roman" w:cs="Times New Roman"/>
                <w:color w:val="000000" w:themeColor="text1"/>
                <w:szCs w:val="21"/>
              </w:rPr>
              <w:t>0.350</w:t>
            </w:r>
          </w:p>
        </w:tc>
      </w:tr>
      <w:tr w:rsidR="00F736AE" w14:paraId="7705F78C" w14:textId="77777777" w:rsidTr="00D16602">
        <w:tc>
          <w:tcPr>
            <w:tcW w:w="2972" w:type="dxa"/>
          </w:tcPr>
          <w:p w14:paraId="2CC09DFA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BUN, mmol/L</w:t>
            </w:r>
          </w:p>
        </w:tc>
        <w:tc>
          <w:tcPr>
            <w:tcW w:w="1985" w:type="dxa"/>
          </w:tcPr>
          <w:p w14:paraId="74795529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18.4 ± 7.0</w:t>
            </w:r>
          </w:p>
        </w:tc>
        <w:tc>
          <w:tcPr>
            <w:tcW w:w="1984" w:type="dxa"/>
          </w:tcPr>
          <w:p w14:paraId="6DC501D3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16.6 ± 6.4</w:t>
            </w:r>
          </w:p>
        </w:tc>
        <w:tc>
          <w:tcPr>
            <w:tcW w:w="1361" w:type="dxa"/>
          </w:tcPr>
          <w:p w14:paraId="39E3E647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 w:themeColor="text1"/>
                <w:szCs w:val="21"/>
              </w:rPr>
              <w:t>&lt; 0.001</w:t>
            </w:r>
          </w:p>
        </w:tc>
      </w:tr>
      <w:tr w:rsidR="00F736AE" w14:paraId="44264776" w14:textId="77777777" w:rsidTr="00D16602">
        <w:tc>
          <w:tcPr>
            <w:tcW w:w="2972" w:type="dxa"/>
          </w:tcPr>
          <w:p w14:paraId="3AF6BA2F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TG, mmol/L</w:t>
            </w:r>
          </w:p>
        </w:tc>
        <w:tc>
          <w:tcPr>
            <w:tcW w:w="1985" w:type="dxa"/>
          </w:tcPr>
          <w:p w14:paraId="26516E86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1.4 (0.9-1.9)</w:t>
            </w:r>
          </w:p>
        </w:tc>
        <w:tc>
          <w:tcPr>
            <w:tcW w:w="1984" w:type="dxa"/>
          </w:tcPr>
          <w:p w14:paraId="1D09CF2B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1.6 (1.1-2.3)</w:t>
            </w:r>
          </w:p>
        </w:tc>
        <w:tc>
          <w:tcPr>
            <w:tcW w:w="1361" w:type="dxa"/>
          </w:tcPr>
          <w:p w14:paraId="1C5D58D9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 w:themeColor="text1"/>
                <w:szCs w:val="21"/>
              </w:rPr>
              <w:t>&lt; 0.001</w:t>
            </w:r>
          </w:p>
        </w:tc>
      </w:tr>
      <w:tr w:rsidR="00F736AE" w14:paraId="4851743C" w14:textId="77777777" w:rsidTr="00D16602">
        <w:tc>
          <w:tcPr>
            <w:tcW w:w="2972" w:type="dxa"/>
          </w:tcPr>
          <w:p w14:paraId="0B90506A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HDL-C, mmol/L</w:t>
            </w:r>
          </w:p>
        </w:tc>
        <w:tc>
          <w:tcPr>
            <w:tcW w:w="1985" w:type="dxa"/>
          </w:tcPr>
          <w:p w14:paraId="3A699E1E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1.1 (0.9-1.3)</w:t>
            </w:r>
          </w:p>
        </w:tc>
        <w:tc>
          <w:tcPr>
            <w:tcW w:w="1984" w:type="dxa"/>
          </w:tcPr>
          <w:p w14:paraId="00E3B3CD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1.3 (1.1-1.6)</w:t>
            </w:r>
          </w:p>
        </w:tc>
        <w:tc>
          <w:tcPr>
            <w:tcW w:w="1361" w:type="dxa"/>
          </w:tcPr>
          <w:p w14:paraId="3A757D37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 w:themeColor="text1"/>
                <w:szCs w:val="21"/>
              </w:rPr>
              <w:t>&lt; 0.001</w:t>
            </w:r>
          </w:p>
        </w:tc>
      </w:tr>
      <w:tr w:rsidR="00F736AE" w:rsidRPr="00440A7F" w14:paraId="5BB8125F" w14:textId="77777777" w:rsidTr="00D16602">
        <w:tc>
          <w:tcPr>
            <w:tcW w:w="2972" w:type="dxa"/>
          </w:tcPr>
          <w:p w14:paraId="77E4EB26" w14:textId="77777777" w:rsidR="00F736AE" w:rsidRPr="00440A7F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440A7F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L</w:t>
            </w:r>
            <w:r w:rsidRPr="00440A7F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 xml:space="preserve">DL-C, </w:t>
            </w:r>
            <w:r w:rsidRPr="00440A7F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mmol</w:t>
            </w:r>
            <w:r w:rsidRPr="00440A7F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/L</w:t>
            </w:r>
          </w:p>
        </w:tc>
        <w:tc>
          <w:tcPr>
            <w:tcW w:w="1985" w:type="dxa"/>
          </w:tcPr>
          <w:p w14:paraId="241E0A57" w14:textId="77777777" w:rsidR="00F736AE" w:rsidRPr="00440A7F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40A7F">
              <w:rPr>
                <w:rFonts w:ascii="Times New Roman" w:hAnsi="Times New Roman" w:cs="Times New Roman"/>
                <w:color w:val="000000" w:themeColor="text1"/>
                <w:szCs w:val="21"/>
              </w:rPr>
              <w:t>2.7 (2.1-3.3)</w:t>
            </w:r>
          </w:p>
        </w:tc>
        <w:tc>
          <w:tcPr>
            <w:tcW w:w="1984" w:type="dxa"/>
          </w:tcPr>
          <w:p w14:paraId="2F7F770F" w14:textId="77777777" w:rsidR="00F736AE" w:rsidRPr="00440A7F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40A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Pr="00440A7F">
              <w:rPr>
                <w:rFonts w:ascii="Times New Roman" w:hAnsi="Times New Roman" w:cs="Times New Roman"/>
                <w:color w:val="000000" w:themeColor="text1"/>
                <w:szCs w:val="21"/>
              </w:rPr>
              <w:t>.1 (2.5-3.7)</w:t>
            </w:r>
          </w:p>
        </w:tc>
        <w:tc>
          <w:tcPr>
            <w:tcW w:w="1361" w:type="dxa"/>
          </w:tcPr>
          <w:p w14:paraId="480750EB" w14:textId="77777777" w:rsidR="00F736AE" w:rsidRPr="00440A7F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40A7F">
              <w:rPr>
                <w:rFonts w:ascii="Times New Roman" w:hAnsi="Times New Roman" w:cs="Times New Roman"/>
                <w:color w:val="000000" w:themeColor="text1"/>
                <w:szCs w:val="21"/>
              </w:rPr>
              <w:t>&lt; 0.001</w:t>
            </w:r>
          </w:p>
        </w:tc>
      </w:tr>
      <w:tr w:rsidR="00F736AE" w14:paraId="48D29C85" w14:textId="77777777" w:rsidTr="00D16602">
        <w:tc>
          <w:tcPr>
            <w:tcW w:w="2972" w:type="dxa"/>
          </w:tcPr>
          <w:p w14:paraId="3FA5BFE5" w14:textId="77777777" w:rsidR="00F736AE" w:rsidRPr="00D12038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Cs w:val="21"/>
              </w:rPr>
            </w:pPr>
            <w:proofErr w:type="spellStart"/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hs</w:t>
            </w:r>
            <w:proofErr w:type="spellEnd"/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-CRP, mg/L</w:t>
            </w:r>
          </w:p>
        </w:tc>
        <w:tc>
          <w:tcPr>
            <w:tcW w:w="1985" w:type="dxa"/>
          </w:tcPr>
          <w:p w14:paraId="54BF97EC" w14:textId="77777777" w:rsidR="00F736AE" w:rsidRPr="00D12038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1.8 (0.7-4.9)</w:t>
            </w:r>
          </w:p>
        </w:tc>
        <w:tc>
          <w:tcPr>
            <w:tcW w:w="1984" w:type="dxa"/>
          </w:tcPr>
          <w:p w14:paraId="55340982" w14:textId="77777777" w:rsidR="00F736AE" w:rsidRPr="00D12038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1.5 (0.5-4.8)</w:t>
            </w:r>
          </w:p>
        </w:tc>
        <w:tc>
          <w:tcPr>
            <w:tcW w:w="1361" w:type="dxa"/>
          </w:tcPr>
          <w:p w14:paraId="485D92B9" w14:textId="77777777" w:rsidR="00F736AE" w:rsidRPr="00D12038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 w:themeColor="text1"/>
                <w:szCs w:val="21"/>
              </w:rPr>
              <w:t>0.018</w:t>
            </w:r>
          </w:p>
        </w:tc>
      </w:tr>
      <w:tr w:rsidR="00F736AE" w14:paraId="430854C5" w14:textId="77777777" w:rsidTr="00D16602">
        <w:tc>
          <w:tcPr>
            <w:tcW w:w="2972" w:type="dxa"/>
          </w:tcPr>
          <w:p w14:paraId="52CB87F0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proofErr w:type="spellStart"/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iPTH</w:t>
            </w:r>
            <w:proofErr w:type="spellEnd"/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, </w:t>
            </w:r>
            <w:proofErr w:type="spellStart"/>
            <w:r w:rsidRPr="00D800E0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pg</w:t>
            </w:r>
            <w:proofErr w:type="spellEnd"/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/ml</w:t>
            </w:r>
          </w:p>
        </w:tc>
        <w:tc>
          <w:tcPr>
            <w:tcW w:w="1985" w:type="dxa"/>
          </w:tcPr>
          <w:p w14:paraId="652AD20F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88 (151-443)</w:t>
            </w:r>
          </w:p>
        </w:tc>
        <w:tc>
          <w:tcPr>
            <w:tcW w:w="1984" w:type="dxa"/>
          </w:tcPr>
          <w:p w14:paraId="36C97B6B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D800E0">
              <w:rPr>
                <w:rFonts w:ascii="Times New Roman" w:hAnsi="Times New Roman" w:cs="Times New Roman"/>
                <w:szCs w:val="21"/>
              </w:rPr>
              <w:t>59 (120-527)</w:t>
            </w:r>
          </w:p>
        </w:tc>
        <w:tc>
          <w:tcPr>
            <w:tcW w:w="1361" w:type="dxa"/>
          </w:tcPr>
          <w:p w14:paraId="6A9075E9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 w:themeColor="text1"/>
                <w:szCs w:val="21"/>
              </w:rPr>
              <w:t>0.699</w:t>
            </w:r>
          </w:p>
        </w:tc>
      </w:tr>
      <w:tr w:rsidR="00F736AE" w14:paraId="66D0A9B7" w14:textId="77777777" w:rsidTr="00D16602">
        <w:tc>
          <w:tcPr>
            <w:tcW w:w="2972" w:type="dxa"/>
          </w:tcPr>
          <w:p w14:paraId="31A8DD56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proofErr w:type="spellStart"/>
            <w:r w:rsidRPr="00D800E0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r</w:t>
            </w: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GFR</w:t>
            </w:r>
            <w:proofErr w:type="spellEnd"/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, ml/min/1.73 m</w:t>
            </w: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364008EE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3.7 (2.0-5.9)</w:t>
            </w:r>
          </w:p>
        </w:tc>
        <w:tc>
          <w:tcPr>
            <w:tcW w:w="1984" w:type="dxa"/>
          </w:tcPr>
          <w:p w14:paraId="51A36063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2.7 (1.3-4.1)</w:t>
            </w:r>
          </w:p>
        </w:tc>
        <w:tc>
          <w:tcPr>
            <w:tcW w:w="1361" w:type="dxa"/>
          </w:tcPr>
          <w:p w14:paraId="03B58C36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 w:themeColor="text1"/>
                <w:szCs w:val="21"/>
              </w:rPr>
              <w:t>&lt; 0.001</w:t>
            </w:r>
          </w:p>
        </w:tc>
      </w:tr>
      <w:tr w:rsidR="00F736AE" w14:paraId="57876BF3" w14:textId="77777777" w:rsidTr="00D16602">
        <w:tc>
          <w:tcPr>
            <w:tcW w:w="2972" w:type="dxa"/>
          </w:tcPr>
          <w:p w14:paraId="6E0BB0DD" w14:textId="61B7F394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Total Kt/</w:t>
            </w:r>
            <w:r w:rsidR="00976B9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V</w:t>
            </w:r>
          </w:p>
        </w:tc>
        <w:tc>
          <w:tcPr>
            <w:tcW w:w="1985" w:type="dxa"/>
          </w:tcPr>
          <w:p w14:paraId="518CF0E4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2.3 ± 1.1</w:t>
            </w:r>
          </w:p>
        </w:tc>
        <w:tc>
          <w:tcPr>
            <w:tcW w:w="1984" w:type="dxa"/>
          </w:tcPr>
          <w:p w14:paraId="2702362B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2.7 ± 0.9</w:t>
            </w:r>
          </w:p>
        </w:tc>
        <w:tc>
          <w:tcPr>
            <w:tcW w:w="1361" w:type="dxa"/>
          </w:tcPr>
          <w:p w14:paraId="1AE4D336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 w:themeColor="text1"/>
                <w:szCs w:val="21"/>
              </w:rPr>
              <w:t>&lt; 0.001</w:t>
            </w:r>
          </w:p>
        </w:tc>
      </w:tr>
      <w:tr w:rsidR="00F736AE" w14:paraId="52D09342" w14:textId="77777777" w:rsidTr="00D16602">
        <w:tc>
          <w:tcPr>
            <w:tcW w:w="2972" w:type="dxa"/>
          </w:tcPr>
          <w:p w14:paraId="01451F00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proofErr w:type="spellStart"/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ACEi</w:t>
            </w:r>
            <w:proofErr w:type="spellEnd"/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/ARB use (%)</w:t>
            </w:r>
          </w:p>
        </w:tc>
        <w:tc>
          <w:tcPr>
            <w:tcW w:w="1985" w:type="dxa"/>
          </w:tcPr>
          <w:p w14:paraId="53C2EEAF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303 (51)</w:t>
            </w:r>
          </w:p>
        </w:tc>
        <w:tc>
          <w:tcPr>
            <w:tcW w:w="1984" w:type="dxa"/>
          </w:tcPr>
          <w:p w14:paraId="784B8571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197 (44)</w:t>
            </w:r>
          </w:p>
        </w:tc>
        <w:tc>
          <w:tcPr>
            <w:tcW w:w="1361" w:type="dxa"/>
          </w:tcPr>
          <w:p w14:paraId="044B2B80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 w:themeColor="text1"/>
                <w:szCs w:val="21"/>
              </w:rPr>
              <w:t>0.018</w:t>
            </w:r>
          </w:p>
        </w:tc>
      </w:tr>
      <w:tr w:rsidR="00F736AE" w14:paraId="4C7ED09D" w14:textId="77777777" w:rsidTr="00D16602">
        <w:tc>
          <w:tcPr>
            <w:tcW w:w="2972" w:type="dxa"/>
          </w:tcPr>
          <w:p w14:paraId="26AE28F0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β-</w:t>
            </w:r>
            <w:proofErr w:type="spellStart"/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bloker</w:t>
            </w:r>
            <w:proofErr w:type="spellEnd"/>
            <w:r w:rsidRPr="00D800E0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 use (%)</w:t>
            </w:r>
          </w:p>
        </w:tc>
        <w:tc>
          <w:tcPr>
            <w:tcW w:w="1985" w:type="dxa"/>
          </w:tcPr>
          <w:p w14:paraId="0265507D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306 (52)</w:t>
            </w:r>
          </w:p>
        </w:tc>
        <w:tc>
          <w:tcPr>
            <w:tcW w:w="1984" w:type="dxa"/>
          </w:tcPr>
          <w:p w14:paraId="03CD81F6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/>
                <w:szCs w:val="21"/>
              </w:rPr>
              <w:t>202 (46)</w:t>
            </w:r>
          </w:p>
        </w:tc>
        <w:tc>
          <w:tcPr>
            <w:tcW w:w="1361" w:type="dxa"/>
          </w:tcPr>
          <w:p w14:paraId="7DFF76D5" w14:textId="77777777" w:rsidR="00F736AE" w:rsidRPr="00D800E0" w:rsidRDefault="00F736AE" w:rsidP="00F736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800E0">
              <w:rPr>
                <w:rFonts w:ascii="Times New Roman" w:hAnsi="Times New Roman" w:cs="Times New Roman"/>
                <w:color w:val="000000" w:themeColor="text1"/>
                <w:szCs w:val="21"/>
              </w:rPr>
              <w:t>0.030</w:t>
            </w:r>
          </w:p>
        </w:tc>
      </w:tr>
    </w:tbl>
    <w:p w14:paraId="381602B5" w14:textId="77777777" w:rsidR="00F736AE" w:rsidRPr="00D800E0" w:rsidRDefault="00F736AE" w:rsidP="00F736AE">
      <w:pPr>
        <w:spacing w:beforeLines="50" w:before="156"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800E0">
        <w:rPr>
          <w:rFonts w:ascii="Times New Roman" w:hAnsi="Times New Roman" w:cs="Times New Roman"/>
          <w:color w:val="000000"/>
          <w:szCs w:val="21"/>
        </w:rPr>
        <w:t>Data were presented as numbers (percentages) for categorical variables, mean ± SD or medians (IQR) for continuous variables. TMAO, trimethylamine N-oxide;</w:t>
      </w:r>
      <w:r w:rsidRPr="00D800E0">
        <w:rPr>
          <w:rFonts w:ascii="Times New Roman" w:hAnsi="Times New Roman" w:cs="Times New Roman"/>
          <w:szCs w:val="21"/>
        </w:rPr>
        <w:t xml:space="preserve"> </w:t>
      </w:r>
      <w:r w:rsidRPr="00D800E0">
        <w:rPr>
          <w:rFonts w:ascii="Times New Roman" w:hAnsi="Times New Roman" w:cs="Times New Roman"/>
          <w:color w:val="000000"/>
          <w:szCs w:val="21"/>
        </w:rPr>
        <w:t xml:space="preserve">BMI, body mass index; MAP, </w:t>
      </w:r>
      <w:r w:rsidRPr="00D800E0">
        <w:rPr>
          <w:rFonts w:ascii="Times New Roman" w:hAnsi="Times New Roman" w:cs="Times New Roman"/>
          <w:color w:val="000000"/>
          <w:szCs w:val="21"/>
        </w:rPr>
        <w:lastRenderedPageBreak/>
        <w:t>mean arterial pressure;</w:t>
      </w:r>
      <w:r w:rsidRPr="00D800E0">
        <w:rPr>
          <w:rFonts w:ascii="Times New Roman" w:hAnsi="Times New Roman" w:cs="Times New Roman"/>
          <w:szCs w:val="21"/>
        </w:rPr>
        <w:t xml:space="preserve"> </w:t>
      </w:r>
      <w:r w:rsidRPr="00D800E0">
        <w:rPr>
          <w:rFonts w:ascii="Times New Roman" w:hAnsi="Times New Roman" w:cs="Times New Roman"/>
          <w:color w:val="000000"/>
          <w:szCs w:val="21"/>
        </w:rPr>
        <w:t>ESRD, end stage renal disease; CVD, cardiovascular disease; DM, diabetes mellitus;</w:t>
      </w:r>
      <w:r w:rsidRPr="00D800E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D800E0">
        <w:rPr>
          <w:rFonts w:ascii="Times New Roman" w:hAnsi="Times New Roman" w:cs="Times New Roman"/>
          <w:color w:val="000000"/>
          <w:szCs w:val="21"/>
        </w:rPr>
        <w:t xml:space="preserve">BUN, blood urea nitrogen; TG, triglyceride; HDL-C, high density lipoprotein cholesterol; </w:t>
      </w:r>
      <w:r w:rsidRPr="00440A7F">
        <w:rPr>
          <w:rFonts w:ascii="Times New Roman" w:hAnsi="Times New Roman" w:cs="Times New Roman"/>
          <w:color w:val="000000" w:themeColor="text1"/>
          <w:szCs w:val="21"/>
        </w:rPr>
        <w:t>LDL-C</w:t>
      </w:r>
      <w:r w:rsidRPr="00440A7F"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Pr="00440A7F">
        <w:rPr>
          <w:rFonts w:ascii="Times New Roman" w:hAnsi="Times New Roman" w:cs="Times New Roman"/>
          <w:color w:val="000000" w:themeColor="text1"/>
          <w:szCs w:val="21"/>
        </w:rPr>
        <w:t xml:space="preserve"> low density lipoprotein cholesterol; </w:t>
      </w:r>
      <w:proofErr w:type="spellStart"/>
      <w:r w:rsidRPr="00440A7F">
        <w:rPr>
          <w:rFonts w:ascii="Times New Roman" w:hAnsi="Times New Roman" w:cs="Times New Roman"/>
          <w:color w:val="000000" w:themeColor="text1"/>
          <w:szCs w:val="21"/>
        </w:rPr>
        <w:t>hs</w:t>
      </w:r>
      <w:proofErr w:type="spellEnd"/>
      <w:r w:rsidRPr="00440A7F">
        <w:rPr>
          <w:rFonts w:ascii="Times New Roman" w:hAnsi="Times New Roman" w:cs="Times New Roman"/>
          <w:color w:val="000000" w:themeColor="text1"/>
          <w:szCs w:val="21"/>
        </w:rPr>
        <w:t>-</w:t>
      </w:r>
      <w:r w:rsidRPr="00D800E0">
        <w:rPr>
          <w:rFonts w:ascii="Times New Roman" w:hAnsi="Times New Roman" w:cs="Times New Roman"/>
          <w:color w:val="000000"/>
          <w:szCs w:val="21"/>
        </w:rPr>
        <w:t xml:space="preserve">CRP, high-sensitivity C-reactive protein; </w:t>
      </w:r>
      <w:proofErr w:type="spellStart"/>
      <w:r w:rsidRPr="00D800E0">
        <w:rPr>
          <w:rFonts w:ascii="Times New Roman" w:eastAsia="宋体" w:hAnsi="Times New Roman" w:cs="Times New Roman"/>
          <w:color w:val="000000"/>
          <w:kern w:val="0"/>
          <w:szCs w:val="21"/>
        </w:rPr>
        <w:t>iPTH</w:t>
      </w:r>
      <w:proofErr w:type="spellEnd"/>
      <w:r w:rsidRPr="00D800E0">
        <w:rPr>
          <w:rFonts w:ascii="Times New Roman" w:eastAsia="宋体" w:hAnsi="Times New Roman" w:cs="Times New Roman"/>
          <w:color w:val="000000"/>
          <w:kern w:val="0"/>
          <w:szCs w:val="21"/>
        </w:rPr>
        <w:t>, parathyroid hormone;</w:t>
      </w:r>
      <w:r w:rsidRPr="00D800E0">
        <w:rPr>
          <w:rFonts w:ascii="Times New Roman" w:hAnsi="Times New Roman" w:cs="Times New Roman"/>
          <w:color w:val="000000"/>
          <w:szCs w:val="21"/>
        </w:rPr>
        <w:t xml:space="preserve"> </w:t>
      </w:r>
      <w:proofErr w:type="spellStart"/>
      <w:r w:rsidRPr="00D800E0">
        <w:rPr>
          <w:rFonts w:ascii="Times New Roman" w:hAnsi="Times New Roman" w:cs="Times New Roman"/>
          <w:color w:val="000000"/>
          <w:szCs w:val="21"/>
        </w:rPr>
        <w:t>rGFR</w:t>
      </w:r>
      <w:proofErr w:type="spellEnd"/>
      <w:r w:rsidRPr="00D800E0">
        <w:rPr>
          <w:rFonts w:ascii="Times New Roman" w:hAnsi="Times New Roman" w:cs="Times New Roman"/>
          <w:color w:val="000000"/>
          <w:szCs w:val="21"/>
        </w:rPr>
        <w:t xml:space="preserve">, residual glomerular filtration rate; </w:t>
      </w:r>
      <w:r w:rsidRPr="00D800E0">
        <w:rPr>
          <w:rFonts w:ascii="Times New Roman" w:eastAsia="宋体" w:hAnsi="Times New Roman" w:cs="Times New Roman"/>
          <w:color w:val="000000"/>
          <w:kern w:val="0"/>
          <w:szCs w:val="21"/>
        </w:rPr>
        <w:t>ACEI, angiotensin-converting enzyme inhibitor; ARB, angiotensin receptor blocker.</w:t>
      </w:r>
    </w:p>
    <w:p w14:paraId="3F72B445" w14:textId="77777777" w:rsidR="00F736AE" w:rsidRPr="00D800E0" w:rsidRDefault="00F736AE" w:rsidP="00F736AE">
      <w:pPr>
        <w:spacing w:line="360" w:lineRule="auto"/>
        <w:rPr>
          <w:rFonts w:ascii="Times New Roman" w:hAnsi="Times New Roman" w:cs="Times New Roman"/>
          <w:b/>
          <w:bCs/>
          <w:color w:val="000000"/>
          <w:szCs w:val="21"/>
        </w:rPr>
      </w:pPr>
      <w:proofErr w:type="spellStart"/>
      <w:r w:rsidRPr="00D800E0">
        <w:rPr>
          <w:rFonts w:ascii="Times New Roman" w:hAnsi="Times New Roman" w:cs="Times New Roman"/>
          <w:color w:val="000000"/>
          <w:szCs w:val="21"/>
          <w:vertAlign w:val="superscript"/>
        </w:rPr>
        <w:t>a</w:t>
      </w:r>
      <w:r w:rsidRPr="00D800E0">
        <w:rPr>
          <w:rFonts w:ascii="Times New Roman" w:hAnsi="Times New Roman" w:cs="Times New Roman"/>
          <w:i/>
          <w:iCs/>
          <w:color w:val="000000"/>
          <w:szCs w:val="21"/>
        </w:rPr>
        <w:t>P</w:t>
      </w:r>
      <w:proofErr w:type="spellEnd"/>
      <w:r w:rsidRPr="00D800E0">
        <w:rPr>
          <w:rFonts w:ascii="Times New Roman" w:hAnsi="Times New Roman" w:cs="Times New Roman"/>
          <w:i/>
          <w:iCs/>
          <w:color w:val="000000"/>
          <w:szCs w:val="21"/>
        </w:rPr>
        <w:t xml:space="preserve"> </w:t>
      </w:r>
      <w:r w:rsidRPr="00D800E0">
        <w:rPr>
          <w:rFonts w:ascii="Times New Roman" w:hAnsi="Times New Roman" w:cs="Times New Roman"/>
          <w:color w:val="000000"/>
          <w:szCs w:val="21"/>
        </w:rPr>
        <w:t xml:space="preserve">value represents the comparison between male and female PD patients. </w:t>
      </w:r>
      <w:r w:rsidRPr="00D800E0">
        <w:rPr>
          <w:rFonts w:ascii="Times New Roman" w:eastAsia="宋体" w:hAnsi="Times New Roman" w:cs="Times New Roman" w:hint="eastAsia"/>
          <w:i/>
          <w:iCs/>
          <w:color w:val="000000"/>
          <w:kern w:val="0"/>
          <w:szCs w:val="21"/>
        </w:rPr>
        <w:t>P</w:t>
      </w:r>
      <w:r w:rsidRPr="00D800E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&lt; 0.05 is considered statistically significant.</w:t>
      </w:r>
      <w:r w:rsidRPr="00D800E0">
        <w:rPr>
          <w:rFonts w:ascii="Times New Roman" w:hAnsi="Times New Roman" w:cs="Times New Roman"/>
          <w:b/>
          <w:bCs/>
          <w:color w:val="000000"/>
          <w:szCs w:val="21"/>
        </w:rPr>
        <w:t xml:space="preserve"> </w:t>
      </w:r>
    </w:p>
    <w:p w14:paraId="0EA34E42" w14:textId="77777777" w:rsidR="00E51DD3" w:rsidRDefault="00E51DD3"/>
    <w:sectPr w:rsidR="00E51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663C4" w14:textId="77777777" w:rsidR="00142FBC" w:rsidRDefault="00142FBC" w:rsidP="00F736AE">
      <w:r>
        <w:separator/>
      </w:r>
    </w:p>
  </w:endnote>
  <w:endnote w:type="continuationSeparator" w:id="0">
    <w:p w14:paraId="79AF8009" w14:textId="77777777" w:rsidR="00142FBC" w:rsidRDefault="00142FBC" w:rsidP="00F7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50D02" w14:textId="77777777" w:rsidR="00142FBC" w:rsidRDefault="00142FBC" w:rsidP="00F736AE">
      <w:r>
        <w:separator/>
      </w:r>
    </w:p>
  </w:footnote>
  <w:footnote w:type="continuationSeparator" w:id="0">
    <w:p w14:paraId="6B19029A" w14:textId="77777777" w:rsidR="00142FBC" w:rsidRDefault="00142FBC" w:rsidP="00F7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BE"/>
    <w:rsid w:val="0000130A"/>
    <w:rsid w:val="00065AF2"/>
    <w:rsid w:val="000A7EC8"/>
    <w:rsid w:val="000B0EA2"/>
    <w:rsid w:val="000E1A0C"/>
    <w:rsid w:val="001248EA"/>
    <w:rsid w:val="00142FBC"/>
    <w:rsid w:val="00171772"/>
    <w:rsid w:val="001826B3"/>
    <w:rsid w:val="0018352B"/>
    <w:rsid w:val="001A07F8"/>
    <w:rsid w:val="001F4EAF"/>
    <w:rsid w:val="00214DC3"/>
    <w:rsid w:val="0021516D"/>
    <w:rsid w:val="0025200A"/>
    <w:rsid w:val="00277D01"/>
    <w:rsid w:val="002C4FCD"/>
    <w:rsid w:val="0034007A"/>
    <w:rsid w:val="00397BD3"/>
    <w:rsid w:val="003A1245"/>
    <w:rsid w:val="00417138"/>
    <w:rsid w:val="00417833"/>
    <w:rsid w:val="00425E83"/>
    <w:rsid w:val="00437AFA"/>
    <w:rsid w:val="004465E1"/>
    <w:rsid w:val="00456DB8"/>
    <w:rsid w:val="00460292"/>
    <w:rsid w:val="004666B4"/>
    <w:rsid w:val="004849B2"/>
    <w:rsid w:val="004A0BBD"/>
    <w:rsid w:val="004C0201"/>
    <w:rsid w:val="004C2A4A"/>
    <w:rsid w:val="004E57C3"/>
    <w:rsid w:val="004F54F1"/>
    <w:rsid w:val="00527C0A"/>
    <w:rsid w:val="00551768"/>
    <w:rsid w:val="0056709B"/>
    <w:rsid w:val="00582E65"/>
    <w:rsid w:val="005A02DE"/>
    <w:rsid w:val="005A52EE"/>
    <w:rsid w:val="005B0C14"/>
    <w:rsid w:val="005E74D0"/>
    <w:rsid w:val="005F2286"/>
    <w:rsid w:val="00653617"/>
    <w:rsid w:val="006545FD"/>
    <w:rsid w:val="00657F2B"/>
    <w:rsid w:val="00661DC3"/>
    <w:rsid w:val="00665F1E"/>
    <w:rsid w:val="006B418A"/>
    <w:rsid w:val="00704CD1"/>
    <w:rsid w:val="007068E0"/>
    <w:rsid w:val="00727CC9"/>
    <w:rsid w:val="007325ED"/>
    <w:rsid w:val="00737F9F"/>
    <w:rsid w:val="0076022C"/>
    <w:rsid w:val="00783635"/>
    <w:rsid w:val="0078739B"/>
    <w:rsid w:val="007D4631"/>
    <w:rsid w:val="007D4EF9"/>
    <w:rsid w:val="007F4B70"/>
    <w:rsid w:val="008276FC"/>
    <w:rsid w:val="00857162"/>
    <w:rsid w:val="008D4751"/>
    <w:rsid w:val="008F1AA2"/>
    <w:rsid w:val="00915D6E"/>
    <w:rsid w:val="009254D4"/>
    <w:rsid w:val="00925B62"/>
    <w:rsid w:val="00976B90"/>
    <w:rsid w:val="009D4CE1"/>
    <w:rsid w:val="009D528F"/>
    <w:rsid w:val="009E2730"/>
    <w:rsid w:val="009E31B4"/>
    <w:rsid w:val="00A30276"/>
    <w:rsid w:val="00A34A14"/>
    <w:rsid w:val="00A46845"/>
    <w:rsid w:val="00A81A1B"/>
    <w:rsid w:val="00AA254E"/>
    <w:rsid w:val="00AA34F4"/>
    <w:rsid w:val="00AB0541"/>
    <w:rsid w:val="00AD6554"/>
    <w:rsid w:val="00AE56A0"/>
    <w:rsid w:val="00B222A4"/>
    <w:rsid w:val="00B23B29"/>
    <w:rsid w:val="00B70C11"/>
    <w:rsid w:val="00B977E2"/>
    <w:rsid w:val="00BA1164"/>
    <w:rsid w:val="00BB3EEB"/>
    <w:rsid w:val="00C3526C"/>
    <w:rsid w:val="00C74872"/>
    <w:rsid w:val="00C84F25"/>
    <w:rsid w:val="00CF788D"/>
    <w:rsid w:val="00D16E64"/>
    <w:rsid w:val="00D213D0"/>
    <w:rsid w:val="00D23515"/>
    <w:rsid w:val="00D41981"/>
    <w:rsid w:val="00D42236"/>
    <w:rsid w:val="00D53C7C"/>
    <w:rsid w:val="00D911CD"/>
    <w:rsid w:val="00DA5127"/>
    <w:rsid w:val="00DD5503"/>
    <w:rsid w:val="00DE7964"/>
    <w:rsid w:val="00E0183B"/>
    <w:rsid w:val="00E11181"/>
    <w:rsid w:val="00E2628F"/>
    <w:rsid w:val="00E50262"/>
    <w:rsid w:val="00E51DD3"/>
    <w:rsid w:val="00E953C4"/>
    <w:rsid w:val="00EB4B7D"/>
    <w:rsid w:val="00EE4E5F"/>
    <w:rsid w:val="00F6195F"/>
    <w:rsid w:val="00F736AE"/>
    <w:rsid w:val="00F90092"/>
    <w:rsid w:val="00FB3C42"/>
    <w:rsid w:val="00FC32E5"/>
    <w:rsid w:val="00FD0FBE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45C9B"/>
  <w15:chartTrackingRefBased/>
  <w15:docId w15:val="{D047C73E-F963-4332-B69F-D7CBE8A3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36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3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36AE"/>
    <w:rPr>
      <w:sz w:val="18"/>
      <w:szCs w:val="18"/>
    </w:rPr>
  </w:style>
  <w:style w:type="table" w:styleId="a7">
    <w:name w:val="Table Grid"/>
    <w:basedOn w:val="a1"/>
    <w:uiPriority w:val="39"/>
    <w:rsid w:val="00F7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冬盈 符</dc:creator>
  <cp:keywords/>
  <dc:description/>
  <cp:lastModifiedBy>冬盈 符</cp:lastModifiedBy>
  <cp:revision>4</cp:revision>
  <dcterms:created xsi:type="dcterms:W3CDTF">2020-09-16T12:53:00Z</dcterms:created>
  <dcterms:modified xsi:type="dcterms:W3CDTF">2020-11-04T15:30:00Z</dcterms:modified>
</cp:coreProperties>
</file>