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E1D" w:rsidRDefault="00531B7C" w:rsidP="00531B7C">
      <w:pPr>
        <w:jc w:val="center"/>
      </w:pPr>
      <w:r w:rsidRPr="00531B7C">
        <w:rPr>
          <w:b/>
          <w:bCs/>
        </w:rPr>
        <w:t>Supplemental Figure 1.</w:t>
      </w:r>
      <w:r>
        <w:t xml:space="preserve"> Sum</w:t>
      </w:r>
      <w:bookmarkStart w:id="0" w:name="_GoBack"/>
      <w:bookmarkEnd w:id="0"/>
      <w:r>
        <w:t>mary assessment of risk of bias for randomized clinical trials using Rob2 tool.</w:t>
      </w:r>
    </w:p>
    <w:p w:rsidR="00531B7C" w:rsidRDefault="00531B7C" w:rsidP="00531B7C">
      <w:pPr>
        <w:jc w:val="center"/>
      </w:pPr>
      <w:r>
        <w:rPr>
          <w:noProof/>
        </w:rPr>
        <w:drawing>
          <wp:inline distT="0" distB="0" distL="0" distR="0">
            <wp:extent cx="5943600" cy="47612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B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1B7C" w:rsidSect="00531B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C"/>
    <w:rsid w:val="00266FD3"/>
    <w:rsid w:val="00531B7C"/>
    <w:rsid w:val="008469A0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5B56"/>
  <w15:chartTrackingRefBased/>
  <w15:docId w15:val="{2ADDC64A-4FBD-41B2-93CA-FE58CEA9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Nosrati</dc:creator>
  <cp:keywords/>
  <dc:description/>
  <cp:lastModifiedBy>Mohammad Nosrati</cp:lastModifiedBy>
  <cp:revision>1</cp:revision>
  <dcterms:created xsi:type="dcterms:W3CDTF">2020-11-07T11:03:00Z</dcterms:created>
  <dcterms:modified xsi:type="dcterms:W3CDTF">2020-11-07T11:06:00Z</dcterms:modified>
</cp:coreProperties>
</file>