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9465" w14:textId="4415C70D" w:rsidR="00987F18" w:rsidRDefault="00987F18" w:rsidP="005C2CDE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2"/>
        </w:rPr>
        <w:drawing>
          <wp:inline distT="0" distB="0" distL="0" distR="0" wp14:anchorId="12820881" wp14:editId="19BB6218">
            <wp:extent cx="8697595" cy="229806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FD04" w14:textId="73A0E4D0" w:rsidR="00567CE5" w:rsidRPr="00567CE5" w:rsidRDefault="005C2CDE" w:rsidP="00567CE5">
      <w:pPr>
        <w:spacing w:line="480" w:lineRule="auto"/>
        <w:rPr>
          <w:rFonts w:ascii="Times New Roman" w:eastAsia="맑은 고딕" w:hAnsi="Times New Roman" w:cs="Times New Roman"/>
          <w:bCs/>
          <w:color w:val="000000" w:themeColor="text1"/>
          <w:sz w:val="22"/>
        </w:rPr>
      </w:pPr>
      <w:r w:rsidRPr="00567CE5">
        <w:rPr>
          <w:rFonts w:ascii="Times New Roman" w:hAnsi="Times New Roman" w:cs="Times New Roman"/>
          <w:b/>
          <w:bCs/>
          <w:color w:val="000000" w:themeColor="text1"/>
          <w:sz w:val="22"/>
        </w:rPr>
        <w:t>Supplementary Fig. 1.</w:t>
      </w:r>
      <w:r w:rsidRPr="00567CE5">
        <w:rPr>
          <w:rFonts w:ascii="Times New Roman" w:hAnsi="Times New Roman" w:cs="Times New Roman"/>
          <w:color w:val="000000" w:themeColor="text1"/>
          <w:sz w:val="22"/>
        </w:rPr>
        <w:t xml:space="preserve"> Pearson’s correlation coefficient with scatter plots for the association between age and serum GDF15 levels. </w:t>
      </w:r>
      <w:r w:rsidRPr="00567CE5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Pr="00567CE5">
        <w:rPr>
          <w:rFonts w:ascii="Times New Roman" w:hAnsi="Times New Roman" w:cs="Times New Roman"/>
          <w:color w:val="000000" w:themeColor="text1"/>
          <w:sz w:val="22"/>
        </w:rPr>
        <w:t>Statistically significant value.</w:t>
      </w:r>
      <w:r w:rsidR="00567CE5" w:rsidRPr="00567CE5"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T</w:t>
      </w:r>
      <w:r w:rsidR="00567CE5" w:rsidRPr="00567CE5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he SPPB score was not included in these analyses due to </w:t>
      </w:r>
      <w:r w:rsidR="00567CE5" w:rsidRPr="00567CE5">
        <w:rPr>
          <w:rFonts w:ascii="Times New Roman" w:eastAsia="맑은 고딕" w:hAnsi="Times New Roman" w:cs="Times New Roman" w:hint="eastAsia"/>
          <w:color w:val="000000" w:themeColor="text1"/>
          <w:sz w:val="22"/>
        </w:rPr>
        <w:t>i</w:t>
      </w:r>
      <w:r w:rsidR="00567CE5" w:rsidRPr="00567CE5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ts skewed distribution. </w:t>
      </w:r>
      <w:r w:rsidR="00567CE5" w:rsidRPr="00567CE5">
        <w:rPr>
          <w:rFonts w:ascii="Times New Roman" w:eastAsia="맑은 고딕" w:hAnsi="Times New Roman" w:cs="Times New Roman"/>
          <w:bCs/>
          <w:color w:val="000000" w:themeColor="text1"/>
          <w:sz w:val="22"/>
        </w:rPr>
        <w:t>SMI, skeletal muscle mass index; SPPB, short physical performance battery.</w:t>
      </w:r>
    </w:p>
    <w:p w14:paraId="728E2451" w14:textId="372E5074" w:rsidR="005C2CDE" w:rsidRPr="00567CE5" w:rsidRDefault="005C2CDE" w:rsidP="005C2CDE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2"/>
        </w:rPr>
      </w:pPr>
    </w:p>
    <w:p w14:paraId="3E4C977A" w14:textId="521424E5" w:rsidR="005C2B6C" w:rsidRPr="005C2CDE" w:rsidRDefault="005C2B6C" w:rsidP="005C2CDE">
      <w:pPr>
        <w:spacing w:line="480" w:lineRule="auto"/>
        <w:rPr>
          <w:rFonts w:ascii="Times New Roman" w:hAnsi="Times New Roman" w:cs="Times New Roman"/>
          <w:sz w:val="22"/>
        </w:rPr>
      </w:pPr>
    </w:p>
    <w:sectPr w:rsidR="005C2B6C" w:rsidRPr="005C2CDE" w:rsidSect="005C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388A" w14:textId="77777777" w:rsidR="007B660B" w:rsidRDefault="007B660B" w:rsidP="005C2CDE">
      <w:pPr>
        <w:spacing w:after="0" w:line="240" w:lineRule="auto"/>
      </w:pPr>
      <w:r>
        <w:separator/>
      </w:r>
    </w:p>
  </w:endnote>
  <w:endnote w:type="continuationSeparator" w:id="0">
    <w:p w14:paraId="7D499508" w14:textId="77777777" w:rsidR="007B660B" w:rsidRDefault="007B660B" w:rsidP="005C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673F" w14:textId="77777777" w:rsidR="005C2CDE" w:rsidRDefault="005C2C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EEAD" w14:textId="77777777" w:rsidR="005C2CDE" w:rsidRDefault="005C2C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A99E" w14:textId="77777777" w:rsidR="005C2CDE" w:rsidRDefault="005C2C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2FFD" w14:textId="77777777" w:rsidR="007B660B" w:rsidRDefault="007B660B" w:rsidP="005C2CDE">
      <w:pPr>
        <w:spacing w:after="0" w:line="240" w:lineRule="auto"/>
      </w:pPr>
      <w:r>
        <w:separator/>
      </w:r>
    </w:p>
  </w:footnote>
  <w:footnote w:type="continuationSeparator" w:id="0">
    <w:p w14:paraId="1FC78A22" w14:textId="77777777" w:rsidR="007B660B" w:rsidRDefault="007B660B" w:rsidP="005C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B7F9" w14:textId="77777777" w:rsidR="005C2CDE" w:rsidRDefault="005C2CDE" w:rsidP="005C2C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5A2" w14:textId="77777777" w:rsidR="005C2CDE" w:rsidRDefault="005C2CDE" w:rsidP="005C2C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3FFE" w14:textId="77777777" w:rsidR="005C2CDE" w:rsidRDefault="005C2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E"/>
    <w:rsid w:val="003031BD"/>
    <w:rsid w:val="00567CE5"/>
    <w:rsid w:val="005C2B6C"/>
    <w:rsid w:val="005C2CDE"/>
    <w:rsid w:val="007B660B"/>
    <w:rsid w:val="00987F18"/>
    <w:rsid w:val="00E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D1464"/>
  <w15:chartTrackingRefBased/>
  <w15:docId w15:val="{1D13F7E1-4D8B-434B-8606-990DB5C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C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2CDE"/>
  </w:style>
  <w:style w:type="paragraph" w:styleId="a4">
    <w:name w:val="footer"/>
    <w:basedOn w:val="a"/>
    <w:link w:val="Char0"/>
    <w:uiPriority w:val="99"/>
    <w:unhideWhenUsed/>
    <w:rsid w:val="005C2C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김범준</dc:creator>
  <cp:keywords/>
  <dc:description/>
  <cp:lastModifiedBy>Hyon-Seung</cp:lastModifiedBy>
  <cp:revision>2</cp:revision>
  <dcterms:created xsi:type="dcterms:W3CDTF">2020-10-13T11:47:00Z</dcterms:created>
  <dcterms:modified xsi:type="dcterms:W3CDTF">2020-10-13T11:47:00Z</dcterms:modified>
</cp:coreProperties>
</file>