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0D8AB" w14:textId="77777777" w:rsidR="009930D9" w:rsidRDefault="009930D9" w:rsidP="00F47857">
      <w:pPr>
        <w:spacing w:after="0" w:line="360" w:lineRule="auto"/>
        <w:jc w:val="both"/>
        <w:rPr>
          <w:b/>
          <w:lang w:val="en-GB"/>
        </w:rPr>
      </w:pPr>
      <w:r w:rsidRPr="009930D9">
        <w:rPr>
          <w:b/>
          <w:lang w:val="en-GB"/>
        </w:rPr>
        <w:t>Supplementary Material:</w:t>
      </w:r>
    </w:p>
    <w:p w14:paraId="1BF50C0A" w14:textId="77777777" w:rsidR="009930D9" w:rsidRDefault="009930D9" w:rsidP="00F47857">
      <w:pPr>
        <w:spacing w:after="0" w:line="360" w:lineRule="auto"/>
        <w:jc w:val="both"/>
        <w:rPr>
          <w:b/>
          <w:lang w:val="en-GB"/>
        </w:rPr>
      </w:pPr>
    </w:p>
    <w:p w14:paraId="22DB8F1C" w14:textId="77777777" w:rsidR="009930D9" w:rsidRDefault="009930D9" w:rsidP="009930D9">
      <w:pPr>
        <w:spacing w:after="0" w:line="360" w:lineRule="auto"/>
        <w:jc w:val="both"/>
        <w:rPr>
          <w:lang w:val="en-GB"/>
        </w:rPr>
      </w:pPr>
    </w:p>
    <w:p w14:paraId="5C0DF6D8" w14:textId="77777777" w:rsidR="009930D9" w:rsidRDefault="009930D9" w:rsidP="009930D9">
      <w:pPr>
        <w:spacing w:after="0" w:line="360" w:lineRule="auto"/>
        <w:jc w:val="both"/>
        <w:rPr>
          <w:b/>
          <w:lang w:val="en-GB"/>
        </w:rPr>
      </w:pPr>
      <w:r w:rsidRPr="009930D9">
        <w:rPr>
          <w:b/>
          <w:lang w:val="en-GB"/>
        </w:rPr>
        <w:t xml:space="preserve">Supplementary Figure 1: </w:t>
      </w:r>
    </w:p>
    <w:p w14:paraId="1EC395DC" w14:textId="77777777" w:rsidR="009930D9" w:rsidRPr="009930D9" w:rsidRDefault="009930D9" w:rsidP="00F47857">
      <w:pPr>
        <w:spacing w:after="0" w:line="360" w:lineRule="auto"/>
        <w:jc w:val="both"/>
        <w:rPr>
          <w:b/>
          <w:lang w:val="en-GB"/>
        </w:rPr>
      </w:pPr>
    </w:p>
    <w:p w14:paraId="7DA8688E" w14:textId="42F6531E" w:rsidR="009930D9" w:rsidRDefault="009930D9" w:rsidP="00F47857">
      <w:pPr>
        <w:spacing w:after="0" w:line="360" w:lineRule="auto"/>
        <w:jc w:val="both"/>
        <w:rPr>
          <w:lang w:val="en-GB"/>
        </w:rPr>
      </w:pPr>
    </w:p>
    <w:p w14:paraId="7EDF7458" w14:textId="0D62C821" w:rsidR="00610C85" w:rsidRDefault="00610C85" w:rsidP="00F47857">
      <w:pPr>
        <w:spacing w:after="0" w:line="360" w:lineRule="auto"/>
        <w:jc w:val="both"/>
        <w:rPr>
          <w:lang w:val="en-GB"/>
        </w:rPr>
      </w:pPr>
    </w:p>
    <w:p w14:paraId="21A44693" w14:textId="1229353A" w:rsidR="00C925D8" w:rsidRDefault="00C925D8" w:rsidP="00F47857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object w:dxaOrig="16385" w:dyaOrig="6873" w14:anchorId="4B2D3A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25pt;height:190.2pt" o:ole="" filled="t">
            <v:imagedata r:id="rId6" o:title=""/>
          </v:shape>
          <o:OLEObject Type="Embed" ProgID="Prism7.Document" ShapeID="_x0000_i1029" DrawAspect="Content" ObjectID="_1673088336" r:id="rId7"/>
        </w:object>
      </w:r>
    </w:p>
    <w:p w14:paraId="4DB84EDD" w14:textId="77777777" w:rsidR="00C925D8" w:rsidRDefault="00C925D8" w:rsidP="00F47857">
      <w:pPr>
        <w:spacing w:after="0" w:line="360" w:lineRule="auto"/>
        <w:jc w:val="both"/>
        <w:rPr>
          <w:lang w:val="en-GB"/>
        </w:rPr>
      </w:pPr>
    </w:p>
    <w:p w14:paraId="20EE2105" w14:textId="77777777" w:rsidR="00610C85" w:rsidRDefault="00610C85" w:rsidP="00F47857">
      <w:pPr>
        <w:spacing w:after="0" w:line="360" w:lineRule="auto"/>
        <w:jc w:val="both"/>
        <w:rPr>
          <w:lang w:val="en-GB"/>
        </w:rPr>
      </w:pPr>
    </w:p>
    <w:p w14:paraId="40C001ED" w14:textId="77777777" w:rsidR="009930D9" w:rsidRDefault="009930D9" w:rsidP="00F47857">
      <w:pPr>
        <w:spacing w:after="0" w:line="360" w:lineRule="auto"/>
        <w:jc w:val="both"/>
        <w:rPr>
          <w:b/>
          <w:lang w:val="en-GB"/>
        </w:rPr>
      </w:pPr>
    </w:p>
    <w:p w14:paraId="2116C222" w14:textId="77777777" w:rsidR="009930D9" w:rsidRDefault="009930D9" w:rsidP="00F47857">
      <w:pPr>
        <w:spacing w:after="0" w:line="360" w:lineRule="auto"/>
        <w:jc w:val="both"/>
        <w:rPr>
          <w:b/>
          <w:lang w:val="en-GB"/>
        </w:rPr>
      </w:pPr>
    </w:p>
    <w:p w14:paraId="01224E73" w14:textId="27A3D4C5" w:rsidR="00F22FD6" w:rsidRDefault="009930D9" w:rsidP="00F47857">
      <w:pPr>
        <w:spacing w:after="0" w:line="360" w:lineRule="auto"/>
        <w:jc w:val="both"/>
        <w:rPr>
          <w:lang w:val="en-GB"/>
        </w:rPr>
      </w:pPr>
      <w:r w:rsidRPr="00F22FD6">
        <w:rPr>
          <w:b/>
          <w:lang w:val="en-GB"/>
        </w:rPr>
        <w:t>Fig</w:t>
      </w:r>
      <w:r w:rsidR="00F22FD6" w:rsidRPr="00F22FD6">
        <w:rPr>
          <w:b/>
          <w:lang w:val="en-GB"/>
        </w:rPr>
        <w:t>ure</w:t>
      </w:r>
      <w:r w:rsidRPr="00F22FD6">
        <w:rPr>
          <w:b/>
          <w:lang w:val="en-GB"/>
        </w:rPr>
        <w:t xml:space="preserve"> S1:</w:t>
      </w:r>
      <w:r>
        <w:rPr>
          <w:lang w:val="en-GB"/>
        </w:rPr>
        <w:t xml:space="preserve"> Donors and plasmapheresis procedures: Fig S1a: No of donors </w:t>
      </w:r>
      <w:r w:rsidR="00FA51FE">
        <w:rPr>
          <w:lang w:val="en-GB"/>
        </w:rPr>
        <w:t xml:space="preserve">(female, male and all donors) </w:t>
      </w:r>
      <w:r>
        <w:rPr>
          <w:lang w:val="en-GB"/>
        </w:rPr>
        <w:t>donating on consecutive plasmapheresis session (1</w:t>
      </w:r>
      <w:r w:rsidRPr="009930D9">
        <w:rPr>
          <w:vertAlign w:val="superscript"/>
          <w:lang w:val="en-GB"/>
        </w:rPr>
        <w:t>st</w:t>
      </w:r>
      <w:r>
        <w:rPr>
          <w:lang w:val="en-GB"/>
        </w:rPr>
        <w:t xml:space="preserve"> session up a maximum of 8 sessions) for consecutive plasmapheresis sessions. Fig S1b: Proportion of donors donating for the indicated consecutive number of </w:t>
      </w:r>
      <w:r w:rsidR="00CB3440">
        <w:rPr>
          <w:lang w:val="en-GB"/>
        </w:rPr>
        <w:t>plasmapheresis procedures.</w:t>
      </w:r>
    </w:p>
    <w:p w14:paraId="1C2838D1" w14:textId="77777777" w:rsidR="00F22FD6" w:rsidRDefault="00F22FD6" w:rsidP="00F47857">
      <w:pPr>
        <w:spacing w:after="0" w:line="360" w:lineRule="auto"/>
        <w:jc w:val="both"/>
        <w:rPr>
          <w:lang w:val="en-GB"/>
        </w:rPr>
      </w:pPr>
    </w:p>
    <w:p w14:paraId="4E1875C1" w14:textId="77777777" w:rsidR="00EF4818" w:rsidRDefault="00EF4818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1B6A4B90" w14:textId="77777777" w:rsidR="00F22FD6" w:rsidRPr="00EF4818" w:rsidRDefault="00F22FD6" w:rsidP="00F47857">
      <w:pPr>
        <w:spacing w:after="0" w:line="360" w:lineRule="auto"/>
        <w:jc w:val="both"/>
        <w:rPr>
          <w:b/>
          <w:lang w:val="en-GB"/>
        </w:rPr>
      </w:pPr>
      <w:r w:rsidRPr="00EF4818">
        <w:rPr>
          <w:b/>
          <w:lang w:val="en-GB"/>
        </w:rPr>
        <w:lastRenderedPageBreak/>
        <w:t>Supplementary Figure S2:</w:t>
      </w:r>
    </w:p>
    <w:p w14:paraId="57E19865" w14:textId="77777777" w:rsidR="00EF4818" w:rsidRDefault="00EF4818" w:rsidP="00F47857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object w:dxaOrig="15447" w:dyaOrig="6494" w14:anchorId="127DDEF0">
          <v:shape id="_x0000_i1030" type="#_x0000_t75" style="width:453.25pt;height:190.6pt" o:ole="" filled="t">
            <v:imagedata r:id="rId8" o:title=""/>
          </v:shape>
          <o:OLEObject Type="Embed" ProgID="Prism7.Document" ShapeID="_x0000_i1030" DrawAspect="Content" ObjectID="_1673088337" r:id="rId9"/>
        </w:object>
      </w:r>
    </w:p>
    <w:p w14:paraId="04A046AB" w14:textId="77777777" w:rsidR="00F22FD6" w:rsidRDefault="00F22FD6" w:rsidP="00F47857">
      <w:pPr>
        <w:spacing w:after="0" w:line="360" w:lineRule="auto"/>
        <w:jc w:val="both"/>
        <w:rPr>
          <w:lang w:val="en-GB"/>
        </w:rPr>
      </w:pPr>
    </w:p>
    <w:p w14:paraId="13C3B7C9" w14:textId="4C082B01" w:rsidR="00F22FD6" w:rsidRDefault="00F22FD6" w:rsidP="00F22FD6">
      <w:pPr>
        <w:rPr>
          <w:lang w:val="en-GB"/>
        </w:rPr>
      </w:pPr>
      <w:r>
        <w:rPr>
          <w:b/>
          <w:lang w:val="en-GB"/>
        </w:rPr>
        <w:t>Figure S2</w:t>
      </w:r>
      <w:r w:rsidRPr="0022377C">
        <w:rPr>
          <w:b/>
          <w:lang w:val="en-GB"/>
        </w:rPr>
        <w:t xml:space="preserve">: </w:t>
      </w:r>
      <w:r>
        <w:rPr>
          <w:lang w:val="en-GB"/>
        </w:rPr>
        <w:t xml:space="preserve">Correlations between anti-SARS-CoV-2 neutralizing antibodies expressed as PRNT50 </w:t>
      </w:r>
      <w:proofErr w:type="spellStart"/>
      <w:r>
        <w:rPr>
          <w:lang w:val="en-GB"/>
        </w:rPr>
        <w:t>titer</w:t>
      </w:r>
      <w:proofErr w:type="spellEnd"/>
      <w:r>
        <w:rPr>
          <w:lang w:val="en-GB"/>
        </w:rPr>
        <w:t xml:space="preserve"> and </w:t>
      </w:r>
      <w:r w:rsidR="00C226A7">
        <w:rPr>
          <w:lang w:val="en-GB"/>
        </w:rPr>
        <w:t xml:space="preserve">anti-SARS-CoV-2 </w:t>
      </w:r>
      <w:r>
        <w:rPr>
          <w:lang w:val="en-GB"/>
        </w:rPr>
        <w:t>IgA antibodies (Fig.S2a) and IgG</w:t>
      </w:r>
      <w:r w:rsidR="00C226A7">
        <w:rPr>
          <w:lang w:val="en-GB"/>
        </w:rPr>
        <w:t xml:space="preserve"> antibodies</w:t>
      </w:r>
      <w:r>
        <w:rPr>
          <w:lang w:val="en-GB"/>
        </w:rPr>
        <w:t xml:space="preserve"> (Fig.S2b).  The dashed line</w:t>
      </w:r>
      <w:r w:rsidR="00EF4818">
        <w:rPr>
          <w:lang w:val="en-GB"/>
        </w:rPr>
        <w:t>s</w:t>
      </w:r>
      <w:r>
        <w:rPr>
          <w:lang w:val="en-GB"/>
        </w:rPr>
        <w:t xml:space="preserve"> show the linear regression </w:t>
      </w:r>
      <w:r w:rsidR="00C226A7">
        <w:rPr>
          <w:lang w:val="en-GB"/>
        </w:rPr>
        <w:t xml:space="preserve">and the dotted lines the </w:t>
      </w:r>
      <w:r>
        <w:rPr>
          <w:lang w:val="en-GB"/>
        </w:rPr>
        <w:t>95% confidence limit</w:t>
      </w:r>
      <w:r w:rsidR="00EF4818">
        <w:rPr>
          <w:lang w:val="en-GB"/>
        </w:rPr>
        <w:t>s</w:t>
      </w:r>
      <w:r w:rsidR="00C226A7">
        <w:rPr>
          <w:lang w:val="en-GB"/>
        </w:rPr>
        <w:t>.</w:t>
      </w:r>
    </w:p>
    <w:p w14:paraId="566E4D32" w14:textId="77777777" w:rsidR="00F22FD6" w:rsidRDefault="00F22FD6" w:rsidP="00F47857">
      <w:pPr>
        <w:spacing w:after="0" w:line="360" w:lineRule="auto"/>
        <w:jc w:val="both"/>
        <w:rPr>
          <w:lang w:val="en-GB"/>
        </w:rPr>
      </w:pPr>
    </w:p>
    <w:p w14:paraId="60945353" w14:textId="77777777" w:rsidR="00F22FD6" w:rsidRDefault="00F22FD6" w:rsidP="00F47857">
      <w:pPr>
        <w:spacing w:after="0" w:line="360" w:lineRule="auto"/>
        <w:jc w:val="both"/>
        <w:rPr>
          <w:lang w:val="en-GB"/>
        </w:rPr>
      </w:pPr>
    </w:p>
    <w:p w14:paraId="7473D153" w14:textId="1D3BD1E1" w:rsidR="000F4465" w:rsidRPr="00556E28" w:rsidRDefault="000F4465" w:rsidP="00B624A3">
      <w:pPr>
        <w:spacing w:after="0" w:line="360" w:lineRule="auto"/>
        <w:jc w:val="both"/>
        <w:rPr>
          <w:b/>
          <w:lang w:val="en-GB"/>
        </w:rPr>
      </w:pPr>
      <w:bookmarkStart w:id="0" w:name="_GoBack"/>
      <w:bookmarkEnd w:id="0"/>
    </w:p>
    <w:sectPr w:rsidR="000F4465" w:rsidRPr="00556E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C64"/>
    <w:multiLevelType w:val="hybridMultilevel"/>
    <w:tmpl w:val="86D8B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70E7"/>
    <w:multiLevelType w:val="hybridMultilevel"/>
    <w:tmpl w:val="4940AC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347407"/>
    <w:multiLevelType w:val="hybridMultilevel"/>
    <w:tmpl w:val="15B890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716060"/>
    <w:multiLevelType w:val="hybridMultilevel"/>
    <w:tmpl w:val="B50C37D4"/>
    <w:lvl w:ilvl="0" w:tplc="25C2EB4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Transfusion Medicine and Hemotherap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a7 conv v20&lt;/item&gt;&lt;/Libraries&gt;&lt;/ENLibraries&gt;"/>
  </w:docVars>
  <w:rsids>
    <w:rsidRoot w:val="004145A8"/>
    <w:rsid w:val="00000F33"/>
    <w:rsid w:val="00014D1A"/>
    <w:rsid w:val="00023D51"/>
    <w:rsid w:val="000263CA"/>
    <w:rsid w:val="00030864"/>
    <w:rsid w:val="0003345E"/>
    <w:rsid w:val="00042A47"/>
    <w:rsid w:val="00042D3A"/>
    <w:rsid w:val="0006474C"/>
    <w:rsid w:val="00071F4F"/>
    <w:rsid w:val="000739BE"/>
    <w:rsid w:val="00077373"/>
    <w:rsid w:val="00080972"/>
    <w:rsid w:val="00092C56"/>
    <w:rsid w:val="000A2425"/>
    <w:rsid w:val="000B2DC4"/>
    <w:rsid w:val="000C43F8"/>
    <w:rsid w:val="000D3451"/>
    <w:rsid w:val="000D516D"/>
    <w:rsid w:val="000D5A21"/>
    <w:rsid w:val="000E66C7"/>
    <w:rsid w:val="000E7299"/>
    <w:rsid w:val="000F4465"/>
    <w:rsid w:val="000F4CEA"/>
    <w:rsid w:val="00111ADD"/>
    <w:rsid w:val="00132D69"/>
    <w:rsid w:val="00145B49"/>
    <w:rsid w:val="00153ADA"/>
    <w:rsid w:val="001752DC"/>
    <w:rsid w:val="00182DEB"/>
    <w:rsid w:val="00187D1C"/>
    <w:rsid w:val="001912FE"/>
    <w:rsid w:val="00193D12"/>
    <w:rsid w:val="0019642C"/>
    <w:rsid w:val="001A61D0"/>
    <w:rsid w:val="001C68F6"/>
    <w:rsid w:val="001D2BBC"/>
    <w:rsid w:val="001D3F0C"/>
    <w:rsid w:val="001E1683"/>
    <w:rsid w:val="001E2824"/>
    <w:rsid w:val="002078C5"/>
    <w:rsid w:val="0022377C"/>
    <w:rsid w:val="00233C39"/>
    <w:rsid w:val="00233D99"/>
    <w:rsid w:val="00234A02"/>
    <w:rsid w:val="002367B2"/>
    <w:rsid w:val="00237B64"/>
    <w:rsid w:val="0024315E"/>
    <w:rsid w:val="00256C7E"/>
    <w:rsid w:val="00270662"/>
    <w:rsid w:val="002943E9"/>
    <w:rsid w:val="00295404"/>
    <w:rsid w:val="002A4304"/>
    <w:rsid w:val="002C5B4F"/>
    <w:rsid w:val="00306B09"/>
    <w:rsid w:val="003113DD"/>
    <w:rsid w:val="003535B0"/>
    <w:rsid w:val="00353984"/>
    <w:rsid w:val="00360715"/>
    <w:rsid w:val="003627B3"/>
    <w:rsid w:val="00372B53"/>
    <w:rsid w:val="00383F42"/>
    <w:rsid w:val="003B418F"/>
    <w:rsid w:val="003D50E7"/>
    <w:rsid w:val="003D60C6"/>
    <w:rsid w:val="003D7692"/>
    <w:rsid w:val="004112B8"/>
    <w:rsid w:val="004145A8"/>
    <w:rsid w:val="0042733F"/>
    <w:rsid w:val="0043516F"/>
    <w:rsid w:val="0044291A"/>
    <w:rsid w:val="004508AF"/>
    <w:rsid w:val="0045165D"/>
    <w:rsid w:val="004643E3"/>
    <w:rsid w:val="00472E9A"/>
    <w:rsid w:val="00473359"/>
    <w:rsid w:val="00473C01"/>
    <w:rsid w:val="004868E9"/>
    <w:rsid w:val="004C3B72"/>
    <w:rsid w:val="004D1CD5"/>
    <w:rsid w:val="004E35CA"/>
    <w:rsid w:val="004F2909"/>
    <w:rsid w:val="004F7F3C"/>
    <w:rsid w:val="0053169B"/>
    <w:rsid w:val="00534014"/>
    <w:rsid w:val="0054645C"/>
    <w:rsid w:val="00556E28"/>
    <w:rsid w:val="00561396"/>
    <w:rsid w:val="005646A5"/>
    <w:rsid w:val="00567938"/>
    <w:rsid w:val="00574CCE"/>
    <w:rsid w:val="005E4217"/>
    <w:rsid w:val="00610C85"/>
    <w:rsid w:val="00616F63"/>
    <w:rsid w:val="006200B3"/>
    <w:rsid w:val="00625CF4"/>
    <w:rsid w:val="006300E7"/>
    <w:rsid w:val="0064017A"/>
    <w:rsid w:val="00645262"/>
    <w:rsid w:val="00656187"/>
    <w:rsid w:val="0068420B"/>
    <w:rsid w:val="006875AC"/>
    <w:rsid w:val="00690345"/>
    <w:rsid w:val="006A48F7"/>
    <w:rsid w:val="006D75A5"/>
    <w:rsid w:val="006E7639"/>
    <w:rsid w:val="006F4890"/>
    <w:rsid w:val="006F6E7E"/>
    <w:rsid w:val="007001ED"/>
    <w:rsid w:val="007052C8"/>
    <w:rsid w:val="007062D7"/>
    <w:rsid w:val="00727212"/>
    <w:rsid w:val="007279FF"/>
    <w:rsid w:val="00735BC5"/>
    <w:rsid w:val="007362BE"/>
    <w:rsid w:val="00784579"/>
    <w:rsid w:val="007A2E40"/>
    <w:rsid w:val="007B0210"/>
    <w:rsid w:val="007B1466"/>
    <w:rsid w:val="007C5A4D"/>
    <w:rsid w:val="007D247D"/>
    <w:rsid w:val="007F6DE8"/>
    <w:rsid w:val="00803E00"/>
    <w:rsid w:val="008134DA"/>
    <w:rsid w:val="0083633E"/>
    <w:rsid w:val="00841A39"/>
    <w:rsid w:val="00851847"/>
    <w:rsid w:val="00852F48"/>
    <w:rsid w:val="00855075"/>
    <w:rsid w:val="008675E5"/>
    <w:rsid w:val="0087395D"/>
    <w:rsid w:val="008810BF"/>
    <w:rsid w:val="008D6EAC"/>
    <w:rsid w:val="008E27CD"/>
    <w:rsid w:val="008F3577"/>
    <w:rsid w:val="008F7349"/>
    <w:rsid w:val="009157BA"/>
    <w:rsid w:val="00921039"/>
    <w:rsid w:val="00931D50"/>
    <w:rsid w:val="009403CD"/>
    <w:rsid w:val="009534F3"/>
    <w:rsid w:val="0097458F"/>
    <w:rsid w:val="00977B23"/>
    <w:rsid w:val="00981CA1"/>
    <w:rsid w:val="00986A5C"/>
    <w:rsid w:val="009930D9"/>
    <w:rsid w:val="009A2363"/>
    <w:rsid w:val="009C3981"/>
    <w:rsid w:val="009D1076"/>
    <w:rsid w:val="009D28DF"/>
    <w:rsid w:val="00A03100"/>
    <w:rsid w:val="00A114FF"/>
    <w:rsid w:val="00A20967"/>
    <w:rsid w:val="00A32654"/>
    <w:rsid w:val="00A57DE5"/>
    <w:rsid w:val="00A73EB1"/>
    <w:rsid w:val="00A928E3"/>
    <w:rsid w:val="00A93A22"/>
    <w:rsid w:val="00AA46AD"/>
    <w:rsid w:val="00AA675A"/>
    <w:rsid w:val="00AB36BA"/>
    <w:rsid w:val="00B363FB"/>
    <w:rsid w:val="00B36FEF"/>
    <w:rsid w:val="00B465F6"/>
    <w:rsid w:val="00B624A3"/>
    <w:rsid w:val="00B64731"/>
    <w:rsid w:val="00B65E0C"/>
    <w:rsid w:val="00BA5840"/>
    <w:rsid w:val="00BB2DF7"/>
    <w:rsid w:val="00BD0AF7"/>
    <w:rsid w:val="00BF6558"/>
    <w:rsid w:val="00C0119F"/>
    <w:rsid w:val="00C226A7"/>
    <w:rsid w:val="00C341ED"/>
    <w:rsid w:val="00C641F5"/>
    <w:rsid w:val="00C86830"/>
    <w:rsid w:val="00C925D8"/>
    <w:rsid w:val="00C93D50"/>
    <w:rsid w:val="00CA45E0"/>
    <w:rsid w:val="00CA51FB"/>
    <w:rsid w:val="00CB3440"/>
    <w:rsid w:val="00CB5A69"/>
    <w:rsid w:val="00CD3B9A"/>
    <w:rsid w:val="00D23E66"/>
    <w:rsid w:val="00D4680F"/>
    <w:rsid w:val="00D47A7D"/>
    <w:rsid w:val="00D532B0"/>
    <w:rsid w:val="00D66F74"/>
    <w:rsid w:val="00D8112E"/>
    <w:rsid w:val="00D84F4E"/>
    <w:rsid w:val="00D95850"/>
    <w:rsid w:val="00D97151"/>
    <w:rsid w:val="00DB0CB3"/>
    <w:rsid w:val="00DC083B"/>
    <w:rsid w:val="00DC7895"/>
    <w:rsid w:val="00DD54C1"/>
    <w:rsid w:val="00DD73EB"/>
    <w:rsid w:val="00DE490D"/>
    <w:rsid w:val="00E1483A"/>
    <w:rsid w:val="00E374AE"/>
    <w:rsid w:val="00E43C69"/>
    <w:rsid w:val="00E56015"/>
    <w:rsid w:val="00E7529A"/>
    <w:rsid w:val="00E85CB5"/>
    <w:rsid w:val="00E91B12"/>
    <w:rsid w:val="00EB412C"/>
    <w:rsid w:val="00EC117D"/>
    <w:rsid w:val="00EC386E"/>
    <w:rsid w:val="00EC4356"/>
    <w:rsid w:val="00ED219F"/>
    <w:rsid w:val="00ED3280"/>
    <w:rsid w:val="00EF024B"/>
    <w:rsid w:val="00EF4818"/>
    <w:rsid w:val="00F22FD6"/>
    <w:rsid w:val="00F33EC2"/>
    <w:rsid w:val="00F47857"/>
    <w:rsid w:val="00F65808"/>
    <w:rsid w:val="00F87FCC"/>
    <w:rsid w:val="00F918BE"/>
    <w:rsid w:val="00F919A0"/>
    <w:rsid w:val="00F97F08"/>
    <w:rsid w:val="00FA51FE"/>
    <w:rsid w:val="00FB180E"/>
    <w:rsid w:val="00FB2B0B"/>
    <w:rsid w:val="00FC42AE"/>
    <w:rsid w:val="00FC56BC"/>
    <w:rsid w:val="00FE0346"/>
    <w:rsid w:val="00FE2E91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2C80C7"/>
  <w15:docId w15:val="{9B94D6E3-86D8-4C05-B5F8-CE7CBDC9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F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45A8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E7639"/>
    <w:pPr>
      <w:widowControl w:val="0"/>
      <w:autoSpaceDE w:val="0"/>
      <w:autoSpaceDN w:val="0"/>
      <w:spacing w:after="0" w:line="360" w:lineRule="auto"/>
      <w:jc w:val="both"/>
    </w:pPr>
    <w:rPr>
      <w:rFonts w:ascii="Calibri" w:eastAsia="Arial" w:hAnsi="Calibri" w:cs="Arial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E7639"/>
    <w:rPr>
      <w:rFonts w:ascii="Calibri" w:eastAsia="Arial" w:hAnsi="Calibri" w:cs="Arial"/>
      <w:szCs w:val="24"/>
      <w:lang w:val="en-US"/>
    </w:rPr>
  </w:style>
  <w:style w:type="table" w:styleId="Tabellenraster">
    <w:name w:val="Table Grid"/>
    <w:basedOn w:val="NormaleTabelle"/>
    <w:uiPriority w:val="59"/>
    <w:rsid w:val="0003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647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47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47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47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47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731"/>
    <w:rPr>
      <w:rFonts w:ascii="Tahoma" w:hAnsi="Tahoma" w:cs="Tahoma"/>
      <w:sz w:val="16"/>
      <w:szCs w:val="16"/>
    </w:rPr>
  </w:style>
  <w:style w:type="character" w:customStyle="1" w:styleId="st">
    <w:name w:val="st"/>
    <w:rsid w:val="00EC386E"/>
  </w:style>
  <w:style w:type="character" w:styleId="Hervorhebung">
    <w:name w:val="Emphasis"/>
    <w:uiPriority w:val="20"/>
    <w:qFormat/>
    <w:rsid w:val="00EC3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672E-FC3B-4C60-B3B6-11B3B4AC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Schrezenmeier, Hubert</dc:creator>
  <cp:lastModifiedBy>Körper, Sixten</cp:lastModifiedBy>
  <cp:revision>2</cp:revision>
  <cp:lastPrinted>2021-01-21T17:04:00Z</cp:lastPrinted>
  <dcterms:created xsi:type="dcterms:W3CDTF">2021-01-25T12:59:00Z</dcterms:created>
  <dcterms:modified xsi:type="dcterms:W3CDTF">2021-01-25T12:59:00Z</dcterms:modified>
</cp:coreProperties>
</file>