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D0FDE" w14:textId="3C5B9FA4" w:rsidR="00034A29" w:rsidRDefault="00034A29" w:rsidP="00365F0F">
      <w:pPr>
        <w:spacing w:line="360" w:lineRule="auto"/>
        <w:jc w:val="both"/>
        <w:rPr>
          <w:rFonts w:eastAsia="Calibri" w:cstheme="minorHAnsi"/>
          <w:b/>
          <w:bCs/>
          <w:color w:val="000000" w:themeColor="text1"/>
          <w:kern w:val="24"/>
          <w:lang w:val="en-US"/>
        </w:rPr>
      </w:pPr>
      <w:r>
        <w:rPr>
          <w:rFonts w:eastAsia="Calibri" w:cstheme="minorHAnsi"/>
          <w:b/>
          <w:bCs/>
          <w:noProof/>
          <w:color w:val="000000" w:themeColor="text1"/>
          <w:kern w:val="24"/>
          <w:lang w:val="en-US"/>
        </w:rPr>
        <w:drawing>
          <wp:inline distT="0" distB="0" distL="0" distR="0" wp14:anchorId="0780AF95" wp14:editId="19AC75D8">
            <wp:extent cx="6324600" cy="25146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30252" b="50747"/>
                    <a:stretch/>
                  </pic:blipFill>
                  <pic:spPr bwMode="auto">
                    <a:xfrm>
                      <a:off x="0" y="0"/>
                      <a:ext cx="632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031930" w14:textId="096586B2" w:rsidR="00365F0F" w:rsidRDefault="00AC00C8" w:rsidP="00365F0F">
      <w:pPr>
        <w:spacing w:line="360" w:lineRule="auto"/>
        <w:jc w:val="both"/>
        <w:rPr>
          <w:rFonts w:eastAsia="Calibri" w:cstheme="minorHAnsi"/>
          <w:color w:val="000000" w:themeColor="text1"/>
          <w:kern w:val="24"/>
          <w:lang w:val="en-US"/>
        </w:rPr>
      </w:pPr>
      <w:r w:rsidRPr="00AC00C8">
        <w:rPr>
          <w:rFonts w:eastAsia="Calibri" w:cstheme="minorHAnsi"/>
          <w:b/>
          <w:bCs/>
          <w:color w:val="000000" w:themeColor="text1"/>
          <w:kern w:val="24"/>
          <w:lang w:val="en-US"/>
        </w:rPr>
        <w:t>Fig. S3</w:t>
      </w:r>
      <w:r>
        <w:rPr>
          <w:rFonts w:eastAsia="Calibri" w:cstheme="minorHAnsi"/>
          <w:color w:val="000000" w:themeColor="text1"/>
          <w:kern w:val="24"/>
          <w:lang w:val="en-US"/>
        </w:rPr>
        <w:t xml:space="preserve">: The </w:t>
      </w:r>
      <w:r w:rsidRPr="00E0080D">
        <w:rPr>
          <w:rFonts w:eastAsia="Calibri" w:cstheme="minorHAnsi"/>
          <w:color w:val="000000" w:themeColor="text1"/>
          <w:kern w:val="24"/>
          <w:lang w:val="en-US"/>
        </w:rPr>
        <w:t>Lands’ cycle</w:t>
      </w:r>
      <w:r>
        <w:rPr>
          <w:rFonts w:eastAsia="Calibri" w:cstheme="minorHAnsi"/>
          <w:color w:val="000000" w:themeColor="text1"/>
          <w:kern w:val="24"/>
          <w:lang w:val="en-US"/>
        </w:rPr>
        <w:t xml:space="preserve">. </w:t>
      </w:r>
      <w:r w:rsidR="00227522">
        <w:rPr>
          <w:rFonts w:eastAsia="Calibri" w:cstheme="minorHAnsi"/>
          <w:color w:val="000000" w:themeColor="text1"/>
          <w:kern w:val="24"/>
          <w:lang w:val="en-US"/>
        </w:rPr>
        <w:t xml:space="preserve">Pathways are shown in a schematic way including molecules and enzymes involved. </w:t>
      </w:r>
      <w:r w:rsidR="00365F0F" w:rsidRPr="00E0080D">
        <w:rPr>
          <w:rFonts w:eastAsia="Calibri" w:cstheme="minorHAnsi"/>
          <w:color w:val="000000" w:themeColor="text1"/>
          <w:kern w:val="24"/>
          <w:lang w:val="en-US"/>
        </w:rPr>
        <w:t xml:space="preserve">The fatty acid composition in phosphatidylcholines is modified in the so-called Lands’ cycle. </w:t>
      </w:r>
      <w:r w:rsidR="00365F0F">
        <w:rPr>
          <w:rFonts w:eastAsia="Calibri" w:cstheme="minorHAnsi"/>
          <w:color w:val="000000" w:themeColor="text1"/>
          <w:kern w:val="24"/>
          <w:lang w:val="en-US"/>
        </w:rPr>
        <w:t xml:space="preserve">While </w:t>
      </w:r>
      <w:proofErr w:type="spellStart"/>
      <w:r w:rsidR="00365F0F">
        <w:rPr>
          <w:rFonts w:eastAsia="Calibri" w:cstheme="minorHAnsi"/>
          <w:color w:val="000000" w:themeColor="text1"/>
          <w:kern w:val="24"/>
          <w:lang w:val="en-US"/>
        </w:rPr>
        <w:t>lysophospholipid</w:t>
      </w:r>
      <w:proofErr w:type="spellEnd"/>
      <w:r w:rsidR="00365F0F">
        <w:rPr>
          <w:rFonts w:eastAsia="Calibri" w:cstheme="minorHAnsi"/>
          <w:color w:val="000000" w:themeColor="text1"/>
          <w:kern w:val="24"/>
          <w:lang w:val="en-US"/>
        </w:rPr>
        <w:t xml:space="preserve"> acyltra</w:t>
      </w:r>
      <w:r w:rsidR="00E47224">
        <w:rPr>
          <w:rFonts w:eastAsia="Calibri" w:cstheme="minorHAnsi"/>
          <w:color w:val="000000" w:themeColor="text1"/>
          <w:kern w:val="24"/>
          <w:lang w:val="en-US"/>
        </w:rPr>
        <w:t>n</w:t>
      </w:r>
      <w:r w:rsidR="00365F0F">
        <w:rPr>
          <w:rFonts w:eastAsia="Calibri" w:cstheme="minorHAnsi"/>
          <w:color w:val="000000" w:themeColor="text1"/>
          <w:kern w:val="24"/>
          <w:lang w:val="en-US"/>
        </w:rPr>
        <w:t xml:space="preserve">sferases (LPCAT) </w:t>
      </w:r>
      <w:r w:rsidR="00365F0F" w:rsidRPr="004F1621">
        <w:rPr>
          <w:rFonts w:eastAsia="Calibri" w:cstheme="minorHAnsi"/>
          <w:color w:val="000000" w:themeColor="text1"/>
          <w:kern w:val="24"/>
          <w:lang w:val="en-US"/>
        </w:rPr>
        <w:t xml:space="preserve">catalyze acylation of </w:t>
      </w:r>
      <w:proofErr w:type="spellStart"/>
      <w:r w:rsidR="00365F0F" w:rsidRPr="004F1621">
        <w:rPr>
          <w:rFonts w:eastAsia="Calibri" w:cstheme="minorHAnsi"/>
          <w:color w:val="000000" w:themeColor="text1"/>
          <w:kern w:val="24"/>
          <w:lang w:val="en-US"/>
        </w:rPr>
        <w:t>lysophosphatidylcholine</w:t>
      </w:r>
      <w:proofErr w:type="spellEnd"/>
      <w:r w:rsidR="00365F0F" w:rsidRPr="004F1621">
        <w:rPr>
          <w:rFonts w:eastAsia="Calibri" w:cstheme="minorHAnsi"/>
          <w:color w:val="000000" w:themeColor="text1"/>
          <w:kern w:val="24"/>
          <w:lang w:val="en-US"/>
        </w:rPr>
        <w:t xml:space="preserve"> </w:t>
      </w:r>
      <w:r w:rsidR="00365F0F">
        <w:rPr>
          <w:rFonts w:eastAsia="Calibri" w:cstheme="minorHAnsi"/>
          <w:color w:val="000000" w:themeColor="text1"/>
          <w:kern w:val="24"/>
          <w:lang w:val="en-US"/>
        </w:rPr>
        <w:t>resulting in</w:t>
      </w:r>
      <w:r w:rsidR="00365F0F" w:rsidRPr="004F1621">
        <w:rPr>
          <w:rFonts w:eastAsia="Calibri" w:cstheme="minorHAnsi"/>
          <w:color w:val="000000" w:themeColor="text1"/>
          <w:kern w:val="24"/>
          <w:lang w:val="en-US"/>
        </w:rPr>
        <w:t xml:space="preserve"> phosphatidylcholine</w:t>
      </w:r>
      <w:r w:rsidR="00365F0F">
        <w:rPr>
          <w:rFonts w:eastAsia="Calibri" w:cstheme="minorHAnsi"/>
          <w:color w:val="000000" w:themeColor="text1"/>
          <w:kern w:val="24"/>
          <w:lang w:val="en-US"/>
        </w:rPr>
        <w:t>, p</w:t>
      </w:r>
      <w:r w:rsidR="00365F0F" w:rsidRPr="00E0080D">
        <w:rPr>
          <w:rFonts w:eastAsia="Calibri" w:cstheme="minorHAnsi"/>
          <w:color w:val="000000" w:themeColor="text1"/>
          <w:kern w:val="24"/>
          <w:lang w:val="en-US"/>
        </w:rPr>
        <w:t>hospholipases</w:t>
      </w:r>
      <w:r w:rsidR="00365F0F">
        <w:rPr>
          <w:rFonts w:eastAsia="Calibri" w:cstheme="minorHAnsi"/>
          <w:color w:val="000000" w:themeColor="text1"/>
          <w:kern w:val="24"/>
          <w:lang w:val="en-US"/>
        </w:rPr>
        <w:t xml:space="preserve"> (PLA)</w:t>
      </w:r>
      <w:r w:rsidR="00365F0F" w:rsidRPr="00E0080D">
        <w:rPr>
          <w:rFonts w:eastAsia="Calibri" w:cstheme="minorHAnsi"/>
          <w:color w:val="000000" w:themeColor="text1"/>
          <w:kern w:val="24"/>
          <w:lang w:val="en-US"/>
        </w:rPr>
        <w:t xml:space="preserve"> catalyze the </w:t>
      </w:r>
      <w:proofErr w:type="spellStart"/>
      <w:r w:rsidR="00365F0F" w:rsidRPr="00E0080D">
        <w:rPr>
          <w:rFonts w:eastAsia="Calibri" w:cstheme="minorHAnsi"/>
          <w:color w:val="000000" w:themeColor="text1"/>
          <w:kern w:val="24"/>
          <w:lang w:val="en-US"/>
        </w:rPr>
        <w:t>deacylation</w:t>
      </w:r>
      <w:proofErr w:type="spellEnd"/>
      <w:r w:rsidR="00365F0F" w:rsidRPr="00E0080D">
        <w:rPr>
          <w:rFonts w:eastAsia="Calibri" w:cstheme="minorHAnsi"/>
          <w:color w:val="000000" w:themeColor="text1"/>
          <w:kern w:val="24"/>
          <w:lang w:val="en-US"/>
        </w:rPr>
        <w:t xml:space="preserve"> of phosphatidylcholine to </w:t>
      </w:r>
      <w:r w:rsidR="00365F0F">
        <w:rPr>
          <w:rFonts w:eastAsia="Calibri" w:cstheme="minorHAnsi"/>
          <w:color w:val="000000" w:themeColor="text1"/>
          <w:kern w:val="24"/>
          <w:lang w:val="en-US"/>
        </w:rPr>
        <w:t xml:space="preserve">produce </w:t>
      </w:r>
      <w:proofErr w:type="spellStart"/>
      <w:r w:rsidR="00365F0F" w:rsidRPr="00E0080D">
        <w:rPr>
          <w:rFonts w:eastAsia="Calibri" w:cstheme="minorHAnsi"/>
          <w:color w:val="000000" w:themeColor="text1"/>
          <w:kern w:val="24"/>
          <w:lang w:val="en-US"/>
        </w:rPr>
        <w:t>lysophosphatidylcholine</w:t>
      </w:r>
      <w:proofErr w:type="spellEnd"/>
      <w:r w:rsidR="00365F0F" w:rsidRPr="00E0080D">
        <w:rPr>
          <w:rFonts w:eastAsia="Calibri" w:cstheme="minorHAnsi"/>
          <w:color w:val="000000" w:themeColor="text1"/>
          <w:kern w:val="24"/>
          <w:lang w:val="en-US"/>
        </w:rPr>
        <w:t xml:space="preserve">. </w:t>
      </w:r>
    </w:p>
    <w:p w14:paraId="25208640" w14:textId="1D8B437F" w:rsidR="00841294" w:rsidRPr="009E6AF7" w:rsidRDefault="00841294" w:rsidP="00365F0F">
      <w:pPr>
        <w:spacing w:line="360" w:lineRule="auto"/>
        <w:jc w:val="both"/>
        <w:rPr>
          <w:rFonts w:eastAsia="Calibri" w:cstheme="minorHAnsi"/>
          <w:color w:val="000000" w:themeColor="text1"/>
          <w:kern w:val="24"/>
          <w:lang w:val="en-US"/>
        </w:rPr>
      </w:pPr>
      <w:r>
        <w:rPr>
          <w:rFonts w:eastAsia="Calibri" w:cstheme="minorHAnsi"/>
          <w:color w:val="000000" w:themeColor="text1"/>
          <w:kern w:val="24"/>
          <w:lang w:val="en-US"/>
        </w:rPr>
        <w:t>Re</w:t>
      </w:r>
      <w:r w:rsidR="00227522">
        <w:rPr>
          <w:rFonts w:eastAsia="Calibri" w:cstheme="minorHAnsi"/>
          <w:color w:val="000000" w:themeColor="text1"/>
          <w:kern w:val="24"/>
          <w:lang w:val="en-US"/>
        </w:rPr>
        <w:t>ferences</w:t>
      </w:r>
      <w:r>
        <w:rPr>
          <w:rFonts w:eastAsia="Calibri" w:cstheme="minorHAnsi"/>
          <w:color w:val="000000" w:themeColor="text1"/>
          <w:kern w:val="24"/>
          <w:lang w:val="en-US"/>
        </w:rPr>
        <w:t xml:space="preserve">: </w:t>
      </w:r>
    </w:p>
    <w:p w14:paraId="60009827" w14:textId="7EE40D7A" w:rsidR="00AF4E26" w:rsidRPr="00841294" w:rsidRDefault="00365F0F" w:rsidP="00841294">
      <w:pPr>
        <w:pStyle w:val="Listenabsatz"/>
        <w:numPr>
          <w:ilvl w:val="0"/>
          <w:numId w:val="2"/>
        </w:numPr>
        <w:spacing w:line="360" w:lineRule="auto"/>
        <w:jc w:val="both"/>
        <w:rPr>
          <w:lang w:val="en-US"/>
        </w:rPr>
      </w:pPr>
      <w:proofErr w:type="spellStart"/>
      <w:r w:rsidRPr="00841294">
        <w:rPr>
          <w:rFonts w:cstheme="minorHAnsi"/>
          <w:color w:val="000000" w:themeColor="text1"/>
          <w:kern w:val="24"/>
          <w:lang w:val="en-US"/>
        </w:rPr>
        <w:t>Hishikawa</w:t>
      </w:r>
      <w:proofErr w:type="spellEnd"/>
      <w:r w:rsidRPr="00841294">
        <w:rPr>
          <w:rFonts w:cstheme="minorHAnsi"/>
          <w:color w:val="000000" w:themeColor="text1"/>
          <w:kern w:val="24"/>
          <w:lang w:val="en-US"/>
        </w:rPr>
        <w:t xml:space="preserve"> D, </w:t>
      </w:r>
      <w:proofErr w:type="spellStart"/>
      <w:r w:rsidRPr="00841294">
        <w:rPr>
          <w:rFonts w:cstheme="minorHAnsi"/>
          <w:color w:val="000000" w:themeColor="text1"/>
          <w:kern w:val="24"/>
          <w:lang w:val="en-US"/>
        </w:rPr>
        <w:t>Hashidate</w:t>
      </w:r>
      <w:proofErr w:type="spellEnd"/>
      <w:r w:rsidRPr="00841294">
        <w:rPr>
          <w:rFonts w:cstheme="minorHAnsi"/>
          <w:color w:val="000000" w:themeColor="text1"/>
          <w:kern w:val="24"/>
          <w:lang w:val="en-US"/>
        </w:rPr>
        <w:t xml:space="preserve"> T, Shimizu T, </w:t>
      </w:r>
      <w:proofErr w:type="spellStart"/>
      <w:r w:rsidRPr="00841294">
        <w:rPr>
          <w:rFonts w:cstheme="minorHAnsi"/>
          <w:color w:val="000000" w:themeColor="text1"/>
          <w:kern w:val="24"/>
          <w:lang w:val="en-US"/>
        </w:rPr>
        <w:t>Shindou</w:t>
      </w:r>
      <w:proofErr w:type="spellEnd"/>
      <w:r w:rsidRPr="00841294">
        <w:rPr>
          <w:rFonts w:cstheme="minorHAnsi"/>
          <w:color w:val="000000" w:themeColor="text1"/>
          <w:kern w:val="24"/>
          <w:lang w:val="en-US"/>
        </w:rPr>
        <w:t xml:space="preserve"> H. Diversity and function of membrane glycerophospholipids generated by the remodeling pathway in mammalian cells. J Lipid Res</w:t>
      </w:r>
      <w:r w:rsidRPr="00841294">
        <w:rPr>
          <w:rFonts w:cstheme="minorHAnsi"/>
          <w:i/>
          <w:iCs/>
          <w:color w:val="000000" w:themeColor="text1"/>
          <w:kern w:val="24"/>
          <w:lang w:val="en-US"/>
        </w:rPr>
        <w:t xml:space="preserve"> </w:t>
      </w:r>
      <w:proofErr w:type="gramStart"/>
      <w:r w:rsidRPr="00841294">
        <w:rPr>
          <w:rFonts w:cstheme="minorHAnsi"/>
          <w:color w:val="000000" w:themeColor="text1"/>
          <w:kern w:val="24"/>
          <w:lang w:val="en-US"/>
        </w:rPr>
        <w:t>2014;55:799</w:t>
      </w:r>
      <w:proofErr w:type="gramEnd"/>
      <w:r w:rsidRPr="00841294">
        <w:rPr>
          <w:rFonts w:cstheme="minorHAnsi"/>
          <w:color w:val="000000" w:themeColor="text1"/>
          <w:kern w:val="24"/>
          <w:lang w:val="en-US"/>
        </w:rPr>
        <w:t>-807.</w:t>
      </w:r>
    </w:p>
    <w:sectPr w:rsidR="00AF4E26" w:rsidRPr="00841294" w:rsidSect="00E0080D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F4A8A"/>
    <w:multiLevelType w:val="hybridMultilevel"/>
    <w:tmpl w:val="04185322"/>
    <w:lvl w:ilvl="0" w:tplc="CB02AB5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B24002"/>
    <w:multiLevelType w:val="hybridMultilevel"/>
    <w:tmpl w:val="A81A5B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80D"/>
    <w:rsid w:val="00034A29"/>
    <w:rsid w:val="000941C1"/>
    <w:rsid w:val="001A7482"/>
    <w:rsid w:val="00227522"/>
    <w:rsid w:val="0027067F"/>
    <w:rsid w:val="00293852"/>
    <w:rsid w:val="00365F0F"/>
    <w:rsid w:val="004F1621"/>
    <w:rsid w:val="0051538E"/>
    <w:rsid w:val="0067631C"/>
    <w:rsid w:val="00841294"/>
    <w:rsid w:val="009A1432"/>
    <w:rsid w:val="009E6AF7"/>
    <w:rsid w:val="00AC00C8"/>
    <w:rsid w:val="00AF4E26"/>
    <w:rsid w:val="00B428E6"/>
    <w:rsid w:val="00E0080D"/>
    <w:rsid w:val="00E1693A"/>
    <w:rsid w:val="00E47224"/>
    <w:rsid w:val="00E6727D"/>
    <w:rsid w:val="00F7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EF0BF"/>
  <w15:chartTrackingRefBased/>
  <w15:docId w15:val="{578C726C-8473-43D4-9097-6119A5F7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4E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6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552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</dc:creator>
  <cp:keywords/>
  <dc:description/>
  <cp:lastModifiedBy>Jakob</cp:lastModifiedBy>
  <cp:revision>15</cp:revision>
  <dcterms:created xsi:type="dcterms:W3CDTF">2020-10-23T16:43:00Z</dcterms:created>
  <dcterms:modified xsi:type="dcterms:W3CDTF">2021-03-09T12:15:00Z</dcterms:modified>
</cp:coreProperties>
</file>