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9BDD3" w14:textId="77777777" w:rsidR="008379F8" w:rsidRPr="00AB5267" w:rsidRDefault="008379F8" w:rsidP="008379F8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Supplementary </w:t>
      </w:r>
      <w:r w:rsidRPr="005127A9">
        <w:rPr>
          <w:rFonts w:ascii="Times New Roman" w:hAnsi="Times New Roman" w:cs="Times New Roman"/>
          <w:b/>
          <w:sz w:val="24"/>
        </w:rPr>
        <w:t xml:space="preserve">Table </w:t>
      </w:r>
      <w:r>
        <w:rPr>
          <w:rFonts w:ascii="Times New Roman" w:hAnsi="Times New Roman" w:cs="Times New Roman"/>
          <w:b/>
          <w:sz w:val="24"/>
        </w:rPr>
        <w:t>2</w:t>
      </w:r>
      <w:r w:rsidRPr="005127A9"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Risk of</w:t>
      </w:r>
      <w:r w:rsidRPr="00AF362E">
        <w:rPr>
          <w:rFonts w:ascii="Times New Roman" w:hAnsi="Times New Roman" w:cs="Times New Roman"/>
          <w:sz w:val="24"/>
        </w:rPr>
        <w:t xml:space="preserve"> atrial fibrillation </w:t>
      </w:r>
      <w:r>
        <w:rPr>
          <w:rFonts w:ascii="Times New Roman" w:hAnsi="Times New Roman" w:cs="Times New Roman"/>
          <w:sz w:val="24"/>
        </w:rPr>
        <w:t xml:space="preserve">hospitalization </w:t>
      </w:r>
      <w:r w:rsidRPr="00AF362E">
        <w:rPr>
          <w:rFonts w:ascii="Times New Roman" w:hAnsi="Times New Roman" w:cs="Times New Roman"/>
          <w:sz w:val="24"/>
        </w:rPr>
        <w:t xml:space="preserve">according to </w:t>
      </w:r>
      <w:r>
        <w:rPr>
          <w:rFonts w:ascii="Times New Roman" w:hAnsi="Times New Roman" w:cs="Times New Roman"/>
          <w:sz w:val="24"/>
        </w:rPr>
        <w:t>QRS quartiles</w:t>
      </w:r>
    </w:p>
    <w:tbl>
      <w:tblPr>
        <w:tblStyle w:val="TableGrid"/>
        <w:tblW w:w="1062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440"/>
        <w:gridCol w:w="1710"/>
        <w:gridCol w:w="1350"/>
        <w:gridCol w:w="1710"/>
        <w:gridCol w:w="1710"/>
        <w:gridCol w:w="1710"/>
        <w:gridCol w:w="990"/>
      </w:tblGrid>
      <w:tr w:rsidR="008379F8" w:rsidRPr="005B50F6" w14:paraId="00FC38AB" w14:textId="77777777" w:rsidTr="00E9091D">
        <w:trPr>
          <w:trHeight w:val="606"/>
        </w:trPr>
        <w:tc>
          <w:tcPr>
            <w:tcW w:w="1440" w:type="dxa"/>
            <w:vMerge w:val="restart"/>
            <w:shd w:val="clear" w:color="auto" w:fill="A6A6A6" w:themeFill="background1" w:themeFillShade="A6"/>
            <w:vAlign w:val="center"/>
          </w:tcPr>
          <w:p w14:paraId="2C04264A" w14:textId="77777777" w:rsidR="008379F8" w:rsidRPr="005B50F6" w:rsidRDefault="008379F8" w:rsidP="00E9091D">
            <w:pPr>
              <w:pStyle w:val="NoSpacing"/>
              <w:ind w:left="-120"/>
              <w:jc w:val="center"/>
              <w:rPr>
                <w:rFonts w:ascii="Times New Roman" w:hAnsi="Times New Roman" w:cs="Times New Roman"/>
                <w:b/>
              </w:rPr>
            </w:pPr>
            <w:r w:rsidRPr="005B50F6">
              <w:rPr>
                <w:rFonts w:ascii="Times New Roman" w:hAnsi="Times New Roman" w:cs="Times New Roman"/>
                <w:b/>
              </w:rPr>
              <w:t>Outcome</w:t>
            </w:r>
          </w:p>
        </w:tc>
        <w:tc>
          <w:tcPr>
            <w:tcW w:w="1710" w:type="dxa"/>
            <w:vMerge w:val="restart"/>
            <w:shd w:val="clear" w:color="auto" w:fill="A6A6A6" w:themeFill="background1" w:themeFillShade="A6"/>
            <w:vAlign w:val="center"/>
          </w:tcPr>
          <w:p w14:paraId="363DA82B" w14:textId="77777777" w:rsidR="008379F8" w:rsidRPr="005B50F6" w:rsidRDefault="008379F8" w:rsidP="00E9091D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5B50F6">
              <w:rPr>
                <w:rFonts w:ascii="Times New Roman" w:hAnsi="Times New Roman" w:cs="Times New Roman"/>
                <w:b/>
              </w:rPr>
              <w:t>HR (95% CI) by every 1</w:t>
            </w:r>
            <w:r>
              <w:rPr>
                <w:rFonts w:ascii="Times New Roman" w:hAnsi="Times New Roman" w:cs="Times New Roman"/>
                <w:b/>
              </w:rPr>
              <w:t>0 ms</w:t>
            </w:r>
            <w:r w:rsidRPr="005B50F6">
              <w:rPr>
                <w:rFonts w:ascii="Times New Roman" w:hAnsi="Times New Roman" w:cs="Times New Roman"/>
                <w:b/>
              </w:rPr>
              <w:t xml:space="preserve"> increase </w:t>
            </w:r>
            <w:r>
              <w:rPr>
                <w:rFonts w:ascii="Times New Roman" w:hAnsi="Times New Roman" w:cs="Times New Roman"/>
                <w:b/>
              </w:rPr>
              <w:t>in</w:t>
            </w:r>
            <w:r w:rsidRPr="005B50F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QRS</w:t>
            </w:r>
          </w:p>
        </w:tc>
        <w:tc>
          <w:tcPr>
            <w:tcW w:w="6480" w:type="dxa"/>
            <w:gridSpan w:val="4"/>
            <w:shd w:val="clear" w:color="auto" w:fill="A6A6A6" w:themeFill="background1" w:themeFillShade="A6"/>
            <w:vAlign w:val="center"/>
          </w:tcPr>
          <w:p w14:paraId="766957CE" w14:textId="77777777" w:rsidR="008379F8" w:rsidRPr="00B67730" w:rsidRDefault="008379F8" w:rsidP="00E9091D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B67730">
              <w:rPr>
                <w:rFonts w:ascii="Times New Roman" w:hAnsi="Times New Roman" w:cs="Times New Roman"/>
                <w:b/>
                <w:lang w:val="fr-FR"/>
              </w:rPr>
              <w:t>QRS quartiles (</w:t>
            </w:r>
            <w:r>
              <w:rPr>
                <w:rFonts w:ascii="Times New Roman" w:hAnsi="Times New Roman" w:cs="Times New Roman"/>
                <w:b/>
                <w:lang w:val="fr-FR"/>
              </w:rPr>
              <w:t>ms)</w:t>
            </w:r>
          </w:p>
          <w:p w14:paraId="425A600A" w14:textId="77777777" w:rsidR="008379F8" w:rsidRPr="00B67730" w:rsidRDefault="008379F8" w:rsidP="00E9091D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B67730">
              <w:rPr>
                <w:rFonts w:ascii="Times New Roman" w:hAnsi="Times New Roman" w:cs="Times New Roman"/>
                <w:b/>
                <w:lang w:val="fr-FR"/>
              </w:rPr>
              <w:t>HR (95% CI)</w:t>
            </w:r>
          </w:p>
        </w:tc>
        <w:tc>
          <w:tcPr>
            <w:tcW w:w="990" w:type="dxa"/>
            <w:vMerge w:val="restart"/>
            <w:shd w:val="clear" w:color="auto" w:fill="A6A6A6" w:themeFill="background1" w:themeFillShade="A6"/>
            <w:vAlign w:val="center"/>
          </w:tcPr>
          <w:p w14:paraId="2023302F" w14:textId="77777777" w:rsidR="008379F8" w:rsidRPr="005B50F6" w:rsidRDefault="008379F8" w:rsidP="00E9091D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5B50F6">
              <w:rPr>
                <w:rFonts w:ascii="Times New Roman" w:hAnsi="Times New Roman" w:cs="Times New Roman"/>
                <w:b/>
              </w:rPr>
              <w:t>P-trend</w:t>
            </w:r>
          </w:p>
        </w:tc>
      </w:tr>
      <w:tr w:rsidR="008379F8" w:rsidRPr="005B50F6" w14:paraId="77A9933C" w14:textId="77777777" w:rsidTr="00E9091D">
        <w:trPr>
          <w:trHeight w:val="455"/>
        </w:trPr>
        <w:tc>
          <w:tcPr>
            <w:tcW w:w="1440" w:type="dxa"/>
            <w:vMerge/>
            <w:shd w:val="clear" w:color="auto" w:fill="A6A6A6" w:themeFill="background1" w:themeFillShade="A6"/>
            <w:vAlign w:val="center"/>
          </w:tcPr>
          <w:p w14:paraId="6716B76F" w14:textId="77777777" w:rsidR="008379F8" w:rsidRPr="005B50F6" w:rsidRDefault="008379F8" w:rsidP="00E9091D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  <w:vMerge/>
            <w:shd w:val="clear" w:color="auto" w:fill="A6A6A6" w:themeFill="background1" w:themeFillShade="A6"/>
            <w:vAlign w:val="center"/>
          </w:tcPr>
          <w:p w14:paraId="6D8809D2" w14:textId="77777777" w:rsidR="008379F8" w:rsidRPr="005B50F6" w:rsidRDefault="008379F8" w:rsidP="00E9091D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  <w:shd w:val="clear" w:color="auto" w:fill="A6A6A6" w:themeFill="background1" w:themeFillShade="A6"/>
            <w:vAlign w:val="center"/>
          </w:tcPr>
          <w:p w14:paraId="16EDA332" w14:textId="77777777" w:rsidR="008379F8" w:rsidRPr="00816B04" w:rsidRDefault="008379F8" w:rsidP="00E9091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B04">
              <w:rPr>
                <w:rFonts w:ascii="Times New Roman" w:hAnsi="Times New Roman" w:cs="Times New Roman"/>
                <w:b/>
                <w:sz w:val="24"/>
                <w:szCs w:val="24"/>
              </w:rPr>
              <w:t>Q1 (&lt;88)</w:t>
            </w:r>
          </w:p>
          <w:p w14:paraId="359A69D7" w14:textId="77777777" w:rsidR="008379F8" w:rsidRPr="00816B04" w:rsidRDefault="008379F8" w:rsidP="00E9091D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816B04">
              <w:rPr>
                <w:rFonts w:ascii="Times New Roman" w:hAnsi="Times New Roman" w:cs="Times New Roman"/>
                <w:b/>
                <w:sz w:val="24"/>
                <w:szCs w:val="24"/>
              </w:rPr>
              <w:t>N=871</w:t>
            </w:r>
          </w:p>
        </w:tc>
        <w:tc>
          <w:tcPr>
            <w:tcW w:w="1710" w:type="dxa"/>
            <w:shd w:val="clear" w:color="auto" w:fill="A6A6A6" w:themeFill="background1" w:themeFillShade="A6"/>
            <w:vAlign w:val="center"/>
          </w:tcPr>
          <w:p w14:paraId="7FDB2B2D" w14:textId="77777777" w:rsidR="008379F8" w:rsidRPr="00816B04" w:rsidRDefault="008379F8" w:rsidP="00E9091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B04">
              <w:rPr>
                <w:rFonts w:ascii="Times New Roman" w:hAnsi="Times New Roman" w:cs="Times New Roman"/>
                <w:b/>
                <w:sz w:val="24"/>
                <w:szCs w:val="24"/>
              </w:rPr>
              <w:t>Q2 (88-92)</w:t>
            </w:r>
          </w:p>
          <w:p w14:paraId="161467E5" w14:textId="77777777" w:rsidR="008379F8" w:rsidRPr="00816B04" w:rsidRDefault="008379F8" w:rsidP="00E9091D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816B04">
              <w:rPr>
                <w:rFonts w:ascii="Times New Roman" w:hAnsi="Times New Roman" w:cs="Times New Roman"/>
                <w:b/>
                <w:sz w:val="24"/>
                <w:szCs w:val="24"/>
              </w:rPr>
              <w:t>N=611</w:t>
            </w:r>
          </w:p>
        </w:tc>
        <w:tc>
          <w:tcPr>
            <w:tcW w:w="1710" w:type="dxa"/>
            <w:shd w:val="clear" w:color="auto" w:fill="A6A6A6" w:themeFill="background1" w:themeFillShade="A6"/>
            <w:vAlign w:val="center"/>
          </w:tcPr>
          <w:p w14:paraId="27E26A20" w14:textId="77777777" w:rsidR="008379F8" w:rsidRPr="00816B04" w:rsidRDefault="008379F8" w:rsidP="00E9091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B04">
              <w:rPr>
                <w:rFonts w:ascii="Times New Roman" w:hAnsi="Times New Roman" w:cs="Times New Roman"/>
                <w:b/>
                <w:sz w:val="24"/>
                <w:szCs w:val="24"/>
              </w:rPr>
              <w:t>Q3 (94-102)</w:t>
            </w:r>
          </w:p>
          <w:p w14:paraId="340E0E5D" w14:textId="77777777" w:rsidR="008379F8" w:rsidRPr="00816B04" w:rsidRDefault="008379F8" w:rsidP="00E9091D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816B04">
              <w:rPr>
                <w:rFonts w:ascii="Times New Roman" w:hAnsi="Times New Roman" w:cs="Times New Roman"/>
                <w:b/>
                <w:sz w:val="24"/>
                <w:szCs w:val="24"/>
              </w:rPr>
              <w:t>N=765</w:t>
            </w:r>
          </w:p>
        </w:tc>
        <w:tc>
          <w:tcPr>
            <w:tcW w:w="1710" w:type="dxa"/>
            <w:shd w:val="clear" w:color="auto" w:fill="A6A6A6" w:themeFill="background1" w:themeFillShade="A6"/>
            <w:vAlign w:val="center"/>
          </w:tcPr>
          <w:p w14:paraId="1A49DD3B" w14:textId="77777777" w:rsidR="008379F8" w:rsidRPr="00816B04" w:rsidRDefault="008379F8" w:rsidP="00E9091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B04">
              <w:rPr>
                <w:rFonts w:ascii="Times New Roman" w:hAnsi="Times New Roman" w:cs="Times New Roman"/>
                <w:b/>
                <w:sz w:val="24"/>
                <w:szCs w:val="24"/>
              </w:rPr>
              <w:t>Q4 (&gt;103)</w:t>
            </w:r>
          </w:p>
          <w:p w14:paraId="1EB8D2F0" w14:textId="77777777" w:rsidR="008379F8" w:rsidRPr="00816B04" w:rsidRDefault="008379F8" w:rsidP="00E9091D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816B04">
              <w:rPr>
                <w:rFonts w:ascii="Times New Roman" w:hAnsi="Times New Roman" w:cs="Times New Roman"/>
                <w:b/>
                <w:sz w:val="24"/>
                <w:szCs w:val="24"/>
              </w:rPr>
              <w:t>N=504</w:t>
            </w:r>
          </w:p>
        </w:tc>
        <w:tc>
          <w:tcPr>
            <w:tcW w:w="990" w:type="dxa"/>
            <w:vMerge/>
            <w:shd w:val="clear" w:color="auto" w:fill="A6A6A6" w:themeFill="background1" w:themeFillShade="A6"/>
            <w:vAlign w:val="center"/>
          </w:tcPr>
          <w:p w14:paraId="33810500" w14:textId="77777777" w:rsidR="008379F8" w:rsidRPr="005B50F6" w:rsidRDefault="008379F8" w:rsidP="00E9091D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8379F8" w:rsidRPr="005B50F6" w14:paraId="46699B7A" w14:textId="77777777" w:rsidTr="00E9091D">
        <w:trPr>
          <w:trHeight w:val="305"/>
        </w:trPr>
        <w:tc>
          <w:tcPr>
            <w:tcW w:w="1440" w:type="dxa"/>
            <w:vAlign w:val="center"/>
          </w:tcPr>
          <w:p w14:paraId="3F825484" w14:textId="77777777" w:rsidR="008379F8" w:rsidRPr="005B50F6" w:rsidRDefault="008379F8" w:rsidP="00E9091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B50F6">
              <w:rPr>
                <w:rFonts w:ascii="Times New Roman" w:hAnsi="Times New Roman" w:cs="Times New Roman"/>
              </w:rPr>
              <w:t>No. Events/No. Participants</w:t>
            </w:r>
          </w:p>
        </w:tc>
        <w:tc>
          <w:tcPr>
            <w:tcW w:w="1710" w:type="dxa"/>
            <w:vAlign w:val="center"/>
          </w:tcPr>
          <w:p w14:paraId="05F11F34" w14:textId="77777777" w:rsidR="008379F8" w:rsidRPr="00DE3BF4" w:rsidRDefault="008379F8" w:rsidP="00E9091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Align w:val="center"/>
          </w:tcPr>
          <w:p w14:paraId="0E46B9CD" w14:textId="77777777" w:rsidR="008379F8" w:rsidRPr="00816B04" w:rsidRDefault="008379F8" w:rsidP="00E9091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16B04">
              <w:rPr>
                <w:rFonts w:ascii="Times New Roman" w:hAnsi="Times New Roman" w:cs="Times New Roman"/>
              </w:rPr>
              <w:t>57/871</w:t>
            </w:r>
          </w:p>
        </w:tc>
        <w:tc>
          <w:tcPr>
            <w:tcW w:w="1710" w:type="dxa"/>
            <w:vAlign w:val="center"/>
          </w:tcPr>
          <w:p w14:paraId="4A52B1E2" w14:textId="77777777" w:rsidR="008379F8" w:rsidRPr="00816B04" w:rsidRDefault="008379F8" w:rsidP="00E9091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16B04">
              <w:rPr>
                <w:rFonts w:ascii="Times New Roman" w:hAnsi="Times New Roman" w:cs="Times New Roman"/>
              </w:rPr>
              <w:t>45/611</w:t>
            </w:r>
          </w:p>
        </w:tc>
        <w:tc>
          <w:tcPr>
            <w:tcW w:w="1710" w:type="dxa"/>
            <w:vAlign w:val="center"/>
          </w:tcPr>
          <w:p w14:paraId="617EFEB8" w14:textId="77777777" w:rsidR="008379F8" w:rsidRPr="00816B04" w:rsidRDefault="008379F8" w:rsidP="00E9091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16B04">
              <w:rPr>
                <w:rFonts w:ascii="Times New Roman" w:hAnsi="Times New Roman" w:cs="Times New Roman"/>
              </w:rPr>
              <w:t>65/765</w:t>
            </w:r>
          </w:p>
        </w:tc>
        <w:tc>
          <w:tcPr>
            <w:tcW w:w="1710" w:type="dxa"/>
            <w:vAlign w:val="center"/>
          </w:tcPr>
          <w:p w14:paraId="5FFECDF4" w14:textId="77777777" w:rsidR="008379F8" w:rsidRPr="00816B04" w:rsidRDefault="008379F8" w:rsidP="00E9091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16B04">
              <w:rPr>
                <w:rFonts w:ascii="Times New Roman" w:hAnsi="Times New Roman" w:cs="Times New Roman"/>
              </w:rPr>
              <w:t>57/504</w:t>
            </w:r>
          </w:p>
        </w:tc>
        <w:tc>
          <w:tcPr>
            <w:tcW w:w="990" w:type="dxa"/>
            <w:vAlign w:val="center"/>
          </w:tcPr>
          <w:p w14:paraId="4D30062C" w14:textId="77777777" w:rsidR="008379F8" w:rsidRPr="001D2613" w:rsidRDefault="008379F8" w:rsidP="00E9091D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8379F8" w:rsidRPr="005B50F6" w14:paraId="10A35B9A" w14:textId="77777777" w:rsidTr="00E9091D">
        <w:trPr>
          <w:trHeight w:val="580"/>
        </w:trPr>
        <w:tc>
          <w:tcPr>
            <w:tcW w:w="1440" w:type="dxa"/>
            <w:vAlign w:val="center"/>
          </w:tcPr>
          <w:p w14:paraId="5C7E7AD3" w14:textId="77777777" w:rsidR="008379F8" w:rsidRPr="005B50F6" w:rsidRDefault="008379F8" w:rsidP="00E9091D">
            <w:pPr>
              <w:pStyle w:val="NoSpacing"/>
              <w:rPr>
                <w:rFonts w:ascii="Times New Roman" w:hAnsi="Times New Roman" w:cs="Times New Roman"/>
              </w:rPr>
            </w:pPr>
            <w:r w:rsidRPr="005B50F6">
              <w:rPr>
                <w:rFonts w:ascii="Times New Roman" w:hAnsi="Times New Roman" w:cs="Times New Roman"/>
              </w:rPr>
              <w:t>Unadjusted</w:t>
            </w:r>
          </w:p>
        </w:tc>
        <w:tc>
          <w:tcPr>
            <w:tcW w:w="1710" w:type="dxa"/>
            <w:vAlign w:val="center"/>
          </w:tcPr>
          <w:p w14:paraId="7B3AD2E1" w14:textId="77777777" w:rsidR="008379F8" w:rsidRPr="00185DAD" w:rsidRDefault="008379F8" w:rsidP="00E9091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85DAD">
              <w:rPr>
                <w:rFonts w:ascii="Times New Roman" w:hAnsi="Times New Roman" w:cs="Times New Roman"/>
              </w:rPr>
              <w:t>1.14 (1.06-1.22)</w:t>
            </w:r>
          </w:p>
          <w:p w14:paraId="1AB906F7" w14:textId="77777777" w:rsidR="008379F8" w:rsidRPr="00185DAD" w:rsidRDefault="008379F8" w:rsidP="00E9091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85DAD">
              <w:rPr>
                <w:rFonts w:ascii="Times New Roman" w:hAnsi="Times New Roman" w:cs="Times New Roman"/>
              </w:rPr>
              <w:t>P&lt;0.001</w:t>
            </w:r>
          </w:p>
        </w:tc>
        <w:tc>
          <w:tcPr>
            <w:tcW w:w="1350" w:type="dxa"/>
            <w:vAlign w:val="center"/>
          </w:tcPr>
          <w:p w14:paraId="474CE3B5" w14:textId="77777777" w:rsidR="008379F8" w:rsidRPr="00803D2E" w:rsidRDefault="008379F8" w:rsidP="00E9091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1710" w:type="dxa"/>
            <w:vAlign w:val="center"/>
          </w:tcPr>
          <w:p w14:paraId="6BC87683" w14:textId="77777777" w:rsidR="008379F8" w:rsidRPr="004836A5" w:rsidRDefault="008379F8" w:rsidP="00E9091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836A5">
              <w:rPr>
                <w:rFonts w:ascii="Times New Roman" w:hAnsi="Times New Roman" w:cs="Times New Roman"/>
              </w:rPr>
              <w:t>1.20 (0.81-1.77)</w:t>
            </w:r>
          </w:p>
          <w:p w14:paraId="04775EAE" w14:textId="77777777" w:rsidR="008379F8" w:rsidRPr="004836A5" w:rsidRDefault="008379F8" w:rsidP="00E9091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836A5">
              <w:rPr>
                <w:rFonts w:ascii="Times New Roman" w:hAnsi="Times New Roman" w:cs="Times New Roman"/>
              </w:rPr>
              <w:t>P=0.37</w:t>
            </w:r>
          </w:p>
        </w:tc>
        <w:tc>
          <w:tcPr>
            <w:tcW w:w="1710" w:type="dxa"/>
            <w:vAlign w:val="center"/>
          </w:tcPr>
          <w:p w14:paraId="7277D9A7" w14:textId="77777777" w:rsidR="008379F8" w:rsidRPr="004836A5" w:rsidRDefault="008379F8" w:rsidP="00E9091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836A5">
              <w:rPr>
                <w:rFonts w:ascii="Times New Roman" w:hAnsi="Times New Roman" w:cs="Times New Roman"/>
              </w:rPr>
              <w:t>1.40 (0.98-2.00)</w:t>
            </w:r>
          </w:p>
          <w:p w14:paraId="7AE5CE74" w14:textId="77777777" w:rsidR="008379F8" w:rsidRPr="004836A5" w:rsidRDefault="008379F8" w:rsidP="00E9091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836A5">
              <w:rPr>
                <w:rFonts w:ascii="Times New Roman" w:hAnsi="Times New Roman" w:cs="Times New Roman"/>
              </w:rPr>
              <w:t>P=0.07</w:t>
            </w:r>
          </w:p>
        </w:tc>
        <w:tc>
          <w:tcPr>
            <w:tcW w:w="1710" w:type="dxa"/>
            <w:vAlign w:val="center"/>
          </w:tcPr>
          <w:p w14:paraId="5D2E42D5" w14:textId="77777777" w:rsidR="008379F8" w:rsidRPr="004836A5" w:rsidRDefault="008379F8" w:rsidP="00E9091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836A5">
              <w:rPr>
                <w:rFonts w:ascii="Times New Roman" w:hAnsi="Times New Roman" w:cs="Times New Roman"/>
              </w:rPr>
              <w:t>2.00 (1.38-2.90)</w:t>
            </w:r>
          </w:p>
          <w:p w14:paraId="52C6C79C" w14:textId="77777777" w:rsidR="008379F8" w:rsidRPr="004836A5" w:rsidRDefault="008379F8" w:rsidP="00E9091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836A5">
              <w:rPr>
                <w:rFonts w:ascii="Times New Roman" w:hAnsi="Times New Roman" w:cs="Times New Roman"/>
              </w:rPr>
              <w:t>P&lt;0.001</w:t>
            </w:r>
          </w:p>
        </w:tc>
        <w:tc>
          <w:tcPr>
            <w:tcW w:w="990" w:type="dxa"/>
            <w:vAlign w:val="center"/>
          </w:tcPr>
          <w:p w14:paraId="2EE48A88" w14:textId="77777777" w:rsidR="008379F8" w:rsidRPr="005316B6" w:rsidRDefault="008379F8" w:rsidP="00E9091D">
            <w:pPr>
              <w:pStyle w:val="NoSpacing"/>
              <w:jc w:val="center"/>
              <w:rPr>
                <w:rFonts w:ascii="Times New Roman" w:hAnsi="Times New Roman" w:cs="Times New Roman"/>
                <w:bCs/>
              </w:rPr>
            </w:pPr>
            <w:r w:rsidRPr="005316B6">
              <w:rPr>
                <w:rFonts w:ascii="Times New Roman" w:hAnsi="Times New Roman" w:cs="Times New Roman"/>
                <w:bCs/>
              </w:rPr>
              <w:t>&lt;0.001</w:t>
            </w:r>
          </w:p>
        </w:tc>
      </w:tr>
      <w:tr w:rsidR="008379F8" w:rsidRPr="005B50F6" w14:paraId="052A5804" w14:textId="77777777" w:rsidTr="00E9091D">
        <w:trPr>
          <w:trHeight w:val="595"/>
        </w:trPr>
        <w:tc>
          <w:tcPr>
            <w:tcW w:w="1440" w:type="dxa"/>
            <w:vAlign w:val="center"/>
          </w:tcPr>
          <w:p w14:paraId="65FDCE67" w14:textId="77777777" w:rsidR="008379F8" w:rsidRPr="005B50F6" w:rsidRDefault="008379F8" w:rsidP="00E9091D">
            <w:pPr>
              <w:pStyle w:val="NoSpacing"/>
              <w:rPr>
                <w:rFonts w:ascii="Times New Roman" w:hAnsi="Times New Roman" w:cs="Times New Roman"/>
              </w:rPr>
            </w:pPr>
            <w:r w:rsidRPr="005B50F6">
              <w:rPr>
                <w:rFonts w:ascii="Times New Roman" w:hAnsi="Times New Roman" w:cs="Times New Roman"/>
              </w:rPr>
              <w:t>Model 1</w:t>
            </w:r>
          </w:p>
        </w:tc>
        <w:tc>
          <w:tcPr>
            <w:tcW w:w="1710" w:type="dxa"/>
            <w:vAlign w:val="center"/>
          </w:tcPr>
          <w:p w14:paraId="54E42CBE" w14:textId="77777777" w:rsidR="008379F8" w:rsidRPr="00185DAD" w:rsidRDefault="008379F8" w:rsidP="00E9091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85DAD">
              <w:rPr>
                <w:rFonts w:ascii="Times New Roman" w:hAnsi="Times New Roman" w:cs="Times New Roman"/>
              </w:rPr>
              <w:t>1.09 (1.01-1.17)</w:t>
            </w:r>
          </w:p>
          <w:p w14:paraId="5095615E" w14:textId="77777777" w:rsidR="008379F8" w:rsidRPr="00185DAD" w:rsidRDefault="008379F8" w:rsidP="00E9091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85DAD">
              <w:rPr>
                <w:rFonts w:ascii="Times New Roman" w:hAnsi="Times New Roman" w:cs="Times New Roman"/>
              </w:rPr>
              <w:t>P=0.03</w:t>
            </w:r>
          </w:p>
        </w:tc>
        <w:tc>
          <w:tcPr>
            <w:tcW w:w="1350" w:type="dxa"/>
            <w:vAlign w:val="center"/>
          </w:tcPr>
          <w:p w14:paraId="0DC54604" w14:textId="77777777" w:rsidR="008379F8" w:rsidRPr="00D01FDF" w:rsidRDefault="008379F8" w:rsidP="00E9091D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1710" w:type="dxa"/>
            <w:vAlign w:val="center"/>
          </w:tcPr>
          <w:p w14:paraId="641BCC63" w14:textId="77777777" w:rsidR="008379F8" w:rsidRPr="002241D1" w:rsidRDefault="008379F8" w:rsidP="00E9091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241D1">
              <w:rPr>
                <w:rFonts w:ascii="Times New Roman" w:hAnsi="Times New Roman" w:cs="Times New Roman"/>
              </w:rPr>
              <w:t>1.13 (0.76-1.68)</w:t>
            </w:r>
          </w:p>
          <w:p w14:paraId="197CD001" w14:textId="77777777" w:rsidR="008379F8" w:rsidRPr="002241D1" w:rsidRDefault="008379F8" w:rsidP="00E9091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241D1">
              <w:rPr>
                <w:rFonts w:ascii="Times New Roman" w:hAnsi="Times New Roman" w:cs="Times New Roman"/>
              </w:rPr>
              <w:t>P=0.55</w:t>
            </w:r>
          </w:p>
        </w:tc>
        <w:tc>
          <w:tcPr>
            <w:tcW w:w="1710" w:type="dxa"/>
            <w:vAlign w:val="center"/>
          </w:tcPr>
          <w:p w14:paraId="64446843" w14:textId="77777777" w:rsidR="008379F8" w:rsidRPr="002241D1" w:rsidRDefault="008379F8" w:rsidP="00E9091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241D1">
              <w:rPr>
                <w:rFonts w:ascii="Times New Roman" w:hAnsi="Times New Roman" w:cs="Times New Roman"/>
              </w:rPr>
              <w:t>1.29 (0.90-1.86)</w:t>
            </w:r>
          </w:p>
          <w:p w14:paraId="2F60D17F" w14:textId="77777777" w:rsidR="008379F8" w:rsidRPr="002241D1" w:rsidRDefault="008379F8" w:rsidP="00E9091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241D1">
              <w:rPr>
                <w:rFonts w:ascii="Times New Roman" w:hAnsi="Times New Roman" w:cs="Times New Roman"/>
              </w:rPr>
              <w:t>P=0.17</w:t>
            </w:r>
          </w:p>
        </w:tc>
        <w:tc>
          <w:tcPr>
            <w:tcW w:w="1710" w:type="dxa"/>
            <w:vAlign w:val="center"/>
          </w:tcPr>
          <w:p w14:paraId="3051B1FB" w14:textId="77777777" w:rsidR="008379F8" w:rsidRPr="002241D1" w:rsidRDefault="008379F8" w:rsidP="00E9091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241D1">
              <w:rPr>
                <w:rFonts w:ascii="Times New Roman" w:hAnsi="Times New Roman" w:cs="Times New Roman"/>
              </w:rPr>
              <w:t>1.65 (1.12-2.43)</w:t>
            </w:r>
          </w:p>
          <w:p w14:paraId="4925B08B" w14:textId="77777777" w:rsidR="008379F8" w:rsidRPr="002241D1" w:rsidRDefault="008379F8" w:rsidP="00E9091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241D1">
              <w:rPr>
                <w:rFonts w:ascii="Times New Roman" w:hAnsi="Times New Roman" w:cs="Times New Roman"/>
              </w:rPr>
              <w:t>P=0.01</w:t>
            </w:r>
          </w:p>
        </w:tc>
        <w:tc>
          <w:tcPr>
            <w:tcW w:w="990" w:type="dxa"/>
            <w:vAlign w:val="center"/>
          </w:tcPr>
          <w:p w14:paraId="45F28D7A" w14:textId="77777777" w:rsidR="008379F8" w:rsidRPr="002241D1" w:rsidRDefault="008379F8" w:rsidP="00E9091D">
            <w:pPr>
              <w:pStyle w:val="NoSpacing"/>
              <w:jc w:val="center"/>
              <w:rPr>
                <w:rFonts w:ascii="Times New Roman" w:hAnsi="Times New Roman" w:cs="Times New Roman"/>
                <w:bCs/>
              </w:rPr>
            </w:pPr>
            <w:r w:rsidRPr="002241D1">
              <w:rPr>
                <w:rFonts w:ascii="Times New Roman" w:hAnsi="Times New Roman" w:cs="Times New Roman"/>
                <w:bCs/>
              </w:rPr>
              <w:t>0.01</w:t>
            </w:r>
          </w:p>
        </w:tc>
      </w:tr>
      <w:tr w:rsidR="008379F8" w:rsidRPr="005B50F6" w14:paraId="14873D30" w14:textId="77777777" w:rsidTr="00E9091D">
        <w:trPr>
          <w:trHeight w:val="619"/>
        </w:trPr>
        <w:tc>
          <w:tcPr>
            <w:tcW w:w="1440" w:type="dxa"/>
            <w:vAlign w:val="center"/>
          </w:tcPr>
          <w:p w14:paraId="447F4B00" w14:textId="77777777" w:rsidR="008379F8" w:rsidRPr="005B50F6" w:rsidRDefault="008379F8" w:rsidP="00E9091D">
            <w:pPr>
              <w:pStyle w:val="NoSpacing"/>
              <w:rPr>
                <w:rFonts w:ascii="Times New Roman" w:hAnsi="Times New Roman" w:cs="Times New Roman"/>
              </w:rPr>
            </w:pPr>
            <w:r w:rsidRPr="005B50F6">
              <w:rPr>
                <w:rFonts w:ascii="Times New Roman" w:hAnsi="Times New Roman" w:cs="Times New Roman"/>
              </w:rPr>
              <w:t>Model 2</w:t>
            </w:r>
            <w:r>
              <w:rPr>
                <w:rFonts w:ascii="Times New Roman" w:hAnsi="Times New Roman" w:cs="Times New Roman"/>
              </w:rPr>
              <w:t xml:space="preserve"> (main model)</w:t>
            </w:r>
            <w:r w:rsidRPr="005B50F6">
              <w:t xml:space="preserve"> </w:t>
            </w:r>
          </w:p>
        </w:tc>
        <w:tc>
          <w:tcPr>
            <w:tcW w:w="1710" w:type="dxa"/>
            <w:vAlign w:val="center"/>
          </w:tcPr>
          <w:p w14:paraId="626D05A8" w14:textId="77777777" w:rsidR="008379F8" w:rsidRPr="00185DAD" w:rsidRDefault="008379F8" w:rsidP="00E9091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85DAD">
              <w:rPr>
                <w:rFonts w:ascii="Times New Roman" w:hAnsi="Times New Roman" w:cs="Times New Roman"/>
              </w:rPr>
              <w:t>1.02 (0.94-1.11)</w:t>
            </w:r>
          </w:p>
          <w:p w14:paraId="0B7EE2E3" w14:textId="77777777" w:rsidR="008379F8" w:rsidRPr="00185DAD" w:rsidRDefault="008379F8" w:rsidP="00E9091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85DAD">
              <w:rPr>
                <w:rFonts w:ascii="Times New Roman" w:hAnsi="Times New Roman" w:cs="Times New Roman"/>
              </w:rPr>
              <w:t>P=0.62</w:t>
            </w:r>
          </w:p>
        </w:tc>
        <w:tc>
          <w:tcPr>
            <w:tcW w:w="1350" w:type="dxa"/>
            <w:vAlign w:val="center"/>
          </w:tcPr>
          <w:p w14:paraId="1DD2E4AD" w14:textId="77777777" w:rsidR="008379F8" w:rsidRPr="00D73EA4" w:rsidRDefault="008379F8" w:rsidP="00E9091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1710" w:type="dxa"/>
            <w:vAlign w:val="center"/>
          </w:tcPr>
          <w:p w14:paraId="3E9B7BE4" w14:textId="77777777" w:rsidR="008379F8" w:rsidRPr="00406DF1" w:rsidRDefault="008379F8" w:rsidP="00E9091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06DF1">
              <w:rPr>
                <w:rFonts w:ascii="Times New Roman" w:hAnsi="Times New Roman" w:cs="Times New Roman"/>
              </w:rPr>
              <w:t>1.04 (0.69-1.58)</w:t>
            </w:r>
          </w:p>
          <w:p w14:paraId="6DECB8C3" w14:textId="77777777" w:rsidR="008379F8" w:rsidRPr="00406DF1" w:rsidRDefault="008379F8" w:rsidP="00E9091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06DF1">
              <w:rPr>
                <w:rFonts w:ascii="Times New Roman" w:hAnsi="Times New Roman" w:cs="Times New Roman"/>
              </w:rPr>
              <w:t>P=0.86</w:t>
            </w:r>
          </w:p>
        </w:tc>
        <w:tc>
          <w:tcPr>
            <w:tcW w:w="1710" w:type="dxa"/>
            <w:vAlign w:val="center"/>
          </w:tcPr>
          <w:p w14:paraId="2D78F000" w14:textId="77777777" w:rsidR="008379F8" w:rsidRPr="00406DF1" w:rsidRDefault="008379F8" w:rsidP="00E9091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06DF1">
              <w:rPr>
                <w:rFonts w:ascii="Times New Roman" w:hAnsi="Times New Roman" w:cs="Times New Roman"/>
              </w:rPr>
              <w:t>1.09 (0.74-1.60)</w:t>
            </w:r>
          </w:p>
          <w:p w14:paraId="139BFDDB" w14:textId="77777777" w:rsidR="008379F8" w:rsidRPr="00406DF1" w:rsidRDefault="008379F8" w:rsidP="00E9091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06DF1">
              <w:rPr>
                <w:rFonts w:ascii="Times New Roman" w:hAnsi="Times New Roman" w:cs="Times New Roman"/>
              </w:rPr>
              <w:t>P=0.66</w:t>
            </w:r>
          </w:p>
        </w:tc>
        <w:tc>
          <w:tcPr>
            <w:tcW w:w="1710" w:type="dxa"/>
            <w:vAlign w:val="center"/>
          </w:tcPr>
          <w:p w14:paraId="62666378" w14:textId="77777777" w:rsidR="008379F8" w:rsidRPr="00406DF1" w:rsidRDefault="008379F8" w:rsidP="00E9091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06DF1">
              <w:rPr>
                <w:rFonts w:ascii="Times New Roman" w:hAnsi="Times New Roman" w:cs="Times New Roman"/>
              </w:rPr>
              <w:t>1.21 (0.80-1.83)</w:t>
            </w:r>
          </w:p>
          <w:p w14:paraId="0D02D32E" w14:textId="77777777" w:rsidR="008379F8" w:rsidRPr="00406DF1" w:rsidRDefault="008379F8" w:rsidP="00E9091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06DF1">
              <w:rPr>
                <w:rFonts w:ascii="Times New Roman" w:hAnsi="Times New Roman" w:cs="Times New Roman"/>
              </w:rPr>
              <w:t>P=0.37</w:t>
            </w:r>
          </w:p>
        </w:tc>
        <w:tc>
          <w:tcPr>
            <w:tcW w:w="990" w:type="dxa"/>
            <w:vAlign w:val="center"/>
          </w:tcPr>
          <w:p w14:paraId="406C445B" w14:textId="77777777" w:rsidR="008379F8" w:rsidRPr="009F76C1" w:rsidRDefault="008379F8" w:rsidP="00E9091D">
            <w:pPr>
              <w:pStyle w:val="NoSpacing"/>
              <w:jc w:val="center"/>
              <w:rPr>
                <w:rFonts w:ascii="Times New Roman" w:hAnsi="Times New Roman" w:cs="Times New Roman"/>
                <w:bCs/>
              </w:rPr>
            </w:pPr>
            <w:r w:rsidRPr="009F76C1">
              <w:rPr>
                <w:rFonts w:ascii="Times New Roman" w:hAnsi="Times New Roman" w:cs="Times New Roman"/>
                <w:bCs/>
              </w:rPr>
              <w:t>0.37</w:t>
            </w:r>
          </w:p>
        </w:tc>
      </w:tr>
      <w:tr w:rsidR="008379F8" w:rsidRPr="005B50F6" w14:paraId="4D5EE8A3" w14:textId="77777777" w:rsidTr="00E9091D">
        <w:trPr>
          <w:trHeight w:val="727"/>
        </w:trPr>
        <w:tc>
          <w:tcPr>
            <w:tcW w:w="1440" w:type="dxa"/>
            <w:vAlign w:val="center"/>
          </w:tcPr>
          <w:p w14:paraId="23432405" w14:textId="77777777" w:rsidR="008379F8" w:rsidRPr="005B50F6" w:rsidRDefault="008379F8" w:rsidP="00E9091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Model 3</w:t>
            </w:r>
          </w:p>
        </w:tc>
        <w:tc>
          <w:tcPr>
            <w:tcW w:w="1710" w:type="dxa"/>
            <w:vAlign w:val="center"/>
          </w:tcPr>
          <w:p w14:paraId="61C99587" w14:textId="77777777" w:rsidR="008379F8" w:rsidRPr="00185DAD" w:rsidRDefault="008379F8" w:rsidP="00E9091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85DAD">
              <w:rPr>
                <w:rFonts w:ascii="Times New Roman" w:hAnsi="Times New Roman" w:cs="Times New Roman"/>
              </w:rPr>
              <w:t>1.0</w:t>
            </w:r>
            <w:r>
              <w:rPr>
                <w:rFonts w:ascii="Times New Roman" w:hAnsi="Times New Roman" w:cs="Times New Roman"/>
              </w:rPr>
              <w:t>1</w:t>
            </w:r>
            <w:r w:rsidRPr="00185DAD">
              <w:rPr>
                <w:rFonts w:ascii="Times New Roman" w:hAnsi="Times New Roman" w:cs="Times New Roman"/>
              </w:rPr>
              <w:t xml:space="preserve"> (0.9</w:t>
            </w:r>
            <w:r>
              <w:rPr>
                <w:rFonts w:ascii="Times New Roman" w:hAnsi="Times New Roman" w:cs="Times New Roman"/>
              </w:rPr>
              <w:t>3</w:t>
            </w:r>
            <w:r w:rsidRPr="00185DAD">
              <w:rPr>
                <w:rFonts w:ascii="Times New Roman" w:hAnsi="Times New Roman" w:cs="Times New Roman"/>
              </w:rPr>
              <w:t>-1.10)</w:t>
            </w:r>
          </w:p>
          <w:p w14:paraId="0D7A4159" w14:textId="77777777" w:rsidR="008379F8" w:rsidRPr="00185DAD" w:rsidRDefault="008379F8" w:rsidP="00E9091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85DAD">
              <w:rPr>
                <w:rFonts w:ascii="Times New Roman" w:hAnsi="Times New Roman" w:cs="Times New Roman"/>
              </w:rPr>
              <w:t>P=0.</w:t>
            </w: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350" w:type="dxa"/>
            <w:vAlign w:val="center"/>
          </w:tcPr>
          <w:p w14:paraId="2629BCFD" w14:textId="77777777" w:rsidR="008379F8" w:rsidRPr="00D73EA4" w:rsidRDefault="008379F8" w:rsidP="00E9091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1710" w:type="dxa"/>
            <w:vAlign w:val="center"/>
          </w:tcPr>
          <w:p w14:paraId="2A43FE98" w14:textId="77777777" w:rsidR="008379F8" w:rsidRPr="00406DF1" w:rsidRDefault="008379F8" w:rsidP="00E9091D">
            <w:pPr>
              <w:pStyle w:val="NoSpacing"/>
              <w:rPr>
                <w:rFonts w:ascii="Times New Roman" w:hAnsi="Times New Roman" w:cs="Times New Roman"/>
              </w:rPr>
            </w:pPr>
            <w:r w:rsidRPr="00406DF1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00</w:t>
            </w:r>
            <w:r w:rsidRPr="00406DF1">
              <w:rPr>
                <w:rFonts w:ascii="Times New Roman" w:hAnsi="Times New Roman" w:cs="Times New Roman"/>
              </w:rPr>
              <w:t xml:space="preserve"> (0.66-1.5</w:t>
            </w:r>
            <w:r>
              <w:rPr>
                <w:rFonts w:ascii="Times New Roman" w:hAnsi="Times New Roman" w:cs="Times New Roman"/>
              </w:rPr>
              <w:t>2</w:t>
            </w:r>
            <w:r w:rsidRPr="00406DF1">
              <w:rPr>
                <w:rFonts w:ascii="Times New Roman" w:hAnsi="Times New Roman" w:cs="Times New Roman"/>
              </w:rPr>
              <w:t>)</w:t>
            </w:r>
          </w:p>
          <w:p w14:paraId="0D8AC80A" w14:textId="77777777" w:rsidR="008379F8" w:rsidRPr="00406DF1" w:rsidRDefault="008379F8" w:rsidP="00E9091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06DF1">
              <w:rPr>
                <w:rFonts w:ascii="Times New Roman" w:hAnsi="Times New Roman" w:cs="Times New Roman"/>
              </w:rPr>
              <w:t>P=</w:t>
            </w:r>
            <w:r>
              <w:rPr>
                <w:rFonts w:ascii="Times New Roman" w:hAnsi="Times New Roman" w:cs="Times New Roman"/>
              </w:rPr>
              <w:t>1</w:t>
            </w:r>
            <w:r w:rsidRPr="00406DF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710" w:type="dxa"/>
            <w:vAlign w:val="center"/>
          </w:tcPr>
          <w:p w14:paraId="2028F1AA" w14:textId="77777777" w:rsidR="008379F8" w:rsidRPr="00406DF1" w:rsidRDefault="008379F8" w:rsidP="00E9091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06DF1">
              <w:rPr>
                <w:rFonts w:ascii="Times New Roman" w:hAnsi="Times New Roman" w:cs="Times New Roman"/>
              </w:rPr>
              <w:t>1.0</w:t>
            </w:r>
            <w:r>
              <w:rPr>
                <w:rFonts w:ascii="Times New Roman" w:hAnsi="Times New Roman" w:cs="Times New Roman"/>
              </w:rPr>
              <w:t>0</w:t>
            </w:r>
            <w:r w:rsidRPr="00406DF1">
              <w:rPr>
                <w:rFonts w:ascii="Times New Roman" w:hAnsi="Times New Roman" w:cs="Times New Roman"/>
              </w:rPr>
              <w:t xml:space="preserve"> (0.</w:t>
            </w:r>
            <w:r>
              <w:rPr>
                <w:rFonts w:ascii="Times New Roman" w:hAnsi="Times New Roman" w:cs="Times New Roman"/>
              </w:rPr>
              <w:t>68</w:t>
            </w:r>
            <w:r w:rsidRPr="00406DF1">
              <w:rPr>
                <w:rFonts w:ascii="Times New Roman" w:hAnsi="Times New Roman" w:cs="Times New Roman"/>
              </w:rPr>
              <w:t>-1.</w:t>
            </w:r>
            <w:r>
              <w:rPr>
                <w:rFonts w:ascii="Times New Roman" w:hAnsi="Times New Roman" w:cs="Times New Roman"/>
              </w:rPr>
              <w:t>48</w:t>
            </w:r>
            <w:r w:rsidRPr="00406DF1">
              <w:rPr>
                <w:rFonts w:ascii="Times New Roman" w:hAnsi="Times New Roman" w:cs="Times New Roman"/>
              </w:rPr>
              <w:t>)</w:t>
            </w:r>
          </w:p>
          <w:p w14:paraId="5DCBCBEA" w14:textId="77777777" w:rsidR="008379F8" w:rsidRPr="00406DF1" w:rsidRDefault="008379F8" w:rsidP="00E9091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06DF1">
              <w:rPr>
                <w:rFonts w:ascii="Times New Roman" w:hAnsi="Times New Roman" w:cs="Times New Roman"/>
              </w:rPr>
              <w:t>P=0.</w:t>
            </w: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710" w:type="dxa"/>
            <w:vAlign w:val="center"/>
          </w:tcPr>
          <w:p w14:paraId="6E5AC2F2" w14:textId="77777777" w:rsidR="008379F8" w:rsidRPr="00406DF1" w:rsidRDefault="008379F8" w:rsidP="00E9091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06DF1">
              <w:rPr>
                <w:rFonts w:ascii="Times New Roman" w:hAnsi="Times New Roman" w:cs="Times New Roman"/>
              </w:rPr>
              <w:t>1.1</w:t>
            </w:r>
            <w:r>
              <w:rPr>
                <w:rFonts w:ascii="Times New Roman" w:hAnsi="Times New Roman" w:cs="Times New Roman"/>
              </w:rPr>
              <w:t>2</w:t>
            </w:r>
            <w:r w:rsidRPr="00406DF1">
              <w:rPr>
                <w:rFonts w:ascii="Times New Roman" w:hAnsi="Times New Roman" w:cs="Times New Roman"/>
              </w:rPr>
              <w:t xml:space="preserve"> (0.7</w:t>
            </w:r>
            <w:r>
              <w:rPr>
                <w:rFonts w:ascii="Times New Roman" w:hAnsi="Times New Roman" w:cs="Times New Roman"/>
              </w:rPr>
              <w:t>4</w:t>
            </w:r>
            <w:r w:rsidRPr="00406DF1">
              <w:rPr>
                <w:rFonts w:ascii="Times New Roman" w:hAnsi="Times New Roman" w:cs="Times New Roman"/>
              </w:rPr>
              <w:t>-1.7</w:t>
            </w:r>
            <w:r>
              <w:rPr>
                <w:rFonts w:ascii="Times New Roman" w:hAnsi="Times New Roman" w:cs="Times New Roman"/>
              </w:rPr>
              <w:t>1</w:t>
            </w:r>
            <w:r w:rsidRPr="00406DF1">
              <w:rPr>
                <w:rFonts w:ascii="Times New Roman" w:hAnsi="Times New Roman" w:cs="Times New Roman"/>
              </w:rPr>
              <w:t>)</w:t>
            </w:r>
          </w:p>
          <w:p w14:paraId="2AF5B02E" w14:textId="77777777" w:rsidR="008379F8" w:rsidRPr="00406DF1" w:rsidRDefault="008379F8" w:rsidP="00E9091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06DF1">
              <w:rPr>
                <w:rFonts w:ascii="Times New Roman" w:hAnsi="Times New Roman" w:cs="Times New Roman"/>
              </w:rPr>
              <w:t>P=0.</w:t>
            </w: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990" w:type="dxa"/>
            <w:vAlign w:val="center"/>
          </w:tcPr>
          <w:p w14:paraId="2E74AEB4" w14:textId="77777777" w:rsidR="008379F8" w:rsidRPr="009F76C1" w:rsidRDefault="008379F8" w:rsidP="00E9091D">
            <w:pPr>
              <w:pStyle w:val="NoSpacing"/>
              <w:jc w:val="center"/>
              <w:rPr>
                <w:rFonts w:ascii="Times New Roman" w:hAnsi="Times New Roman" w:cs="Times New Roman"/>
                <w:bCs/>
              </w:rPr>
            </w:pPr>
            <w:r w:rsidRPr="009F76C1">
              <w:rPr>
                <w:rFonts w:ascii="Times New Roman" w:hAnsi="Times New Roman" w:cs="Times New Roman"/>
                <w:bCs/>
              </w:rPr>
              <w:t>0.48</w:t>
            </w:r>
          </w:p>
        </w:tc>
      </w:tr>
    </w:tbl>
    <w:p w14:paraId="4D0F865D" w14:textId="77777777" w:rsidR="008379F8" w:rsidRPr="00394A65" w:rsidRDefault="008379F8" w:rsidP="008379F8">
      <w:pPr>
        <w:pStyle w:val="NoSpacing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4A65">
        <w:rPr>
          <w:rFonts w:ascii="Times New Roman" w:hAnsi="Times New Roman" w:cs="Times New Roman"/>
          <w:sz w:val="24"/>
          <w:szCs w:val="24"/>
        </w:rPr>
        <w:t>Abbreviations. HR: hazard ratio, CI: confidence interval.</w:t>
      </w:r>
    </w:p>
    <w:p w14:paraId="67A26CC2" w14:textId="77777777" w:rsidR="008379F8" w:rsidRPr="00394A65" w:rsidRDefault="008379F8" w:rsidP="008379F8">
      <w:pPr>
        <w:pStyle w:val="NoSpacing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4A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Model 1 adjusted for age, sex, and race/ethnicity. </w:t>
      </w:r>
    </w:p>
    <w:p w14:paraId="5D33398C" w14:textId="77777777" w:rsidR="008379F8" w:rsidRDefault="008379F8" w:rsidP="008379F8">
      <w:pPr>
        <w:pStyle w:val="NoSpacing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4A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Model 2 adjusted for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covariates of Model 1 and additionally for </w:t>
      </w:r>
      <w:r w:rsidRPr="00394A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baseline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body mass index</w:t>
      </w:r>
      <w:r w:rsidRPr="00394A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diabetes mellitus,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systolic blood pressure</w:t>
      </w:r>
      <w:r w:rsidRPr="00394A65">
        <w:rPr>
          <w:rFonts w:ascii="Times New Roman" w:hAnsi="Times New Roman" w:cs="Times New Roman"/>
          <w:color w:val="000000" w:themeColor="text1"/>
          <w:sz w:val="24"/>
          <w:szCs w:val="24"/>
        </w:rPr>
        <w:t>, coronary arter</w:t>
      </w:r>
      <w:r w:rsidRPr="005B2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 disease, heart failure, stroke, estimate glomerular filtration rate (via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5B2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hronic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Pr="005B2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idney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5B24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isease </w:t>
      </w:r>
      <w:r w:rsidRPr="005B24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Epidemiology Collaboration </w:t>
      </w:r>
      <w:r w:rsidRPr="005B2428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E512A6">
        <w:rPr>
          <w:rFonts w:ascii="Times New Roman" w:hAnsi="Times New Roman" w:cs="Times New Roman"/>
          <w:color w:val="000000" w:themeColor="text1"/>
          <w:sz w:val="24"/>
          <w:szCs w:val="24"/>
        </w:rPr>
        <w:t>CKD EPI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E512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equation)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log-transformed </w:t>
      </w:r>
      <w:r w:rsidRPr="00E512A6">
        <w:rPr>
          <w:rFonts w:ascii="Times New Roman" w:hAnsi="Times New Roman" w:cs="Times New Roman"/>
          <w:color w:val="000000" w:themeColor="text1"/>
          <w:sz w:val="24"/>
          <w:szCs w:val="24"/>
        </w:rPr>
        <w:t>24-hour urine protein,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12A6">
        <w:rPr>
          <w:rFonts w:ascii="Times New Roman" w:hAnsi="Times New Roman" w:cs="Times New Roman"/>
          <w:color w:val="000000" w:themeColor="text1"/>
          <w:sz w:val="24"/>
          <w:szCs w:val="24"/>
        </w:rPr>
        <w:t>serum hematocrit,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12A6">
        <w:rPr>
          <w:rFonts w:ascii="Times New Roman" w:hAnsi="Times New Roman" w:cs="Times New Roman"/>
          <w:color w:val="000000" w:themeColor="text1"/>
          <w:sz w:val="24"/>
          <w:szCs w:val="24"/>
        </w:rPr>
        <w:t>serum albumin,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serum potassium, and serum calcium.</w:t>
      </w:r>
    </w:p>
    <w:p w14:paraId="11339F5B" w14:textId="77777777" w:rsidR="008379F8" w:rsidRDefault="008379F8" w:rsidP="008379F8">
      <w:pPr>
        <w:pStyle w:val="NoSpacing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4A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Model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394A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adjusted for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covariates of Models 1 and 2 and additionally for </w:t>
      </w:r>
      <w:r w:rsidRPr="00394A65">
        <w:rPr>
          <w:rFonts w:ascii="Times New Roman" w:hAnsi="Times New Roman" w:cs="Times New Roman"/>
          <w:color w:val="000000" w:themeColor="text1"/>
          <w:sz w:val="24"/>
          <w:szCs w:val="24"/>
        </w:rPr>
        <w:t>baseline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use of</w:t>
      </w:r>
      <w:r w:rsidRPr="00E512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angiotensin converting enzyme</w:t>
      </w:r>
      <w:r w:rsidRPr="00E512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inhibitor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</w:t>
      </w:r>
      <w:r w:rsidRPr="00E512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angiotensin receptor bloc</w:t>
      </w:r>
      <w:r w:rsidRPr="00394A65">
        <w:rPr>
          <w:rFonts w:ascii="Times New Roman" w:hAnsi="Times New Roman" w:cs="Times New Roman"/>
          <w:color w:val="000000" w:themeColor="text1"/>
          <w:sz w:val="24"/>
          <w:szCs w:val="24"/>
        </w:rPr>
        <w:t>ker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medications, </w:t>
      </w:r>
      <w:r w:rsidRPr="00394A65">
        <w:rPr>
          <w:rFonts w:ascii="Times New Roman" w:hAnsi="Times New Roman" w:cs="Times New Roman"/>
          <w:color w:val="000000" w:themeColor="text1"/>
          <w:sz w:val="24"/>
          <w:szCs w:val="24"/>
        </w:rPr>
        <w:t>beta blockers,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4A65">
        <w:rPr>
          <w:rFonts w:ascii="Times New Roman" w:hAnsi="Times New Roman" w:cs="Times New Roman"/>
          <w:color w:val="000000" w:themeColor="text1"/>
          <w:sz w:val="24"/>
          <w:szCs w:val="24"/>
        </w:rPr>
        <w:t>potassium sparing diuretics, loop diuretics, thiazide diuretics, statin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s, and warfarin.</w:t>
      </w:r>
    </w:p>
    <w:p w14:paraId="7513B7DD" w14:textId="77777777" w:rsidR="00DC352E" w:rsidRDefault="00DC352E"/>
    <w:sectPr w:rsidR="00DC35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9F8"/>
    <w:rsid w:val="008379F8"/>
    <w:rsid w:val="008A09A8"/>
    <w:rsid w:val="00C93221"/>
    <w:rsid w:val="00DC06F2"/>
    <w:rsid w:val="00DC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694A81"/>
  <w15:chartTrackingRefBased/>
  <w15:docId w15:val="{F1FA5247-3C94-B04E-9CD6-12FD38982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9F8"/>
    <w:rPr>
      <w:rFonts w:ascii="Times New Roman" w:eastAsia="Times New Roma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79F8"/>
    <w:rPr>
      <w:sz w:val="22"/>
      <w:szCs w:val="22"/>
    </w:rPr>
  </w:style>
  <w:style w:type="table" w:styleId="TableGrid">
    <w:name w:val="Table Grid"/>
    <w:basedOn w:val="TableNormal"/>
    <w:uiPriority w:val="39"/>
    <w:rsid w:val="008379F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Scovner, Katherine M.,M.D.</dc:creator>
  <cp:keywords/>
  <dc:description/>
  <cp:lastModifiedBy>Scovner, Katherine M.,M.D.</cp:lastModifiedBy>
  <cp:revision>1</cp:revision>
  <dcterms:created xsi:type="dcterms:W3CDTF">2021-02-23T22:21:00Z</dcterms:created>
  <dcterms:modified xsi:type="dcterms:W3CDTF">2021-02-23T22:22:00Z</dcterms:modified>
</cp:coreProperties>
</file>