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FB79E" w14:textId="77777777" w:rsidR="000974DA" w:rsidRPr="00CE2B48" w:rsidRDefault="001335BC">
      <w:pPr>
        <w:spacing w:before="79"/>
        <w:ind w:left="1824" w:right="1899"/>
        <w:jc w:val="center"/>
        <w:rPr>
          <w:rFonts w:ascii="Times New Roman" w:hAnsi="Times New Roman" w:cs="Times New Roman"/>
          <w:b/>
          <w:sz w:val="24"/>
          <w:lang w:val="en-US"/>
        </w:rPr>
      </w:pPr>
      <w:r w:rsidRPr="00CE2B48">
        <w:rPr>
          <w:rFonts w:ascii="Times New Roman" w:hAnsi="Times New Roman" w:cs="Times New Roman"/>
          <w:b/>
          <w:sz w:val="24"/>
          <w:lang w:val="en-US"/>
        </w:rPr>
        <w:t>MOOSE Checklist for Meta-analyses of Observational Studies</w:t>
      </w:r>
    </w:p>
    <w:p w14:paraId="74941411" w14:textId="77777777" w:rsidR="000974DA" w:rsidRPr="00CE2B48" w:rsidRDefault="000974DA">
      <w:pPr>
        <w:pStyle w:val="Corpotesto"/>
        <w:spacing w:before="11"/>
        <w:rPr>
          <w:rFonts w:ascii="Times New Roman" w:hAnsi="Times New Roman" w:cs="Times New Roman"/>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3"/>
        <w:gridCol w:w="8079"/>
        <w:gridCol w:w="1596"/>
      </w:tblGrid>
      <w:tr w:rsidR="000974DA" w:rsidRPr="00CE2B48" w14:paraId="45C298AC" w14:textId="77777777">
        <w:trPr>
          <w:cantSplit/>
          <w:trHeight w:val="400"/>
        </w:trPr>
        <w:tc>
          <w:tcPr>
            <w:tcW w:w="873" w:type="dxa"/>
            <w:shd w:val="clear" w:color="auto" w:fill="D9D9D9"/>
          </w:tcPr>
          <w:p w14:paraId="6FD2D120" w14:textId="77777777" w:rsidR="000974DA" w:rsidRPr="00CE2B48" w:rsidRDefault="001335BC">
            <w:pPr>
              <w:pStyle w:val="TableParagraph"/>
              <w:spacing w:before="0"/>
              <w:ind w:left="206" w:right="198"/>
              <w:jc w:val="center"/>
              <w:rPr>
                <w:rFonts w:ascii="Times New Roman" w:hAnsi="Times New Roman" w:cs="Times New Roman"/>
                <w:b/>
                <w:sz w:val="20"/>
              </w:rPr>
            </w:pPr>
            <w:r w:rsidRPr="00CE2B48">
              <w:rPr>
                <w:rFonts w:ascii="Times New Roman" w:hAnsi="Times New Roman" w:cs="Times New Roman"/>
                <w:b/>
                <w:sz w:val="20"/>
              </w:rPr>
              <w:t>Item No</w:t>
            </w:r>
          </w:p>
        </w:tc>
        <w:tc>
          <w:tcPr>
            <w:tcW w:w="8079" w:type="dxa"/>
            <w:shd w:val="clear" w:color="auto" w:fill="D9D9D9"/>
          </w:tcPr>
          <w:p w14:paraId="05ADA9B2" w14:textId="77777777" w:rsidR="000974DA" w:rsidRPr="00CE2B48" w:rsidRDefault="000974DA">
            <w:pPr>
              <w:pStyle w:val="TableParagraph"/>
              <w:spacing w:before="6"/>
              <w:ind w:left="0"/>
              <w:rPr>
                <w:rFonts w:ascii="Times New Roman" w:hAnsi="Times New Roman" w:cs="Times New Roman"/>
                <w:b/>
                <w:sz w:val="19"/>
              </w:rPr>
            </w:pPr>
          </w:p>
          <w:p w14:paraId="7253C8E2" w14:textId="77777777" w:rsidR="000974DA" w:rsidRPr="00CE2B48" w:rsidRDefault="001335BC">
            <w:pPr>
              <w:pStyle w:val="TableParagraph"/>
              <w:spacing w:before="0"/>
              <w:ind w:left="3189" w:right="3181"/>
              <w:jc w:val="center"/>
              <w:rPr>
                <w:rFonts w:ascii="Times New Roman" w:hAnsi="Times New Roman" w:cs="Times New Roman"/>
                <w:b/>
                <w:sz w:val="20"/>
              </w:rPr>
            </w:pPr>
            <w:r w:rsidRPr="00CE2B48">
              <w:rPr>
                <w:rFonts w:ascii="Times New Roman" w:hAnsi="Times New Roman" w:cs="Times New Roman"/>
                <w:b/>
                <w:sz w:val="20"/>
              </w:rPr>
              <w:t>Recommendation</w:t>
            </w:r>
          </w:p>
        </w:tc>
        <w:tc>
          <w:tcPr>
            <w:tcW w:w="1596" w:type="dxa"/>
            <w:shd w:val="clear" w:color="auto" w:fill="D9D9D9"/>
          </w:tcPr>
          <w:p w14:paraId="134E8149" w14:textId="77777777" w:rsidR="000974DA" w:rsidRPr="00CE2B48" w:rsidRDefault="001335BC">
            <w:pPr>
              <w:pStyle w:val="TableParagraph"/>
              <w:spacing w:before="0"/>
              <w:ind w:left="191" w:right="180"/>
              <w:jc w:val="center"/>
              <w:rPr>
                <w:rFonts w:ascii="Times New Roman" w:hAnsi="Times New Roman" w:cs="Times New Roman"/>
                <w:b/>
                <w:sz w:val="20"/>
              </w:rPr>
            </w:pPr>
            <w:r w:rsidRPr="00CE2B48">
              <w:rPr>
                <w:rFonts w:ascii="Times New Roman" w:hAnsi="Times New Roman" w:cs="Times New Roman"/>
                <w:b/>
                <w:sz w:val="20"/>
              </w:rPr>
              <w:t>Reported on Page No</w:t>
            </w:r>
          </w:p>
        </w:tc>
      </w:tr>
      <w:tr w:rsidR="000974DA" w:rsidRPr="00CE2B48" w14:paraId="0CF3CD8B" w14:textId="77777777">
        <w:trPr>
          <w:cantSplit/>
          <w:trHeight w:val="405"/>
        </w:trPr>
        <w:tc>
          <w:tcPr>
            <w:tcW w:w="10548" w:type="dxa"/>
            <w:gridSpan w:val="3"/>
            <w:shd w:val="clear" w:color="auto" w:fill="F2F2F2"/>
          </w:tcPr>
          <w:p w14:paraId="5567DF71" w14:textId="77777777" w:rsidR="000974DA" w:rsidRPr="00CE2B48" w:rsidRDefault="001335BC">
            <w:pPr>
              <w:pStyle w:val="TableParagraph"/>
              <w:spacing w:before="83"/>
              <w:rPr>
                <w:rFonts w:ascii="Times New Roman" w:hAnsi="Times New Roman" w:cs="Times New Roman"/>
                <w:sz w:val="20"/>
              </w:rPr>
            </w:pPr>
            <w:r w:rsidRPr="00CE2B48">
              <w:rPr>
                <w:rFonts w:ascii="Times New Roman" w:hAnsi="Times New Roman" w:cs="Times New Roman"/>
                <w:sz w:val="20"/>
              </w:rPr>
              <w:t>Reporting of background should include</w:t>
            </w:r>
          </w:p>
        </w:tc>
      </w:tr>
      <w:tr w:rsidR="000974DA" w:rsidRPr="00CE2B48" w14:paraId="2AB91056" w14:textId="77777777">
        <w:trPr>
          <w:cantSplit/>
          <w:trHeight w:val="350"/>
        </w:trPr>
        <w:tc>
          <w:tcPr>
            <w:tcW w:w="873" w:type="dxa"/>
          </w:tcPr>
          <w:p w14:paraId="0020F8A9" w14:textId="77777777" w:rsidR="000974DA" w:rsidRPr="00CE2B48" w:rsidRDefault="001335BC">
            <w:pPr>
              <w:pStyle w:val="TableParagraph"/>
              <w:ind w:left="7"/>
              <w:jc w:val="center"/>
              <w:rPr>
                <w:rFonts w:ascii="Times New Roman" w:hAnsi="Times New Roman" w:cs="Times New Roman"/>
                <w:sz w:val="20"/>
              </w:rPr>
            </w:pPr>
            <w:r w:rsidRPr="00CE2B48">
              <w:rPr>
                <w:rFonts w:ascii="Times New Roman" w:hAnsi="Times New Roman" w:cs="Times New Roman"/>
                <w:w w:val="99"/>
                <w:sz w:val="20"/>
              </w:rPr>
              <w:t>1</w:t>
            </w:r>
          </w:p>
        </w:tc>
        <w:tc>
          <w:tcPr>
            <w:tcW w:w="8079" w:type="dxa"/>
          </w:tcPr>
          <w:p w14:paraId="0BF0107D" w14:textId="77777777" w:rsidR="000974DA" w:rsidRPr="00CE2B48" w:rsidRDefault="001335BC">
            <w:pPr>
              <w:pStyle w:val="TableParagraph"/>
              <w:rPr>
                <w:rFonts w:ascii="Times New Roman" w:hAnsi="Times New Roman" w:cs="Times New Roman"/>
                <w:sz w:val="20"/>
              </w:rPr>
            </w:pPr>
            <w:r w:rsidRPr="00CE2B48">
              <w:rPr>
                <w:rFonts w:ascii="Times New Roman" w:hAnsi="Times New Roman" w:cs="Times New Roman"/>
                <w:sz w:val="20"/>
              </w:rPr>
              <w:t>Problem definition</w:t>
            </w:r>
          </w:p>
        </w:tc>
        <w:tc>
          <w:tcPr>
            <w:tcW w:w="1596" w:type="dxa"/>
          </w:tcPr>
          <w:p w14:paraId="13B53B85"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3</w:t>
            </w:r>
          </w:p>
        </w:tc>
      </w:tr>
      <w:tr w:rsidR="000974DA" w:rsidRPr="00CE2B48" w14:paraId="45DD145B" w14:textId="77777777">
        <w:trPr>
          <w:cantSplit/>
          <w:trHeight w:val="350"/>
        </w:trPr>
        <w:tc>
          <w:tcPr>
            <w:tcW w:w="873" w:type="dxa"/>
          </w:tcPr>
          <w:p w14:paraId="18B47239" w14:textId="77777777" w:rsidR="000974DA" w:rsidRPr="00CE2B48" w:rsidRDefault="001335BC">
            <w:pPr>
              <w:pStyle w:val="TableParagraph"/>
              <w:ind w:left="7"/>
              <w:jc w:val="center"/>
              <w:rPr>
                <w:rFonts w:ascii="Times New Roman" w:hAnsi="Times New Roman" w:cs="Times New Roman"/>
                <w:sz w:val="20"/>
              </w:rPr>
            </w:pPr>
            <w:r w:rsidRPr="00CE2B48">
              <w:rPr>
                <w:rFonts w:ascii="Times New Roman" w:hAnsi="Times New Roman" w:cs="Times New Roman"/>
                <w:w w:val="99"/>
                <w:sz w:val="20"/>
              </w:rPr>
              <w:t>2</w:t>
            </w:r>
          </w:p>
        </w:tc>
        <w:tc>
          <w:tcPr>
            <w:tcW w:w="8079" w:type="dxa"/>
          </w:tcPr>
          <w:p w14:paraId="5D8EAEAA" w14:textId="77777777" w:rsidR="000974DA" w:rsidRPr="00CE2B48" w:rsidRDefault="001335BC">
            <w:pPr>
              <w:pStyle w:val="TableParagraph"/>
              <w:rPr>
                <w:rFonts w:ascii="Times New Roman" w:hAnsi="Times New Roman" w:cs="Times New Roman"/>
                <w:sz w:val="20"/>
              </w:rPr>
            </w:pPr>
            <w:r w:rsidRPr="00CE2B48">
              <w:rPr>
                <w:rFonts w:ascii="Times New Roman" w:hAnsi="Times New Roman" w:cs="Times New Roman"/>
                <w:sz w:val="20"/>
              </w:rPr>
              <w:t>Hypothesis statement</w:t>
            </w:r>
          </w:p>
        </w:tc>
        <w:tc>
          <w:tcPr>
            <w:tcW w:w="1596" w:type="dxa"/>
          </w:tcPr>
          <w:p w14:paraId="45CF898F"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3</w:t>
            </w:r>
          </w:p>
        </w:tc>
      </w:tr>
      <w:tr w:rsidR="000974DA" w:rsidRPr="00CE2B48" w14:paraId="25A5FDE2" w14:textId="77777777">
        <w:trPr>
          <w:cantSplit/>
          <w:trHeight w:val="350"/>
        </w:trPr>
        <w:tc>
          <w:tcPr>
            <w:tcW w:w="873" w:type="dxa"/>
          </w:tcPr>
          <w:p w14:paraId="4D62C5FE" w14:textId="77777777" w:rsidR="000974DA" w:rsidRPr="00CE2B48" w:rsidRDefault="001335BC">
            <w:pPr>
              <w:pStyle w:val="TableParagraph"/>
              <w:ind w:left="7"/>
              <w:jc w:val="center"/>
              <w:rPr>
                <w:rFonts w:ascii="Times New Roman" w:hAnsi="Times New Roman" w:cs="Times New Roman"/>
                <w:sz w:val="20"/>
              </w:rPr>
            </w:pPr>
            <w:r w:rsidRPr="00CE2B48">
              <w:rPr>
                <w:rFonts w:ascii="Times New Roman" w:hAnsi="Times New Roman" w:cs="Times New Roman"/>
                <w:w w:val="99"/>
                <w:sz w:val="20"/>
              </w:rPr>
              <w:t>3</w:t>
            </w:r>
          </w:p>
        </w:tc>
        <w:tc>
          <w:tcPr>
            <w:tcW w:w="8079" w:type="dxa"/>
          </w:tcPr>
          <w:p w14:paraId="6152806E" w14:textId="77777777" w:rsidR="000974DA" w:rsidRPr="00CE2B48" w:rsidRDefault="001335BC">
            <w:pPr>
              <w:pStyle w:val="TableParagraph"/>
              <w:rPr>
                <w:rFonts w:ascii="Times New Roman" w:hAnsi="Times New Roman" w:cs="Times New Roman"/>
                <w:sz w:val="20"/>
              </w:rPr>
            </w:pPr>
            <w:r w:rsidRPr="00CE2B48">
              <w:rPr>
                <w:rFonts w:ascii="Times New Roman" w:hAnsi="Times New Roman" w:cs="Times New Roman"/>
                <w:sz w:val="20"/>
              </w:rPr>
              <w:t>Description of study outcome(s)</w:t>
            </w:r>
          </w:p>
        </w:tc>
        <w:tc>
          <w:tcPr>
            <w:tcW w:w="1596" w:type="dxa"/>
          </w:tcPr>
          <w:p w14:paraId="3515F007"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6</w:t>
            </w:r>
          </w:p>
        </w:tc>
      </w:tr>
      <w:tr w:rsidR="000974DA" w:rsidRPr="00CE2B48" w14:paraId="65C0A8C9" w14:textId="77777777">
        <w:trPr>
          <w:cantSplit/>
          <w:trHeight w:val="350"/>
        </w:trPr>
        <w:tc>
          <w:tcPr>
            <w:tcW w:w="873" w:type="dxa"/>
          </w:tcPr>
          <w:p w14:paraId="6C098990" w14:textId="77777777" w:rsidR="000974DA" w:rsidRPr="00CE2B48" w:rsidRDefault="001335BC">
            <w:pPr>
              <w:pStyle w:val="TableParagraph"/>
              <w:ind w:left="7"/>
              <w:jc w:val="center"/>
              <w:rPr>
                <w:rFonts w:ascii="Times New Roman" w:hAnsi="Times New Roman" w:cs="Times New Roman"/>
                <w:sz w:val="20"/>
              </w:rPr>
            </w:pPr>
            <w:r w:rsidRPr="00CE2B48">
              <w:rPr>
                <w:rFonts w:ascii="Times New Roman" w:hAnsi="Times New Roman" w:cs="Times New Roman"/>
                <w:w w:val="99"/>
                <w:sz w:val="20"/>
              </w:rPr>
              <w:t>4</w:t>
            </w:r>
          </w:p>
        </w:tc>
        <w:tc>
          <w:tcPr>
            <w:tcW w:w="8079" w:type="dxa"/>
          </w:tcPr>
          <w:p w14:paraId="44EF3793" w14:textId="77777777" w:rsidR="000974DA" w:rsidRPr="00CE2B48" w:rsidRDefault="001335BC">
            <w:pPr>
              <w:pStyle w:val="TableParagraph"/>
              <w:rPr>
                <w:rFonts w:ascii="Times New Roman" w:hAnsi="Times New Roman" w:cs="Times New Roman"/>
                <w:sz w:val="20"/>
              </w:rPr>
            </w:pPr>
            <w:r w:rsidRPr="00CE2B48">
              <w:rPr>
                <w:rFonts w:ascii="Times New Roman" w:hAnsi="Times New Roman" w:cs="Times New Roman"/>
                <w:sz w:val="20"/>
              </w:rPr>
              <w:t>Type of exposure or intervention used</w:t>
            </w:r>
          </w:p>
        </w:tc>
        <w:tc>
          <w:tcPr>
            <w:tcW w:w="1596" w:type="dxa"/>
          </w:tcPr>
          <w:p w14:paraId="2833C95C"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4</w:t>
            </w:r>
          </w:p>
        </w:tc>
      </w:tr>
      <w:tr w:rsidR="000974DA" w:rsidRPr="00CE2B48" w14:paraId="569685FB" w14:textId="77777777">
        <w:trPr>
          <w:cantSplit/>
          <w:trHeight w:val="350"/>
        </w:trPr>
        <w:tc>
          <w:tcPr>
            <w:tcW w:w="873" w:type="dxa"/>
          </w:tcPr>
          <w:p w14:paraId="2B18031C" w14:textId="77777777" w:rsidR="000974DA" w:rsidRPr="00CE2B48" w:rsidRDefault="001335BC">
            <w:pPr>
              <w:pStyle w:val="TableParagraph"/>
              <w:ind w:left="7"/>
              <w:jc w:val="center"/>
              <w:rPr>
                <w:rFonts w:ascii="Times New Roman" w:hAnsi="Times New Roman" w:cs="Times New Roman"/>
                <w:sz w:val="20"/>
              </w:rPr>
            </w:pPr>
            <w:r w:rsidRPr="00CE2B48">
              <w:rPr>
                <w:rFonts w:ascii="Times New Roman" w:hAnsi="Times New Roman" w:cs="Times New Roman"/>
                <w:w w:val="99"/>
                <w:sz w:val="20"/>
              </w:rPr>
              <w:t>5</w:t>
            </w:r>
          </w:p>
        </w:tc>
        <w:tc>
          <w:tcPr>
            <w:tcW w:w="8079" w:type="dxa"/>
          </w:tcPr>
          <w:p w14:paraId="533C05B7" w14:textId="77777777" w:rsidR="000974DA" w:rsidRPr="00CE2B48" w:rsidRDefault="001335BC">
            <w:pPr>
              <w:pStyle w:val="TableParagraph"/>
              <w:rPr>
                <w:rFonts w:ascii="Times New Roman" w:hAnsi="Times New Roman" w:cs="Times New Roman"/>
                <w:sz w:val="20"/>
              </w:rPr>
            </w:pPr>
            <w:r w:rsidRPr="00CE2B48">
              <w:rPr>
                <w:rFonts w:ascii="Times New Roman" w:hAnsi="Times New Roman" w:cs="Times New Roman"/>
                <w:sz w:val="20"/>
              </w:rPr>
              <w:t>Type of study designs used</w:t>
            </w:r>
          </w:p>
        </w:tc>
        <w:tc>
          <w:tcPr>
            <w:tcW w:w="1596" w:type="dxa"/>
          </w:tcPr>
          <w:p w14:paraId="40B40E54"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4</w:t>
            </w:r>
          </w:p>
        </w:tc>
      </w:tr>
      <w:tr w:rsidR="000974DA" w:rsidRPr="00CE2B48" w14:paraId="41026725" w14:textId="77777777">
        <w:trPr>
          <w:cantSplit/>
          <w:trHeight w:val="350"/>
        </w:trPr>
        <w:tc>
          <w:tcPr>
            <w:tcW w:w="873" w:type="dxa"/>
          </w:tcPr>
          <w:p w14:paraId="679EC360" w14:textId="77777777" w:rsidR="000974DA" w:rsidRPr="00CE2B48" w:rsidRDefault="001335BC">
            <w:pPr>
              <w:pStyle w:val="TableParagraph"/>
              <w:ind w:left="7"/>
              <w:jc w:val="center"/>
              <w:rPr>
                <w:rFonts w:ascii="Times New Roman" w:hAnsi="Times New Roman" w:cs="Times New Roman"/>
                <w:sz w:val="20"/>
              </w:rPr>
            </w:pPr>
            <w:r w:rsidRPr="00CE2B48">
              <w:rPr>
                <w:rFonts w:ascii="Times New Roman" w:hAnsi="Times New Roman" w:cs="Times New Roman"/>
                <w:w w:val="99"/>
                <w:sz w:val="20"/>
              </w:rPr>
              <w:t>6</w:t>
            </w:r>
          </w:p>
        </w:tc>
        <w:tc>
          <w:tcPr>
            <w:tcW w:w="8079" w:type="dxa"/>
          </w:tcPr>
          <w:p w14:paraId="50BA27DE" w14:textId="77777777" w:rsidR="000974DA" w:rsidRPr="00CE2B48" w:rsidRDefault="001335BC">
            <w:pPr>
              <w:pStyle w:val="TableParagraph"/>
              <w:rPr>
                <w:rFonts w:ascii="Times New Roman" w:hAnsi="Times New Roman" w:cs="Times New Roman"/>
                <w:sz w:val="20"/>
              </w:rPr>
            </w:pPr>
            <w:r w:rsidRPr="00CE2B48">
              <w:rPr>
                <w:rFonts w:ascii="Times New Roman" w:hAnsi="Times New Roman" w:cs="Times New Roman"/>
                <w:sz w:val="20"/>
              </w:rPr>
              <w:t>Study population</w:t>
            </w:r>
          </w:p>
        </w:tc>
        <w:tc>
          <w:tcPr>
            <w:tcW w:w="1596" w:type="dxa"/>
          </w:tcPr>
          <w:p w14:paraId="1098625E"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4</w:t>
            </w:r>
          </w:p>
        </w:tc>
      </w:tr>
      <w:tr w:rsidR="000974DA" w:rsidRPr="00CE2B48" w14:paraId="578F565C" w14:textId="77777777">
        <w:trPr>
          <w:cantSplit/>
          <w:trHeight w:val="443"/>
        </w:trPr>
        <w:tc>
          <w:tcPr>
            <w:tcW w:w="10548" w:type="dxa"/>
            <w:gridSpan w:val="3"/>
            <w:shd w:val="clear" w:color="auto" w:fill="F2F2F2"/>
          </w:tcPr>
          <w:p w14:paraId="143BDCB9" w14:textId="77777777" w:rsidR="000974DA" w:rsidRPr="00CE2B48" w:rsidRDefault="001335BC">
            <w:pPr>
              <w:pStyle w:val="TableParagraph"/>
              <w:spacing w:before="102"/>
              <w:jc w:val="center"/>
              <w:rPr>
                <w:rFonts w:ascii="Times New Roman" w:hAnsi="Times New Roman" w:cs="Times New Roman"/>
                <w:sz w:val="20"/>
              </w:rPr>
            </w:pPr>
            <w:r w:rsidRPr="00CE2B48">
              <w:rPr>
                <w:rFonts w:ascii="Times New Roman" w:hAnsi="Times New Roman" w:cs="Times New Roman"/>
                <w:sz w:val="20"/>
              </w:rPr>
              <w:t>Reporting of search strategy should include</w:t>
            </w:r>
          </w:p>
        </w:tc>
      </w:tr>
      <w:tr w:rsidR="000974DA" w:rsidRPr="00CE2B48" w14:paraId="50F00A21" w14:textId="77777777">
        <w:trPr>
          <w:cantSplit/>
          <w:trHeight w:val="350"/>
        </w:trPr>
        <w:tc>
          <w:tcPr>
            <w:tcW w:w="873" w:type="dxa"/>
          </w:tcPr>
          <w:p w14:paraId="30F0E742" w14:textId="77777777" w:rsidR="000974DA" w:rsidRPr="00CE2B48" w:rsidRDefault="001335BC">
            <w:pPr>
              <w:pStyle w:val="TableParagraph"/>
              <w:ind w:left="7"/>
              <w:jc w:val="center"/>
              <w:rPr>
                <w:rFonts w:ascii="Times New Roman" w:hAnsi="Times New Roman" w:cs="Times New Roman"/>
                <w:sz w:val="20"/>
              </w:rPr>
            </w:pPr>
            <w:r w:rsidRPr="00CE2B48">
              <w:rPr>
                <w:rFonts w:ascii="Times New Roman" w:hAnsi="Times New Roman" w:cs="Times New Roman"/>
                <w:w w:val="99"/>
                <w:sz w:val="20"/>
              </w:rPr>
              <w:t>7</w:t>
            </w:r>
          </w:p>
        </w:tc>
        <w:tc>
          <w:tcPr>
            <w:tcW w:w="8079" w:type="dxa"/>
          </w:tcPr>
          <w:p w14:paraId="24E48EAB" w14:textId="77777777" w:rsidR="000974DA" w:rsidRPr="00CE2B48" w:rsidRDefault="001335BC">
            <w:pPr>
              <w:pStyle w:val="TableParagraph"/>
              <w:rPr>
                <w:rFonts w:ascii="Times New Roman" w:hAnsi="Times New Roman" w:cs="Times New Roman"/>
                <w:sz w:val="20"/>
              </w:rPr>
            </w:pPr>
            <w:r w:rsidRPr="00CE2B48">
              <w:rPr>
                <w:rFonts w:ascii="Times New Roman" w:hAnsi="Times New Roman" w:cs="Times New Roman"/>
                <w:sz w:val="20"/>
              </w:rPr>
              <w:t>Qualifications of searchers (eg, librarians and investigators)</w:t>
            </w:r>
          </w:p>
        </w:tc>
        <w:tc>
          <w:tcPr>
            <w:tcW w:w="1596" w:type="dxa"/>
          </w:tcPr>
          <w:p w14:paraId="6F41F8BB"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5</w:t>
            </w:r>
          </w:p>
        </w:tc>
      </w:tr>
      <w:tr w:rsidR="000974DA" w:rsidRPr="00CE2B48" w14:paraId="049C5EC1" w14:textId="77777777">
        <w:trPr>
          <w:cantSplit/>
          <w:trHeight w:val="350"/>
        </w:trPr>
        <w:tc>
          <w:tcPr>
            <w:tcW w:w="873" w:type="dxa"/>
          </w:tcPr>
          <w:p w14:paraId="23C178EB" w14:textId="77777777" w:rsidR="000974DA" w:rsidRPr="00CE2B48" w:rsidRDefault="001335BC">
            <w:pPr>
              <w:pStyle w:val="TableParagraph"/>
              <w:ind w:left="7"/>
              <w:jc w:val="center"/>
              <w:rPr>
                <w:rFonts w:ascii="Times New Roman" w:hAnsi="Times New Roman" w:cs="Times New Roman"/>
                <w:sz w:val="20"/>
              </w:rPr>
            </w:pPr>
            <w:r w:rsidRPr="00CE2B48">
              <w:rPr>
                <w:rFonts w:ascii="Times New Roman" w:hAnsi="Times New Roman" w:cs="Times New Roman"/>
                <w:w w:val="99"/>
                <w:sz w:val="20"/>
              </w:rPr>
              <w:t>8</w:t>
            </w:r>
          </w:p>
        </w:tc>
        <w:tc>
          <w:tcPr>
            <w:tcW w:w="8079" w:type="dxa"/>
          </w:tcPr>
          <w:p w14:paraId="50489C8C" w14:textId="77777777" w:rsidR="000974DA" w:rsidRPr="00CE2B48" w:rsidRDefault="001335BC">
            <w:pPr>
              <w:pStyle w:val="TableParagraph"/>
              <w:rPr>
                <w:rFonts w:ascii="Times New Roman" w:hAnsi="Times New Roman" w:cs="Times New Roman"/>
                <w:sz w:val="20"/>
              </w:rPr>
            </w:pPr>
            <w:r w:rsidRPr="00CE2B48">
              <w:rPr>
                <w:rFonts w:ascii="Times New Roman" w:hAnsi="Times New Roman" w:cs="Times New Roman"/>
                <w:sz w:val="20"/>
              </w:rPr>
              <w:t>Search strategy, including time period included in the synthesis and key words</w:t>
            </w:r>
          </w:p>
        </w:tc>
        <w:tc>
          <w:tcPr>
            <w:tcW w:w="1596" w:type="dxa"/>
          </w:tcPr>
          <w:p w14:paraId="0CAA8426"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4</w:t>
            </w:r>
          </w:p>
        </w:tc>
      </w:tr>
      <w:tr w:rsidR="000974DA" w:rsidRPr="00CE2B48" w14:paraId="3CC85428" w14:textId="77777777">
        <w:trPr>
          <w:cantSplit/>
          <w:trHeight w:val="350"/>
        </w:trPr>
        <w:tc>
          <w:tcPr>
            <w:tcW w:w="873" w:type="dxa"/>
          </w:tcPr>
          <w:p w14:paraId="7DEBC762" w14:textId="77777777" w:rsidR="000974DA" w:rsidRPr="00CE2B48" w:rsidRDefault="001335BC">
            <w:pPr>
              <w:pStyle w:val="TableParagraph"/>
              <w:ind w:left="7"/>
              <w:jc w:val="center"/>
              <w:rPr>
                <w:rFonts w:ascii="Times New Roman" w:hAnsi="Times New Roman" w:cs="Times New Roman"/>
                <w:sz w:val="20"/>
              </w:rPr>
            </w:pPr>
            <w:r w:rsidRPr="00CE2B48">
              <w:rPr>
                <w:rFonts w:ascii="Times New Roman" w:hAnsi="Times New Roman" w:cs="Times New Roman"/>
                <w:w w:val="99"/>
                <w:sz w:val="20"/>
              </w:rPr>
              <w:t>9</w:t>
            </w:r>
          </w:p>
        </w:tc>
        <w:tc>
          <w:tcPr>
            <w:tcW w:w="8079" w:type="dxa"/>
          </w:tcPr>
          <w:p w14:paraId="594D006C" w14:textId="77777777" w:rsidR="000974DA" w:rsidRPr="00CE2B48" w:rsidRDefault="001335BC">
            <w:pPr>
              <w:pStyle w:val="TableParagraph"/>
              <w:rPr>
                <w:rFonts w:ascii="Times New Roman" w:hAnsi="Times New Roman" w:cs="Times New Roman"/>
                <w:sz w:val="20"/>
              </w:rPr>
            </w:pPr>
            <w:r w:rsidRPr="00CE2B48">
              <w:rPr>
                <w:rFonts w:ascii="Times New Roman" w:hAnsi="Times New Roman" w:cs="Times New Roman"/>
                <w:sz w:val="20"/>
              </w:rPr>
              <w:t>Effort to include all available studies, including contact with authors</w:t>
            </w:r>
          </w:p>
        </w:tc>
        <w:tc>
          <w:tcPr>
            <w:tcW w:w="1596" w:type="dxa"/>
          </w:tcPr>
          <w:p w14:paraId="7A1618F4"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4</w:t>
            </w:r>
          </w:p>
        </w:tc>
      </w:tr>
      <w:tr w:rsidR="000974DA" w:rsidRPr="00CE2B48" w14:paraId="0BA417E9" w14:textId="77777777">
        <w:trPr>
          <w:cantSplit/>
          <w:trHeight w:val="350"/>
        </w:trPr>
        <w:tc>
          <w:tcPr>
            <w:tcW w:w="873" w:type="dxa"/>
          </w:tcPr>
          <w:p w14:paraId="6C5164C3" w14:textId="77777777" w:rsidR="000974DA" w:rsidRPr="00CE2B48" w:rsidRDefault="001335BC">
            <w:pPr>
              <w:pStyle w:val="TableParagraph"/>
              <w:ind w:left="205" w:right="198"/>
              <w:jc w:val="center"/>
              <w:rPr>
                <w:rFonts w:ascii="Times New Roman" w:hAnsi="Times New Roman" w:cs="Times New Roman"/>
                <w:sz w:val="20"/>
              </w:rPr>
            </w:pPr>
            <w:r w:rsidRPr="00CE2B48">
              <w:rPr>
                <w:rFonts w:ascii="Times New Roman" w:hAnsi="Times New Roman" w:cs="Times New Roman"/>
                <w:sz w:val="20"/>
              </w:rPr>
              <w:t>10</w:t>
            </w:r>
          </w:p>
        </w:tc>
        <w:tc>
          <w:tcPr>
            <w:tcW w:w="8079" w:type="dxa"/>
          </w:tcPr>
          <w:p w14:paraId="09936BB4" w14:textId="77777777" w:rsidR="000974DA" w:rsidRPr="00CE2B48" w:rsidRDefault="001335BC">
            <w:pPr>
              <w:pStyle w:val="TableParagraph"/>
              <w:rPr>
                <w:rFonts w:ascii="Times New Roman" w:hAnsi="Times New Roman" w:cs="Times New Roman"/>
                <w:sz w:val="20"/>
              </w:rPr>
            </w:pPr>
            <w:r w:rsidRPr="00CE2B48">
              <w:rPr>
                <w:rFonts w:ascii="Times New Roman" w:hAnsi="Times New Roman" w:cs="Times New Roman"/>
                <w:sz w:val="20"/>
              </w:rPr>
              <w:t>Databases and registries searched</w:t>
            </w:r>
          </w:p>
        </w:tc>
        <w:tc>
          <w:tcPr>
            <w:tcW w:w="1596" w:type="dxa"/>
          </w:tcPr>
          <w:p w14:paraId="77978A5D"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4</w:t>
            </w:r>
          </w:p>
        </w:tc>
      </w:tr>
      <w:tr w:rsidR="000974DA" w:rsidRPr="00CE2B48" w14:paraId="2CDEDFE2" w14:textId="77777777">
        <w:trPr>
          <w:cantSplit/>
          <w:trHeight w:val="350"/>
        </w:trPr>
        <w:tc>
          <w:tcPr>
            <w:tcW w:w="873" w:type="dxa"/>
          </w:tcPr>
          <w:p w14:paraId="3135FE84" w14:textId="77777777" w:rsidR="000974DA" w:rsidRPr="00CE2B48" w:rsidRDefault="001335BC">
            <w:pPr>
              <w:pStyle w:val="TableParagraph"/>
              <w:ind w:left="205" w:right="198"/>
              <w:jc w:val="center"/>
              <w:rPr>
                <w:rFonts w:ascii="Times New Roman" w:hAnsi="Times New Roman" w:cs="Times New Roman"/>
                <w:sz w:val="20"/>
              </w:rPr>
            </w:pPr>
            <w:r w:rsidRPr="00CE2B48">
              <w:rPr>
                <w:rFonts w:ascii="Times New Roman" w:hAnsi="Times New Roman" w:cs="Times New Roman"/>
                <w:sz w:val="20"/>
              </w:rPr>
              <w:t>11</w:t>
            </w:r>
          </w:p>
        </w:tc>
        <w:tc>
          <w:tcPr>
            <w:tcW w:w="8079" w:type="dxa"/>
          </w:tcPr>
          <w:p w14:paraId="7F71E29E" w14:textId="77777777" w:rsidR="000974DA" w:rsidRPr="00CE2B48" w:rsidRDefault="001335BC">
            <w:pPr>
              <w:pStyle w:val="TableParagraph"/>
              <w:rPr>
                <w:rFonts w:ascii="Times New Roman" w:hAnsi="Times New Roman" w:cs="Times New Roman"/>
                <w:sz w:val="20"/>
              </w:rPr>
            </w:pPr>
            <w:r w:rsidRPr="00CE2B48">
              <w:rPr>
                <w:rFonts w:ascii="Times New Roman" w:hAnsi="Times New Roman" w:cs="Times New Roman"/>
                <w:sz w:val="20"/>
              </w:rPr>
              <w:t>Search software used, name and version, including special features used (eg, explosion)</w:t>
            </w:r>
          </w:p>
        </w:tc>
        <w:tc>
          <w:tcPr>
            <w:tcW w:w="1596" w:type="dxa"/>
          </w:tcPr>
          <w:p w14:paraId="4F0FD157"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N/A</w:t>
            </w:r>
          </w:p>
        </w:tc>
      </w:tr>
      <w:tr w:rsidR="000974DA" w:rsidRPr="00CE2B48" w14:paraId="34CA87A7" w14:textId="77777777">
        <w:trPr>
          <w:cantSplit/>
          <w:trHeight w:val="350"/>
        </w:trPr>
        <w:tc>
          <w:tcPr>
            <w:tcW w:w="873" w:type="dxa"/>
          </w:tcPr>
          <w:p w14:paraId="7D3F9C71" w14:textId="77777777" w:rsidR="000974DA" w:rsidRPr="00CE2B48" w:rsidRDefault="001335BC">
            <w:pPr>
              <w:pStyle w:val="TableParagraph"/>
              <w:ind w:left="205" w:right="198"/>
              <w:jc w:val="center"/>
              <w:rPr>
                <w:rFonts w:ascii="Times New Roman" w:hAnsi="Times New Roman" w:cs="Times New Roman"/>
                <w:sz w:val="20"/>
              </w:rPr>
            </w:pPr>
            <w:r w:rsidRPr="00CE2B48">
              <w:rPr>
                <w:rFonts w:ascii="Times New Roman" w:hAnsi="Times New Roman" w:cs="Times New Roman"/>
                <w:sz w:val="20"/>
              </w:rPr>
              <w:t>12</w:t>
            </w:r>
          </w:p>
        </w:tc>
        <w:tc>
          <w:tcPr>
            <w:tcW w:w="8079" w:type="dxa"/>
          </w:tcPr>
          <w:p w14:paraId="0C6195DD" w14:textId="77777777" w:rsidR="000974DA" w:rsidRPr="00CE2B48" w:rsidRDefault="001335BC">
            <w:pPr>
              <w:pStyle w:val="TableParagraph"/>
              <w:rPr>
                <w:rFonts w:ascii="Times New Roman" w:hAnsi="Times New Roman" w:cs="Times New Roman"/>
                <w:sz w:val="20"/>
              </w:rPr>
            </w:pPr>
            <w:r w:rsidRPr="00CE2B48">
              <w:rPr>
                <w:rFonts w:ascii="Times New Roman" w:hAnsi="Times New Roman" w:cs="Times New Roman"/>
                <w:sz w:val="20"/>
              </w:rPr>
              <w:t>Use of hand searching (eg, reference lists of obtained articles)</w:t>
            </w:r>
          </w:p>
        </w:tc>
        <w:tc>
          <w:tcPr>
            <w:tcW w:w="1596" w:type="dxa"/>
          </w:tcPr>
          <w:p w14:paraId="16BEE7AD"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4</w:t>
            </w:r>
          </w:p>
        </w:tc>
      </w:tr>
      <w:tr w:rsidR="000974DA" w:rsidRPr="00CE2B48" w14:paraId="4ED53961" w14:textId="77777777">
        <w:trPr>
          <w:cantSplit/>
          <w:trHeight w:val="350"/>
        </w:trPr>
        <w:tc>
          <w:tcPr>
            <w:tcW w:w="873" w:type="dxa"/>
          </w:tcPr>
          <w:p w14:paraId="58C2E729" w14:textId="77777777" w:rsidR="000974DA" w:rsidRPr="00CE2B48" w:rsidRDefault="001335BC">
            <w:pPr>
              <w:pStyle w:val="TableParagraph"/>
              <w:ind w:left="205" w:right="198"/>
              <w:jc w:val="center"/>
              <w:rPr>
                <w:rFonts w:ascii="Times New Roman" w:hAnsi="Times New Roman" w:cs="Times New Roman"/>
                <w:sz w:val="20"/>
              </w:rPr>
            </w:pPr>
            <w:r w:rsidRPr="00CE2B48">
              <w:rPr>
                <w:rFonts w:ascii="Times New Roman" w:hAnsi="Times New Roman" w:cs="Times New Roman"/>
                <w:sz w:val="20"/>
              </w:rPr>
              <w:t>13</w:t>
            </w:r>
          </w:p>
        </w:tc>
        <w:tc>
          <w:tcPr>
            <w:tcW w:w="8079" w:type="dxa"/>
          </w:tcPr>
          <w:p w14:paraId="482AF366" w14:textId="77777777" w:rsidR="000974DA" w:rsidRPr="00CE2B48" w:rsidRDefault="001335BC">
            <w:pPr>
              <w:pStyle w:val="TableParagraph"/>
              <w:rPr>
                <w:rFonts w:ascii="Times New Roman" w:hAnsi="Times New Roman" w:cs="Times New Roman"/>
                <w:sz w:val="20"/>
              </w:rPr>
            </w:pPr>
            <w:r w:rsidRPr="00CE2B48">
              <w:rPr>
                <w:rFonts w:ascii="Times New Roman" w:hAnsi="Times New Roman" w:cs="Times New Roman"/>
                <w:sz w:val="20"/>
              </w:rPr>
              <w:t>List of citations located and those excluded, including justification</w:t>
            </w:r>
          </w:p>
        </w:tc>
        <w:tc>
          <w:tcPr>
            <w:tcW w:w="1596" w:type="dxa"/>
          </w:tcPr>
          <w:p w14:paraId="32C87249"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OSM, Figure S2</w:t>
            </w:r>
          </w:p>
        </w:tc>
      </w:tr>
      <w:tr w:rsidR="000974DA" w:rsidRPr="00CE2B48" w14:paraId="5A0D6F87" w14:textId="77777777">
        <w:trPr>
          <w:cantSplit/>
          <w:trHeight w:val="350"/>
        </w:trPr>
        <w:tc>
          <w:tcPr>
            <w:tcW w:w="873" w:type="dxa"/>
          </w:tcPr>
          <w:p w14:paraId="6507166D" w14:textId="77777777" w:rsidR="000974DA" w:rsidRPr="00CE2B48" w:rsidRDefault="001335BC">
            <w:pPr>
              <w:pStyle w:val="TableParagraph"/>
              <w:ind w:left="205" w:right="198"/>
              <w:jc w:val="center"/>
              <w:rPr>
                <w:rFonts w:ascii="Times New Roman" w:hAnsi="Times New Roman" w:cs="Times New Roman"/>
                <w:sz w:val="20"/>
              </w:rPr>
            </w:pPr>
            <w:r w:rsidRPr="00CE2B48">
              <w:rPr>
                <w:rFonts w:ascii="Times New Roman" w:hAnsi="Times New Roman" w:cs="Times New Roman"/>
                <w:sz w:val="20"/>
              </w:rPr>
              <w:t>14</w:t>
            </w:r>
          </w:p>
        </w:tc>
        <w:tc>
          <w:tcPr>
            <w:tcW w:w="8079" w:type="dxa"/>
          </w:tcPr>
          <w:p w14:paraId="5BF44BC8" w14:textId="77777777" w:rsidR="000974DA" w:rsidRPr="00CE2B48" w:rsidRDefault="001335BC">
            <w:pPr>
              <w:pStyle w:val="TableParagraph"/>
              <w:rPr>
                <w:rFonts w:ascii="Times New Roman" w:hAnsi="Times New Roman" w:cs="Times New Roman"/>
                <w:sz w:val="20"/>
              </w:rPr>
            </w:pPr>
            <w:r w:rsidRPr="00CE2B48">
              <w:rPr>
                <w:rFonts w:ascii="Times New Roman" w:hAnsi="Times New Roman" w:cs="Times New Roman"/>
                <w:sz w:val="20"/>
              </w:rPr>
              <w:t>Method of addressing articles published in languages other than English</w:t>
            </w:r>
          </w:p>
        </w:tc>
        <w:tc>
          <w:tcPr>
            <w:tcW w:w="1596" w:type="dxa"/>
          </w:tcPr>
          <w:p w14:paraId="460C1EFB"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 xml:space="preserve">5 </w:t>
            </w:r>
          </w:p>
        </w:tc>
      </w:tr>
      <w:tr w:rsidR="000974DA" w:rsidRPr="00CE2B48" w14:paraId="1E9A76BE" w14:textId="77777777">
        <w:trPr>
          <w:cantSplit/>
          <w:trHeight w:val="350"/>
        </w:trPr>
        <w:tc>
          <w:tcPr>
            <w:tcW w:w="873" w:type="dxa"/>
          </w:tcPr>
          <w:p w14:paraId="507C80E8" w14:textId="77777777" w:rsidR="000974DA" w:rsidRPr="00CE2B48" w:rsidRDefault="001335BC">
            <w:pPr>
              <w:pStyle w:val="TableParagraph"/>
              <w:ind w:left="205" w:right="198"/>
              <w:jc w:val="center"/>
              <w:rPr>
                <w:rFonts w:ascii="Times New Roman" w:hAnsi="Times New Roman" w:cs="Times New Roman"/>
                <w:sz w:val="20"/>
              </w:rPr>
            </w:pPr>
            <w:r w:rsidRPr="00CE2B48">
              <w:rPr>
                <w:rFonts w:ascii="Times New Roman" w:hAnsi="Times New Roman" w:cs="Times New Roman"/>
                <w:sz w:val="20"/>
              </w:rPr>
              <w:t>15</w:t>
            </w:r>
          </w:p>
        </w:tc>
        <w:tc>
          <w:tcPr>
            <w:tcW w:w="8079" w:type="dxa"/>
          </w:tcPr>
          <w:p w14:paraId="536A2F94" w14:textId="77777777" w:rsidR="000974DA" w:rsidRPr="00CE2B48" w:rsidRDefault="001335BC">
            <w:pPr>
              <w:pStyle w:val="TableParagraph"/>
              <w:rPr>
                <w:rFonts w:ascii="Times New Roman" w:hAnsi="Times New Roman" w:cs="Times New Roman"/>
                <w:sz w:val="20"/>
              </w:rPr>
            </w:pPr>
            <w:r w:rsidRPr="00CE2B48">
              <w:rPr>
                <w:rFonts w:ascii="Times New Roman" w:hAnsi="Times New Roman" w:cs="Times New Roman"/>
                <w:sz w:val="20"/>
              </w:rPr>
              <w:t>Method of handling abstracts and unpublished studies</w:t>
            </w:r>
          </w:p>
        </w:tc>
        <w:tc>
          <w:tcPr>
            <w:tcW w:w="1596" w:type="dxa"/>
          </w:tcPr>
          <w:p w14:paraId="2BB01ECD"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4</w:t>
            </w:r>
          </w:p>
        </w:tc>
      </w:tr>
      <w:tr w:rsidR="000974DA" w:rsidRPr="00CE2B48" w14:paraId="69A70D42" w14:textId="77777777">
        <w:trPr>
          <w:cantSplit/>
          <w:trHeight w:val="350"/>
        </w:trPr>
        <w:tc>
          <w:tcPr>
            <w:tcW w:w="873" w:type="dxa"/>
          </w:tcPr>
          <w:p w14:paraId="26CA0974" w14:textId="77777777" w:rsidR="000974DA" w:rsidRPr="00CE2B48" w:rsidRDefault="001335BC">
            <w:pPr>
              <w:pStyle w:val="TableParagraph"/>
              <w:ind w:left="205" w:right="198"/>
              <w:jc w:val="center"/>
              <w:rPr>
                <w:rFonts w:ascii="Times New Roman" w:hAnsi="Times New Roman" w:cs="Times New Roman"/>
                <w:sz w:val="20"/>
              </w:rPr>
            </w:pPr>
            <w:r w:rsidRPr="00CE2B48">
              <w:rPr>
                <w:rFonts w:ascii="Times New Roman" w:hAnsi="Times New Roman" w:cs="Times New Roman"/>
                <w:sz w:val="20"/>
              </w:rPr>
              <w:t>16</w:t>
            </w:r>
          </w:p>
        </w:tc>
        <w:tc>
          <w:tcPr>
            <w:tcW w:w="8079" w:type="dxa"/>
          </w:tcPr>
          <w:p w14:paraId="2FD963FC" w14:textId="77777777" w:rsidR="000974DA" w:rsidRPr="00CE2B48" w:rsidRDefault="001335BC">
            <w:pPr>
              <w:pStyle w:val="TableParagraph"/>
              <w:rPr>
                <w:rFonts w:ascii="Times New Roman" w:hAnsi="Times New Roman" w:cs="Times New Roman"/>
                <w:sz w:val="20"/>
              </w:rPr>
            </w:pPr>
            <w:r w:rsidRPr="00CE2B48">
              <w:rPr>
                <w:rFonts w:ascii="Times New Roman" w:hAnsi="Times New Roman" w:cs="Times New Roman"/>
                <w:sz w:val="20"/>
              </w:rPr>
              <w:t>Description of any contact with authors</w:t>
            </w:r>
          </w:p>
        </w:tc>
        <w:tc>
          <w:tcPr>
            <w:tcW w:w="1596" w:type="dxa"/>
          </w:tcPr>
          <w:p w14:paraId="41DD80E8"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4</w:t>
            </w:r>
          </w:p>
        </w:tc>
      </w:tr>
      <w:tr w:rsidR="000974DA" w:rsidRPr="00CE2B48" w14:paraId="538604D0" w14:textId="77777777">
        <w:trPr>
          <w:cantSplit/>
          <w:trHeight w:val="400"/>
        </w:trPr>
        <w:tc>
          <w:tcPr>
            <w:tcW w:w="10548" w:type="dxa"/>
            <w:gridSpan w:val="3"/>
            <w:shd w:val="clear" w:color="auto" w:fill="F2F2F2"/>
          </w:tcPr>
          <w:p w14:paraId="48B49A08" w14:textId="77777777" w:rsidR="000974DA" w:rsidRPr="00CE2B48" w:rsidRDefault="001335BC">
            <w:pPr>
              <w:pStyle w:val="TableParagraph"/>
              <w:spacing w:before="83"/>
              <w:jc w:val="center"/>
              <w:rPr>
                <w:rFonts w:ascii="Times New Roman" w:hAnsi="Times New Roman" w:cs="Times New Roman"/>
                <w:sz w:val="20"/>
              </w:rPr>
            </w:pPr>
            <w:r w:rsidRPr="00CE2B48">
              <w:rPr>
                <w:rFonts w:ascii="Times New Roman" w:hAnsi="Times New Roman" w:cs="Times New Roman"/>
                <w:sz w:val="20"/>
              </w:rPr>
              <w:t>Reporting of methods should include</w:t>
            </w:r>
          </w:p>
        </w:tc>
      </w:tr>
      <w:tr w:rsidR="000974DA" w:rsidRPr="00CE2B48" w14:paraId="727C4684" w14:textId="77777777">
        <w:trPr>
          <w:cantSplit/>
          <w:trHeight w:val="460"/>
        </w:trPr>
        <w:tc>
          <w:tcPr>
            <w:tcW w:w="873" w:type="dxa"/>
          </w:tcPr>
          <w:p w14:paraId="57738C95" w14:textId="77777777" w:rsidR="000974DA" w:rsidRPr="00CE2B48" w:rsidRDefault="001335BC">
            <w:pPr>
              <w:pStyle w:val="TableParagraph"/>
              <w:spacing w:before="112"/>
              <w:ind w:left="205" w:right="198"/>
              <w:jc w:val="center"/>
              <w:rPr>
                <w:rFonts w:ascii="Times New Roman" w:hAnsi="Times New Roman" w:cs="Times New Roman"/>
                <w:sz w:val="20"/>
              </w:rPr>
            </w:pPr>
            <w:r w:rsidRPr="00CE2B48">
              <w:rPr>
                <w:rFonts w:ascii="Times New Roman" w:hAnsi="Times New Roman" w:cs="Times New Roman"/>
                <w:sz w:val="20"/>
              </w:rPr>
              <w:t>17</w:t>
            </w:r>
          </w:p>
        </w:tc>
        <w:tc>
          <w:tcPr>
            <w:tcW w:w="8079" w:type="dxa"/>
          </w:tcPr>
          <w:p w14:paraId="06E514FC" w14:textId="77777777" w:rsidR="000974DA" w:rsidRPr="00CE2B48" w:rsidRDefault="001335BC">
            <w:pPr>
              <w:pStyle w:val="TableParagraph"/>
              <w:spacing w:before="0" w:line="230" w:lineRule="exact"/>
              <w:ind w:right="592"/>
              <w:rPr>
                <w:rFonts w:ascii="Times New Roman" w:hAnsi="Times New Roman" w:cs="Times New Roman"/>
                <w:sz w:val="20"/>
              </w:rPr>
            </w:pPr>
            <w:r w:rsidRPr="00CE2B48">
              <w:rPr>
                <w:rFonts w:ascii="Times New Roman" w:hAnsi="Times New Roman" w:cs="Times New Roman"/>
                <w:sz w:val="20"/>
              </w:rPr>
              <w:t>Description of relevance or appropriateness of studies assembled for assessing the hypothesis to be tested</w:t>
            </w:r>
          </w:p>
        </w:tc>
        <w:tc>
          <w:tcPr>
            <w:tcW w:w="1596" w:type="dxa"/>
          </w:tcPr>
          <w:p w14:paraId="1D62CDC2"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5, 6</w:t>
            </w:r>
          </w:p>
        </w:tc>
      </w:tr>
      <w:tr w:rsidR="000974DA" w:rsidRPr="00CE2B48" w14:paraId="5953420F" w14:textId="77777777">
        <w:trPr>
          <w:cantSplit/>
          <w:trHeight w:val="460"/>
        </w:trPr>
        <w:tc>
          <w:tcPr>
            <w:tcW w:w="873" w:type="dxa"/>
          </w:tcPr>
          <w:p w14:paraId="24AA3B41" w14:textId="77777777" w:rsidR="000974DA" w:rsidRPr="00CE2B48" w:rsidRDefault="001335BC">
            <w:pPr>
              <w:pStyle w:val="TableParagraph"/>
              <w:spacing w:before="112"/>
              <w:ind w:left="205" w:right="198"/>
              <w:jc w:val="center"/>
              <w:rPr>
                <w:rFonts w:ascii="Times New Roman" w:hAnsi="Times New Roman" w:cs="Times New Roman"/>
                <w:sz w:val="20"/>
              </w:rPr>
            </w:pPr>
            <w:r w:rsidRPr="00CE2B48">
              <w:rPr>
                <w:rFonts w:ascii="Times New Roman" w:hAnsi="Times New Roman" w:cs="Times New Roman"/>
                <w:sz w:val="20"/>
              </w:rPr>
              <w:t>18</w:t>
            </w:r>
          </w:p>
        </w:tc>
        <w:tc>
          <w:tcPr>
            <w:tcW w:w="8079" w:type="dxa"/>
          </w:tcPr>
          <w:p w14:paraId="31AFE57C" w14:textId="77777777" w:rsidR="000974DA" w:rsidRPr="00CE2B48" w:rsidRDefault="001335BC">
            <w:pPr>
              <w:pStyle w:val="TableParagraph"/>
              <w:spacing w:before="0" w:line="230" w:lineRule="exact"/>
              <w:ind w:right="1158"/>
              <w:rPr>
                <w:rFonts w:ascii="Times New Roman" w:hAnsi="Times New Roman" w:cs="Times New Roman"/>
                <w:sz w:val="20"/>
              </w:rPr>
            </w:pPr>
            <w:r w:rsidRPr="00CE2B48">
              <w:rPr>
                <w:rFonts w:ascii="Times New Roman" w:hAnsi="Times New Roman" w:cs="Times New Roman"/>
                <w:sz w:val="20"/>
              </w:rPr>
              <w:t>Rationale for the selection and coding of data (eg, sound clinical principles or convenience)</w:t>
            </w:r>
          </w:p>
        </w:tc>
        <w:tc>
          <w:tcPr>
            <w:tcW w:w="1596" w:type="dxa"/>
          </w:tcPr>
          <w:p w14:paraId="44039AB7"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5</w:t>
            </w:r>
          </w:p>
        </w:tc>
      </w:tr>
      <w:tr w:rsidR="000974DA" w:rsidRPr="00CE2B48" w14:paraId="49DBA59D" w14:textId="77777777">
        <w:trPr>
          <w:cantSplit/>
          <w:trHeight w:val="460"/>
        </w:trPr>
        <w:tc>
          <w:tcPr>
            <w:tcW w:w="873" w:type="dxa"/>
          </w:tcPr>
          <w:p w14:paraId="6A1A22A5" w14:textId="77777777" w:rsidR="000974DA" w:rsidRPr="00CE2B48" w:rsidRDefault="001335BC">
            <w:pPr>
              <w:pStyle w:val="TableParagraph"/>
              <w:spacing w:before="112"/>
              <w:ind w:left="205" w:right="198"/>
              <w:jc w:val="center"/>
              <w:rPr>
                <w:rFonts w:ascii="Times New Roman" w:hAnsi="Times New Roman" w:cs="Times New Roman"/>
                <w:sz w:val="20"/>
              </w:rPr>
            </w:pPr>
            <w:r w:rsidRPr="00CE2B48">
              <w:rPr>
                <w:rFonts w:ascii="Times New Roman" w:hAnsi="Times New Roman" w:cs="Times New Roman"/>
                <w:sz w:val="20"/>
              </w:rPr>
              <w:t>19</w:t>
            </w:r>
          </w:p>
        </w:tc>
        <w:tc>
          <w:tcPr>
            <w:tcW w:w="8079" w:type="dxa"/>
          </w:tcPr>
          <w:p w14:paraId="07B0150C" w14:textId="77777777" w:rsidR="000974DA" w:rsidRPr="00CE2B48" w:rsidRDefault="001335BC">
            <w:pPr>
              <w:pStyle w:val="TableParagraph"/>
              <w:spacing w:before="0" w:line="230" w:lineRule="exact"/>
              <w:ind w:right="269"/>
              <w:rPr>
                <w:rFonts w:ascii="Times New Roman" w:hAnsi="Times New Roman" w:cs="Times New Roman"/>
                <w:sz w:val="20"/>
              </w:rPr>
            </w:pPr>
            <w:r w:rsidRPr="00CE2B48">
              <w:rPr>
                <w:rFonts w:ascii="Times New Roman" w:hAnsi="Times New Roman" w:cs="Times New Roman"/>
                <w:sz w:val="20"/>
              </w:rPr>
              <w:t>Documentation of how data were classified and coded (eg, multiple raters, blinding and interrater reliability)</w:t>
            </w:r>
          </w:p>
        </w:tc>
        <w:tc>
          <w:tcPr>
            <w:tcW w:w="1596" w:type="dxa"/>
          </w:tcPr>
          <w:p w14:paraId="09241F91"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5</w:t>
            </w:r>
          </w:p>
        </w:tc>
      </w:tr>
      <w:tr w:rsidR="000974DA" w:rsidRPr="00CE2B48" w14:paraId="349511B7" w14:textId="77777777">
        <w:trPr>
          <w:cantSplit/>
          <w:trHeight w:val="458"/>
        </w:trPr>
        <w:tc>
          <w:tcPr>
            <w:tcW w:w="873" w:type="dxa"/>
          </w:tcPr>
          <w:p w14:paraId="0A6D4AC2" w14:textId="77777777" w:rsidR="000974DA" w:rsidRPr="00CE2B48" w:rsidRDefault="001335BC">
            <w:pPr>
              <w:pStyle w:val="TableParagraph"/>
              <w:spacing w:before="112"/>
              <w:ind w:left="205" w:right="198"/>
              <w:jc w:val="center"/>
              <w:rPr>
                <w:rFonts w:ascii="Times New Roman" w:hAnsi="Times New Roman" w:cs="Times New Roman"/>
                <w:sz w:val="20"/>
              </w:rPr>
            </w:pPr>
            <w:r w:rsidRPr="00CE2B48">
              <w:rPr>
                <w:rFonts w:ascii="Times New Roman" w:hAnsi="Times New Roman" w:cs="Times New Roman"/>
                <w:sz w:val="20"/>
              </w:rPr>
              <w:t>20</w:t>
            </w:r>
          </w:p>
        </w:tc>
        <w:tc>
          <w:tcPr>
            <w:tcW w:w="8079" w:type="dxa"/>
          </w:tcPr>
          <w:p w14:paraId="1DD9BC56" w14:textId="77777777" w:rsidR="000974DA" w:rsidRPr="00CE2B48" w:rsidRDefault="001335BC">
            <w:pPr>
              <w:pStyle w:val="TableParagraph"/>
              <w:spacing w:before="2" w:line="228" w:lineRule="exact"/>
              <w:ind w:right="425"/>
              <w:rPr>
                <w:rFonts w:ascii="Times New Roman" w:hAnsi="Times New Roman" w:cs="Times New Roman"/>
                <w:sz w:val="20"/>
              </w:rPr>
            </w:pPr>
            <w:r w:rsidRPr="00CE2B48">
              <w:rPr>
                <w:rFonts w:ascii="Times New Roman" w:hAnsi="Times New Roman" w:cs="Times New Roman"/>
                <w:sz w:val="20"/>
              </w:rPr>
              <w:t>Assessment of confounding (eg, comparability of cases and controls in studies where appropriate)</w:t>
            </w:r>
          </w:p>
        </w:tc>
        <w:tc>
          <w:tcPr>
            <w:tcW w:w="1596" w:type="dxa"/>
          </w:tcPr>
          <w:p w14:paraId="451AEA23"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5</w:t>
            </w:r>
          </w:p>
        </w:tc>
      </w:tr>
      <w:tr w:rsidR="000974DA" w:rsidRPr="00CE2B48" w14:paraId="665AD93C" w14:textId="77777777">
        <w:trPr>
          <w:cantSplit/>
          <w:trHeight w:val="460"/>
        </w:trPr>
        <w:tc>
          <w:tcPr>
            <w:tcW w:w="873" w:type="dxa"/>
          </w:tcPr>
          <w:p w14:paraId="55D55A84" w14:textId="77777777" w:rsidR="000974DA" w:rsidRPr="00CE2B48" w:rsidRDefault="001335BC">
            <w:pPr>
              <w:pStyle w:val="TableParagraph"/>
              <w:spacing w:before="112"/>
              <w:ind w:left="205" w:right="198"/>
              <w:jc w:val="center"/>
              <w:rPr>
                <w:rFonts w:ascii="Times New Roman" w:hAnsi="Times New Roman" w:cs="Times New Roman"/>
                <w:sz w:val="20"/>
              </w:rPr>
            </w:pPr>
            <w:r w:rsidRPr="00CE2B48">
              <w:rPr>
                <w:rFonts w:ascii="Times New Roman" w:hAnsi="Times New Roman" w:cs="Times New Roman"/>
                <w:sz w:val="20"/>
              </w:rPr>
              <w:t>21</w:t>
            </w:r>
          </w:p>
        </w:tc>
        <w:tc>
          <w:tcPr>
            <w:tcW w:w="8079" w:type="dxa"/>
          </w:tcPr>
          <w:p w14:paraId="74FE6D44" w14:textId="77777777" w:rsidR="000974DA" w:rsidRPr="00CE2B48" w:rsidRDefault="001335BC">
            <w:pPr>
              <w:pStyle w:val="TableParagraph"/>
              <w:spacing w:before="0" w:line="230" w:lineRule="exact"/>
              <w:ind w:right="614"/>
              <w:rPr>
                <w:rFonts w:ascii="Times New Roman" w:hAnsi="Times New Roman" w:cs="Times New Roman"/>
                <w:sz w:val="20"/>
              </w:rPr>
            </w:pPr>
            <w:r w:rsidRPr="00CE2B48">
              <w:rPr>
                <w:rFonts w:ascii="Times New Roman" w:hAnsi="Times New Roman" w:cs="Times New Roman"/>
                <w:sz w:val="20"/>
              </w:rPr>
              <w:t>Assessment of study quality, including blinding of quality assessors, stratification or regression on possible predictors of study results</w:t>
            </w:r>
          </w:p>
        </w:tc>
        <w:tc>
          <w:tcPr>
            <w:tcW w:w="1596" w:type="dxa"/>
          </w:tcPr>
          <w:p w14:paraId="5FB2B872"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5</w:t>
            </w:r>
          </w:p>
        </w:tc>
      </w:tr>
      <w:tr w:rsidR="000974DA" w:rsidRPr="00CE2B48" w14:paraId="0E060A54" w14:textId="77777777">
        <w:trPr>
          <w:cantSplit/>
          <w:trHeight w:val="350"/>
        </w:trPr>
        <w:tc>
          <w:tcPr>
            <w:tcW w:w="873" w:type="dxa"/>
          </w:tcPr>
          <w:p w14:paraId="464CBB3F" w14:textId="77777777" w:rsidR="000974DA" w:rsidRPr="00CE2B48" w:rsidRDefault="001335BC">
            <w:pPr>
              <w:pStyle w:val="TableParagraph"/>
              <w:ind w:left="205" w:right="198"/>
              <w:jc w:val="center"/>
              <w:rPr>
                <w:rFonts w:ascii="Times New Roman" w:hAnsi="Times New Roman" w:cs="Times New Roman"/>
                <w:sz w:val="20"/>
              </w:rPr>
            </w:pPr>
            <w:r w:rsidRPr="00CE2B48">
              <w:rPr>
                <w:rFonts w:ascii="Times New Roman" w:hAnsi="Times New Roman" w:cs="Times New Roman"/>
                <w:sz w:val="20"/>
              </w:rPr>
              <w:t>22</w:t>
            </w:r>
          </w:p>
        </w:tc>
        <w:tc>
          <w:tcPr>
            <w:tcW w:w="8079" w:type="dxa"/>
          </w:tcPr>
          <w:p w14:paraId="08B841AC" w14:textId="77777777" w:rsidR="000974DA" w:rsidRPr="00CE2B48" w:rsidRDefault="001335BC">
            <w:pPr>
              <w:pStyle w:val="TableParagraph"/>
              <w:rPr>
                <w:rFonts w:ascii="Times New Roman" w:hAnsi="Times New Roman" w:cs="Times New Roman"/>
                <w:sz w:val="20"/>
              </w:rPr>
            </w:pPr>
            <w:r w:rsidRPr="00CE2B48">
              <w:rPr>
                <w:rFonts w:ascii="Times New Roman" w:hAnsi="Times New Roman" w:cs="Times New Roman"/>
                <w:sz w:val="20"/>
              </w:rPr>
              <w:t>Assessment of heterogeneity</w:t>
            </w:r>
          </w:p>
        </w:tc>
        <w:tc>
          <w:tcPr>
            <w:tcW w:w="1596" w:type="dxa"/>
          </w:tcPr>
          <w:p w14:paraId="1FBC1889"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6</w:t>
            </w:r>
          </w:p>
        </w:tc>
      </w:tr>
      <w:tr w:rsidR="000974DA" w:rsidRPr="00CE2B48" w14:paraId="265AE984" w14:textId="77777777">
        <w:trPr>
          <w:cantSplit/>
          <w:trHeight w:val="921"/>
        </w:trPr>
        <w:tc>
          <w:tcPr>
            <w:tcW w:w="873" w:type="dxa"/>
          </w:tcPr>
          <w:p w14:paraId="18C6E1BB" w14:textId="77777777" w:rsidR="000974DA" w:rsidRPr="00CE2B48" w:rsidRDefault="000974DA">
            <w:pPr>
              <w:pStyle w:val="TableParagraph"/>
              <w:spacing w:before="6"/>
              <w:ind w:left="0"/>
              <w:rPr>
                <w:rFonts w:ascii="Times New Roman" w:hAnsi="Times New Roman" w:cs="Times New Roman"/>
                <w:b/>
                <w:sz w:val="29"/>
              </w:rPr>
            </w:pPr>
          </w:p>
          <w:p w14:paraId="20CE72AA" w14:textId="77777777" w:rsidR="000974DA" w:rsidRPr="00CE2B48" w:rsidRDefault="001335BC">
            <w:pPr>
              <w:pStyle w:val="TableParagraph"/>
              <w:spacing w:before="0"/>
              <w:ind w:left="205" w:right="198"/>
              <w:jc w:val="center"/>
              <w:rPr>
                <w:rFonts w:ascii="Times New Roman" w:hAnsi="Times New Roman" w:cs="Times New Roman"/>
                <w:sz w:val="20"/>
              </w:rPr>
            </w:pPr>
            <w:r w:rsidRPr="00CE2B48">
              <w:rPr>
                <w:rFonts w:ascii="Times New Roman" w:hAnsi="Times New Roman" w:cs="Times New Roman"/>
                <w:sz w:val="20"/>
              </w:rPr>
              <w:t>23</w:t>
            </w:r>
          </w:p>
        </w:tc>
        <w:tc>
          <w:tcPr>
            <w:tcW w:w="8079" w:type="dxa"/>
          </w:tcPr>
          <w:p w14:paraId="2B11B249" w14:textId="77777777" w:rsidR="000974DA" w:rsidRPr="00CE2B48" w:rsidRDefault="001335BC">
            <w:pPr>
              <w:pStyle w:val="TableParagraph"/>
              <w:spacing w:before="0" w:line="230" w:lineRule="exact"/>
              <w:ind w:right="437"/>
              <w:rPr>
                <w:rFonts w:ascii="Times New Roman" w:hAnsi="Times New Roman" w:cs="Times New Roman"/>
                <w:sz w:val="20"/>
              </w:rPr>
            </w:pPr>
            <w:r w:rsidRPr="00CE2B48">
              <w:rPr>
                <w:rFonts w:ascii="Times New Roman" w:hAnsi="Times New Roman" w:cs="Times New Roman"/>
                <w:sz w:val="20"/>
              </w:rPr>
              <w:t>Description of statistical methods (eg, complete description of fixed or random effects models, justification of whether the chosen models account for predictors of study results, dose-response models, or cumulative meta-analysis) in sufficient detail to be replicated</w:t>
            </w:r>
          </w:p>
        </w:tc>
        <w:tc>
          <w:tcPr>
            <w:tcW w:w="1596" w:type="dxa"/>
          </w:tcPr>
          <w:p w14:paraId="60F15BC8"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6, 7</w:t>
            </w:r>
          </w:p>
        </w:tc>
      </w:tr>
      <w:tr w:rsidR="000974DA" w:rsidRPr="00CE2B48" w14:paraId="1DDA84DE" w14:textId="77777777">
        <w:trPr>
          <w:cantSplit/>
          <w:trHeight w:val="350"/>
        </w:trPr>
        <w:tc>
          <w:tcPr>
            <w:tcW w:w="873" w:type="dxa"/>
          </w:tcPr>
          <w:p w14:paraId="08BD28F9" w14:textId="77777777" w:rsidR="000974DA" w:rsidRPr="00CE2B48" w:rsidRDefault="001335BC">
            <w:pPr>
              <w:pStyle w:val="TableParagraph"/>
              <w:ind w:left="205" w:right="198"/>
              <w:jc w:val="center"/>
              <w:rPr>
                <w:rFonts w:ascii="Times New Roman" w:hAnsi="Times New Roman" w:cs="Times New Roman"/>
                <w:sz w:val="20"/>
              </w:rPr>
            </w:pPr>
            <w:r w:rsidRPr="00CE2B48">
              <w:rPr>
                <w:rFonts w:ascii="Times New Roman" w:hAnsi="Times New Roman" w:cs="Times New Roman"/>
                <w:sz w:val="20"/>
              </w:rPr>
              <w:t>24</w:t>
            </w:r>
          </w:p>
        </w:tc>
        <w:tc>
          <w:tcPr>
            <w:tcW w:w="8079" w:type="dxa"/>
          </w:tcPr>
          <w:p w14:paraId="5BD99EE3" w14:textId="77777777" w:rsidR="000974DA" w:rsidRPr="00CE2B48" w:rsidRDefault="001335BC">
            <w:pPr>
              <w:pStyle w:val="TableParagraph"/>
              <w:rPr>
                <w:rFonts w:ascii="Times New Roman" w:hAnsi="Times New Roman" w:cs="Times New Roman"/>
                <w:sz w:val="20"/>
              </w:rPr>
            </w:pPr>
            <w:r w:rsidRPr="00CE2B48">
              <w:rPr>
                <w:rFonts w:ascii="Times New Roman" w:hAnsi="Times New Roman" w:cs="Times New Roman"/>
                <w:sz w:val="20"/>
              </w:rPr>
              <w:t>Provision of appropriate tables and graphics</w:t>
            </w:r>
          </w:p>
        </w:tc>
        <w:tc>
          <w:tcPr>
            <w:tcW w:w="1596" w:type="dxa"/>
          </w:tcPr>
          <w:p w14:paraId="46B160C7"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27-31, and OSM</w:t>
            </w:r>
          </w:p>
        </w:tc>
      </w:tr>
      <w:tr w:rsidR="000974DA" w:rsidRPr="00CE2B48" w14:paraId="0E918E2E" w14:textId="77777777">
        <w:trPr>
          <w:cantSplit/>
          <w:trHeight w:val="431"/>
        </w:trPr>
        <w:tc>
          <w:tcPr>
            <w:tcW w:w="10548" w:type="dxa"/>
            <w:gridSpan w:val="3"/>
            <w:shd w:val="clear" w:color="auto" w:fill="F2F2F2"/>
          </w:tcPr>
          <w:p w14:paraId="6327F291" w14:textId="77777777" w:rsidR="000974DA" w:rsidRPr="00CE2B48" w:rsidRDefault="001335BC">
            <w:pPr>
              <w:pStyle w:val="TableParagraph"/>
              <w:spacing w:before="98"/>
              <w:jc w:val="center"/>
              <w:rPr>
                <w:rFonts w:ascii="Times New Roman" w:hAnsi="Times New Roman" w:cs="Times New Roman"/>
                <w:sz w:val="20"/>
              </w:rPr>
            </w:pPr>
            <w:r w:rsidRPr="00CE2B48">
              <w:rPr>
                <w:rFonts w:ascii="Times New Roman" w:hAnsi="Times New Roman" w:cs="Times New Roman"/>
                <w:sz w:val="20"/>
              </w:rPr>
              <w:t>Reporting of results should include</w:t>
            </w:r>
          </w:p>
        </w:tc>
      </w:tr>
      <w:tr w:rsidR="000974DA" w:rsidRPr="00CE2B48" w14:paraId="6AD39415" w14:textId="77777777">
        <w:trPr>
          <w:cantSplit/>
          <w:trHeight w:val="350"/>
        </w:trPr>
        <w:tc>
          <w:tcPr>
            <w:tcW w:w="873" w:type="dxa"/>
          </w:tcPr>
          <w:p w14:paraId="0108249A" w14:textId="77777777" w:rsidR="000974DA" w:rsidRPr="00CE2B48" w:rsidRDefault="001335BC">
            <w:pPr>
              <w:pStyle w:val="TableParagraph"/>
              <w:ind w:left="205" w:right="198"/>
              <w:jc w:val="center"/>
              <w:rPr>
                <w:rFonts w:ascii="Times New Roman" w:hAnsi="Times New Roman" w:cs="Times New Roman"/>
                <w:sz w:val="20"/>
              </w:rPr>
            </w:pPr>
            <w:r w:rsidRPr="00CE2B48">
              <w:rPr>
                <w:rFonts w:ascii="Times New Roman" w:hAnsi="Times New Roman" w:cs="Times New Roman"/>
                <w:sz w:val="20"/>
              </w:rPr>
              <w:t>25</w:t>
            </w:r>
          </w:p>
        </w:tc>
        <w:tc>
          <w:tcPr>
            <w:tcW w:w="8079" w:type="dxa"/>
          </w:tcPr>
          <w:p w14:paraId="3070C9AA" w14:textId="77777777" w:rsidR="000974DA" w:rsidRPr="00CE2B48" w:rsidRDefault="001335BC">
            <w:pPr>
              <w:pStyle w:val="TableParagraph"/>
              <w:rPr>
                <w:rFonts w:ascii="Times New Roman" w:hAnsi="Times New Roman" w:cs="Times New Roman"/>
                <w:sz w:val="20"/>
              </w:rPr>
            </w:pPr>
            <w:r w:rsidRPr="00CE2B48">
              <w:rPr>
                <w:rFonts w:ascii="Times New Roman" w:hAnsi="Times New Roman" w:cs="Times New Roman"/>
                <w:sz w:val="20"/>
              </w:rPr>
              <w:t>Graphic summarizing individual study estimates and overall estimate</w:t>
            </w:r>
          </w:p>
        </w:tc>
        <w:tc>
          <w:tcPr>
            <w:tcW w:w="1596" w:type="dxa"/>
          </w:tcPr>
          <w:p w14:paraId="71F54E8E"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Figure S3, Tables S4 and S5</w:t>
            </w:r>
          </w:p>
        </w:tc>
      </w:tr>
      <w:tr w:rsidR="000974DA" w:rsidRPr="00CE2B48" w14:paraId="5F640651" w14:textId="77777777">
        <w:trPr>
          <w:cantSplit/>
          <w:trHeight w:val="350"/>
        </w:trPr>
        <w:tc>
          <w:tcPr>
            <w:tcW w:w="873" w:type="dxa"/>
          </w:tcPr>
          <w:p w14:paraId="51E4E0D7" w14:textId="77777777" w:rsidR="000974DA" w:rsidRPr="00CE2B48" w:rsidRDefault="001335BC">
            <w:pPr>
              <w:pStyle w:val="TableParagraph"/>
              <w:ind w:left="205" w:right="198"/>
              <w:jc w:val="center"/>
              <w:rPr>
                <w:rFonts w:ascii="Times New Roman" w:hAnsi="Times New Roman" w:cs="Times New Roman"/>
                <w:sz w:val="20"/>
              </w:rPr>
            </w:pPr>
            <w:r w:rsidRPr="00CE2B48">
              <w:rPr>
                <w:rFonts w:ascii="Times New Roman" w:hAnsi="Times New Roman" w:cs="Times New Roman"/>
                <w:sz w:val="20"/>
              </w:rPr>
              <w:t>26</w:t>
            </w:r>
          </w:p>
        </w:tc>
        <w:tc>
          <w:tcPr>
            <w:tcW w:w="8079" w:type="dxa"/>
          </w:tcPr>
          <w:p w14:paraId="549271A5" w14:textId="77777777" w:rsidR="000974DA" w:rsidRPr="00CE2B48" w:rsidRDefault="001335BC">
            <w:pPr>
              <w:pStyle w:val="TableParagraph"/>
              <w:rPr>
                <w:rFonts w:ascii="Times New Roman" w:hAnsi="Times New Roman" w:cs="Times New Roman"/>
                <w:sz w:val="20"/>
              </w:rPr>
            </w:pPr>
            <w:r w:rsidRPr="00CE2B48">
              <w:rPr>
                <w:rFonts w:ascii="Times New Roman" w:hAnsi="Times New Roman" w:cs="Times New Roman"/>
                <w:sz w:val="20"/>
              </w:rPr>
              <w:t>Table giving descriptive information for each study included</w:t>
            </w:r>
          </w:p>
        </w:tc>
        <w:tc>
          <w:tcPr>
            <w:tcW w:w="1596" w:type="dxa"/>
          </w:tcPr>
          <w:p w14:paraId="111EA31B"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Table S1</w:t>
            </w:r>
          </w:p>
        </w:tc>
      </w:tr>
      <w:tr w:rsidR="000974DA" w:rsidRPr="00CE2B48" w14:paraId="09DE80A5" w14:textId="77777777">
        <w:trPr>
          <w:cantSplit/>
          <w:trHeight w:val="350"/>
        </w:trPr>
        <w:tc>
          <w:tcPr>
            <w:tcW w:w="873" w:type="dxa"/>
          </w:tcPr>
          <w:p w14:paraId="1B534485" w14:textId="77777777" w:rsidR="000974DA" w:rsidRPr="00CE2B48" w:rsidRDefault="001335BC">
            <w:pPr>
              <w:pStyle w:val="TableParagraph"/>
              <w:ind w:left="205" w:right="198"/>
              <w:jc w:val="center"/>
              <w:rPr>
                <w:rFonts w:ascii="Times New Roman" w:hAnsi="Times New Roman" w:cs="Times New Roman"/>
                <w:sz w:val="20"/>
              </w:rPr>
            </w:pPr>
            <w:r w:rsidRPr="00CE2B48">
              <w:rPr>
                <w:rFonts w:ascii="Times New Roman" w:hAnsi="Times New Roman" w:cs="Times New Roman"/>
                <w:sz w:val="20"/>
              </w:rPr>
              <w:t>27</w:t>
            </w:r>
          </w:p>
        </w:tc>
        <w:tc>
          <w:tcPr>
            <w:tcW w:w="8079" w:type="dxa"/>
          </w:tcPr>
          <w:p w14:paraId="647855CA" w14:textId="77777777" w:rsidR="000974DA" w:rsidRPr="00CE2B48" w:rsidRDefault="001335BC">
            <w:pPr>
              <w:pStyle w:val="TableParagraph"/>
              <w:rPr>
                <w:rFonts w:ascii="Times New Roman" w:hAnsi="Times New Roman" w:cs="Times New Roman"/>
                <w:sz w:val="20"/>
              </w:rPr>
            </w:pPr>
            <w:r w:rsidRPr="00CE2B48">
              <w:rPr>
                <w:rFonts w:ascii="Times New Roman" w:hAnsi="Times New Roman" w:cs="Times New Roman"/>
                <w:sz w:val="20"/>
              </w:rPr>
              <w:t>Results of sensitivity testing (eg, subgroup analysis)</w:t>
            </w:r>
          </w:p>
        </w:tc>
        <w:tc>
          <w:tcPr>
            <w:tcW w:w="1596" w:type="dxa"/>
          </w:tcPr>
          <w:p w14:paraId="77801E6A"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 xml:space="preserve">10-12, </w:t>
            </w:r>
          </w:p>
          <w:p w14:paraId="091BC844"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Figures S4 and S5</w:t>
            </w:r>
          </w:p>
        </w:tc>
      </w:tr>
      <w:tr w:rsidR="000974DA" w:rsidRPr="00CE2B48" w14:paraId="2969B36E" w14:textId="77777777">
        <w:trPr>
          <w:cantSplit/>
          <w:trHeight w:val="350"/>
        </w:trPr>
        <w:tc>
          <w:tcPr>
            <w:tcW w:w="873" w:type="dxa"/>
          </w:tcPr>
          <w:p w14:paraId="37F9E64D" w14:textId="77777777" w:rsidR="000974DA" w:rsidRPr="00CE2B48" w:rsidRDefault="001335BC">
            <w:pPr>
              <w:pStyle w:val="TableParagraph"/>
              <w:ind w:left="205" w:right="198"/>
              <w:jc w:val="center"/>
              <w:rPr>
                <w:rFonts w:ascii="Times New Roman" w:hAnsi="Times New Roman" w:cs="Times New Roman"/>
                <w:sz w:val="20"/>
              </w:rPr>
            </w:pPr>
            <w:r w:rsidRPr="00CE2B48">
              <w:rPr>
                <w:rFonts w:ascii="Times New Roman" w:hAnsi="Times New Roman" w:cs="Times New Roman"/>
                <w:sz w:val="20"/>
              </w:rPr>
              <w:t>28</w:t>
            </w:r>
          </w:p>
        </w:tc>
        <w:tc>
          <w:tcPr>
            <w:tcW w:w="8079" w:type="dxa"/>
          </w:tcPr>
          <w:p w14:paraId="0904DFD5" w14:textId="77777777" w:rsidR="000974DA" w:rsidRPr="00CE2B48" w:rsidRDefault="001335BC">
            <w:pPr>
              <w:pStyle w:val="TableParagraph"/>
              <w:rPr>
                <w:rFonts w:ascii="Times New Roman" w:hAnsi="Times New Roman" w:cs="Times New Roman"/>
                <w:sz w:val="20"/>
              </w:rPr>
            </w:pPr>
            <w:r w:rsidRPr="00CE2B48">
              <w:rPr>
                <w:rFonts w:ascii="Times New Roman" w:hAnsi="Times New Roman" w:cs="Times New Roman"/>
                <w:sz w:val="20"/>
              </w:rPr>
              <w:t>Indication of statistical uncertainty of findings</w:t>
            </w:r>
          </w:p>
        </w:tc>
        <w:tc>
          <w:tcPr>
            <w:tcW w:w="1596" w:type="dxa"/>
          </w:tcPr>
          <w:p w14:paraId="1B0BA946"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10-12, Table S6</w:t>
            </w:r>
          </w:p>
        </w:tc>
      </w:tr>
    </w:tbl>
    <w:p w14:paraId="571543FF" w14:textId="77777777" w:rsidR="000974DA" w:rsidRPr="00CE2B48" w:rsidRDefault="000974DA">
      <w:pPr>
        <w:rPr>
          <w:rFonts w:ascii="Times New Roman" w:hAnsi="Times New Roman" w:cs="Times New Roman"/>
          <w:sz w:val="20"/>
        </w:rPr>
        <w:sectPr w:rsidR="000974DA" w:rsidRPr="00CE2B48">
          <w:footerReference w:type="default" r:id="rId9"/>
          <w:type w:val="continuous"/>
          <w:pgSz w:w="11900" w:h="16840"/>
          <w:pgMar w:top="780" w:right="520" w:bottom="940" w:left="600" w:header="720" w:footer="755" w:gutter="0"/>
          <w:pgNumType w:start="1"/>
          <w:cols w:space="720"/>
        </w:sectPr>
      </w:pPr>
    </w:p>
    <w:tbl>
      <w:tblPr>
        <w:tblStyle w:val="TableNormal"/>
        <w:tblpPr w:leftFromText="141" w:rightFromText="141" w:horzAnchor="margin" w:tblpXSpec="center" w:tblpY="-585"/>
        <w:tblW w:w="105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8100"/>
        <w:gridCol w:w="1260"/>
      </w:tblGrid>
      <w:tr w:rsidR="000974DA" w:rsidRPr="00CE2B48" w14:paraId="76FC3536" w14:textId="77777777">
        <w:trPr>
          <w:trHeight w:val="688"/>
        </w:trPr>
        <w:tc>
          <w:tcPr>
            <w:tcW w:w="1188" w:type="dxa"/>
            <w:shd w:val="clear" w:color="auto" w:fill="D9D9D9"/>
          </w:tcPr>
          <w:p w14:paraId="65DE80F3" w14:textId="77777777" w:rsidR="000974DA" w:rsidRPr="00CE2B48" w:rsidRDefault="000974DA">
            <w:pPr>
              <w:pStyle w:val="TableParagraph"/>
              <w:spacing w:before="6"/>
              <w:ind w:left="0"/>
              <w:rPr>
                <w:rFonts w:ascii="Times New Roman" w:hAnsi="Times New Roman" w:cs="Times New Roman"/>
                <w:b/>
                <w:sz w:val="19"/>
              </w:rPr>
            </w:pPr>
          </w:p>
          <w:p w14:paraId="2405D906" w14:textId="77777777" w:rsidR="000974DA" w:rsidRPr="00CE2B48" w:rsidRDefault="001335BC">
            <w:pPr>
              <w:pStyle w:val="TableParagraph"/>
              <w:spacing w:before="0"/>
              <w:ind w:left="206" w:right="198"/>
              <w:jc w:val="center"/>
              <w:rPr>
                <w:rFonts w:ascii="Times New Roman" w:hAnsi="Times New Roman" w:cs="Times New Roman"/>
                <w:b/>
                <w:sz w:val="20"/>
              </w:rPr>
            </w:pPr>
            <w:r w:rsidRPr="00CE2B48">
              <w:rPr>
                <w:rFonts w:ascii="Times New Roman" w:hAnsi="Times New Roman" w:cs="Times New Roman"/>
                <w:b/>
                <w:sz w:val="20"/>
              </w:rPr>
              <w:t>Item No</w:t>
            </w:r>
          </w:p>
        </w:tc>
        <w:tc>
          <w:tcPr>
            <w:tcW w:w="8100" w:type="dxa"/>
            <w:shd w:val="clear" w:color="auto" w:fill="D9D9D9"/>
          </w:tcPr>
          <w:p w14:paraId="0F63807E" w14:textId="77777777" w:rsidR="000974DA" w:rsidRPr="00CE2B48" w:rsidRDefault="000974DA">
            <w:pPr>
              <w:pStyle w:val="TableParagraph"/>
              <w:spacing w:before="6"/>
              <w:ind w:left="0"/>
              <w:rPr>
                <w:rFonts w:ascii="Times New Roman" w:hAnsi="Times New Roman" w:cs="Times New Roman"/>
                <w:b/>
                <w:sz w:val="19"/>
              </w:rPr>
            </w:pPr>
          </w:p>
          <w:p w14:paraId="774515EC" w14:textId="77777777" w:rsidR="000974DA" w:rsidRPr="00CE2B48" w:rsidRDefault="001335BC">
            <w:pPr>
              <w:pStyle w:val="TableParagraph"/>
              <w:spacing w:before="0"/>
              <w:ind w:left="3189" w:right="3181"/>
              <w:jc w:val="center"/>
              <w:rPr>
                <w:rFonts w:ascii="Times New Roman" w:hAnsi="Times New Roman" w:cs="Times New Roman"/>
                <w:b/>
                <w:sz w:val="20"/>
              </w:rPr>
            </w:pPr>
            <w:r w:rsidRPr="00CE2B48">
              <w:rPr>
                <w:rFonts w:ascii="Times New Roman" w:hAnsi="Times New Roman" w:cs="Times New Roman"/>
                <w:b/>
                <w:sz w:val="20"/>
              </w:rPr>
              <w:t>Recommendation</w:t>
            </w:r>
          </w:p>
        </w:tc>
        <w:tc>
          <w:tcPr>
            <w:tcW w:w="1260" w:type="dxa"/>
            <w:shd w:val="clear" w:color="auto" w:fill="D9D9D9"/>
          </w:tcPr>
          <w:p w14:paraId="3066E8C2" w14:textId="77777777" w:rsidR="000974DA" w:rsidRPr="00CE2B48" w:rsidRDefault="001335BC">
            <w:pPr>
              <w:pStyle w:val="TableParagraph"/>
              <w:spacing w:before="0" w:line="237" w:lineRule="auto"/>
              <w:ind w:left="191" w:right="180"/>
              <w:jc w:val="center"/>
              <w:rPr>
                <w:rFonts w:ascii="Times New Roman" w:hAnsi="Times New Roman" w:cs="Times New Roman"/>
                <w:b/>
                <w:sz w:val="20"/>
              </w:rPr>
            </w:pPr>
            <w:r w:rsidRPr="00CE2B48">
              <w:rPr>
                <w:rFonts w:ascii="Times New Roman" w:hAnsi="Times New Roman" w:cs="Times New Roman"/>
                <w:b/>
                <w:sz w:val="20"/>
              </w:rPr>
              <w:t>Reported on Page No</w:t>
            </w:r>
          </w:p>
        </w:tc>
      </w:tr>
      <w:tr w:rsidR="000974DA" w:rsidRPr="00CE2B48" w14:paraId="3D35644F" w14:textId="77777777">
        <w:trPr>
          <w:trHeight w:val="434"/>
        </w:trPr>
        <w:tc>
          <w:tcPr>
            <w:tcW w:w="10548" w:type="dxa"/>
            <w:gridSpan w:val="3"/>
            <w:shd w:val="clear" w:color="auto" w:fill="F2F2F2"/>
          </w:tcPr>
          <w:p w14:paraId="4492578C" w14:textId="77777777" w:rsidR="000974DA" w:rsidRPr="00CE2B48" w:rsidRDefault="001335BC">
            <w:pPr>
              <w:pStyle w:val="TableParagraph"/>
              <w:spacing w:before="98"/>
              <w:rPr>
                <w:rFonts w:ascii="Times New Roman" w:hAnsi="Times New Roman" w:cs="Times New Roman"/>
                <w:sz w:val="20"/>
              </w:rPr>
            </w:pPr>
            <w:r w:rsidRPr="00CE2B48">
              <w:rPr>
                <w:rFonts w:ascii="Times New Roman" w:hAnsi="Times New Roman" w:cs="Times New Roman"/>
                <w:sz w:val="20"/>
              </w:rPr>
              <w:t>Reporting of discussion should include</w:t>
            </w:r>
          </w:p>
        </w:tc>
      </w:tr>
      <w:tr w:rsidR="000974DA" w:rsidRPr="00CE2B48" w14:paraId="27CE17F1" w14:textId="77777777">
        <w:trPr>
          <w:trHeight w:val="350"/>
        </w:trPr>
        <w:tc>
          <w:tcPr>
            <w:tcW w:w="1188" w:type="dxa"/>
          </w:tcPr>
          <w:p w14:paraId="44560B5B" w14:textId="77777777" w:rsidR="000974DA" w:rsidRPr="00CE2B48" w:rsidRDefault="001335BC">
            <w:pPr>
              <w:pStyle w:val="TableParagraph"/>
              <w:ind w:left="205" w:right="198"/>
              <w:jc w:val="center"/>
              <w:rPr>
                <w:rFonts w:ascii="Times New Roman" w:hAnsi="Times New Roman" w:cs="Times New Roman"/>
                <w:sz w:val="20"/>
              </w:rPr>
            </w:pPr>
            <w:r w:rsidRPr="00CE2B48">
              <w:rPr>
                <w:rFonts w:ascii="Times New Roman" w:hAnsi="Times New Roman" w:cs="Times New Roman"/>
                <w:sz w:val="20"/>
              </w:rPr>
              <w:t>29</w:t>
            </w:r>
          </w:p>
        </w:tc>
        <w:tc>
          <w:tcPr>
            <w:tcW w:w="8100" w:type="dxa"/>
          </w:tcPr>
          <w:p w14:paraId="33FE8809" w14:textId="77777777" w:rsidR="000974DA" w:rsidRPr="00CE2B48" w:rsidRDefault="001335BC">
            <w:pPr>
              <w:pStyle w:val="TableParagraph"/>
              <w:rPr>
                <w:rFonts w:ascii="Times New Roman" w:hAnsi="Times New Roman" w:cs="Times New Roman"/>
                <w:sz w:val="20"/>
              </w:rPr>
            </w:pPr>
            <w:r w:rsidRPr="00CE2B48">
              <w:rPr>
                <w:rFonts w:ascii="Times New Roman" w:hAnsi="Times New Roman" w:cs="Times New Roman"/>
                <w:sz w:val="20"/>
              </w:rPr>
              <w:t>Quantitative assessment of bias (eg, publication bias)</w:t>
            </w:r>
          </w:p>
        </w:tc>
        <w:tc>
          <w:tcPr>
            <w:tcW w:w="1260" w:type="dxa"/>
          </w:tcPr>
          <w:p w14:paraId="46B5A347" w14:textId="77777777" w:rsidR="000974DA" w:rsidRPr="00CE2B48" w:rsidRDefault="001335BC">
            <w:pPr>
              <w:pStyle w:val="TableParagraph"/>
              <w:spacing w:before="0"/>
              <w:ind w:left="0"/>
              <w:jc w:val="center"/>
              <w:rPr>
                <w:rFonts w:ascii="Times New Roman" w:eastAsiaTheme="minorEastAsia" w:hAnsi="Times New Roman" w:cs="Times New Roman"/>
                <w:sz w:val="20"/>
                <w:lang w:eastAsia="zh-CN"/>
              </w:rPr>
            </w:pPr>
            <w:r w:rsidRPr="00CE2B48">
              <w:rPr>
                <w:rFonts w:ascii="Times New Roman" w:eastAsiaTheme="minorEastAsia" w:hAnsi="Times New Roman" w:cs="Times New Roman"/>
                <w:sz w:val="20"/>
                <w:lang w:eastAsia="zh-CN"/>
              </w:rPr>
              <w:t xml:space="preserve">10-12, </w:t>
            </w:r>
          </w:p>
          <w:p w14:paraId="4145A4BF" w14:textId="77777777" w:rsidR="000974DA" w:rsidRPr="00CE2B48" w:rsidRDefault="001335BC">
            <w:pPr>
              <w:pStyle w:val="TableParagraph"/>
              <w:spacing w:before="0"/>
              <w:ind w:left="0"/>
              <w:jc w:val="center"/>
              <w:rPr>
                <w:rFonts w:ascii="Times New Roman" w:eastAsiaTheme="minorEastAsia" w:hAnsi="Times New Roman" w:cs="Times New Roman"/>
                <w:sz w:val="18"/>
                <w:lang w:eastAsia="zh-CN"/>
              </w:rPr>
            </w:pPr>
            <w:r w:rsidRPr="00CE2B48">
              <w:rPr>
                <w:rFonts w:ascii="Times New Roman" w:eastAsiaTheme="minorEastAsia" w:hAnsi="Times New Roman" w:cs="Times New Roman"/>
                <w:sz w:val="20"/>
                <w:lang w:eastAsia="zh-CN"/>
              </w:rPr>
              <w:t>Figures S4 and S5</w:t>
            </w:r>
          </w:p>
        </w:tc>
      </w:tr>
      <w:tr w:rsidR="000974DA" w:rsidRPr="00CE2B48" w14:paraId="6EF7BED0" w14:textId="77777777">
        <w:trPr>
          <w:trHeight w:val="350"/>
        </w:trPr>
        <w:tc>
          <w:tcPr>
            <w:tcW w:w="1188" w:type="dxa"/>
          </w:tcPr>
          <w:p w14:paraId="28794940" w14:textId="77777777" w:rsidR="000974DA" w:rsidRPr="00CE2B48" w:rsidRDefault="001335BC">
            <w:pPr>
              <w:pStyle w:val="TableParagraph"/>
              <w:ind w:left="205" w:right="198"/>
              <w:jc w:val="center"/>
              <w:rPr>
                <w:rFonts w:ascii="Times New Roman" w:hAnsi="Times New Roman" w:cs="Times New Roman"/>
                <w:sz w:val="20"/>
              </w:rPr>
            </w:pPr>
            <w:r w:rsidRPr="00CE2B48">
              <w:rPr>
                <w:rFonts w:ascii="Times New Roman" w:hAnsi="Times New Roman" w:cs="Times New Roman"/>
                <w:sz w:val="20"/>
              </w:rPr>
              <w:t>30</w:t>
            </w:r>
          </w:p>
        </w:tc>
        <w:tc>
          <w:tcPr>
            <w:tcW w:w="8100" w:type="dxa"/>
          </w:tcPr>
          <w:p w14:paraId="4FFBE7C7" w14:textId="77777777" w:rsidR="000974DA" w:rsidRPr="00CE2B48" w:rsidRDefault="001335BC">
            <w:pPr>
              <w:pStyle w:val="TableParagraph"/>
              <w:rPr>
                <w:rFonts w:ascii="Times New Roman" w:hAnsi="Times New Roman" w:cs="Times New Roman"/>
                <w:sz w:val="20"/>
              </w:rPr>
            </w:pPr>
            <w:r w:rsidRPr="00CE2B48">
              <w:rPr>
                <w:rFonts w:ascii="Times New Roman" w:hAnsi="Times New Roman" w:cs="Times New Roman"/>
                <w:sz w:val="20"/>
              </w:rPr>
              <w:t>Justification for exclusion (eg, exclusion of non-English language citations)</w:t>
            </w:r>
          </w:p>
        </w:tc>
        <w:tc>
          <w:tcPr>
            <w:tcW w:w="1260" w:type="dxa"/>
          </w:tcPr>
          <w:p w14:paraId="0DF79ABB" w14:textId="77777777" w:rsidR="000974DA" w:rsidRPr="00CE2B48" w:rsidRDefault="001335BC">
            <w:pPr>
              <w:pStyle w:val="TableParagraph"/>
              <w:spacing w:before="0"/>
              <w:ind w:left="0"/>
              <w:jc w:val="center"/>
              <w:rPr>
                <w:rFonts w:ascii="Times New Roman" w:eastAsiaTheme="minorEastAsia" w:hAnsi="Times New Roman" w:cs="Times New Roman"/>
                <w:sz w:val="18"/>
                <w:lang w:eastAsia="zh-CN"/>
              </w:rPr>
            </w:pPr>
            <w:r w:rsidRPr="00CE2B48">
              <w:rPr>
                <w:rFonts w:ascii="Times New Roman" w:eastAsiaTheme="minorEastAsia" w:hAnsi="Times New Roman" w:cs="Times New Roman"/>
                <w:sz w:val="18"/>
                <w:lang w:eastAsia="zh-CN"/>
              </w:rPr>
              <w:t>5</w:t>
            </w:r>
          </w:p>
        </w:tc>
      </w:tr>
      <w:tr w:rsidR="000974DA" w:rsidRPr="00CE2B48" w14:paraId="7B1ECCE1" w14:textId="77777777">
        <w:trPr>
          <w:trHeight w:val="350"/>
        </w:trPr>
        <w:tc>
          <w:tcPr>
            <w:tcW w:w="1188" w:type="dxa"/>
          </w:tcPr>
          <w:p w14:paraId="31602B52" w14:textId="77777777" w:rsidR="000974DA" w:rsidRPr="00CE2B48" w:rsidRDefault="001335BC">
            <w:pPr>
              <w:pStyle w:val="TableParagraph"/>
              <w:ind w:left="205" w:right="198"/>
              <w:jc w:val="center"/>
              <w:rPr>
                <w:rFonts w:ascii="Times New Roman" w:hAnsi="Times New Roman" w:cs="Times New Roman"/>
                <w:sz w:val="20"/>
              </w:rPr>
            </w:pPr>
            <w:r w:rsidRPr="00CE2B48">
              <w:rPr>
                <w:rFonts w:ascii="Times New Roman" w:hAnsi="Times New Roman" w:cs="Times New Roman"/>
                <w:sz w:val="20"/>
              </w:rPr>
              <w:t>31</w:t>
            </w:r>
          </w:p>
        </w:tc>
        <w:tc>
          <w:tcPr>
            <w:tcW w:w="8100" w:type="dxa"/>
          </w:tcPr>
          <w:p w14:paraId="516AC912" w14:textId="77777777" w:rsidR="000974DA" w:rsidRPr="00CE2B48" w:rsidRDefault="001335BC">
            <w:pPr>
              <w:pStyle w:val="TableParagraph"/>
              <w:rPr>
                <w:rFonts w:ascii="Times New Roman" w:hAnsi="Times New Roman" w:cs="Times New Roman"/>
                <w:sz w:val="20"/>
              </w:rPr>
            </w:pPr>
            <w:r w:rsidRPr="00CE2B48">
              <w:rPr>
                <w:rFonts w:ascii="Times New Roman" w:hAnsi="Times New Roman" w:cs="Times New Roman"/>
                <w:sz w:val="20"/>
              </w:rPr>
              <w:t>Assessment of quality of included studies</w:t>
            </w:r>
          </w:p>
        </w:tc>
        <w:tc>
          <w:tcPr>
            <w:tcW w:w="1260" w:type="dxa"/>
          </w:tcPr>
          <w:p w14:paraId="08B0A10B" w14:textId="77777777" w:rsidR="000974DA" w:rsidRPr="00CE2B48" w:rsidRDefault="001335BC">
            <w:pPr>
              <w:pStyle w:val="TableParagraph"/>
              <w:spacing w:before="0"/>
              <w:ind w:left="0"/>
              <w:jc w:val="center"/>
              <w:rPr>
                <w:rFonts w:ascii="Times New Roman" w:hAnsi="Times New Roman" w:cs="Times New Roman"/>
                <w:sz w:val="18"/>
              </w:rPr>
            </w:pPr>
            <w:r w:rsidRPr="00CE2B48">
              <w:rPr>
                <w:rFonts w:ascii="Times New Roman" w:hAnsi="Times New Roman" w:cs="Times New Roman"/>
                <w:sz w:val="18"/>
              </w:rPr>
              <w:t>5-7, Table S2</w:t>
            </w:r>
          </w:p>
        </w:tc>
      </w:tr>
      <w:tr w:rsidR="000974DA" w:rsidRPr="00CE2B48" w14:paraId="03745507" w14:textId="77777777">
        <w:trPr>
          <w:trHeight w:val="366"/>
        </w:trPr>
        <w:tc>
          <w:tcPr>
            <w:tcW w:w="10548" w:type="dxa"/>
            <w:gridSpan w:val="3"/>
            <w:shd w:val="clear" w:color="auto" w:fill="F2F2F2"/>
          </w:tcPr>
          <w:p w14:paraId="67A6C22E" w14:textId="77777777" w:rsidR="000974DA" w:rsidRPr="00CE2B48" w:rsidRDefault="001335BC">
            <w:pPr>
              <w:pStyle w:val="TableParagraph"/>
              <w:spacing w:before="64"/>
              <w:rPr>
                <w:rFonts w:ascii="Times New Roman" w:hAnsi="Times New Roman" w:cs="Times New Roman"/>
                <w:sz w:val="20"/>
              </w:rPr>
            </w:pPr>
            <w:r w:rsidRPr="00CE2B48">
              <w:rPr>
                <w:rFonts w:ascii="Times New Roman" w:hAnsi="Times New Roman" w:cs="Times New Roman"/>
                <w:sz w:val="20"/>
              </w:rPr>
              <w:t>Reporting of conclusions should include</w:t>
            </w:r>
          </w:p>
        </w:tc>
      </w:tr>
      <w:tr w:rsidR="000974DA" w:rsidRPr="00CE2B48" w14:paraId="1BD6E508" w14:textId="77777777">
        <w:trPr>
          <w:trHeight w:val="350"/>
        </w:trPr>
        <w:tc>
          <w:tcPr>
            <w:tcW w:w="1188" w:type="dxa"/>
          </w:tcPr>
          <w:p w14:paraId="20EE99C1" w14:textId="77777777" w:rsidR="000974DA" w:rsidRPr="00CE2B48" w:rsidRDefault="001335BC">
            <w:pPr>
              <w:pStyle w:val="TableParagraph"/>
              <w:ind w:left="205" w:right="198"/>
              <w:jc w:val="center"/>
              <w:rPr>
                <w:rFonts w:ascii="Times New Roman" w:hAnsi="Times New Roman" w:cs="Times New Roman"/>
                <w:sz w:val="20"/>
              </w:rPr>
            </w:pPr>
            <w:r w:rsidRPr="00CE2B48">
              <w:rPr>
                <w:rFonts w:ascii="Times New Roman" w:hAnsi="Times New Roman" w:cs="Times New Roman"/>
                <w:sz w:val="20"/>
              </w:rPr>
              <w:t>32</w:t>
            </w:r>
          </w:p>
        </w:tc>
        <w:tc>
          <w:tcPr>
            <w:tcW w:w="8100" w:type="dxa"/>
          </w:tcPr>
          <w:p w14:paraId="7C8D3B08" w14:textId="77777777" w:rsidR="000974DA" w:rsidRPr="00CE2B48" w:rsidRDefault="001335BC">
            <w:pPr>
              <w:pStyle w:val="TableParagraph"/>
              <w:rPr>
                <w:rFonts w:ascii="Times New Roman" w:hAnsi="Times New Roman" w:cs="Times New Roman"/>
                <w:sz w:val="20"/>
              </w:rPr>
            </w:pPr>
            <w:r w:rsidRPr="00CE2B48">
              <w:rPr>
                <w:rFonts w:ascii="Times New Roman" w:hAnsi="Times New Roman" w:cs="Times New Roman"/>
                <w:sz w:val="20"/>
              </w:rPr>
              <w:t>Consideration of alternative explanations for observed results</w:t>
            </w:r>
          </w:p>
        </w:tc>
        <w:tc>
          <w:tcPr>
            <w:tcW w:w="1260" w:type="dxa"/>
          </w:tcPr>
          <w:p w14:paraId="511E8B68" w14:textId="568CF89C" w:rsidR="000974DA" w:rsidRPr="00CE2B48" w:rsidRDefault="001335BC">
            <w:pPr>
              <w:pStyle w:val="TableParagraph"/>
              <w:spacing w:before="0"/>
              <w:ind w:left="0"/>
              <w:jc w:val="center"/>
              <w:rPr>
                <w:rFonts w:ascii="Times New Roman" w:eastAsiaTheme="minorEastAsia" w:hAnsi="Times New Roman" w:cs="Times New Roman"/>
                <w:sz w:val="18"/>
                <w:lang w:eastAsia="zh-CN"/>
              </w:rPr>
            </w:pPr>
            <w:r w:rsidRPr="00CE2B48">
              <w:rPr>
                <w:rFonts w:ascii="Times New Roman" w:eastAsiaTheme="minorEastAsia" w:hAnsi="Times New Roman" w:cs="Times New Roman"/>
                <w:sz w:val="18"/>
                <w:lang w:eastAsia="zh-CN"/>
              </w:rPr>
              <w:t>3, 14</w:t>
            </w:r>
          </w:p>
        </w:tc>
      </w:tr>
      <w:tr w:rsidR="000974DA" w:rsidRPr="00CE2B48" w14:paraId="0FC36847" w14:textId="77777777">
        <w:trPr>
          <w:trHeight w:val="460"/>
        </w:trPr>
        <w:tc>
          <w:tcPr>
            <w:tcW w:w="1188" w:type="dxa"/>
          </w:tcPr>
          <w:p w14:paraId="1E1D2BFD" w14:textId="77777777" w:rsidR="000974DA" w:rsidRPr="00CE2B48" w:rsidRDefault="001335BC">
            <w:pPr>
              <w:pStyle w:val="TableParagraph"/>
              <w:spacing w:before="112"/>
              <w:ind w:left="205" w:right="198"/>
              <w:jc w:val="center"/>
              <w:rPr>
                <w:rFonts w:ascii="Times New Roman" w:hAnsi="Times New Roman" w:cs="Times New Roman"/>
                <w:sz w:val="20"/>
              </w:rPr>
            </w:pPr>
            <w:r w:rsidRPr="00CE2B48">
              <w:rPr>
                <w:rFonts w:ascii="Times New Roman" w:hAnsi="Times New Roman" w:cs="Times New Roman"/>
                <w:sz w:val="20"/>
              </w:rPr>
              <w:t>33</w:t>
            </w:r>
          </w:p>
        </w:tc>
        <w:tc>
          <w:tcPr>
            <w:tcW w:w="8100" w:type="dxa"/>
          </w:tcPr>
          <w:p w14:paraId="602D58B5" w14:textId="77777777" w:rsidR="000974DA" w:rsidRPr="00CE2B48" w:rsidRDefault="001335BC">
            <w:pPr>
              <w:pStyle w:val="TableParagraph"/>
              <w:spacing w:before="0" w:line="230" w:lineRule="exact"/>
              <w:ind w:right="313"/>
              <w:rPr>
                <w:rFonts w:ascii="Times New Roman" w:hAnsi="Times New Roman" w:cs="Times New Roman"/>
                <w:sz w:val="20"/>
              </w:rPr>
            </w:pPr>
            <w:r w:rsidRPr="00CE2B48">
              <w:rPr>
                <w:rFonts w:ascii="Times New Roman" w:hAnsi="Times New Roman" w:cs="Times New Roman"/>
                <w:sz w:val="20"/>
              </w:rPr>
              <w:t>Generalization of the conclusions (ie, appropriate for the data presented and within the domain of the literature review)</w:t>
            </w:r>
          </w:p>
        </w:tc>
        <w:tc>
          <w:tcPr>
            <w:tcW w:w="1260" w:type="dxa"/>
          </w:tcPr>
          <w:p w14:paraId="46B102C0" w14:textId="77777777" w:rsidR="000974DA" w:rsidRPr="00CE2B48" w:rsidRDefault="001335BC">
            <w:pPr>
              <w:pStyle w:val="TableParagraph"/>
              <w:spacing w:before="0"/>
              <w:ind w:left="0"/>
              <w:jc w:val="center"/>
              <w:rPr>
                <w:rFonts w:ascii="Times New Roman" w:eastAsiaTheme="minorEastAsia" w:hAnsi="Times New Roman" w:cs="Times New Roman"/>
                <w:sz w:val="18"/>
                <w:lang w:eastAsia="zh-CN"/>
              </w:rPr>
            </w:pPr>
            <w:r w:rsidRPr="00CE2B48">
              <w:rPr>
                <w:rFonts w:ascii="Times New Roman" w:eastAsiaTheme="minorEastAsia" w:hAnsi="Times New Roman" w:cs="Times New Roman"/>
                <w:sz w:val="18"/>
                <w:lang w:eastAsia="zh-CN"/>
              </w:rPr>
              <w:t>14-16</w:t>
            </w:r>
          </w:p>
        </w:tc>
      </w:tr>
      <w:tr w:rsidR="000974DA" w:rsidRPr="00CE2B48" w14:paraId="5161184C" w14:textId="77777777">
        <w:trPr>
          <w:trHeight w:val="350"/>
        </w:trPr>
        <w:tc>
          <w:tcPr>
            <w:tcW w:w="1188" w:type="dxa"/>
          </w:tcPr>
          <w:p w14:paraId="56842E2E" w14:textId="77777777" w:rsidR="000974DA" w:rsidRPr="00CE2B48" w:rsidRDefault="001335BC">
            <w:pPr>
              <w:pStyle w:val="TableParagraph"/>
              <w:ind w:left="205" w:right="198"/>
              <w:jc w:val="center"/>
              <w:rPr>
                <w:rFonts w:ascii="Times New Roman" w:hAnsi="Times New Roman" w:cs="Times New Roman"/>
                <w:sz w:val="20"/>
              </w:rPr>
            </w:pPr>
            <w:r w:rsidRPr="00CE2B48">
              <w:rPr>
                <w:rFonts w:ascii="Times New Roman" w:hAnsi="Times New Roman" w:cs="Times New Roman"/>
                <w:sz w:val="20"/>
              </w:rPr>
              <w:t>34</w:t>
            </w:r>
          </w:p>
        </w:tc>
        <w:tc>
          <w:tcPr>
            <w:tcW w:w="8100" w:type="dxa"/>
          </w:tcPr>
          <w:p w14:paraId="27EC7201" w14:textId="77777777" w:rsidR="000974DA" w:rsidRPr="00CE2B48" w:rsidRDefault="001335BC">
            <w:pPr>
              <w:pStyle w:val="TableParagraph"/>
              <w:rPr>
                <w:rFonts w:ascii="Times New Roman" w:hAnsi="Times New Roman" w:cs="Times New Roman"/>
                <w:sz w:val="20"/>
              </w:rPr>
            </w:pPr>
            <w:r w:rsidRPr="00CE2B48">
              <w:rPr>
                <w:rFonts w:ascii="Times New Roman" w:hAnsi="Times New Roman" w:cs="Times New Roman"/>
                <w:sz w:val="20"/>
              </w:rPr>
              <w:t>Guidelines for future research</w:t>
            </w:r>
          </w:p>
        </w:tc>
        <w:tc>
          <w:tcPr>
            <w:tcW w:w="1260" w:type="dxa"/>
          </w:tcPr>
          <w:p w14:paraId="34DE5B4B" w14:textId="77777777" w:rsidR="000974DA" w:rsidRPr="00CE2B48" w:rsidRDefault="001335BC">
            <w:pPr>
              <w:pStyle w:val="TableParagraph"/>
              <w:spacing w:before="0"/>
              <w:ind w:left="0"/>
              <w:jc w:val="center"/>
              <w:rPr>
                <w:rFonts w:ascii="Times New Roman" w:eastAsiaTheme="minorEastAsia" w:hAnsi="Times New Roman" w:cs="Times New Roman"/>
                <w:sz w:val="18"/>
                <w:lang w:eastAsia="zh-CN"/>
              </w:rPr>
            </w:pPr>
            <w:r w:rsidRPr="00CE2B48">
              <w:rPr>
                <w:rFonts w:ascii="Times New Roman" w:eastAsiaTheme="minorEastAsia" w:hAnsi="Times New Roman" w:cs="Times New Roman"/>
                <w:sz w:val="18"/>
                <w:lang w:eastAsia="zh-CN"/>
              </w:rPr>
              <w:t>14</w:t>
            </w:r>
          </w:p>
        </w:tc>
      </w:tr>
      <w:tr w:rsidR="000974DA" w:rsidRPr="00CE2B48" w14:paraId="411C74C4" w14:textId="77777777">
        <w:trPr>
          <w:trHeight w:val="350"/>
        </w:trPr>
        <w:tc>
          <w:tcPr>
            <w:tcW w:w="1188" w:type="dxa"/>
          </w:tcPr>
          <w:p w14:paraId="14EE0377" w14:textId="77777777" w:rsidR="000974DA" w:rsidRPr="00CE2B48" w:rsidRDefault="001335BC">
            <w:pPr>
              <w:pStyle w:val="TableParagraph"/>
              <w:ind w:left="205" w:right="198"/>
              <w:jc w:val="center"/>
              <w:rPr>
                <w:rFonts w:ascii="Times New Roman" w:hAnsi="Times New Roman" w:cs="Times New Roman"/>
                <w:sz w:val="20"/>
              </w:rPr>
            </w:pPr>
            <w:r w:rsidRPr="00CE2B48">
              <w:rPr>
                <w:rFonts w:ascii="Times New Roman" w:hAnsi="Times New Roman" w:cs="Times New Roman"/>
                <w:sz w:val="20"/>
              </w:rPr>
              <w:t>35</w:t>
            </w:r>
          </w:p>
        </w:tc>
        <w:tc>
          <w:tcPr>
            <w:tcW w:w="8100" w:type="dxa"/>
          </w:tcPr>
          <w:p w14:paraId="0A079645" w14:textId="77777777" w:rsidR="000974DA" w:rsidRPr="00CE2B48" w:rsidRDefault="001335BC">
            <w:pPr>
              <w:pStyle w:val="TableParagraph"/>
              <w:rPr>
                <w:rFonts w:ascii="Times New Roman" w:hAnsi="Times New Roman" w:cs="Times New Roman"/>
                <w:sz w:val="20"/>
              </w:rPr>
            </w:pPr>
            <w:r w:rsidRPr="00CE2B48">
              <w:rPr>
                <w:rFonts w:ascii="Times New Roman" w:hAnsi="Times New Roman" w:cs="Times New Roman"/>
                <w:sz w:val="20"/>
              </w:rPr>
              <w:t>Disclosure of funding source</w:t>
            </w:r>
          </w:p>
        </w:tc>
        <w:tc>
          <w:tcPr>
            <w:tcW w:w="1260" w:type="dxa"/>
          </w:tcPr>
          <w:p w14:paraId="601C84B8" w14:textId="77777777" w:rsidR="000974DA" w:rsidRPr="00CE2B48" w:rsidRDefault="001335BC">
            <w:pPr>
              <w:pStyle w:val="TableParagraph"/>
              <w:spacing w:before="0"/>
              <w:ind w:left="0"/>
              <w:jc w:val="center"/>
              <w:rPr>
                <w:rFonts w:ascii="Times New Roman" w:eastAsiaTheme="minorEastAsia" w:hAnsi="Times New Roman" w:cs="Times New Roman"/>
                <w:sz w:val="18"/>
                <w:lang w:eastAsia="zh-CN"/>
              </w:rPr>
            </w:pPr>
            <w:r w:rsidRPr="00CE2B48">
              <w:rPr>
                <w:rFonts w:ascii="Times New Roman" w:eastAsiaTheme="minorEastAsia" w:hAnsi="Times New Roman" w:cs="Times New Roman"/>
                <w:sz w:val="18"/>
                <w:lang w:eastAsia="zh-CN"/>
              </w:rPr>
              <w:t>16</w:t>
            </w:r>
          </w:p>
        </w:tc>
      </w:tr>
    </w:tbl>
    <w:p w14:paraId="7BB84895" w14:textId="77777777" w:rsidR="000974DA" w:rsidRPr="00CE2B48" w:rsidRDefault="001335BC">
      <w:pPr>
        <w:pStyle w:val="Corpotesto"/>
        <w:rPr>
          <w:rFonts w:ascii="Times New Roman" w:hAnsi="Times New Roman" w:cs="Times New Roman"/>
        </w:rPr>
      </w:pPr>
      <w:r w:rsidRPr="00CE2B48">
        <w:rPr>
          <w:rFonts w:ascii="Times New Roman" w:hAnsi="Times New Roman" w:cs="Times New Roman"/>
        </w:rPr>
        <w:t>N/A: Not Applicable</w:t>
      </w:r>
    </w:p>
    <w:p w14:paraId="67C583F9" w14:textId="77777777" w:rsidR="000974DA" w:rsidRPr="00CE2B48" w:rsidRDefault="000974DA">
      <w:pPr>
        <w:pStyle w:val="Corpotesto"/>
        <w:spacing w:before="5"/>
        <w:rPr>
          <w:rFonts w:ascii="Times New Roman" w:hAnsi="Times New Roman" w:cs="Times New Roman"/>
          <w:b/>
        </w:rPr>
      </w:pPr>
    </w:p>
    <w:p w14:paraId="1F64CD70" w14:textId="77777777" w:rsidR="000974DA" w:rsidRPr="00CE2B48" w:rsidRDefault="001335BC">
      <w:pPr>
        <w:rPr>
          <w:rFonts w:ascii="Times New Roman" w:hAnsi="Times New Roman" w:cs="Times New Roman"/>
          <w:b/>
          <w:lang w:val="en-US"/>
        </w:rPr>
      </w:pPr>
      <w:r w:rsidRPr="00CE2B48">
        <w:rPr>
          <w:rFonts w:ascii="Times New Roman" w:hAnsi="Times New Roman" w:cs="Times New Roman"/>
          <w:b/>
          <w:lang w:val="en-US"/>
        </w:rPr>
        <w:br w:type="page"/>
      </w:r>
    </w:p>
    <w:p w14:paraId="7929FD54" w14:textId="77777777" w:rsidR="000974DA" w:rsidRPr="00CE2B48" w:rsidRDefault="001335BC">
      <w:pPr>
        <w:spacing w:after="0" w:line="480" w:lineRule="auto"/>
        <w:rPr>
          <w:rFonts w:ascii="Times New Roman" w:hAnsi="Times New Roman" w:cs="Times New Roman"/>
          <w:b/>
          <w:lang w:val="en-US"/>
        </w:rPr>
      </w:pPr>
      <w:r w:rsidRPr="00CE2B48">
        <w:rPr>
          <w:rFonts w:ascii="Times New Roman" w:hAnsi="Times New Roman" w:cs="Times New Roman"/>
          <w:b/>
          <w:lang w:val="en-US"/>
        </w:rPr>
        <w:t xml:space="preserve">Figure S1. </w:t>
      </w:r>
      <w:r w:rsidRPr="00CE2B48">
        <w:rPr>
          <w:rFonts w:ascii="Times New Roman" w:hAnsi="Times New Roman" w:cs="Times New Roman"/>
          <w:lang w:val="en-US"/>
        </w:rPr>
        <w:t>Search strategy used for PubMed</w:t>
      </w:r>
    </w:p>
    <w:p w14:paraId="5AE86FD5" w14:textId="77777777" w:rsidR="000974DA" w:rsidRPr="00CE2B48" w:rsidRDefault="001335BC">
      <w:pPr>
        <w:spacing w:after="0" w:line="480" w:lineRule="auto"/>
        <w:rPr>
          <w:rFonts w:ascii="Times New Roman" w:hAnsi="Times New Roman" w:cs="Times New Roman"/>
          <w:lang w:val="en-US"/>
        </w:rPr>
      </w:pPr>
      <w:r w:rsidRPr="00CE2B48">
        <w:rPr>
          <w:rFonts w:ascii="Times New Roman" w:hAnsi="Times New Roman" w:cs="Times New Roman"/>
          <w:bCs/>
          <w:lang w:val="en-US"/>
        </w:rPr>
        <w:t>#1</w:t>
      </w:r>
      <w:r w:rsidRPr="00CE2B48">
        <w:rPr>
          <w:rFonts w:ascii="Times New Roman" w:hAnsi="Times New Roman" w:cs="Times New Roman"/>
          <w:b/>
          <w:lang w:val="en-US"/>
        </w:rPr>
        <w:t xml:space="preserve"> </w:t>
      </w:r>
      <w:r w:rsidRPr="00CE2B48">
        <w:rPr>
          <w:rFonts w:ascii="Times New Roman" w:hAnsi="Times New Roman" w:cs="Times New Roman"/>
          <w:lang w:val="en-US"/>
        </w:rPr>
        <w:t>Offspring[tiab]</w:t>
      </w:r>
    </w:p>
    <w:p w14:paraId="22172302" w14:textId="77777777" w:rsidR="000974DA" w:rsidRPr="00CE2B48" w:rsidRDefault="001335BC">
      <w:pPr>
        <w:spacing w:after="0" w:line="480" w:lineRule="auto"/>
        <w:rPr>
          <w:rFonts w:ascii="Times New Roman" w:hAnsi="Times New Roman" w:cs="Times New Roman"/>
          <w:lang w:val="en-US"/>
        </w:rPr>
      </w:pPr>
      <w:r w:rsidRPr="00CE2B48">
        <w:rPr>
          <w:rFonts w:ascii="Times New Roman" w:hAnsi="Times New Roman" w:cs="Times New Roman"/>
          <w:bCs/>
          <w:lang w:val="en-US"/>
        </w:rPr>
        <w:t>#2</w:t>
      </w:r>
      <w:r w:rsidRPr="00CE2B48">
        <w:rPr>
          <w:rFonts w:ascii="Times New Roman" w:hAnsi="Times New Roman" w:cs="Times New Roman"/>
          <w:lang w:val="en-US"/>
        </w:rPr>
        <w:t xml:space="preserve"> Infant[tiab] </w:t>
      </w:r>
    </w:p>
    <w:p w14:paraId="6CA6DB64" w14:textId="77777777" w:rsidR="000974DA" w:rsidRPr="00CE2B48" w:rsidRDefault="001335BC">
      <w:pPr>
        <w:spacing w:after="0" w:line="480" w:lineRule="auto"/>
        <w:rPr>
          <w:rFonts w:ascii="Times New Roman" w:hAnsi="Times New Roman" w:cs="Times New Roman"/>
          <w:lang w:val="en-US"/>
        </w:rPr>
      </w:pPr>
      <w:r w:rsidRPr="00CE2B48">
        <w:rPr>
          <w:rFonts w:ascii="Times New Roman" w:hAnsi="Times New Roman" w:cs="Times New Roman"/>
          <w:lang w:val="en-US"/>
        </w:rPr>
        <w:t xml:space="preserve">#3 Baby[tiab] </w:t>
      </w:r>
    </w:p>
    <w:p w14:paraId="583B7919" w14:textId="77777777" w:rsidR="000974DA" w:rsidRPr="00CE2B48" w:rsidRDefault="001335BC">
      <w:pPr>
        <w:spacing w:after="0" w:line="480" w:lineRule="auto"/>
        <w:rPr>
          <w:rFonts w:ascii="Times New Roman" w:hAnsi="Times New Roman" w:cs="Times New Roman"/>
          <w:lang w:val="en-US"/>
        </w:rPr>
      </w:pPr>
      <w:r w:rsidRPr="00CE2B48">
        <w:rPr>
          <w:rFonts w:ascii="Times New Roman" w:hAnsi="Times New Roman" w:cs="Times New Roman"/>
          <w:lang w:val="en-US"/>
        </w:rPr>
        <w:t>#4 Neonate[tiab]</w:t>
      </w:r>
    </w:p>
    <w:p w14:paraId="7CA191F7" w14:textId="77777777" w:rsidR="000974DA" w:rsidRPr="00CE2B48" w:rsidRDefault="001335BC">
      <w:pPr>
        <w:spacing w:after="0" w:line="480" w:lineRule="auto"/>
        <w:rPr>
          <w:rFonts w:ascii="Times New Roman" w:hAnsi="Times New Roman" w:cs="Times New Roman"/>
          <w:lang w:val="en-US"/>
        </w:rPr>
      </w:pPr>
      <w:r w:rsidRPr="00CE2B48">
        <w:rPr>
          <w:rFonts w:ascii="Times New Roman" w:hAnsi="Times New Roman" w:cs="Times New Roman"/>
          <w:lang w:val="en-US"/>
        </w:rPr>
        <w:t xml:space="preserve">#5 Newborn[tiab]  </w:t>
      </w:r>
    </w:p>
    <w:p w14:paraId="5D69A16C" w14:textId="77777777" w:rsidR="000974DA" w:rsidRPr="00CE2B48" w:rsidRDefault="001335BC">
      <w:pPr>
        <w:spacing w:after="0" w:line="480" w:lineRule="auto"/>
        <w:rPr>
          <w:rFonts w:ascii="Times New Roman" w:hAnsi="Times New Roman" w:cs="Times New Roman"/>
          <w:lang w:val="en-US"/>
        </w:rPr>
      </w:pPr>
      <w:r w:rsidRPr="00CE2B48">
        <w:rPr>
          <w:rFonts w:ascii="Times New Roman" w:hAnsi="Times New Roman" w:cs="Times New Roman"/>
          <w:lang w:val="en-US"/>
        </w:rPr>
        <w:t>#6 Neonatal[tiab]</w:t>
      </w:r>
    </w:p>
    <w:p w14:paraId="38628D44" w14:textId="77777777" w:rsidR="000974DA" w:rsidRPr="00CE2B48" w:rsidRDefault="001335BC">
      <w:pPr>
        <w:spacing w:after="0" w:line="480" w:lineRule="auto"/>
        <w:rPr>
          <w:rFonts w:ascii="Times New Roman" w:hAnsi="Times New Roman" w:cs="Times New Roman"/>
          <w:lang w:val="en-US"/>
        </w:rPr>
      </w:pPr>
      <w:r w:rsidRPr="00CE2B48">
        <w:rPr>
          <w:rFonts w:ascii="Times New Roman" w:hAnsi="Times New Roman" w:cs="Times New Roman"/>
          <w:lang w:val="en-US"/>
        </w:rPr>
        <w:t xml:space="preserve">#7 Fetus[tiab] </w:t>
      </w:r>
    </w:p>
    <w:p w14:paraId="37D24C29" w14:textId="77777777" w:rsidR="000974DA" w:rsidRPr="00CE2B48" w:rsidRDefault="001335BC">
      <w:pPr>
        <w:spacing w:after="0" w:line="480" w:lineRule="auto"/>
        <w:rPr>
          <w:rFonts w:ascii="Times New Roman" w:hAnsi="Times New Roman" w:cs="Times New Roman"/>
          <w:lang w:val="en-US"/>
        </w:rPr>
      </w:pPr>
      <w:r w:rsidRPr="00CE2B48">
        <w:rPr>
          <w:rFonts w:ascii="Times New Roman" w:hAnsi="Times New Roman" w:cs="Times New Roman"/>
          <w:lang w:val="en-US"/>
        </w:rPr>
        <w:t xml:space="preserve">#8 Fetal[tiab] </w:t>
      </w:r>
    </w:p>
    <w:p w14:paraId="19C08E4C" w14:textId="77777777" w:rsidR="000974DA" w:rsidRPr="00CE2B48" w:rsidRDefault="001335BC">
      <w:pPr>
        <w:spacing w:after="0" w:line="480" w:lineRule="auto"/>
        <w:rPr>
          <w:rFonts w:ascii="Times New Roman" w:hAnsi="Times New Roman" w:cs="Times New Roman"/>
          <w:lang w:val="en-US"/>
        </w:rPr>
      </w:pPr>
      <w:r w:rsidRPr="00CE2B48">
        <w:rPr>
          <w:rFonts w:ascii="Times New Roman" w:hAnsi="Times New Roman" w:cs="Times New Roman"/>
          <w:lang w:val="en-US"/>
        </w:rPr>
        <w:t>#9 Utero[tiab]</w:t>
      </w:r>
    </w:p>
    <w:p w14:paraId="0B1FC571" w14:textId="77777777" w:rsidR="000974DA" w:rsidRPr="00CE2B48" w:rsidRDefault="001335BC">
      <w:pPr>
        <w:spacing w:after="0" w:line="480" w:lineRule="auto"/>
        <w:rPr>
          <w:rFonts w:ascii="Times New Roman" w:hAnsi="Times New Roman" w:cs="Times New Roman"/>
          <w:lang w:val="en-US"/>
        </w:rPr>
      </w:pPr>
      <w:bookmarkStart w:id="0" w:name="OLE_LINK107"/>
      <w:bookmarkStart w:id="1" w:name="OLE_LINK108"/>
      <w:bookmarkStart w:id="2" w:name="OLE_LINK109"/>
      <w:r w:rsidRPr="00CE2B48">
        <w:rPr>
          <w:rFonts w:ascii="Times New Roman" w:hAnsi="Times New Roman" w:cs="Times New Roman"/>
          <w:lang w:val="en-US"/>
        </w:rPr>
        <w:t>#10 intrauterine</w:t>
      </w:r>
      <w:bookmarkEnd w:id="0"/>
      <w:bookmarkEnd w:id="1"/>
      <w:bookmarkEnd w:id="2"/>
      <w:r w:rsidRPr="00CE2B48">
        <w:rPr>
          <w:rFonts w:ascii="Times New Roman" w:hAnsi="Times New Roman" w:cs="Times New Roman"/>
          <w:lang w:val="en-US"/>
        </w:rPr>
        <w:t>[tiab]</w:t>
      </w:r>
    </w:p>
    <w:p w14:paraId="5CE62CA2" w14:textId="77777777" w:rsidR="000974DA" w:rsidRPr="00CE2B48" w:rsidRDefault="001335BC">
      <w:pPr>
        <w:spacing w:after="0" w:line="480" w:lineRule="auto"/>
        <w:rPr>
          <w:rFonts w:ascii="Times New Roman" w:hAnsi="Times New Roman" w:cs="Times New Roman"/>
          <w:lang w:val="en-US"/>
        </w:rPr>
      </w:pPr>
      <w:r w:rsidRPr="00CE2B48">
        <w:rPr>
          <w:rFonts w:ascii="Times New Roman" w:hAnsi="Times New Roman" w:cs="Times New Roman"/>
          <w:lang w:val="en-US"/>
        </w:rPr>
        <w:t>#11 #1 OR #2 OR #3 OR #4 OR #5 OR #6 OR #7#8 OR #9 OR #10</w:t>
      </w:r>
    </w:p>
    <w:p w14:paraId="054B1F9E" w14:textId="77777777" w:rsidR="000974DA" w:rsidRPr="00CE2B48" w:rsidRDefault="001335BC">
      <w:pPr>
        <w:spacing w:after="0" w:line="480" w:lineRule="auto"/>
        <w:rPr>
          <w:rFonts w:ascii="Times New Roman" w:hAnsi="Times New Roman" w:cs="Times New Roman"/>
          <w:lang w:val="en-US"/>
        </w:rPr>
      </w:pPr>
      <w:r w:rsidRPr="00CE2B48">
        <w:rPr>
          <w:rFonts w:ascii="Times New Roman" w:hAnsi="Times New Roman" w:cs="Times New Roman"/>
          <w:lang w:val="en-US"/>
        </w:rPr>
        <w:t>#12 Infant, Newborn[Mesh]</w:t>
      </w:r>
    </w:p>
    <w:p w14:paraId="2E089EEE" w14:textId="77777777" w:rsidR="000974DA" w:rsidRPr="00CE2B48" w:rsidRDefault="001335BC">
      <w:pPr>
        <w:spacing w:after="0" w:line="480" w:lineRule="auto"/>
        <w:rPr>
          <w:rFonts w:ascii="Times New Roman" w:hAnsi="Times New Roman" w:cs="Times New Roman"/>
          <w:lang w:val="en-US"/>
        </w:rPr>
      </w:pPr>
      <w:r w:rsidRPr="00CE2B48">
        <w:rPr>
          <w:rFonts w:ascii="Times New Roman" w:hAnsi="Times New Roman" w:cs="Times New Roman"/>
          <w:lang w:val="en-US"/>
        </w:rPr>
        <w:t>#13 #11 OR #12</w:t>
      </w:r>
    </w:p>
    <w:p w14:paraId="1BC5E296" w14:textId="77777777" w:rsidR="000974DA" w:rsidRPr="00CE2B48" w:rsidRDefault="001335BC">
      <w:pPr>
        <w:spacing w:after="0" w:line="480" w:lineRule="auto"/>
        <w:rPr>
          <w:rFonts w:ascii="Times New Roman" w:hAnsi="Times New Roman" w:cs="Times New Roman"/>
          <w:lang w:val="en-US"/>
        </w:rPr>
      </w:pPr>
      <w:bookmarkStart w:id="3" w:name="OLE_LINK119"/>
      <w:bookmarkStart w:id="4" w:name="OLE_LINK118"/>
      <w:r w:rsidRPr="00CE2B48">
        <w:rPr>
          <w:rFonts w:ascii="Times New Roman" w:hAnsi="Times New Roman" w:cs="Times New Roman"/>
          <w:bCs/>
          <w:lang w:val="en-US"/>
        </w:rPr>
        <w:t>#</w:t>
      </w:r>
      <w:bookmarkStart w:id="5" w:name="OLE_LINK10"/>
      <w:bookmarkStart w:id="6" w:name="OLE_LINK9"/>
      <w:bookmarkStart w:id="7" w:name="OLE_LINK43"/>
      <w:bookmarkStart w:id="8" w:name="OLE_LINK13"/>
      <w:bookmarkEnd w:id="3"/>
      <w:bookmarkEnd w:id="4"/>
      <w:r w:rsidRPr="00CE2B48">
        <w:rPr>
          <w:rFonts w:ascii="Times New Roman" w:hAnsi="Times New Roman" w:cs="Times New Roman"/>
          <w:bCs/>
          <w:lang w:val="en-US"/>
        </w:rPr>
        <w:t>14</w:t>
      </w:r>
      <w:r w:rsidRPr="00CE2B48">
        <w:rPr>
          <w:rFonts w:ascii="Times New Roman" w:hAnsi="Times New Roman" w:cs="Times New Roman"/>
          <w:b/>
          <w:lang w:val="en-US"/>
        </w:rPr>
        <w:t xml:space="preserve"> </w:t>
      </w:r>
      <w:r w:rsidRPr="00CE2B48">
        <w:rPr>
          <w:rFonts w:ascii="Times New Roman" w:hAnsi="Times New Roman" w:cs="Times New Roman"/>
          <w:lang w:val="en-US"/>
        </w:rPr>
        <w:t xml:space="preserve">SSRI[tiab] </w:t>
      </w:r>
    </w:p>
    <w:p w14:paraId="11924AF8" w14:textId="77777777" w:rsidR="000974DA" w:rsidRPr="00CE2B48" w:rsidRDefault="001335BC">
      <w:pPr>
        <w:spacing w:after="0" w:line="480" w:lineRule="auto"/>
        <w:rPr>
          <w:rFonts w:ascii="Times New Roman" w:hAnsi="Times New Roman" w:cs="Times New Roman"/>
          <w:lang w:val="en-US"/>
        </w:rPr>
      </w:pPr>
      <w:bookmarkStart w:id="9" w:name="OLE_LINK23"/>
      <w:bookmarkStart w:id="10" w:name="OLE_LINK44"/>
      <w:bookmarkStart w:id="11" w:name="OLE_LINK14"/>
      <w:r w:rsidRPr="00CE2B48">
        <w:rPr>
          <w:rFonts w:ascii="Times New Roman" w:hAnsi="Times New Roman" w:cs="Times New Roman"/>
          <w:lang w:val="en-US"/>
        </w:rPr>
        <w:t>#15 selective serotonin reuptake inhibitor</w:t>
      </w:r>
      <w:bookmarkEnd w:id="9"/>
      <w:bookmarkEnd w:id="10"/>
      <w:bookmarkEnd w:id="11"/>
      <w:r w:rsidRPr="00CE2B48">
        <w:rPr>
          <w:rFonts w:ascii="Times New Roman" w:hAnsi="Times New Roman" w:cs="Times New Roman"/>
          <w:lang w:val="en-US"/>
        </w:rPr>
        <w:t>[tiab]</w:t>
      </w:r>
    </w:p>
    <w:p w14:paraId="3452C198" w14:textId="77777777" w:rsidR="000974DA" w:rsidRPr="00CE2B48" w:rsidRDefault="001335BC">
      <w:pPr>
        <w:spacing w:after="0" w:line="480" w:lineRule="auto"/>
        <w:rPr>
          <w:rFonts w:ascii="Times New Roman" w:hAnsi="Times New Roman" w:cs="Times New Roman"/>
          <w:lang w:val="en-US"/>
        </w:rPr>
      </w:pPr>
      <w:bookmarkStart w:id="12" w:name="OLE_LINK120"/>
      <w:bookmarkStart w:id="13" w:name="OLE_LINK122"/>
      <w:bookmarkStart w:id="14" w:name="OLE_LINK121"/>
      <w:bookmarkEnd w:id="5"/>
      <w:bookmarkEnd w:id="6"/>
      <w:bookmarkEnd w:id="7"/>
      <w:bookmarkEnd w:id="8"/>
      <w:r w:rsidRPr="00CE2B48">
        <w:rPr>
          <w:rFonts w:ascii="Times New Roman" w:hAnsi="Times New Roman" w:cs="Times New Roman"/>
          <w:lang w:val="en-US"/>
        </w:rPr>
        <w:t>#16 citalopram[tiab]</w:t>
      </w:r>
    </w:p>
    <w:p w14:paraId="65D9B238" w14:textId="77777777" w:rsidR="000974DA" w:rsidRPr="00CE2B48" w:rsidRDefault="001335BC">
      <w:pPr>
        <w:spacing w:after="0" w:line="480" w:lineRule="auto"/>
        <w:rPr>
          <w:rFonts w:ascii="Times New Roman" w:hAnsi="Times New Roman" w:cs="Times New Roman"/>
          <w:lang w:val="en-US"/>
        </w:rPr>
      </w:pPr>
      <w:r w:rsidRPr="00CE2B48">
        <w:rPr>
          <w:rFonts w:ascii="Times New Roman" w:hAnsi="Times New Roman" w:cs="Times New Roman"/>
          <w:lang w:val="en-US"/>
        </w:rPr>
        <w:t>#17 escitalopram[tiab]</w:t>
      </w:r>
    </w:p>
    <w:p w14:paraId="6B96EB8D" w14:textId="77777777" w:rsidR="000974DA" w:rsidRPr="00CE2B48" w:rsidRDefault="001335BC">
      <w:pPr>
        <w:spacing w:after="0" w:line="480" w:lineRule="auto"/>
        <w:rPr>
          <w:rFonts w:ascii="Times New Roman" w:hAnsi="Times New Roman" w:cs="Times New Roman"/>
          <w:lang w:val="en-US"/>
        </w:rPr>
      </w:pPr>
      <w:r w:rsidRPr="00CE2B48">
        <w:rPr>
          <w:rFonts w:ascii="Times New Roman" w:hAnsi="Times New Roman" w:cs="Times New Roman"/>
          <w:lang w:val="en-US"/>
        </w:rPr>
        <w:t xml:space="preserve">#18 fluoxetine[tiab] </w:t>
      </w:r>
    </w:p>
    <w:p w14:paraId="17D77EEE" w14:textId="77777777" w:rsidR="000974DA" w:rsidRPr="00CE2B48" w:rsidRDefault="001335BC">
      <w:pPr>
        <w:spacing w:after="0" w:line="480" w:lineRule="auto"/>
        <w:rPr>
          <w:rFonts w:ascii="Times New Roman" w:hAnsi="Times New Roman" w:cs="Times New Roman"/>
          <w:lang w:val="en-US"/>
        </w:rPr>
      </w:pPr>
      <w:r w:rsidRPr="00CE2B48">
        <w:rPr>
          <w:rFonts w:ascii="Times New Roman" w:hAnsi="Times New Roman" w:cs="Times New Roman"/>
          <w:lang w:val="en-US"/>
        </w:rPr>
        <w:t>#19 fluvoxamine[tiab]</w:t>
      </w:r>
    </w:p>
    <w:p w14:paraId="412D29EE" w14:textId="77777777" w:rsidR="000974DA" w:rsidRPr="00CE2B48" w:rsidRDefault="001335BC">
      <w:pPr>
        <w:spacing w:after="0" w:line="480" w:lineRule="auto"/>
        <w:rPr>
          <w:rFonts w:ascii="Times New Roman" w:hAnsi="Times New Roman" w:cs="Times New Roman"/>
          <w:lang w:val="en-US"/>
        </w:rPr>
      </w:pPr>
      <w:r w:rsidRPr="00CE2B48">
        <w:rPr>
          <w:rFonts w:ascii="Times New Roman" w:hAnsi="Times New Roman" w:cs="Times New Roman"/>
          <w:lang w:val="en-US"/>
        </w:rPr>
        <w:t>#20 paroxetine[tiab]</w:t>
      </w:r>
    </w:p>
    <w:p w14:paraId="7CAE7583" w14:textId="77777777" w:rsidR="000974DA" w:rsidRPr="00CE2B48" w:rsidRDefault="001335BC">
      <w:pPr>
        <w:spacing w:after="0" w:line="480" w:lineRule="auto"/>
        <w:rPr>
          <w:rFonts w:ascii="Times New Roman" w:hAnsi="Times New Roman" w:cs="Times New Roman"/>
          <w:lang w:val="en-US"/>
        </w:rPr>
      </w:pPr>
      <w:r w:rsidRPr="00CE2B48">
        <w:rPr>
          <w:rFonts w:ascii="Times New Roman" w:hAnsi="Times New Roman" w:cs="Times New Roman"/>
          <w:lang w:val="en-US"/>
        </w:rPr>
        <w:t>#21 sertraline[tiab]</w:t>
      </w:r>
    </w:p>
    <w:p w14:paraId="4BDF0B90" w14:textId="77777777" w:rsidR="000974DA" w:rsidRPr="00CE2B48" w:rsidRDefault="001335BC">
      <w:pPr>
        <w:spacing w:after="0" w:line="480" w:lineRule="auto"/>
        <w:rPr>
          <w:rFonts w:ascii="Times New Roman" w:hAnsi="Times New Roman" w:cs="Times New Roman"/>
          <w:lang w:val="en-US"/>
        </w:rPr>
      </w:pPr>
      <w:r w:rsidRPr="00CE2B48">
        <w:rPr>
          <w:rFonts w:ascii="Times New Roman" w:hAnsi="Times New Roman" w:cs="Times New Roman"/>
          <w:lang w:val="en-US"/>
        </w:rPr>
        <w:t>#22 #14 OR #15 OR #16 OR #17 OR #18 OR #19 OR #20 OR #21</w:t>
      </w:r>
    </w:p>
    <w:p w14:paraId="46CB7F95" w14:textId="77777777" w:rsidR="000974DA" w:rsidRPr="00CE2B48" w:rsidRDefault="001335BC">
      <w:pPr>
        <w:spacing w:after="0" w:line="480" w:lineRule="auto"/>
        <w:rPr>
          <w:rFonts w:ascii="Times New Roman" w:hAnsi="Times New Roman" w:cs="Times New Roman"/>
          <w:lang w:val="en-US"/>
        </w:rPr>
      </w:pPr>
      <w:r w:rsidRPr="00CE2B48">
        <w:rPr>
          <w:rFonts w:ascii="Times New Roman" w:hAnsi="Times New Roman" w:cs="Times New Roman"/>
          <w:lang w:val="en-US"/>
        </w:rPr>
        <w:t>#23 Serotonin Uptake Inhibitors[Mesh]</w:t>
      </w:r>
    </w:p>
    <w:p w14:paraId="07EA6308" w14:textId="77777777" w:rsidR="000974DA" w:rsidRPr="00CE2B48" w:rsidRDefault="001335BC">
      <w:pPr>
        <w:spacing w:after="0" w:line="480" w:lineRule="auto"/>
        <w:rPr>
          <w:rFonts w:ascii="Times New Roman" w:hAnsi="Times New Roman" w:cs="Times New Roman"/>
          <w:lang w:val="en-US"/>
        </w:rPr>
      </w:pPr>
      <w:r w:rsidRPr="00CE2B48">
        <w:rPr>
          <w:rFonts w:ascii="Times New Roman" w:hAnsi="Times New Roman" w:cs="Times New Roman"/>
          <w:lang w:val="en-US"/>
        </w:rPr>
        <w:t>#24 #22 OR #23</w:t>
      </w:r>
    </w:p>
    <w:p w14:paraId="45E5CC99" w14:textId="77777777" w:rsidR="000974DA" w:rsidRPr="00CE2B48" w:rsidRDefault="001335BC">
      <w:pPr>
        <w:spacing w:after="0" w:line="480" w:lineRule="auto"/>
        <w:rPr>
          <w:rFonts w:ascii="Times New Roman" w:hAnsi="Times New Roman" w:cs="Times New Roman"/>
          <w:lang w:val="en-US"/>
        </w:rPr>
      </w:pPr>
      <w:r w:rsidRPr="00CE2B48">
        <w:rPr>
          <w:rFonts w:ascii="Times New Roman" w:hAnsi="Times New Roman" w:cs="Times New Roman"/>
          <w:lang w:val="en-US"/>
        </w:rPr>
        <w:t>#25 #13 AND #24</w:t>
      </w:r>
    </w:p>
    <w:bookmarkEnd w:id="12"/>
    <w:bookmarkEnd w:id="13"/>
    <w:bookmarkEnd w:id="14"/>
    <w:p w14:paraId="1BE6E73F" w14:textId="77777777" w:rsidR="000974DA" w:rsidRPr="00CE2B48" w:rsidRDefault="001335BC">
      <w:pPr>
        <w:spacing w:after="0" w:line="480" w:lineRule="auto"/>
        <w:rPr>
          <w:rFonts w:ascii="Times New Roman" w:eastAsia="SimSun" w:hAnsi="Times New Roman" w:cs="Times New Roman"/>
          <w:b/>
          <w:color w:val="000000"/>
          <w:lang w:val="en-US"/>
        </w:rPr>
      </w:pPr>
      <w:r w:rsidRPr="00CE2B48">
        <w:rPr>
          <w:noProof/>
          <w:lang w:eastAsia="it-IT"/>
        </w:rPr>
        <mc:AlternateContent>
          <mc:Choice Requires="wps">
            <w:drawing>
              <wp:anchor distT="0" distB="0" distL="114300" distR="114300" simplePos="0" relativeHeight="251659264" behindDoc="0" locked="0" layoutInCell="1" allowOverlap="1" wp14:anchorId="226A45FE" wp14:editId="620BF664">
                <wp:simplePos x="0" y="0"/>
                <wp:positionH relativeFrom="column">
                  <wp:posOffset>1754505</wp:posOffset>
                </wp:positionH>
                <wp:positionV relativeFrom="paragraph">
                  <wp:posOffset>6172200</wp:posOffset>
                </wp:positionV>
                <wp:extent cx="1210310" cy="1352550"/>
                <wp:effectExtent l="0" t="0" r="27940" b="1905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352550"/>
                        </a:xfrm>
                        <a:prstGeom prst="rect">
                          <a:avLst/>
                        </a:prstGeom>
                        <a:solidFill>
                          <a:srgbClr val="FFFFFF"/>
                        </a:solidFill>
                        <a:ln w="9525">
                          <a:solidFill>
                            <a:srgbClr val="000000"/>
                          </a:solidFill>
                          <a:miter lim="800000"/>
                        </a:ln>
                      </wps:spPr>
                      <wps:txbx>
                        <w:txbxContent>
                          <w:p w14:paraId="69AB8421" w14:textId="77777777" w:rsidR="00BA26AD" w:rsidRDefault="00BA26AD">
                            <w:pPr>
                              <w:autoSpaceDE w:val="0"/>
                              <w:autoSpaceDN w:val="0"/>
                              <w:spacing w:after="0" w:line="240" w:lineRule="auto"/>
                              <w:jc w:val="center"/>
                              <w:rPr>
                                <w:rFonts w:ascii="Times New Roman" w:hAnsi="Times New Roman"/>
                                <w:sz w:val="24"/>
                                <w:szCs w:val="24"/>
                                <w:lang w:val="en-GB"/>
                              </w:rPr>
                            </w:pPr>
                            <w:r>
                              <w:rPr>
                                <w:rFonts w:ascii="Times New Roman" w:hAnsi="Times New Roman"/>
                                <w:sz w:val="24"/>
                                <w:szCs w:val="24"/>
                                <w:lang w:val="en-GB"/>
                              </w:rPr>
                              <w:t>Studies included in the quantitative synthesis (meta-analysis) on SSRIs/venlafaxine (n=6)</w:t>
                            </w:r>
                          </w:p>
                        </w:txbxContent>
                      </wps:txbx>
                      <wps:bodyPr rot="0" vert="horz" wrap="square" lIns="91440" tIns="45720" rIns="91440" bIns="45720" anchor="t" anchorCtr="0" upright="1">
                        <a:noAutofit/>
                      </wps:bodyPr>
                    </wps:wsp>
                  </a:graphicData>
                </a:graphic>
              </wp:anchor>
            </w:drawing>
          </mc:Choice>
          <mc:Fallback>
            <w:pict>
              <v:shapetype w14:anchorId="226A45FE" id="_x0000_t202" coordsize="21600,21600" o:spt="202" path="m,l,21600r21600,l21600,xe">
                <v:stroke joinstyle="miter"/>
                <v:path gradientshapeok="t" o:connecttype="rect"/>
              </v:shapetype>
              <v:shape id="Text Box 49" o:spid="_x0000_s1026" type="#_x0000_t202" style="position:absolute;margin-left:138.15pt;margin-top:486pt;width:95.3pt;height:1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">
                <v:textbox>
                  <w:txbxContent>
                    <w:p w14:paraId="69AB8421" w14:textId="77777777" w:rsidR="00BA26AD" w:rsidRDefault="00BA26AD">
                      <w:pPr>
                        <w:autoSpaceDE w:val="0"/>
                        <w:autoSpaceDN w:val="0"/>
                        <w:spacing w:after="0" w:line="240" w:lineRule="auto"/>
                        <w:jc w:val="center"/>
                        <w:rPr>
                          <w:rFonts w:ascii="Times New Roman" w:hAnsi="Times New Roman"/>
                          <w:sz w:val="24"/>
                          <w:szCs w:val="24"/>
                          <w:lang w:val="en-GB"/>
                        </w:rPr>
                      </w:pPr>
                      <w:r>
                        <w:rPr>
                          <w:rFonts w:ascii="Times New Roman" w:hAnsi="Times New Roman"/>
                          <w:sz w:val="24"/>
                          <w:szCs w:val="24"/>
                          <w:lang w:val="en-GB"/>
                        </w:rPr>
                        <w:t>Studies included in the quantitative synthesis (meta-analysis) on SSRIs/venlafaxine (n=6)</w:t>
                      </w:r>
                    </w:p>
                  </w:txbxContent>
                </v:textbox>
              </v:shape>
            </w:pict>
          </mc:Fallback>
        </mc:AlternateContent>
      </w:r>
      <w:r w:rsidRPr="00CE2B48">
        <w:rPr>
          <w:noProof/>
          <w:lang w:eastAsia="it-IT"/>
        </w:rPr>
        <mc:AlternateContent>
          <mc:Choice Requires="wps">
            <w:drawing>
              <wp:anchor distT="0" distB="0" distL="114300" distR="114300" simplePos="0" relativeHeight="251658240" behindDoc="0" locked="0" layoutInCell="1" allowOverlap="1" wp14:anchorId="7FF8415A" wp14:editId="71F01087">
                <wp:simplePos x="0" y="0"/>
                <wp:positionH relativeFrom="column">
                  <wp:posOffset>2327910</wp:posOffset>
                </wp:positionH>
                <wp:positionV relativeFrom="paragraph">
                  <wp:posOffset>5852160</wp:posOffset>
                </wp:positionV>
                <wp:extent cx="0" cy="325120"/>
                <wp:effectExtent l="76200" t="0" r="76200" b="55880"/>
                <wp:wrapNone/>
                <wp:docPr id="3495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281"/>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AutoShape 26" o:spid="_x0000_s1026" o:spt="32" type="#_x0000_t32" style="position:absolute;left:0pt;margin-left:183.3pt;margin-top:460.8pt;height:25.6pt;width:0pt;z-index:251658240;mso-width-relative:page;mso-height-relative:page;" filled="f" stroked="t" coordsize="21600,21600" o:gfxdata="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Kj76k2QAAAAsBAAAPAAAAAAAAAAEAIAAAACIAAABkcnMvZG93bnJldi54bWxQSwEC&#10;FAAUAAAACACHTuJAe7N8i/MBAADkAwAADgAAAAAAAAABACAAAAAoAQAAZHJzL2Uyb0RvYy54bWxQ&#10;SwUGAAAAAAYABgBZAQAAjQUAAAAA&#10;">
                <v:fill on="f" focussize="0,0"/>
                <v:stroke color="#000000" joinstyle="round" endarrow="block"/>
                <v:imagedata o:title=""/>
                <o:lock v:ext="edit" aspectratio="f"/>
              </v:shape>
            </w:pict>
          </mc:Fallback>
        </mc:AlternateContent>
      </w:r>
      <w:r w:rsidRPr="00CE2B48">
        <w:rPr>
          <w:rFonts w:ascii="Times New Roman" w:hAnsi="Times New Roman" w:cs="Times New Roman"/>
          <w:noProof/>
          <w:lang w:eastAsia="it-IT"/>
        </w:rPr>
        <mc:AlternateContent>
          <mc:Choice Requires="wpg">
            <w:drawing>
              <wp:inline distT="0" distB="0" distL="0" distR="0" wp14:anchorId="21B70E8B" wp14:editId="06B5BBF2">
                <wp:extent cx="5274310" cy="7515225"/>
                <wp:effectExtent l="0" t="0" r="21590" b="28575"/>
                <wp:docPr id="1" name="组合 24"/>
                <wp:cNvGraphicFramePr/>
                <a:graphic xmlns:a="http://schemas.openxmlformats.org/drawingml/2006/main">
                  <a:graphicData uri="http://schemas.microsoft.com/office/word/2010/wordprocessingGroup">
                    <wpg:wgp>
                      <wpg:cNvGrpSpPr/>
                      <wpg:grpSpPr>
                        <a:xfrm>
                          <a:off x="0" y="0"/>
                          <a:ext cx="5274310" cy="7515412"/>
                          <a:chOff x="1784" y="1416"/>
                          <a:chExt cx="9066" cy="11884"/>
                        </a:xfrm>
                      </wpg:grpSpPr>
                      <wps:wsp>
                        <wps:cNvPr id="2" name="AutoShape 26"/>
                        <wps:cNvCnPr>
                          <a:cxnSpLocks noChangeShapeType="1"/>
                        </wps:cNvCnPr>
                        <wps:spPr bwMode="auto">
                          <a:xfrm flipH="1">
                            <a:off x="3697" y="9936"/>
                            <a:ext cx="15" cy="1245"/>
                          </a:xfrm>
                          <a:prstGeom prst="straightConnector1">
                            <a:avLst/>
                          </a:prstGeom>
                          <a:noFill/>
                          <a:ln w="9525">
                            <a:solidFill>
                              <a:srgbClr val="000000"/>
                            </a:solidFill>
                            <a:round/>
                            <a:tailEnd type="triangle" w="med" len="med"/>
                          </a:ln>
                        </wps:spPr>
                        <wps:bodyPr/>
                      </wps:wsp>
                      <wps:wsp>
                        <wps:cNvPr id="4" name="AutoShape 27"/>
                        <wps:cNvCnPr>
                          <a:cxnSpLocks noChangeShapeType="1"/>
                        </wps:cNvCnPr>
                        <wps:spPr bwMode="auto">
                          <a:xfrm flipH="1">
                            <a:off x="4711" y="8244"/>
                            <a:ext cx="15" cy="1245"/>
                          </a:xfrm>
                          <a:prstGeom prst="straightConnector1">
                            <a:avLst/>
                          </a:prstGeom>
                          <a:noFill/>
                          <a:ln w="9525">
                            <a:solidFill>
                              <a:srgbClr val="000000"/>
                            </a:solidFill>
                            <a:round/>
                            <a:tailEnd type="triangle" w="med" len="med"/>
                          </a:ln>
                        </wps:spPr>
                        <wps:bodyPr/>
                      </wps:wsp>
                      <wps:wsp>
                        <wps:cNvPr id="5" name="AutoShape 28"/>
                        <wps:cNvCnPr>
                          <a:cxnSpLocks noChangeShapeType="1"/>
                        </wps:cNvCnPr>
                        <wps:spPr bwMode="auto">
                          <a:xfrm flipH="1">
                            <a:off x="4755" y="6579"/>
                            <a:ext cx="15" cy="1260"/>
                          </a:xfrm>
                          <a:prstGeom prst="straightConnector1">
                            <a:avLst/>
                          </a:prstGeom>
                          <a:noFill/>
                          <a:ln w="9525">
                            <a:solidFill>
                              <a:srgbClr val="000000"/>
                            </a:solidFill>
                            <a:round/>
                            <a:tailEnd type="triangle" w="med" len="med"/>
                          </a:ln>
                        </wps:spPr>
                        <wps:bodyPr/>
                      </wps:wsp>
                      <wps:wsp>
                        <wps:cNvPr id="7" name="Text Box 29"/>
                        <wps:cNvSpPr txBox="1">
                          <a:spLocks noChangeArrowheads="1"/>
                        </wps:cNvSpPr>
                        <wps:spPr bwMode="auto">
                          <a:xfrm>
                            <a:off x="1784" y="1416"/>
                            <a:ext cx="8595" cy="680"/>
                          </a:xfrm>
                          <a:prstGeom prst="rect">
                            <a:avLst/>
                          </a:prstGeom>
                          <a:solidFill>
                            <a:srgbClr val="FFFFFF"/>
                          </a:solidFill>
                          <a:ln>
                            <a:noFill/>
                          </a:ln>
                        </wps:spPr>
                        <wps:txbx>
                          <w:txbxContent>
                            <w:p w14:paraId="2AC9C3D5" w14:textId="77777777" w:rsidR="00BA26AD" w:rsidRDefault="00BA26AD">
                              <w:pPr>
                                <w:spacing w:after="0" w:line="240" w:lineRule="auto"/>
                                <w:rPr>
                                  <w:rFonts w:ascii="Times New Roman" w:hAnsi="Times New Roman"/>
                                  <w:b/>
                                  <w:sz w:val="24"/>
                                  <w:szCs w:val="24"/>
                                  <w:lang w:val="en-GB"/>
                                </w:rPr>
                              </w:pPr>
                              <w:bookmarkStart w:id="15" w:name="OLE_LINK7"/>
                              <w:bookmarkStart w:id="16" w:name="OLE_LINK6"/>
                              <w:bookmarkStart w:id="17" w:name="_Hlk528598912"/>
                              <w:bookmarkStart w:id="18" w:name="_Hlk528598902"/>
                              <w:r>
                                <w:rPr>
                                  <w:rFonts w:ascii="Times New Roman" w:hAnsi="Times New Roman"/>
                                  <w:b/>
                                  <w:sz w:val="24"/>
                                  <w:szCs w:val="24"/>
                                  <w:lang w:val="en-GB"/>
                                </w:rPr>
                                <w:t xml:space="preserve">Figure S2. </w:t>
                              </w:r>
                              <w:r>
                                <w:rPr>
                                  <w:rFonts w:ascii="Times New Roman" w:hAnsi="Times New Roman"/>
                                  <w:sz w:val="24"/>
                                  <w:szCs w:val="24"/>
                                  <w:lang w:val="en-GB"/>
                                </w:rPr>
                                <w:t>Flow-chart of study selection</w:t>
                              </w:r>
                              <w:bookmarkEnd w:id="15"/>
                              <w:bookmarkEnd w:id="16"/>
                              <w:bookmarkEnd w:id="17"/>
                              <w:bookmarkEnd w:id="18"/>
                            </w:p>
                          </w:txbxContent>
                        </wps:txbx>
                        <wps:bodyPr rot="0" vert="horz" wrap="square" lIns="91440" tIns="108000" rIns="91440" bIns="0" anchor="t" anchorCtr="0" upright="1">
                          <a:noAutofit/>
                        </wps:bodyPr>
                      </wps:wsp>
                      <wps:wsp>
                        <wps:cNvPr id="8" name="Text Box 30"/>
                        <wps:cNvSpPr txBox="1">
                          <a:spLocks noChangeArrowheads="1"/>
                        </wps:cNvSpPr>
                        <wps:spPr bwMode="auto">
                          <a:xfrm>
                            <a:off x="1784" y="2375"/>
                            <a:ext cx="774" cy="1679"/>
                          </a:xfrm>
                          <a:prstGeom prst="rect">
                            <a:avLst/>
                          </a:prstGeom>
                          <a:solidFill>
                            <a:srgbClr val="FFFFFF"/>
                          </a:solidFill>
                          <a:ln w="9525">
                            <a:solidFill>
                              <a:srgbClr val="000000"/>
                            </a:solidFill>
                            <a:miter lim="800000"/>
                          </a:ln>
                        </wps:spPr>
                        <wps:txbx>
                          <w:txbxContent>
                            <w:p w14:paraId="29066CE1" w14:textId="77777777" w:rsidR="00BA26AD" w:rsidRDefault="00BA26AD">
                              <w:pPr>
                                <w:spacing w:after="0" w:line="240" w:lineRule="auto"/>
                                <w:jc w:val="center"/>
                                <w:rPr>
                                  <w:rFonts w:ascii="Times New Roman" w:hAnsi="Times New Roman"/>
                                  <w:b/>
                                  <w:sz w:val="24"/>
                                  <w:szCs w:val="14"/>
                                </w:rPr>
                              </w:pPr>
                              <w:r>
                                <w:rPr>
                                  <w:rFonts w:ascii="Times New Roman" w:hAnsi="Times New Roman"/>
                                  <w:b/>
                                  <w:sz w:val="24"/>
                                  <w:szCs w:val="14"/>
                                </w:rPr>
                                <w:t>Identification</w:t>
                              </w:r>
                            </w:p>
                          </w:txbxContent>
                        </wps:txbx>
                        <wps:bodyPr rot="0" vert="vert270" wrap="square" lIns="91440" tIns="45720" rIns="91440" bIns="45720" anchor="t" anchorCtr="0" upright="1">
                          <a:noAutofit/>
                        </wps:bodyPr>
                      </wps:wsp>
                      <wps:wsp>
                        <wps:cNvPr id="10" name="Text Box 31"/>
                        <wps:cNvSpPr txBox="1">
                          <a:spLocks noChangeArrowheads="1"/>
                        </wps:cNvSpPr>
                        <wps:spPr bwMode="auto">
                          <a:xfrm>
                            <a:off x="1784" y="4568"/>
                            <a:ext cx="774" cy="2453"/>
                          </a:xfrm>
                          <a:prstGeom prst="rect">
                            <a:avLst/>
                          </a:prstGeom>
                          <a:solidFill>
                            <a:srgbClr val="FFFFFF"/>
                          </a:solidFill>
                          <a:ln w="9525">
                            <a:solidFill>
                              <a:srgbClr val="000000"/>
                            </a:solidFill>
                            <a:miter lim="800000"/>
                          </a:ln>
                        </wps:spPr>
                        <wps:txbx>
                          <w:txbxContent>
                            <w:p w14:paraId="6C6BB7A9" w14:textId="77777777" w:rsidR="00BA26AD" w:rsidRDefault="00BA26AD">
                              <w:pPr>
                                <w:spacing w:after="0" w:line="240" w:lineRule="auto"/>
                                <w:jc w:val="center"/>
                                <w:rPr>
                                  <w:rFonts w:ascii="Times New Roman" w:hAnsi="Times New Roman"/>
                                  <w:b/>
                                  <w:sz w:val="24"/>
                                  <w:szCs w:val="14"/>
                                </w:rPr>
                              </w:pPr>
                              <w:r>
                                <w:rPr>
                                  <w:rFonts w:ascii="Times New Roman" w:hAnsi="Times New Roman"/>
                                  <w:b/>
                                  <w:sz w:val="24"/>
                                  <w:szCs w:val="14"/>
                                </w:rPr>
                                <w:t>Screening</w:t>
                              </w:r>
                            </w:p>
                          </w:txbxContent>
                        </wps:txbx>
                        <wps:bodyPr rot="0" vert="vert270" wrap="square" lIns="91440" tIns="45720" rIns="91440" bIns="45720" anchor="t" anchorCtr="0" upright="1">
                          <a:noAutofit/>
                        </wps:bodyPr>
                      </wps:wsp>
                      <wps:wsp>
                        <wps:cNvPr id="12" name="Text Box 32"/>
                        <wps:cNvSpPr txBox="1">
                          <a:spLocks noChangeArrowheads="1"/>
                        </wps:cNvSpPr>
                        <wps:spPr bwMode="auto">
                          <a:xfrm>
                            <a:off x="1784" y="7584"/>
                            <a:ext cx="774" cy="1679"/>
                          </a:xfrm>
                          <a:prstGeom prst="rect">
                            <a:avLst/>
                          </a:prstGeom>
                          <a:solidFill>
                            <a:srgbClr val="FFFFFF"/>
                          </a:solidFill>
                          <a:ln w="9525">
                            <a:solidFill>
                              <a:srgbClr val="000000"/>
                            </a:solidFill>
                            <a:miter lim="800000"/>
                          </a:ln>
                        </wps:spPr>
                        <wps:txbx>
                          <w:txbxContent>
                            <w:p w14:paraId="5449C0C8" w14:textId="77777777" w:rsidR="00BA26AD" w:rsidRDefault="00BA26AD">
                              <w:pPr>
                                <w:spacing w:after="0" w:line="240" w:lineRule="auto"/>
                                <w:jc w:val="center"/>
                                <w:rPr>
                                  <w:rFonts w:ascii="Times New Roman" w:hAnsi="Times New Roman"/>
                                  <w:b/>
                                  <w:sz w:val="24"/>
                                  <w:szCs w:val="14"/>
                                </w:rPr>
                              </w:pPr>
                              <w:r>
                                <w:rPr>
                                  <w:rFonts w:ascii="Times New Roman" w:hAnsi="Times New Roman"/>
                                  <w:b/>
                                  <w:sz w:val="24"/>
                                  <w:szCs w:val="14"/>
                                </w:rPr>
                                <w:t>Eligibility</w:t>
                              </w:r>
                            </w:p>
                          </w:txbxContent>
                        </wps:txbx>
                        <wps:bodyPr rot="0" vert="vert270" wrap="square" lIns="91440" tIns="45720" rIns="91440" bIns="45720" anchor="t" anchorCtr="0" upright="1">
                          <a:noAutofit/>
                        </wps:bodyPr>
                      </wps:wsp>
                      <wps:wsp>
                        <wps:cNvPr id="14" name="Text Box 33"/>
                        <wps:cNvSpPr txBox="1">
                          <a:spLocks noChangeArrowheads="1"/>
                        </wps:cNvSpPr>
                        <wps:spPr bwMode="auto">
                          <a:xfrm>
                            <a:off x="1784" y="9936"/>
                            <a:ext cx="774" cy="1679"/>
                          </a:xfrm>
                          <a:prstGeom prst="rect">
                            <a:avLst/>
                          </a:prstGeom>
                          <a:solidFill>
                            <a:srgbClr val="FFFFFF"/>
                          </a:solidFill>
                          <a:ln w="9525">
                            <a:solidFill>
                              <a:srgbClr val="000000"/>
                            </a:solidFill>
                            <a:miter lim="800000"/>
                          </a:ln>
                        </wps:spPr>
                        <wps:txbx>
                          <w:txbxContent>
                            <w:p w14:paraId="3708D239" w14:textId="77777777" w:rsidR="00BA26AD" w:rsidRDefault="00BA26AD">
                              <w:pPr>
                                <w:spacing w:after="0" w:line="240" w:lineRule="auto"/>
                                <w:jc w:val="center"/>
                                <w:rPr>
                                  <w:rFonts w:ascii="Times New Roman" w:hAnsi="Times New Roman"/>
                                  <w:b/>
                                  <w:sz w:val="24"/>
                                  <w:szCs w:val="14"/>
                                </w:rPr>
                              </w:pPr>
                              <w:r>
                                <w:rPr>
                                  <w:rFonts w:ascii="Times New Roman" w:hAnsi="Times New Roman"/>
                                  <w:b/>
                                  <w:sz w:val="24"/>
                                  <w:szCs w:val="14"/>
                                </w:rPr>
                                <w:t>Inclusion</w:t>
                              </w:r>
                            </w:p>
                          </w:txbxContent>
                        </wps:txbx>
                        <wps:bodyPr rot="0" vert="vert270" wrap="square" lIns="91440" tIns="45720" rIns="91440" bIns="45720" anchor="t" anchorCtr="0" upright="1">
                          <a:noAutofit/>
                        </wps:bodyPr>
                      </wps:wsp>
                      <wps:wsp>
                        <wps:cNvPr id="16" name="Text Box 34"/>
                        <wps:cNvSpPr txBox="1">
                          <a:spLocks noChangeArrowheads="1"/>
                        </wps:cNvSpPr>
                        <wps:spPr bwMode="auto">
                          <a:xfrm>
                            <a:off x="6930" y="9173"/>
                            <a:ext cx="3920" cy="4127"/>
                          </a:xfrm>
                          <a:prstGeom prst="rect">
                            <a:avLst/>
                          </a:prstGeom>
                          <a:solidFill>
                            <a:srgbClr val="FFFFFF"/>
                          </a:solidFill>
                          <a:ln w="9525">
                            <a:solidFill>
                              <a:srgbClr val="000000"/>
                            </a:solidFill>
                            <a:miter lim="800000"/>
                          </a:ln>
                        </wps:spPr>
                        <wps:txbx>
                          <w:txbxContent>
                            <w:p w14:paraId="0223EBA9" w14:textId="77777777" w:rsidR="00BA26AD" w:rsidRPr="00C0043C" w:rsidRDefault="00BA26AD">
                              <w:pPr>
                                <w:spacing w:after="0" w:line="240" w:lineRule="auto"/>
                                <w:rPr>
                                  <w:rFonts w:ascii="Times New Roman" w:hAnsi="Times New Roman"/>
                                  <w:sz w:val="24"/>
                                  <w:szCs w:val="24"/>
                                  <w:lang w:val="en-US"/>
                                </w:rPr>
                              </w:pPr>
                              <w:r w:rsidRPr="00C0043C">
                                <w:rPr>
                                  <w:rFonts w:ascii="Times New Roman" w:hAnsi="Times New Roman"/>
                                  <w:sz w:val="24"/>
                                  <w:szCs w:val="24"/>
                                  <w:lang w:val="en-US"/>
                                </w:rPr>
                                <w:t>List of excluded studies and reason:</w:t>
                              </w:r>
                            </w:p>
                            <w:p w14:paraId="37146B91" w14:textId="77777777" w:rsidR="00BA26AD" w:rsidRPr="00C0043C" w:rsidRDefault="00BA26AD">
                              <w:pPr>
                                <w:pStyle w:val="Paragrafoelenco"/>
                                <w:numPr>
                                  <w:ilvl w:val="0"/>
                                  <w:numId w:val="1"/>
                                </w:numPr>
                                <w:adjustRightInd/>
                                <w:snapToGrid/>
                                <w:spacing w:after="0" w:line="240" w:lineRule="auto"/>
                                <w:ind w:firstLineChars="0" w:hanging="278"/>
                                <w:rPr>
                                  <w:rFonts w:ascii="Times New Roman" w:hAnsi="Times New Roman" w:cs="Times New Roman"/>
                                  <w:sz w:val="24"/>
                                  <w:szCs w:val="24"/>
                                </w:rPr>
                              </w:pPr>
                              <w:r w:rsidRPr="00C0043C">
                                <w:rPr>
                                  <w:rFonts w:ascii="Times New Roman" w:hAnsi="Times New Roman" w:cs="Times New Roman"/>
                                  <w:sz w:val="24"/>
                                  <w:szCs w:val="24"/>
                                </w:rPr>
                                <w:t>No adjustment for concomitant exposure to psychotropic medications other than SSRIs/venlafaxine (n=18)*</w:t>
                              </w:r>
                              <w:bookmarkStart w:id="19" w:name="OLE_LINK26"/>
                              <w:bookmarkStart w:id="20" w:name="OLE_LINK30"/>
                              <w:bookmarkStart w:id="21" w:name="OLE_LINK28"/>
                              <w:bookmarkStart w:id="22" w:name="OLE_LINK29"/>
                              <w:bookmarkStart w:id="23" w:name="OLE_LINK27"/>
                              <w:bookmarkStart w:id="24" w:name="OLE_LINK25"/>
                              <w:bookmarkStart w:id="25" w:name="OLE_LINK31"/>
                            </w:p>
                            <w:p w14:paraId="256F63DC" w14:textId="77777777" w:rsidR="00BA26AD" w:rsidRPr="00C0043C" w:rsidRDefault="00BA26AD">
                              <w:pPr>
                                <w:pStyle w:val="Paragrafoelenco"/>
                                <w:numPr>
                                  <w:ilvl w:val="0"/>
                                  <w:numId w:val="1"/>
                                </w:numPr>
                                <w:adjustRightInd/>
                                <w:snapToGrid/>
                                <w:spacing w:after="0" w:line="240" w:lineRule="auto"/>
                                <w:ind w:firstLineChars="0" w:hanging="278"/>
                                <w:rPr>
                                  <w:rFonts w:ascii="Times New Roman" w:hAnsi="Times New Roman" w:cs="Times New Roman"/>
                                  <w:sz w:val="24"/>
                                  <w:szCs w:val="24"/>
                                </w:rPr>
                              </w:pPr>
                              <w:r w:rsidRPr="00C0043C">
                                <w:rPr>
                                  <w:rFonts w:ascii="Times New Roman" w:hAnsi="Times New Roman" w:cs="Times New Roman"/>
                                  <w:sz w:val="24"/>
                                  <w:szCs w:val="24"/>
                                </w:rPr>
                                <w:t>Not mothers’ late exposure to SSRIs/venlafaxine (</w:t>
                              </w:r>
                              <w:bookmarkEnd w:id="19"/>
                              <w:bookmarkEnd w:id="20"/>
                              <w:bookmarkEnd w:id="21"/>
                              <w:bookmarkEnd w:id="22"/>
                              <w:bookmarkEnd w:id="23"/>
                              <w:bookmarkEnd w:id="24"/>
                              <w:bookmarkEnd w:id="25"/>
                              <w:r w:rsidRPr="00C0043C">
                                <w:rPr>
                                  <w:rFonts w:ascii="Times New Roman" w:hAnsi="Times New Roman" w:cs="Times New Roman"/>
                                  <w:sz w:val="24"/>
                                  <w:szCs w:val="24"/>
                                </w:rPr>
                                <w:t>n=28)**</w:t>
                              </w:r>
                            </w:p>
                            <w:p w14:paraId="3D56B2A8" w14:textId="77777777" w:rsidR="00BA26AD" w:rsidRPr="00C0043C" w:rsidRDefault="00BA26AD">
                              <w:pPr>
                                <w:pStyle w:val="Paragrafoelenco"/>
                                <w:numPr>
                                  <w:ilvl w:val="0"/>
                                  <w:numId w:val="1"/>
                                </w:numPr>
                                <w:adjustRightInd/>
                                <w:snapToGrid/>
                                <w:spacing w:after="0" w:line="240" w:lineRule="auto"/>
                                <w:ind w:firstLineChars="0" w:hanging="278"/>
                                <w:rPr>
                                  <w:rFonts w:ascii="Times New Roman" w:hAnsi="Times New Roman" w:cs="Times New Roman"/>
                                  <w:sz w:val="24"/>
                                  <w:szCs w:val="24"/>
                                </w:rPr>
                              </w:pPr>
                              <w:r w:rsidRPr="00C0043C">
                                <w:rPr>
                                  <w:rFonts w:ascii="Times New Roman" w:hAnsi="Times New Roman" w:cs="Times New Roman"/>
                                  <w:sz w:val="24"/>
                                  <w:szCs w:val="24"/>
                                </w:rPr>
                                <w:t>Insufficient information on the exposure status of the control group (n=12)***</w:t>
                              </w:r>
                            </w:p>
                            <w:p w14:paraId="4210B8AA" w14:textId="77777777" w:rsidR="00BA26AD" w:rsidRPr="00C0043C" w:rsidRDefault="00BA26AD">
                              <w:pPr>
                                <w:pStyle w:val="Paragrafoelenco"/>
                                <w:numPr>
                                  <w:ilvl w:val="0"/>
                                  <w:numId w:val="1"/>
                                </w:numPr>
                                <w:adjustRightInd/>
                                <w:snapToGrid/>
                                <w:spacing w:after="0" w:line="240" w:lineRule="auto"/>
                                <w:ind w:firstLineChars="0" w:hanging="278"/>
                                <w:rPr>
                                  <w:rFonts w:ascii="Times New Roman" w:hAnsi="Times New Roman" w:cs="Times New Roman"/>
                                  <w:sz w:val="24"/>
                                  <w:szCs w:val="24"/>
                                </w:rPr>
                              </w:pPr>
                              <w:r w:rsidRPr="00C0043C">
                                <w:rPr>
                                  <w:rFonts w:ascii="Times New Roman" w:hAnsi="Times New Roman" w:cs="Times New Roman"/>
                                  <w:sz w:val="24"/>
                                  <w:szCs w:val="24"/>
                                </w:rPr>
                                <w:t>No outcomes of interest (n=3)****</w:t>
                              </w:r>
                            </w:p>
                          </w:txbxContent>
                        </wps:txbx>
                        <wps:bodyPr rot="0" vert="horz" wrap="square" lIns="18000" tIns="10800" rIns="18000" bIns="10800" anchor="t" anchorCtr="0" upright="1">
                          <a:noAutofit/>
                        </wps:bodyPr>
                      </wps:wsp>
                      <wps:wsp>
                        <wps:cNvPr id="19" name="AutoShape 36"/>
                        <wps:cNvCnPr>
                          <a:cxnSpLocks noChangeShapeType="1"/>
                        </wps:cNvCnPr>
                        <wps:spPr bwMode="auto">
                          <a:xfrm>
                            <a:off x="4770" y="5326"/>
                            <a:ext cx="0" cy="525"/>
                          </a:xfrm>
                          <a:prstGeom prst="straightConnector1">
                            <a:avLst/>
                          </a:prstGeom>
                          <a:noFill/>
                          <a:ln w="9525">
                            <a:solidFill>
                              <a:srgbClr val="000000"/>
                            </a:solidFill>
                            <a:round/>
                            <a:tailEnd type="triangle" w="med" len="med"/>
                          </a:ln>
                        </wps:spPr>
                        <wps:bodyPr/>
                      </wps:wsp>
                      <wps:wsp>
                        <wps:cNvPr id="20" name="Text Box 37"/>
                        <wps:cNvSpPr txBox="1">
                          <a:spLocks noChangeArrowheads="1"/>
                        </wps:cNvSpPr>
                        <wps:spPr bwMode="auto">
                          <a:xfrm>
                            <a:off x="2820" y="5851"/>
                            <a:ext cx="3471" cy="1155"/>
                          </a:xfrm>
                          <a:prstGeom prst="rect">
                            <a:avLst/>
                          </a:prstGeom>
                          <a:solidFill>
                            <a:srgbClr val="FFFFFF"/>
                          </a:solidFill>
                          <a:ln w="9525">
                            <a:solidFill>
                              <a:srgbClr val="000000"/>
                            </a:solidFill>
                            <a:miter lim="800000"/>
                          </a:ln>
                        </wps:spPr>
                        <wps:txbx>
                          <w:txbxContent>
                            <w:p w14:paraId="25801398" w14:textId="77777777" w:rsidR="00BA26AD" w:rsidRDefault="00BA26AD">
                              <w:pPr>
                                <w:spacing w:after="0" w:line="240" w:lineRule="auto"/>
                                <w:jc w:val="center"/>
                                <w:rPr>
                                  <w:rFonts w:ascii="Times New Roman" w:hAnsi="Times New Roman"/>
                                  <w:sz w:val="24"/>
                                  <w:szCs w:val="24"/>
                                </w:rPr>
                              </w:pPr>
                              <w:r>
                                <w:rPr>
                                  <w:rFonts w:ascii="Times New Roman" w:hAnsi="Times New Roman"/>
                                  <w:sz w:val="24"/>
                                  <w:szCs w:val="24"/>
                                </w:rPr>
                                <w:t>Records screened</w:t>
                              </w:r>
                              <w:bookmarkStart w:id="26" w:name="OLE_LINK5"/>
                              <w:r>
                                <w:rPr>
                                  <w:rFonts w:ascii="Times New Roman" w:hAnsi="Times New Roman"/>
                                  <w:sz w:val="24"/>
                                  <w:szCs w:val="24"/>
                                </w:rPr>
                                <w:t xml:space="preserve"> </w:t>
                              </w:r>
                              <w:bookmarkEnd w:id="26"/>
                            </w:p>
                            <w:p w14:paraId="3D7C7D0B" w14:textId="77777777" w:rsidR="00BA26AD" w:rsidRDefault="00BA26AD">
                              <w:pPr>
                                <w:spacing w:after="0" w:line="240" w:lineRule="auto"/>
                                <w:jc w:val="center"/>
                                <w:rPr>
                                  <w:rFonts w:ascii="Times New Roman" w:hAnsi="Times New Roman"/>
                                  <w:sz w:val="24"/>
                                  <w:szCs w:val="24"/>
                                </w:rPr>
                              </w:pPr>
                              <w:r>
                                <w:rPr>
                                  <w:rFonts w:ascii="Times New Roman" w:hAnsi="Times New Roman"/>
                                  <w:sz w:val="24"/>
                                  <w:szCs w:val="24"/>
                                </w:rPr>
                                <w:t>(n=2,269)</w:t>
                              </w:r>
                            </w:p>
                          </w:txbxContent>
                        </wps:txbx>
                        <wps:bodyPr rot="0" vert="horz" wrap="square" lIns="91440" tIns="45720" rIns="91440" bIns="45720" anchor="t" anchorCtr="0" upright="1">
                          <a:noAutofit/>
                        </wps:bodyPr>
                      </wps:wsp>
                      <wps:wsp>
                        <wps:cNvPr id="22" name="Text Box 38"/>
                        <wps:cNvSpPr txBox="1">
                          <a:spLocks noChangeArrowheads="1"/>
                        </wps:cNvSpPr>
                        <wps:spPr bwMode="auto">
                          <a:xfrm>
                            <a:off x="6915" y="5864"/>
                            <a:ext cx="3009" cy="1157"/>
                          </a:xfrm>
                          <a:prstGeom prst="rect">
                            <a:avLst/>
                          </a:prstGeom>
                          <a:solidFill>
                            <a:srgbClr val="FFFFFF"/>
                          </a:solidFill>
                          <a:ln w="9525">
                            <a:solidFill>
                              <a:srgbClr val="000000"/>
                            </a:solidFill>
                            <a:miter lim="800000"/>
                          </a:ln>
                        </wps:spPr>
                        <wps:txbx>
                          <w:txbxContent>
                            <w:p w14:paraId="08D0A5BA" w14:textId="77777777" w:rsidR="00BA26AD" w:rsidRDefault="00BA26AD">
                              <w:pPr>
                                <w:spacing w:after="0" w:line="240" w:lineRule="auto"/>
                                <w:jc w:val="center"/>
                                <w:rPr>
                                  <w:rFonts w:ascii="Times New Roman" w:hAnsi="Times New Roman"/>
                                  <w:sz w:val="24"/>
                                  <w:szCs w:val="24"/>
                                </w:rPr>
                              </w:pPr>
                              <w:r>
                                <w:rPr>
                                  <w:rFonts w:ascii="Times New Roman" w:hAnsi="Times New Roman"/>
                                  <w:sz w:val="24"/>
                                  <w:szCs w:val="24"/>
                                </w:rPr>
                                <w:t>Records excluded</w:t>
                              </w:r>
                            </w:p>
                            <w:p w14:paraId="47728E3C" w14:textId="77777777" w:rsidR="00BA26AD" w:rsidRDefault="00BA26AD">
                              <w:pPr>
                                <w:spacing w:after="0" w:line="240" w:lineRule="auto"/>
                                <w:jc w:val="center"/>
                                <w:rPr>
                                  <w:rFonts w:ascii="Times New Roman" w:hAnsi="Times New Roman"/>
                                  <w:sz w:val="24"/>
                                  <w:szCs w:val="24"/>
                                </w:rPr>
                              </w:pPr>
                              <w:r>
                                <w:rPr>
                                  <w:rFonts w:ascii="Times New Roman" w:hAnsi="Times New Roman"/>
                                  <w:sz w:val="24"/>
                                  <w:szCs w:val="24"/>
                                </w:rPr>
                                <w:t>(n=2,195)</w:t>
                              </w:r>
                            </w:p>
                          </w:txbxContent>
                        </wps:txbx>
                        <wps:bodyPr rot="0" vert="horz" wrap="square" lIns="91440" tIns="45720" rIns="91440" bIns="45720" anchor="t" anchorCtr="0" upright="1">
                          <a:noAutofit/>
                        </wps:bodyPr>
                      </wps:wsp>
                      <wps:wsp>
                        <wps:cNvPr id="23" name="AutoShape 39"/>
                        <wps:cNvCnPr>
                          <a:cxnSpLocks noChangeShapeType="1"/>
                        </wps:cNvCnPr>
                        <wps:spPr bwMode="auto">
                          <a:xfrm flipV="1">
                            <a:off x="6291" y="6269"/>
                            <a:ext cx="639" cy="1"/>
                          </a:xfrm>
                          <a:prstGeom prst="straightConnector1">
                            <a:avLst/>
                          </a:prstGeom>
                          <a:noFill/>
                          <a:ln w="9525">
                            <a:solidFill>
                              <a:srgbClr val="000000"/>
                            </a:solidFill>
                            <a:round/>
                            <a:tailEnd type="triangle" w="med" len="med"/>
                          </a:ln>
                        </wps:spPr>
                        <wps:bodyPr/>
                      </wps:wsp>
                      <wps:wsp>
                        <wps:cNvPr id="25" name="Text Box 40"/>
                        <wps:cNvSpPr txBox="1">
                          <a:spLocks noChangeArrowheads="1"/>
                        </wps:cNvSpPr>
                        <wps:spPr bwMode="auto">
                          <a:xfrm>
                            <a:off x="2826" y="7854"/>
                            <a:ext cx="3471" cy="1155"/>
                          </a:xfrm>
                          <a:prstGeom prst="rect">
                            <a:avLst/>
                          </a:prstGeom>
                          <a:solidFill>
                            <a:srgbClr val="FFFFFF"/>
                          </a:solidFill>
                          <a:ln w="9525">
                            <a:solidFill>
                              <a:srgbClr val="000000"/>
                            </a:solidFill>
                            <a:miter lim="800000"/>
                          </a:ln>
                        </wps:spPr>
                        <wps:txbx>
                          <w:txbxContent>
                            <w:p w14:paraId="5097576D" w14:textId="77777777" w:rsidR="00BA26AD" w:rsidRDefault="00BA26AD">
                              <w:pPr>
                                <w:spacing w:after="0" w:line="240" w:lineRule="auto"/>
                                <w:jc w:val="center"/>
                                <w:rPr>
                                  <w:rFonts w:ascii="Times New Roman" w:hAnsi="Times New Roman"/>
                                  <w:sz w:val="24"/>
                                  <w:szCs w:val="24"/>
                                  <w:lang w:val="en-GB"/>
                                </w:rPr>
                              </w:pPr>
                              <w:r>
                                <w:rPr>
                                  <w:rFonts w:ascii="Times New Roman" w:hAnsi="Times New Roman"/>
                                  <w:sz w:val="24"/>
                                  <w:szCs w:val="24"/>
                                  <w:lang w:val="en-GB"/>
                                </w:rPr>
                                <w:t>Full-text articles assessed for eligibility (n=74)</w:t>
                              </w:r>
                            </w:p>
                          </w:txbxContent>
                        </wps:txbx>
                        <wps:bodyPr rot="0" vert="horz" wrap="square" lIns="91440" tIns="45720" rIns="91440" bIns="45720" anchor="t" anchorCtr="0" upright="1">
                          <a:noAutofit/>
                        </wps:bodyPr>
                      </wps:wsp>
                      <wps:wsp>
                        <wps:cNvPr id="26" name="AutoShape 41"/>
                        <wps:cNvCnPr>
                          <a:cxnSpLocks noChangeShapeType="1"/>
                        </wps:cNvCnPr>
                        <wps:spPr bwMode="auto">
                          <a:xfrm>
                            <a:off x="8836" y="8725"/>
                            <a:ext cx="0" cy="449"/>
                          </a:xfrm>
                          <a:prstGeom prst="straightConnector1">
                            <a:avLst/>
                          </a:prstGeom>
                          <a:noFill/>
                          <a:ln w="9525">
                            <a:solidFill>
                              <a:srgbClr val="000000"/>
                            </a:solidFill>
                            <a:round/>
                            <a:tailEnd type="triangle" w="med" len="med"/>
                          </a:ln>
                        </wps:spPr>
                        <wps:bodyPr/>
                      </wps:wsp>
                      <wps:wsp>
                        <wps:cNvPr id="27" name="Text Box 42"/>
                        <wps:cNvSpPr txBox="1">
                          <a:spLocks noChangeArrowheads="1"/>
                        </wps:cNvSpPr>
                        <wps:spPr bwMode="auto">
                          <a:xfrm>
                            <a:off x="6963" y="7839"/>
                            <a:ext cx="3843" cy="829"/>
                          </a:xfrm>
                          <a:prstGeom prst="rect">
                            <a:avLst/>
                          </a:prstGeom>
                          <a:solidFill>
                            <a:srgbClr val="FFFFFF"/>
                          </a:solidFill>
                          <a:ln w="9525">
                            <a:solidFill>
                              <a:srgbClr val="000000"/>
                            </a:solidFill>
                            <a:miter lim="800000"/>
                          </a:ln>
                        </wps:spPr>
                        <wps:txbx>
                          <w:txbxContent>
                            <w:p w14:paraId="34E55AAE" w14:textId="77777777" w:rsidR="00BA26AD" w:rsidRDefault="00BA26AD">
                              <w:pPr>
                                <w:spacing w:after="0" w:line="240" w:lineRule="auto"/>
                                <w:jc w:val="center"/>
                                <w:rPr>
                                  <w:rFonts w:ascii="Times New Roman" w:hAnsi="Times New Roman"/>
                                  <w:sz w:val="24"/>
                                  <w:szCs w:val="14"/>
                                  <w:lang w:val="en-GB"/>
                                </w:rPr>
                              </w:pPr>
                              <w:r>
                                <w:rPr>
                                  <w:rFonts w:ascii="Times New Roman" w:hAnsi="Times New Roman"/>
                                  <w:sz w:val="24"/>
                                  <w:szCs w:val="14"/>
                                  <w:lang w:val="en-GB"/>
                                </w:rPr>
                                <w:t>Full-text articles excluded (n=61)</w:t>
                              </w:r>
                            </w:p>
                          </w:txbxContent>
                        </wps:txbx>
                        <wps:bodyPr rot="0" vert="horz" wrap="square" lIns="91440" tIns="45720" rIns="91440" bIns="45720" anchor="t" anchorCtr="0" upright="1">
                          <a:noAutofit/>
                        </wps:bodyPr>
                      </wps:wsp>
                      <wps:wsp>
                        <wps:cNvPr id="28" name="AutoShape 43"/>
                        <wps:cNvCnPr>
                          <a:cxnSpLocks noChangeShapeType="1"/>
                        </wps:cNvCnPr>
                        <wps:spPr bwMode="auto">
                          <a:xfrm flipV="1">
                            <a:off x="6306" y="8274"/>
                            <a:ext cx="639" cy="1"/>
                          </a:xfrm>
                          <a:prstGeom prst="straightConnector1">
                            <a:avLst/>
                          </a:prstGeom>
                          <a:noFill/>
                          <a:ln w="9525">
                            <a:solidFill>
                              <a:srgbClr val="000000"/>
                            </a:solidFill>
                            <a:round/>
                            <a:tailEnd type="triangle" w="med" len="med"/>
                          </a:ln>
                        </wps:spPr>
                        <wps:bodyPr/>
                      </wps:wsp>
                      <wps:wsp>
                        <wps:cNvPr id="29" name="Text Box 44"/>
                        <wps:cNvSpPr txBox="1">
                          <a:spLocks noChangeArrowheads="1"/>
                        </wps:cNvSpPr>
                        <wps:spPr bwMode="auto">
                          <a:xfrm>
                            <a:off x="2805" y="2440"/>
                            <a:ext cx="3471" cy="1024"/>
                          </a:xfrm>
                          <a:prstGeom prst="rect">
                            <a:avLst/>
                          </a:prstGeom>
                          <a:solidFill>
                            <a:srgbClr val="FFFFFF"/>
                          </a:solidFill>
                          <a:ln w="9525">
                            <a:solidFill>
                              <a:srgbClr val="000000"/>
                            </a:solidFill>
                            <a:miter lim="800000"/>
                          </a:ln>
                        </wps:spPr>
                        <wps:txbx>
                          <w:txbxContent>
                            <w:p w14:paraId="3E8DC26D" w14:textId="77777777" w:rsidR="00BA26AD" w:rsidRDefault="00BA26AD">
                              <w:pPr>
                                <w:autoSpaceDE w:val="0"/>
                                <w:autoSpaceDN w:val="0"/>
                                <w:spacing w:after="0" w:line="240" w:lineRule="auto"/>
                                <w:ind w:firstLineChars="100" w:firstLine="220"/>
                                <w:jc w:val="center"/>
                                <w:rPr>
                                  <w:rFonts w:ascii="Times New Roman" w:hAnsi="Times New Roman"/>
                                  <w:lang w:val="en-GB"/>
                                </w:rPr>
                              </w:pPr>
                              <w:bookmarkStart w:id="27" w:name="OLE_LINK16"/>
                              <w:r>
                                <w:rPr>
                                  <w:rFonts w:ascii="Times New Roman" w:hAnsi="Times New Roman"/>
                                  <w:lang w:val="en-GB"/>
                                </w:rPr>
                                <w:t>Records</w:t>
                              </w:r>
                              <w:bookmarkEnd w:id="27"/>
                              <w:r>
                                <w:rPr>
                                  <w:rFonts w:ascii="Times New Roman" w:hAnsi="Times New Roman"/>
                                  <w:lang w:val="en-GB"/>
                                </w:rPr>
                                <w:t xml:space="preserve"> identified through</w:t>
                              </w:r>
                            </w:p>
                            <w:p w14:paraId="5F6893EE" w14:textId="77777777" w:rsidR="00BA26AD" w:rsidRDefault="00BA26AD">
                              <w:pPr>
                                <w:autoSpaceDE w:val="0"/>
                                <w:autoSpaceDN w:val="0"/>
                                <w:spacing w:after="0" w:line="240" w:lineRule="auto"/>
                                <w:ind w:firstLineChars="100" w:firstLine="220"/>
                                <w:jc w:val="center"/>
                                <w:rPr>
                                  <w:rFonts w:ascii="Times New Roman" w:hAnsi="Times New Roman"/>
                                  <w:lang w:val="en-GB"/>
                                </w:rPr>
                              </w:pPr>
                              <w:r>
                                <w:rPr>
                                  <w:rFonts w:ascii="Times New Roman" w:hAnsi="Times New Roman"/>
                                  <w:lang w:val="en-GB"/>
                                </w:rPr>
                                <w:t>MEDLINE, Web of Science, EMBASE (n=2,448)</w:t>
                              </w:r>
                            </w:p>
                          </w:txbxContent>
                        </wps:txbx>
                        <wps:bodyPr rot="0" vert="horz" wrap="square" lIns="91440" tIns="45720" rIns="91440" bIns="45720" anchor="t" anchorCtr="0" upright="1">
                          <a:noAutofit/>
                        </wps:bodyPr>
                      </wps:wsp>
                      <wps:wsp>
                        <wps:cNvPr id="30" name="Text Box 45"/>
                        <wps:cNvSpPr txBox="1">
                          <a:spLocks noChangeArrowheads="1"/>
                        </wps:cNvSpPr>
                        <wps:spPr bwMode="auto">
                          <a:xfrm>
                            <a:off x="6608" y="2440"/>
                            <a:ext cx="3708" cy="1175"/>
                          </a:xfrm>
                          <a:prstGeom prst="rect">
                            <a:avLst/>
                          </a:prstGeom>
                          <a:solidFill>
                            <a:srgbClr val="FFFFFF"/>
                          </a:solidFill>
                          <a:ln w="9525">
                            <a:solidFill>
                              <a:srgbClr val="000000"/>
                            </a:solidFill>
                            <a:miter lim="800000"/>
                          </a:ln>
                        </wps:spPr>
                        <wps:txbx>
                          <w:txbxContent>
                            <w:p w14:paraId="7DB88F30" w14:textId="77777777" w:rsidR="00BA26AD" w:rsidRDefault="00BA26AD">
                              <w:pPr>
                                <w:spacing w:after="0" w:line="240" w:lineRule="auto"/>
                                <w:jc w:val="center"/>
                                <w:rPr>
                                  <w:rFonts w:ascii="Times New Roman" w:hAnsi="Times New Roman"/>
                                  <w:szCs w:val="15"/>
                                  <w:lang w:val="en-GB"/>
                                </w:rPr>
                              </w:pPr>
                              <w:r>
                                <w:rPr>
                                  <w:rFonts w:ascii="Times New Roman" w:hAnsi="Times New Roman"/>
                                  <w:szCs w:val="15"/>
                                  <w:lang w:val="en-GB"/>
                                </w:rPr>
                                <w:t>Additional records identified through other sources (e.g. reference lists of identified reports and reviews) (n=49)</w:t>
                              </w:r>
                            </w:p>
                          </w:txbxContent>
                        </wps:txbx>
                        <wps:bodyPr rot="0" vert="horz" wrap="square" lIns="91440" tIns="45720" rIns="91440" bIns="45720" anchor="t" anchorCtr="0" upright="1">
                          <a:noAutofit/>
                        </wps:bodyPr>
                      </wps:wsp>
                      <wps:wsp>
                        <wps:cNvPr id="31" name="AutoShape 46"/>
                        <wps:cNvCnPr>
                          <a:cxnSpLocks noChangeShapeType="1"/>
                        </wps:cNvCnPr>
                        <wps:spPr bwMode="auto">
                          <a:xfrm>
                            <a:off x="4711" y="3674"/>
                            <a:ext cx="0" cy="525"/>
                          </a:xfrm>
                          <a:prstGeom prst="straightConnector1">
                            <a:avLst/>
                          </a:prstGeom>
                          <a:noFill/>
                          <a:ln w="9525">
                            <a:solidFill>
                              <a:srgbClr val="000000"/>
                            </a:solidFill>
                            <a:round/>
                            <a:tailEnd type="triangle" w="med" len="med"/>
                          </a:ln>
                        </wps:spPr>
                        <wps:bodyPr/>
                      </wps:wsp>
                      <wps:wsp>
                        <wps:cNvPr id="32" name="Text Box 47"/>
                        <wps:cNvSpPr txBox="1">
                          <a:spLocks noChangeArrowheads="1"/>
                        </wps:cNvSpPr>
                        <wps:spPr bwMode="auto">
                          <a:xfrm>
                            <a:off x="2805" y="4567"/>
                            <a:ext cx="7119" cy="1006"/>
                          </a:xfrm>
                          <a:prstGeom prst="rect">
                            <a:avLst/>
                          </a:prstGeom>
                          <a:solidFill>
                            <a:srgbClr val="FFFFFF"/>
                          </a:solidFill>
                          <a:ln w="9525">
                            <a:solidFill>
                              <a:srgbClr val="000000"/>
                            </a:solidFill>
                            <a:miter lim="800000"/>
                          </a:ln>
                        </wps:spPr>
                        <wps:txbx>
                          <w:txbxContent>
                            <w:p w14:paraId="18A14050" w14:textId="77777777" w:rsidR="00BA26AD" w:rsidRDefault="00BA26AD">
                              <w:pPr>
                                <w:spacing w:after="0" w:line="240" w:lineRule="auto"/>
                                <w:jc w:val="center"/>
                                <w:rPr>
                                  <w:rFonts w:ascii="Times New Roman" w:hAnsi="Times New Roman"/>
                                  <w:sz w:val="24"/>
                                  <w:szCs w:val="24"/>
                                  <w:lang w:val="en-GB"/>
                                </w:rPr>
                              </w:pPr>
                              <w:r>
                                <w:rPr>
                                  <w:rFonts w:ascii="Times New Roman" w:hAnsi="Times New Roman"/>
                                  <w:sz w:val="24"/>
                                  <w:szCs w:val="24"/>
                                  <w:lang w:val="en-GB"/>
                                </w:rPr>
                                <w:t>Records after duplicates removal</w:t>
                              </w:r>
                            </w:p>
                            <w:p w14:paraId="7D2CEF69" w14:textId="77777777" w:rsidR="00BA26AD" w:rsidRDefault="00BA26AD">
                              <w:pPr>
                                <w:spacing w:after="0" w:line="240" w:lineRule="auto"/>
                                <w:jc w:val="center"/>
                                <w:rPr>
                                  <w:rFonts w:ascii="Times New Roman" w:hAnsi="Times New Roman"/>
                                  <w:sz w:val="24"/>
                                  <w:szCs w:val="24"/>
                                  <w:lang w:val="en-GB"/>
                                </w:rPr>
                              </w:pPr>
                              <w:r>
                                <w:rPr>
                                  <w:rFonts w:ascii="Times New Roman" w:hAnsi="Times New Roman"/>
                                  <w:sz w:val="24"/>
                                  <w:szCs w:val="24"/>
                                  <w:lang w:val="en-GB"/>
                                </w:rPr>
                                <w:t>(n=2,269)</w:t>
                              </w:r>
                            </w:p>
                          </w:txbxContent>
                        </wps:txbx>
                        <wps:bodyPr rot="0" vert="horz" wrap="square" lIns="18000" tIns="45720" rIns="18000" bIns="45720" anchor="t" anchorCtr="0" upright="1">
                          <a:noAutofit/>
                        </wps:bodyPr>
                      </wps:wsp>
                      <wps:wsp>
                        <wps:cNvPr id="33" name="AutoShape 48"/>
                        <wps:cNvCnPr>
                          <a:cxnSpLocks noChangeShapeType="1"/>
                        </wps:cNvCnPr>
                        <wps:spPr bwMode="auto">
                          <a:xfrm>
                            <a:off x="8288" y="3798"/>
                            <a:ext cx="0" cy="574"/>
                          </a:xfrm>
                          <a:prstGeom prst="straightConnector1">
                            <a:avLst/>
                          </a:prstGeom>
                          <a:noFill/>
                          <a:ln w="9525">
                            <a:solidFill>
                              <a:srgbClr val="000000"/>
                            </a:solidFill>
                            <a:round/>
                            <a:tailEnd type="triangle" w="med" len="med"/>
                          </a:ln>
                        </wps:spPr>
                        <wps:bodyPr/>
                      </wps:wsp>
                      <wps:wsp>
                        <wps:cNvPr id="34" name="Text Box 49"/>
                        <wps:cNvSpPr txBox="1">
                          <a:spLocks noChangeArrowheads="1"/>
                        </wps:cNvSpPr>
                        <wps:spPr bwMode="auto">
                          <a:xfrm>
                            <a:off x="2630" y="11160"/>
                            <a:ext cx="2081" cy="1854"/>
                          </a:xfrm>
                          <a:prstGeom prst="rect">
                            <a:avLst/>
                          </a:prstGeom>
                          <a:solidFill>
                            <a:srgbClr val="FFFFFF"/>
                          </a:solidFill>
                          <a:ln w="9525">
                            <a:solidFill>
                              <a:srgbClr val="000000"/>
                            </a:solidFill>
                            <a:miter lim="800000"/>
                          </a:ln>
                        </wps:spPr>
                        <wps:txbx>
                          <w:txbxContent>
                            <w:p w14:paraId="7E8916F0" w14:textId="77777777" w:rsidR="00BA26AD" w:rsidRDefault="00BA26AD">
                              <w:pPr>
                                <w:autoSpaceDE w:val="0"/>
                                <w:autoSpaceDN w:val="0"/>
                                <w:spacing w:after="0" w:line="240" w:lineRule="auto"/>
                                <w:jc w:val="center"/>
                                <w:rPr>
                                  <w:rFonts w:ascii="Times New Roman" w:hAnsi="Times New Roman"/>
                                  <w:sz w:val="24"/>
                                  <w:szCs w:val="24"/>
                                  <w:lang w:val="en-GB"/>
                                </w:rPr>
                              </w:pPr>
                              <w:r>
                                <w:rPr>
                                  <w:rFonts w:ascii="Times New Roman" w:hAnsi="Times New Roman"/>
                                  <w:sz w:val="24"/>
                                  <w:szCs w:val="24"/>
                                  <w:lang w:val="en-GB"/>
                                </w:rPr>
                                <w:t>Studies included in the quantitative synthesis (meta-analysis) on SSRIs (n=3)</w:t>
                              </w:r>
                            </w:p>
                          </w:txbxContent>
                        </wps:txbx>
                        <wps:bodyPr rot="0" vert="horz" wrap="square" lIns="91440" tIns="45720" rIns="91440" bIns="45720" anchor="t" anchorCtr="0" upright="1">
                          <a:noAutofit/>
                        </wps:bodyPr>
                      </wps:wsp>
                      <wps:wsp>
                        <wps:cNvPr id="17" name="Text Box 35"/>
                        <wps:cNvSpPr txBox="1">
                          <a:spLocks noChangeArrowheads="1"/>
                        </wps:cNvSpPr>
                        <wps:spPr bwMode="auto">
                          <a:xfrm>
                            <a:off x="2781" y="9489"/>
                            <a:ext cx="3465" cy="1182"/>
                          </a:xfrm>
                          <a:prstGeom prst="rect">
                            <a:avLst/>
                          </a:prstGeom>
                          <a:solidFill>
                            <a:srgbClr val="FFFFFF"/>
                          </a:solidFill>
                          <a:ln w="9525">
                            <a:solidFill>
                              <a:srgbClr val="000000"/>
                            </a:solidFill>
                            <a:miter lim="800000"/>
                          </a:ln>
                        </wps:spPr>
                        <wps:txbx>
                          <w:txbxContent>
                            <w:p w14:paraId="37E600DE" w14:textId="77777777" w:rsidR="00BA26AD" w:rsidRDefault="00BA26AD">
                              <w:pPr>
                                <w:autoSpaceDE w:val="0"/>
                                <w:autoSpaceDN w:val="0"/>
                                <w:spacing w:after="0" w:line="240" w:lineRule="auto"/>
                                <w:jc w:val="center"/>
                                <w:rPr>
                                  <w:rFonts w:ascii="Times New Roman" w:hAnsi="Times New Roman"/>
                                  <w:sz w:val="24"/>
                                  <w:szCs w:val="24"/>
                                  <w:lang w:val="en-GB"/>
                                </w:rPr>
                              </w:pPr>
                              <w:r>
                                <w:rPr>
                                  <w:rFonts w:ascii="Times New Roman" w:hAnsi="Times New Roman"/>
                                  <w:sz w:val="24"/>
                                  <w:szCs w:val="24"/>
                                  <w:lang w:val="en-GB"/>
                                </w:rPr>
                                <w:t>Studies included in the qualitative analysis (n=13)</w:t>
                              </w:r>
                            </w:p>
                          </w:txbxContent>
                        </wps:txbx>
                        <wps:bodyPr rot="0" vert="horz" wrap="square" lIns="91440" tIns="45720" rIns="91440" bIns="45720" anchor="t" anchorCtr="0" upright="1">
                          <a:noAutofit/>
                        </wps:bodyPr>
                      </wps:wsp>
                    </wpg:wgp>
                  </a:graphicData>
                </a:graphic>
              </wp:inline>
            </w:drawing>
          </mc:Choice>
          <mc:Fallback>
            <w:pict>
              <v:group w14:anchorId="21B70E8B" id="组合 24" o:spid="_x0000_s1027" style="width:415.3pt;height:591.75pt;mso-position-horizontal-relative:char;mso-position-vertical-relative:line" coordorigin="1784,1416" coordsize="9066,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">
                <v:shapetype id="_x0000_t32" coordsize="21600,21600" o:spt="32" o:oned="t" path="m,l21600,21600e" filled="f">
                  <v:path arrowok="t" fillok="f" o:connecttype="none"/>
                  <o:lock v:ext="edit" shapetype="t"/>
                </v:shapetype>
                <v:shape id="AutoShape 26" o:spid="_x0000_s1028" type="#_x0000_t32" style="position:absolute;left:3697;top:9936;width:15;height:12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">
                  <v:stroke endarrow="block"/>
                </v:shape>
                <v:shape id="AutoShape 27" o:spid="_x0000_s1029" type="#_x0000_t32" style="position:absolute;left:4711;top:8244;width:15;height:12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tlwQAAANoAAAAPAAAAZHJzL2Rvd25yZXYueG1sRI9BawIx&#10;FITvBf9DeAVv3WyL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PmvG2XBAAAA2gAAAA8AAAAA&#10;AAAAAAAAAAAABwIAAGRycy9kb3ducmV2LnhtbFBLBQYAAAAAAwADALcAAAD1AgAAAAA=&#10;">
                  <v:stroke endarrow="block"/>
                </v:shape>
                <v:shape id="AutoShape 28" o:spid="_x0000_s1030" type="#_x0000_t32" style="position:absolute;left:4755;top:6579;width:15;height:12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type id="_x0000_t202" coordsize="21600,21600" o:spt="202" path="m,l,21600r21600,l21600,xe">
                  <v:stroke joinstyle="miter"/>
                  <v:path gradientshapeok="t" o:connecttype="rect"/>
                </v:shapetype>
                <v:shape id="Text Box 29" o:spid="_x0000_s1031" type="#_x0000_t202" style="position:absolute;left:1784;top:1416;width:859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" stroked="f">
                  <v:textbox inset=",3mm,,0">
                    <w:txbxContent>
                      <w:p w14:paraId="2AC9C3D5" w14:textId="77777777" w:rsidR="00BA26AD" w:rsidRDefault="00BA26AD">
                        <w:pPr>
                          <w:spacing w:after="0" w:line="240" w:lineRule="auto"/>
                          <w:rPr>
                            <w:rFonts w:ascii="Times New Roman" w:hAnsi="Times New Roman"/>
                            <w:b/>
                            <w:sz w:val="24"/>
                            <w:szCs w:val="24"/>
                            <w:lang w:val="en-GB"/>
                          </w:rPr>
                        </w:pPr>
                        <w:bookmarkStart w:id="28" w:name="OLE_LINK7"/>
                        <w:bookmarkStart w:id="29" w:name="OLE_LINK6"/>
                        <w:bookmarkStart w:id="30" w:name="_Hlk528598912"/>
                        <w:bookmarkStart w:id="31" w:name="_Hlk528598902"/>
                        <w:r>
                          <w:rPr>
                            <w:rFonts w:ascii="Times New Roman" w:hAnsi="Times New Roman"/>
                            <w:b/>
                            <w:sz w:val="24"/>
                            <w:szCs w:val="24"/>
                            <w:lang w:val="en-GB"/>
                          </w:rPr>
                          <w:t xml:space="preserve">Figure S2. </w:t>
                        </w:r>
                        <w:r>
                          <w:rPr>
                            <w:rFonts w:ascii="Times New Roman" w:hAnsi="Times New Roman"/>
                            <w:sz w:val="24"/>
                            <w:szCs w:val="24"/>
                            <w:lang w:val="en-GB"/>
                          </w:rPr>
                          <w:t>Flow-chart of study selection</w:t>
                        </w:r>
                        <w:bookmarkEnd w:id="28"/>
                        <w:bookmarkEnd w:id="29"/>
                        <w:bookmarkEnd w:id="30"/>
                        <w:bookmarkEnd w:id="31"/>
                      </w:p>
                    </w:txbxContent>
                  </v:textbox>
                </v:shape>
                <v:shape id="Text Box 30" o:spid="_x0000_s1032" type="#_x0000_t202" style="position:absolute;left:1784;top:2375;width:774;height:1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">
                  <v:textbox style="layout-flow:vertical;mso-layout-flow-alt:bottom-to-top">
                    <w:txbxContent>
                      <w:p w14:paraId="29066CE1" w14:textId="77777777" w:rsidR="00BA26AD" w:rsidRDefault="00BA26AD">
                        <w:pPr>
                          <w:spacing w:after="0" w:line="240" w:lineRule="auto"/>
                          <w:jc w:val="center"/>
                          <w:rPr>
                            <w:rFonts w:ascii="Times New Roman" w:hAnsi="Times New Roman"/>
                            <w:b/>
                            <w:sz w:val="24"/>
                            <w:szCs w:val="14"/>
                          </w:rPr>
                        </w:pPr>
                        <w:r>
                          <w:rPr>
                            <w:rFonts w:ascii="Times New Roman" w:hAnsi="Times New Roman"/>
                            <w:b/>
                            <w:sz w:val="24"/>
                            <w:szCs w:val="14"/>
                          </w:rPr>
                          <w:t>Identification</w:t>
                        </w:r>
                      </w:p>
                    </w:txbxContent>
                  </v:textbox>
                </v:shape>
                <v:shape id="Text Box 31" o:spid="_x0000_s1033" type="#_x0000_t202" style="position:absolute;left:1784;top:4568;width:774;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">
                  <v:textbox style="layout-flow:vertical;mso-layout-flow-alt:bottom-to-top">
                    <w:txbxContent>
                      <w:p w14:paraId="6C6BB7A9" w14:textId="77777777" w:rsidR="00BA26AD" w:rsidRDefault="00BA26AD">
                        <w:pPr>
                          <w:spacing w:after="0" w:line="240" w:lineRule="auto"/>
                          <w:jc w:val="center"/>
                          <w:rPr>
                            <w:rFonts w:ascii="Times New Roman" w:hAnsi="Times New Roman"/>
                            <w:b/>
                            <w:sz w:val="24"/>
                            <w:szCs w:val="14"/>
                          </w:rPr>
                        </w:pPr>
                        <w:r>
                          <w:rPr>
                            <w:rFonts w:ascii="Times New Roman" w:hAnsi="Times New Roman"/>
                            <w:b/>
                            <w:sz w:val="24"/>
                            <w:szCs w:val="14"/>
                          </w:rPr>
                          <w:t>Screening</w:t>
                        </w:r>
                      </w:p>
                    </w:txbxContent>
                  </v:textbox>
                </v:shape>
                <v:shape id="Text Box 32" o:spid="_x0000_s1034" type="#_x0000_t202" style="position:absolute;left:1784;top:7584;width:774;height:1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">
                  <v:textbox style="layout-flow:vertical;mso-layout-flow-alt:bottom-to-top">
                    <w:txbxContent>
                      <w:p w14:paraId="5449C0C8" w14:textId="77777777" w:rsidR="00BA26AD" w:rsidRDefault="00BA26AD">
                        <w:pPr>
                          <w:spacing w:after="0" w:line="240" w:lineRule="auto"/>
                          <w:jc w:val="center"/>
                          <w:rPr>
                            <w:rFonts w:ascii="Times New Roman" w:hAnsi="Times New Roman"/>
                            <w:b/>
                            <w:sz w:val="24"/>
                            <w:szCs w:val="14"/>
                          </w:rPr>
                        </w:pPr>
                        <w:r>
                          <w:rPr>
                            <w:rFonts w:ascii="Times New Roman" w:hAnsi="Times New Roman"/>
                            <w:b/>
                            <w:sz w:val="24"/>
                            <w:szCs w:val="14"/>
                          </w:rPr>
                          <w:t>Eligibility</w:t>
                        </w:r>
                      </w:p>
                    </w:txbxContent>
                  </v:textbox>
                </v:shape>
                <v:shape id="Text Box 33" o:spid="_x0000_s1035" type="#_x0000_t202" style="position:absolute;left:1784;top:9936;width:774;height:1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">
                  <v:textbox style="layout-flow:vertical;mso-layout-flow-alt:bottom-to-top">
                    <w:txbxContent>
                      <w:p w14:paraId="3708D239" w14:textId="77777777" w:rsidR="00BA26AD" w:rsidRDefault="00BA26AD">
                        <w:pPr>
                          <w:spacing w:after="0" w:line="240" w:lineRule="auto"/>
                          <w:jc w:val="center"/>
                          <w:rPr>
                            <w:rFonts w:ascii="Times New Roman" w:hAnsi="Times New Roman"/>
                            <w:b/>
                            <w:sz w:val="24"/>
                            <w:szCs w:val="14"/>
                          </w:rPr>
                        </w:pPr>
                        <w:r>
                          <w:rPr>
                            <w:rFonts w:ascii="Times New Roman" w:hAnsi="Times New Roman"/>
                            <w:b/>
                            <w:sz w:val="24"/>
                            <w:szCs w:val="14"/>
                          </w:rPr>
                          <w:t>Inclusion</w:t>
                        </w:r>
                      </w:p>
                    </w:txbxContent>
                  </v:textbox>
                </v:shape>
                <v:shape id="Text Box 34" o:spid="_x0000_s1036" type="#_x0000_t202" style="position:absolute;left:6930;top:9173;width:3920;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">
                  <v:textbox inset=".5mm,.3mm,.5mm,.3mm">
                    <w:txbxContent>
                      <w:p w14:paraId="0223EBA9" w14:textId="77777777" w:rsidR="00BA26AD" w:rsidRPr="00C0043C" w:rsidRDefault="00BA26AD">
                        <w:pPr>
                          <w:spacing w:after="0" w:line="240" w:lineRule="auto"/>
                          <w:rPr>
                            <w:rFonts w:ascii="Times New Roman" w:hAnsi="Times New Roman"/>
                            <w:sz w:val="24"/>
                            <w:szCs w:val="24"/>
                            <w:lang w:val="en-US"/>
                          </w:rPr>
                        </w:pPr>
                        <w:r w:rsidRPr="00C0043C">
                          <w:rPr>
                            <w:rFonts w:ascii="Times New Roman" w:hAnsi="Times New Roman"/>
                            <w:sz w:val="24"/>
                            <w:szCs w:val="24"/>
                            <w:lang w:val="en-US"/>
                          </w:rPr>
                          <w:t>List of excluded studies and reason:</w:t>
                        </w:r>
                      </w:p>
                      <w:p w14:paraId="37146B91" w14:textId="77777777" w:rsidR="00BA26AD" w:rsidRPr="00C0043C" w:rsidRDefault="00BA26AD">
                        <w:pPr>
                          <w:pStyle w:val="Paragrafoelenco"/>
                          <w:numPr>
                            <w:ilvl w:val="0"/>
                            <w:numId w:val="1"/>
                          </w:numPr>
                          <w:adjustRightInd/>
                          <w:snapToGrid/>
                          <w:spacing w:after="0" w:line="240" w:lineRule="auto"/>
                          <w:ind w:firstLineChars="0" w:hanging="278"/>
                          <w:rPr>
                            <w:rFonts w:ascii="Times New Roman" w:hAnsi="Times New Roman" w:cs="Times New Roman"/>
                            <w:sz w:val="24"/>
                            <w:szCs w:val="24"/>
                          </w:rPr>
                        </w:pPr>
                        <w:r w:rsidRPr="00C0043C">
                          <w:rPr>
                            <w:rFonts w:ascii="Times New Roman" w:hAnsi="Times New Roman" w:cs="Times New Roman"/>
                            <w:sz w:val="24"/>
                            <w:szCs w:val="24"/>
                          </w:rPr>
                          <w:t>No adjustment for concomitant exposure to psychotropic medications other than SSRIs/venlafaxine (n=18)*</w:t>
                        </w:r>
                        <w:bookmarkStart w:id="32" w:name="OLE_LINK26"/>
                        <w:bookmarkStart w:id="33" w:name="OLE_LINK30"/>
                        <w:bookmarkStart w:id="34" w:name="OLE_LINK28"/>
                        <w:bookmarkStart w:id="35" w:name="OLE_LINK29"/>
                        <w:bookmarkStart w:id="36" w:name="OLE_LINK27"/>
                        <w:bookmarkStart w:id="37" w:name="OLE_LINK25"/>
                        <w:bookmarkStart w:id="38" w:name="OLE_LINK31"/>
                      </w:p>
                      <w:p w14:paraId="256F63DC" w14:textId="77777777" w:rsidR="00BA26AD" w:rsidRPr="00C0043C" w:rsidRDefault="00BA26AD">
                        <w:pPr>
                          <w:pStyle w:val="Paragrafoelenco"/>
                          <w:numPr>
                            <w:ilvl w:val="0"/>
                            <w:numId w:val="1"/>
                          </w:numPr>
                          <w:adjustRightInd/>
                          <w:snapToGrid/>
                          <w:spacing w:after="0" w:line="240" w:lineRule="auto"/>
                          <w:ind w:firstLineChars="0" w:hanging="278"/>
                          <w:rPr>
                            <w:rFonts w:ascii="Times New Roman" w:hAnsi="Times New Roman" w:cs="Times New Roman"/>
                            <w:sz w:val="24"/>
                            <w:szCs w:val="24"/>
                          </w:rPr>
                        </w:pPr>
                        <w:r w:rsidRPr="00C0043C">
                          <w:rPr>
                            <w:rFonts w:ascii="Times New Roman" w:hAnsi="Times New Roman" w:cs="Times New Roman"/>
                            <w:sz w:val="24"/>
                            <w:szCs w:val="24"/>
                          </w:rPr>
                          <w:t>Not mothers’ late exposure to SSRIs/venlafaxine (</w:t>
                        </w:r>
                        <w:bookmarkEnd w:id="32"/>
                        <w:bookmarkEnd w:id="33"/>
                        <w:bookmarkEnd w:id="34"/>
                        <w:bookmarkEnd w:id="35"/>
                        <w:bookmarkEnd w:id="36"/>
                        <w:bookmarkEnd w:id="37"/>
                        <w:bookmarkEnd w:id="38"/>
                        <w:r w:rsidRPr="00C0043C">
                          <w:rPr>
                            <w:rFonts w:ascii="Times New Roman" w:hAnsi="Times New Roman" w:cs="Times New Roman"/>
                            <w:sz w:val="24"/>
                            <w:szCs w:val="24"/>
                          </w:rPr>
                          <w:t>n=28)**</w:t>
                        </w:r>
                      </w:p>
                      <w:p w14:paraId="3D56B2A8" w14:textId="77777777" w:rsidR="00BA26AD" w:rsidRPr="00C0043C" w:rsidRDefault="00BA26AD">
                        <w:pPr>
                          <w:pStyle w:val="Paragrafoelenco"/>
                          <w:numPr>
                            <w:ilvl w:val="0"/>
                            <w:numId w:val="1"/>
                          </w:numPr>
                          <w:adjustRightInd/>
                          <w:snapToGrid/>
                          <w:spacing w:after="0" w:line="240" w:lineRule="auto"/>
                          <w:ind w:firstLineChars="0" w:hanging="278"/>
                          <w:rPr>
                            <w:rFonts w:ascii="Times New Roman" w:hAnsi="Times New Roman" w:cs="Times New Roman"/>
                            <w:sz w:val="24"/>
                            <w:szCs w:val="24"/>
                          </w:rPr>
                        </w:pPr>
                        <w:r w:rsidRPr="00C0043C">
                          <w:rPr>
                            <w:rFonts w:ascii="Times New Roman" w:hAnsi="Times New Roman" w:cs="Times New Roman"/>
                            <w:sz w:val="24"/>
                            <w:szCs w:val="24"/>
                          </w:rPr>
                          <w:t>Insufficient information on the exposure status of the control group (n=12)***</w:t>
                        </w:r>
                      </w:p>
                      <w:p w14:paraId="4210B8AA" w14:textId="77777777" w:rsidR="00BA26AD" w:rsidRPr="00C0043C" w:rsidRDefault="00BA26AD">
                        <w:pPr>
                          <w:pStyle w:val="Paragrafoelenco"/>
                          <w:numPr>
                            <w:ilvl w:val="0"/>
                            <w:numId w:val="1"/>
                          </w:numPr>
                          <w:adjustRightInd/>
                          <w:snapToGrid/>
                          <w:spacing w:after="0" w:line="240" w:lineRule="auto"/>
                          <w:ind w:firstLineChars="0" w:hanging="278"/>
                          <w:rPr>
                            <w:rFonts w:ascii="Times New Roman" w:hAnsi="Times New Roman" w:cs="Times New Roman"/>
                            <w:sz w:val="24"/>
                            <w:szCs w:val="24"/>
                          </w:rPr>
                        </w:pPr>
                        <w:r w:rsidRPr="00C0043C">
                          <w:rPr>
                            <w:rFonts w:ascii="Times New Roman" w:hAnsi="Times New Roman" w:cs="Times New Roman"/>
                            <w:sz w:val="24"/>
                            <w:szCs w:val="24"/>
                          </w:rPr>
                          <w:t>No outcomes of interest (n=3)****</w:t>
                        </w:r>
                      </w:p>
                    </w:txbxContent>
                  </v:textbox>
                </v:shape>
                <v:shape id="AutoShape 36" o:spid="_x0000_s1037" type="#_x0000_t32" style="position:absolute;left:4770;top:5326;width:0;height: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Text Box 37" o:spid="_x0000_s1038" type="#_x0000_t202" style="position:absolute;left:2820;top:5851;width:3471;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25801398" w14:textId="77777777" w:rsidR="00BA26AD" w:rsidRDefault="00BA26AD">
                        <w:pPr>
                          <w:spacing w:after="0" w:line="240" w:lineRule="auto"/>
                          <w:jc w:val="center"/>
                          <w:rPr>
                            <w:rFonts w:ascii="Times New Roman" w:hAnsi="Times New Roman"/>
                            <w:sz w:val="24"/>
                            <w:szCs w:val="24"/>
                          </w:rPr>
                        </w:pPr>
                        <w:r>
                          <w:rPr>
                            <w:rFonts w:ascii="Times New Roman" w:hAnsi="Times New Roman"/>
                            <w:sz w:val="24"/>
                            <w:szCs w:val="24"/>
                          </w:rPr>
                          <w:t>Records screened</w:t>
                        </w:r>
                        <w:bookmarkStart w:id="39" w:name="OLE_LINK5"/>
                        <w:r>
                          <w:rPr>
                            <w:rFonts w:ascii="Times New Roman" w:hAnsi="Times New Roman"/>
                            <w:sz w:val="24"/>
                            <w:szCs w:val="24"/>
                          </w:rPr>
                          <w:t xml:space="preserve"> </w:t>
                        </w:r>
                        <w:bookmarkEnd w:id="39"/>
                      </w:p>
                      <w:p w14:paraId="3D7C7D0B" w14:textId="77777777" w:rsidR="00BA26AD" w:rsidRDefault="00BA26AD">
                        <w:pPr>
                          <w:spacing w:after="0" w:line="240" w:lineRule="auto"/>
                          <w:jc w:val="center"/>
                          <w:rPr>
                            <w:rFonts w:ascii="Times New Roman" w:hAnsi="Times New Roman"/>
                            <w:sz w:val="24"/>
                            <w:szCs w:val="24"/>
                          </w:rPr>
                        </w:pPr>
                        <w:r>
                          <w:rPr>
                            <w:rFonts w:ascii="Times New Roman" w:hAnsi="Times New Roman"/>
                            <w:sz w:val="24"/>
                            <w:szCs w:val="24"/>
                          </w:rPr>
                          <w:t>(n=2,269)</w:t>
                        </w:r>
                      </w:p>
                    </w:txbxContent>
                  </v:textbox>
                </v:shape>
                <v:shape id="Text Box 38" o:spid="_x0000_s1039" type="#_x0000_t202" style="position:absolute;left:6915;top:5864;width:3009;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08D0A5BA" w14:textId="77777777" w:rsidR="00BA26AD" w:rsidRDefault="00BA26AD">
                        <w:pPr>
                          <w:spacing w:after="0" w:line="240" w:lineRule="auto"/>
                          <w:jc w:val="center"/>
                          <w:rPr>
                            <w:rFonts w:ascii="Times New Roman" w:hAnsi="Times New Roman"/>
                            <w:sz w:val="24"/>
                            <w:szCs w:val="24"/>
                          </w:rPr>
                        </w:pPr>
                        <w:r>
                          <w:rPr>
                            <w:rFonts w:ascii="Times New Roman" w:hAnsi="Times New Roman"/>
                            <w:sz w:val="24"/>
                            <w:szCs w:val="24"/>
                          </w:rPr>
                          <w:t>Records excluded</w:t>
                        </w:r>
                      </w:p>
                      <w:p w14:paraId="47728E3C" w14:textId="77777777" w:rsidR="00BA26AD" w:rsidRDefault="00BA26AD">
                        <w:pPr>
                          <w:spacing w:after="0" w:line="240" w:lineRule="auto"/>
                          <w:jc w:val="center"/>
                          <w:rPr>
                            <w:rFonts w:ascii="Times New Roman" w:hAnsi="Times New Roman"/>
                            <w:sz w:val="24"/>
                            <w:szCs w:val="24"/>
                          </w:rPr>
                        </w:pPr>
                        <w:r>
                          <w:rPr>
                            <w:rFonts w:ascii="Times New Roman" w:hAnsi="Times New Roman"/>
                            <w:sz w:val="24"/>
                            <w:szCs w:val="24"/>
                          </w:rPr>
                          <w:t>(n=2,195)</w:t>
                        </w:r>
                      </w:p>
                    </w:txbxContent>
                  </v:textbox>
                </v:shape>
                <v:shape id="AutoShape 39" o:spid="_x0000_s1040" type="#_x0000_t32" style="position:absolute;left:6291;top:6269;width:639;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Text Box 40" o:spid="_x0000_s1041" type="#_x0000_t202" style="position:absolute;left:2826;top:7854;width:3471;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5097576D" w14:textId="77777777" w:rsidR="00BA26AD" w:rsidRDefault="00BA26AD">
                        <w:pPr>
                          <w:spacing w:after="0" w:line="240" w:lineRule="auto"/>
                          <w:jc w:val="center"/>
                          <w:rPr>
                            <w:rFonts w:ascii="Times New Roman" w:hAnsi="Times New Roman"/>
                            <w:sz w:val="24"/>
                            <w:szCs w:val="24"/>
                            <w:lang w:val="en-GB"/>
                          </w:rPr>
                        </w:pPr>
                        <w:r>
                          <w:rPr>
                            <w:rFonts w:ascii="Times New Roman" w:hAnsi="Times New Roman"/>
                            <w:sz w:val="24"/>
                            <w:szCs w:val="24"/>
                            <w:lang w:val="en-GB"/>
                          </w:rPr>
                          <w:t>Full-text articles assessed for eligibility (n=74)</w:t>
                        </w:r>
                      </w:p>
                    </w:txbxContent>
                  </v:textbox>
                </v:shape>
                <v:shape id="AutoShape 41" o:spid="_x0000_s1042" type="#_x0000_t32" style="position:absolute;left:8836;top:8725;width:0;height:4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Text Box 42" o:spid="_x0000_s1043" type="#_x0000_t202" style="position:absolute;left:6963;top:7839;width:3843;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34E55AAE" w14:textId="77777777" w:rsidR="00BA26AD" w:rsidRDefault="00BA26AD">
                        <w:pPr>
                          <w:spacing w:after="0" w:line="240" w:lineRule="auto"/>
                          <w:jc w:val="center"/>
                          <w:rPr>
                            <w:rFonts w:ascii="Times New Roman" w:hAnsi="Times New Roman"/>
                            <w:sz w:val="24"/>
                            <w:szCs w:val="14"/>
                            <w:lang w:val="en-GB"/>
                          </w:rPr>
                        </w:pPr>
                        <w:r>
                          <w:rPr>
                            <w:rFonts w:ascii="Times New Roman" w:hAnsi="Times New Roman"/>
                            <w:sz w:val="24"/>
                            <w:szCs w:val="14"/>
                            <w:lang w:val="en-GB"/>
                          </w:rPr>
                          <w:t>Full-text articles excluded (n=61)</w:t>
                        </w:r>
                      </w:p>
                    </w:txbxContent>
                  </v:textbox>
                </v:shape>
                <v:shape id="AutoShape 43" o:spid="_x0000_s1044" type="#_x0000_t32" style="position:absolute;left:6306;top:8274;width:639;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Text Box 44" o:spid="_x0000_s1045" type="#_x0000_t202" style="position:absolute;left:2805;top:2440;width:3471;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3E8DC26D" w14:textId="77777777" w:rsidR="00BA26AD" w:rsidRDefault="00BA26AD">
                        <w:pPr>
                          <w:autoSpaceDE w:val="0"/>
                          <w:autoSpaceDN w:val="0"/>
                          <w:spacing w:after="0" w:line="240" w:lineRule="auto"/>
                          <w:ind w:firstLineChars="100" w:firstLine="220"/>
                          <w:jc w:val="center"/>
                          <w:rPr>
                            <w:rFonts w:ascii="Times New Roman" w:hAnsi="Times New Roman"/>
                            <w:lang w:val="en-GB"/>
                          </w:rPr>
                        </w:pPr>
                        <w:bookmarkStart w:id="40" w:name="OLE_LINK16"/>
                        <w:r>
                          <w:rPr>
                            <w:rFonts w:ascii="Times New Roman" w:hAnsi="Times New Roman"/>
                            <w:lang w:val="en-GB"/>
                          </w:rPr>
                          <w:t>Records</w:t>
                        </w:r>
                        <w:bookmarkEnd w:id="40"/>
                        <w:r>
                          <w:rPr>
                            <w:rFonts w:ascii="Times New Roman" w:hAnsi="Times New Roman"/>
                            <w:lang w:val="en-GB"/>
                          </w:rPr>
                          <w:t xml:space="preserve"> identified through</w:t>
                        </w:r>
                      </w:p>
                      <w:p w14:paraId="5F6893EE" w14:textId="77777777" w:rsidR="00BA26AD" w:rsidRDefault="00BA26AD">
                        <w:pPr>
                          <w:autoSpaceDE w:val="0"/>
                          <w:autoSpaceDN w:val="0"/>
                          <w:spacing w:after="0" w:line="240" w:lineRule="auto"/>
                          <w:ind w:firstLineChars="100" w:firstLine="220"/>
                          <w:jc w:val="center"/>
                          <w:rPr>
                            <w:rFonts w:ascii="Times New Roman" w:hAnsi="Times New Roman"/>
                            <w:lang w:val="en-GB"/>
                          </w:rPr>
                        </w:pPr>
                        <w:r>
                          <w:rPr>
                            <w:rFonts w:ascii="Times New Roman" w:hAnsi="Times New Roman"/>
                            <w:lang w:val="en-GB"/>
                          </w:rPr>
                          <w:t>MEDLINE, Web of Science, EMBASE (n=2,448)</w:t>
                        </w:r>
                      </w:p>
                    </w:txbxContent>
                  </v:textbox>
                </v:shape>
                <v:shape id="Text Box 45" o:spid="_x0000_s1046" type="#_x0000_t202" style="position:absolute;left:6608;top:2440;width:3708;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7DB88F30" w14:textId="77777777" w:rsidR="00BA26AD" w:rsidRDefault="00BA26AD">
                        <w:pPr>
                          <w:spacing w:after="0" w:line="240" w:lineRule="auto"/>
                          <w:jc w:val="center"/>
                          <w:rPr>
                            <w:rFonts w:ascii="Times New Roman" w:hAnsi="Times New Roman"/>
                            <w:szCs w:val="15"/>
                            <w:lang w:val="en-GB"/>
                          </w:rPr>
                        </w:pPr>
                        <w:r>
                          <w:rPr>
                            <w:rFonts w:ascii="Times New Roman" w:hAnsi="Times New Roman"/>
                            <w:szCs w:val="15"/>
                            <w:lang w:val="en-GB"/>
                          </w:rPr>
                          <w:t>Additional records identified through other sources (e.g. reference lists of identified reports and reviews) (n=49)</w:t>
                        </w:r>
                      </w:p>
                    </w:txbxContent>
                  </v:textbox>
                </v:shape>
                <v:shape id="AutoShape 46" o:spid="_x0000_s1047" type="#_x0000_t32" style="position:absolute;left:4711;top:3674;width:0;height: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Text Box 47" o:spid="_x0000_s1048" type="#_x0000_t202" style="position:absolute;left:2805;top:4567;width:7119;height:1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">
                  <v:textbox inset=".5mm,,.5mm">
                    <w:txbxContent>
                      <w:p w14:paraId="18A14050" w14:textId="77777777" w:rsidR="00BA26AD" w:rsidRDefault="00BA26AD">
                        <w:pPr>
                          <w:spacing w:after="0" w:line="240" w:lineRule="auto"/>
                          <w:jc w:val="center"/>
                          <w:rPr>
                            <w:rFonts w:ascii="Times New Roman" w:hAnsi="Times New Roman"/>
                            <w:sz w:val="24"/>
                            <w:szCs w:val="24"/>
                            <w:lang w:val="en-GB"/>
                          </w:rPr>
                        </w:pPr>
                        <w:r>
                          <w:rPr>
                            <w:rFonts w:ascii="Times New Roman" w:hAnsi="Times New Roman"/>
                            <w:sz w:val="24"/>
                            <w:szCs w:val="24"/>
                            <w:lang w:val="en-GB"/>
                          </w:rPr>
                          <w:t>Records after duplicates removal</w:t>
                        </w:r>
                      </w:p>
                      <w:p w14:paraId="7D2CEF69" w14:textId="77777777" w:rsidR="00BA26AD" w:rsidRDefault="00BA26AD">
                        <w:pPr>
                          <w:spacing w:after="0" w:line="240" w:lineRule="auto"/>
                          <w:jc w:val="center"/>
                          <w:rPr>
                            <w:rFonts w:ascii="Times New Roman" w:hAnsi="Times New Roman"/>
                            <w:sz w:val="24"/>
                            <w:szCs w:val="24"/>
                            <w:lang w:val="en-GB"/>
                          </w:rPr>
                        </w:pPr>
                        <w:r>
                          <w:rPr>
                            <w:rFonts w:ascii="Times New Roman" w:hAnsi="Times New Roman"/>
                            <w:sz w:val="24"/>
                            <w:szCs w:val="24"/>
                            <w:lang w:val="en-GB"/>
                          </w:rPr>
                          <w:t>(n=2,269)</w:t>
                        </w:r>
                      </w:p>
                    </w:txbxContent>
                  </v:textbox>
                </v:shape>
                <v:shape id="AutoShape 48" o:spid="_x0000_s1049" type="#_x0000_t32" style="position:absolute;left:8288;top:3798;width:0;height:5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_x0000_s1050" type="#_x0000_t202" style="position:absolute;left:2630;top:11160;width:2081;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7E8916F0" w14:textId="77777777" w:rsidR="00BA26AD" w:rsidRDefault="00BA26AD">
                        <w:pPr>
                          <w:autoSpaceDE w:val="0"/>
                          <w:autoSpaceDN w:val="0"/>
                          <w:spacing w:after="0" w:line="240" w:lineRule="auto"/>
                          <w:jc w:val="center"/>
                          <w:rPr>
                            <w:rFonts w:ascii="Times New Roman" w:hAnsi="Times New Roman"/>
                            <w:sz w:val="24"/>
                            <w:szCs w:val="24"/>
                            <w:lang w:val="en-GB"/>
                          </w:rPr>
                        </w:pPr>
                        <w:r>
                          <w:rPr>
                            <w:rFonts w:ascii="Times New Roman" w:hAnsi="Times New Roman"/>
                            <w:sz w:val="24"/>
                            <w:szCs w:val="24"/>
                            <w:lang w:val="en-GB"/>
                          </w:rPr>
                          <w:t>Studies included in the quantitative synthesis (meta-analysis) on SSRIs (n=3)</w:t>
                        </w:r>
                      </w:p>
                    </w:txbxContent>
                  </v:textbox>
                </v:shape>
                <v:shape id="Text Box 35" o:spid="_x0000_s1051" type="#_x0000_t202" style="position:absolute;left:2781;top:9489;width:3465;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37E600DE" w14:textId="77777777" w:rsidR="00BA26AD" w:rsidRDefault="00BA26AD">
                        <w:pPr>
                          <w:autoSpaceDE w:val="0"/>
                          <w:autoSpaceDN w:val="0"/>
                          <w:spacing w:after="0" w:line="240" w:lineRule="auto"/>
                          <w:jc w:val="center"/>
                          <w:rPr>
                            <w:rFonts w:ascii="Times New Roman" w:hAnsi="Times New Roman"/>
                            <w:sz w:val="24"/>
                            <w:szCs w:val="24"/>
                            <w:lang w:val="en-GB"/>
                          </w:rPr>
                        </w:pPr>
                        <w:r>
                          <w:rPr>
                            <w:rFonts w:ascii="Times New Roman" w:hAnsi="Times New Roman"/>
                            <w:sz w:val="24"/>
                            <w:szCs w:val="24"/>
                            <w:lang w:val="en-GB"/>
                          </w:rPr>
                          <w:t>Studies included in the qualitative analysis (n=13)</w:t>
                        </w:r>
                      </w:p>
                    </w:txbxContent>
                  </v:textbox>
                </v:shape>
                <w10:anchorlock/>
              </v:group>
            </w:pict>
          </mc:Fallback>
        </mc:AlternateContent>
      </w:r>
    </w:p>
    <w:p w14:paraId="04421151" w14:textId="77777777" w:rsidR="000974DA" w:rsidRPr="00CE2B48" w:rsidRDefault="001335BC">
      <w:pPr>
        <w:spacing w:after="0" w:line="480" w:lineRule="auto"/>
        <w:rPr>
          <w:rFonts w:ascii="Times New Roman" w:eastAsia="SimSun" w:hAnsi="Times New Roman" w:cs="Times New Roman"/>
          <w:b/>
          <w:color w:val="000000"/>
          <w:lang w:val="en-US"/>
        </w:rPr>
      </w:pPr>
      <w:r w:rsidRPr="00CE2B48">
        <w:rPr>
          <w:rFonts w:ascii="Times New Roman" w:eastAsia="SimSun" w:hAnsi="Times New Roman" w:cs="Times New Roman"/>
          <w:b/>
          <w:color w:val="000000"/>
          <w:lang w:val="en-US"/>
        </w:rPr>
        <w:t xml:space="preserve">  </w:t>
      </w:r>
      <w:r w:rsidRPr="00CE2B48">
        <w:rPr>
          <w:rFonts w:ascii="Times New Roman" w:eastAsia="SimSun" w:hAnsi="Times New Roman" w:cs="Times New Roman"/>
          <w:b/>
          <w:color w:val="000000"/>
          <w:lang w:val="en-US"/>
        </w:rPr>
        <w:br w:type="page"/>
      </w:r>
    </w:p>
    <w:p w14:paraId="759EF117" w14:textId="77777777" w:rsidR="000974DA" w:rsidRPr="00CE2B48" w:rsidRDefault="001335BC">
      <w:pPr>
        <w:autoSpaceDE w:val="0"/>
        <w:autoSpaceDN w:val="0"/>
        <w:spacing w:after="0" w:line="480" w:lineRule="auto"/>
        <w:jc w:val="both"/>
        <w:rPr>
          <w:rFonts w:ascii="Times New Roman" w:eastAsia="DengXian" w:hAnsi="Times New Roman" w:cs="Times New Roman"/>
          <w:color w:val="000000"/>
          <w:sz w:val="24"/>
          <w:szCs w:val="24"/>
          <w:lang w:val="en-US"/>
        </w:rPr>
      </w:pPr>
      <w:bookmarkStart w:id="41" w:name="OLE_LINK111"/>
      <w:bookmarkStart w:id="42" w:name="OLE_LINK110"/>
      <w:r w:rsidRPr="00CE2B48">
        <w:rPr>
          <w:rFonts w:ascii="Times New Roman" w:eastAsia="DengXian" w:hAnsi="Times New Roman" w:cs="Times New Roman"/>
          <w:color w:val="000000"/>
          <w:sz w:val="24"/>
          <w:szCs w:val="24"/>
          <w:lang w:val="en-US"/>
        </w:rPr>
        <w:t xml:space="preserve">*Cohen et al., 2000; Casper et al., 2003; Laine et al., 2003; Zeskind and Stephens, 2004; Pearson et al., 2007; Suri et al., 2007; Boucher et al., 2008; Maschi et al., 2008; Galbally et al., 2009; Lewis et al., 2010; Suri et al., 2011; Hayes et al., 2012; Jensen et al., 2013; Michielsen et al., 2014; Sutter-Dallay et al., 2015; Kieviet et al., 2015; Kieviet et al., 2017a; Kieviet et al., 2017b </w:t>
      </w:r>
    </w:p>
    <w:p w14:paraId="6D94070C" w14:textId="77777777" w:rsidR="000974DA" w:rsidRPr="00CE2B48" w:rsidRDefault="001335BC">
      <w:pPr>
        <w:autoSpaceDE w:val="0"/>
        <w:autoSpaceDN w:val="0"/>
        <w:spacing w:after="0" w:line="480" w:lineRule="auto"/>
        <w:jc w:val="both"/>
        <w:rPr>
          <w:rFonts w:ascii="Times New Roman" w:eastAsia="DengXian" w:hAnsi="Times New Roman" w:cs="Times New Roman"/>
          <w:color w:val="000000"/>
          <w:sz w:val="24"/>
          <w:szCs w:val="24"/>
          <w:lang w:eastAsia="zh-CN"/>
        </w:rPr>
      </w:pPr>
      <w:r w:rsidRPr="00CE2B48">
        <w:rPr>
          <w:rFonts w:ascii="Times New Roman" w:eastAsia="DengXian" w:hAnsi="Times New Roman" w:cs="Times New Roman"/>
          <w:color w:val="000000"/>
          <w:sz w:val="24"/>
          <w:szCs w:val="24"/>
        </w:rPr>
        <w:t>**</w:t>
      </w:r>
      <w:r w:rsidRPr="00CE2B48">
        <w:rPr>
          <w:rFonts w:ascii="Times New Roman" w:eastAsia="DengXian" w:hAnsi="Times New Roman" w:cs="Times New Roman"/>
          <w:color w:val="000000"/>
          <w:sz w:val="24"/>
          <w:szCs w:val="24"/>
          <w:lang w:eastAsia="zh-CN"/>
        </w:rPr>
        <w:t xml:space="preserve"> Källén, 2004; Oberlander et al., 2004; Suri et al., 2004; Oberlander et al., 2006; Wen et al., 2006; Lennestal and Kallen, 2007; Oberlander et al., 2007; Lund et al., 2009; Rampono et al., 2009; Reis and Källén, 2010; Colvin et al., 2011; Roca et al., 2011; Colvin et al., 2012; Kallen and Reis, 2012; Brummelte et al., 2013; De Gaspari et al., 2013; Leibovitch et al., 2013; Engelstad et al., 2014; Bellissima et al., 2015; Malm et al., 2015; Kivisto et al., 2016; Robinson-Wolrath et al., 2016; Salisbury et al. 2016; Hogue et al., 2017; Sparla et al., 2017; Yang et al., 2017; Bandoli et al., 2020; Levy et al., 2020</w:t>
      </w:r>
    </w:p>
    <w:p w14:paraId="62DF55C3" w14:textId="77777777" w:rsidR="000974DA" w:rsidRPr="00CE2B48" w:rsidRDefault="001335BC">
      <w:pPr>
        <w:autoSpaceDE w:val="0"/>
        <w:autoSpaceDN w:val="0"/>
        <w:spacing w:after="0" w:line="480" w:lineRule="auto"/>
        <w:jc w:val="both"/>
        <w:rPr>
          <w:rFonts w:ascii="Times New Roman" w:eastAsia="DengXian" w:hAnsi="Times New Roman" w:cs="Times New Roman"/>
          <w:color w:val="000000"/>
          <w:sz w:val="24"/>
          <w:szCs w:val="24"/>
          <w:lang w:eastAsia="zh-CN"/>
        </w:rPr>
      </w:pPr>
      <w:r w:rsidRPr="00CE2B48">
        <w:rPr>
          <w:rFonts w:ascii="Times New Roman" w:eastAsia="DengXian" w:hAnsi="Times New Roman" w:cs="Times New Roman"/>
          <w:color w:val="000000"/>
          <w:sz w:val="24"/>
          <w:szCs w:val="24"/>
          <w:lang w:eastAsia="zh-CN"/>
        </w:rPr>
        <w:t>*** Goldstein, 1995; Ho et al., 2000; Nordeng et al., 2001; Simon et al., 2002; Hendrick et al., 2003; Sivojelezova et al., 2005; Davis et al., 2007; Klinger et al., 2011; Sit et al., 2011; Forsberg et al., 2014; Eleftheriou et al., 2017; Bellissima et al., 2020</w:t>
      </w:r>
    </w:p>
    <w:p w14:paraId="2CEA042A" w14:textId="77777777" w:rsidR="000974DA" w:rsidRPr="00CE2B48" w:rsidRDefault="001335BC">
      <w:pPr>
        <w:jc w:val="both"/>
        <w:rPr>
          <w:rFonts w:ascii="Times New Roman" w:eastAsia="DengXian" w:hAnsi="Times New Roman" w:cs="Times New Roman"/>
          <w:color w:val="000000"/>
          <w:sz w:val="24"/>
          <w:szCs w:val="24"/>
          <w:lang w:eastAsia="zh-CN"/>
        </w:rPr>
      </w:pPr>
      <w:r w:rsidRPr="00CE2B48">
        <w:rPr>
          <w:rFonts w:ascii="Times New Roman" w:eastAsia="DengXian" w:hAnsi="Times New Roman" w:cs="Times New Roman"/>
          <w:color w:val="000000"/>
          <w:sz w:val="24"/>
          <w:szCs w:val="24"/>
          <w:lang w:eastAsia="zh-CN"/>
        </w:rPr>
        <w:t>**** Nulman et al., 2002; Casper et al., 2011; Grzeskowiak et al., 2012</w:t>
      </w:r>
    </w:p>
    <w:p w14:paraId="28AE8F6F" w14:textId="77777777" w:rsidR="000974DA" w:rsidRPr="00CE2B48" w:rsidRDefault="000974DA">
      <w:pPr>
        <w:autoSpaceDE w:val="0"/>
        <w:autoSpaceDN w:val="0"/>
        <w:spacing w:after="0" w:line="480" w:lineRule="auto"/>
        <w:rPr>
          <w:rFonts w:ascii="Times New Roman" w:eastAsia="DengXian" w:hAnsi="Times New Roman" w:cs="Times New Roman"/>
          <w:color w:val="000000"/>
          <w:sz w:val="24"/>
          <w:szCs w:val="24"/>
          <w:lang w:eastAsia="zh-CN"/>
        </w:rPr>
      </w:pPr>
    </w:p>
    <w:p w14:paraId="4BC15670" w14:textId="77777777" w:rsidR="000974DA" w:rsidRPr="00CE2B48" w:rsidRDefault="001335BC">
      <w:pPr>
        <w:autoSpaceDE w:val="0"/>
        <w:autoSpaceDN w:val="0"/>
        <w:spacing w:after="0" w:line="480" w:lineRule="auto"/>
        <w:rPr>
          <w:rFonts w:ascii="Times New Roman" w:eastAsia="DengXian" w:hAnsi="Times New Roman" w:cs="Times New Roman"/>
          <w:color w:val="000000"/>
          <w:sz w:val="24"/>
          <w:szCs w:val="24"/>
          <w:lang w:eastAsia="zh-CN"/>
        </w:rPr>
      </w:pPr>
      <w:r w:rsidRPr="00CE2B48">
        <w:rPr>
          <w:rFonts w:ascii="Times New Roman" w:eastAsia="DengXian" w:hAnsi="Times New Roman" w:cs="Times New Roman"/>
          <w:color w:val="000000"/>
          <w:sz w:val="24"/>
          <w:szCs w:val="24"/>
          <w:lang w:eastAsia="zh-CN"/>
        </w:rPr>
        <w:t xml:space="preserve"> </w:t>
      </w:r>
    </w:p>
    <w:p w14:paraId="531DDA9B" w14:textId="77777777" w:rsidR="000974DA" w:rsidRPr="00CE2B48" w:rsidRDefault="000974DA">
      <w:pPr>
        <w:autoSpaceDE w:val="0"/>
        <w:autoSpaceDN w:val="0"/>
        <w:spacing w:after="0" w:line="480" w:lineRule="auto"/>
        <w:rPr>
          <w:rFonts w:ascii="Times New Roman" w:hAnsi="Times New Roman" w:cs="Times New Roman"/>
          <w:b/>
        </w:rPr>
        <w:sectPr w:rsidR="000974DA" w:rsidRPr="00CE2B48">
          <w:footerReference w:type="default" r:id="rId10"/>
          <w:type w:val="continuous"/>
          <w:pgSz w:w="11906" w:h="16838"/>
          <w:pgMar w:top="1440" w:right="1797" w:bottom="1440" w:left="1797" w:header="709" w:footer="709" w:gutter="0"/>
          <w:cols w:space="708"/>
          <w:docGrid w:linePitch="360"/>
        </w:sectPr>
      </w:pPr>
    </w:p>
    <w:p w14:paraId="3B5856EF" w14:textId="77777777" w:rsidR="000974DA" w:rsidRPr="00CE2B48" w:rsidRDefault="001335BC">
      <w:pPr>
        <w:autoSpaceDE w:val="0"/>
        <w:autoSpaceDN w:val="0"/>
        <w:spacing w:after="0" w:line="480" w:lineRule="auto"/>
        <w:rPr>
          <w:rFonts w:ascii="Times New Roman" w:hAnsi="Times New Roman" w:cs="Times New Roman"/>
          <w:lang w:val="en-US"/>
        </w:rPr>
      </w:pPr>
      <w:r w:rsidRPr="00CE2B48">
        <w:rPr>
          <w:rFonts w:ascii="Times New Roman" w:hAnsi="Times New Roman" w:cs="Times New Roman"/>
          <w:b/>
          <w:lang w:val="en-US"/>
        </w:rPr>
        <w:t xml:space="preserve">Table S1. </w:t>
      </w:r>
      <w:bookmarkStart w:id="43" w:name="OLE_LINK37"/>
      <w:r w:rsidRPr="00CE2B48">
        <w:rPr>
          <w:rFonts w:ascii="Times New Roman" w:hAnsi="Times New Roman" w:cs="Times New Roman"/>
          <w:bCs/>
          <w:lang w:val="en-US"/>
        </w:rPr>
        <w:t>Characteristics</w:t>
      </w:r>
      <w:bookmarkEnd w:id="43"/>
      <w:r w:rsidRPr="00CE2B48">
        <w:rPr>
          <w:rFonts w:ascii="Times New Roman" w:hAnsi="Times New Roman" w:cs="Times New Roman"/>
          <w:bCs/>
          <w:lang w:val="en-US"/>
        </w:rPr>
        <w:t xml:space="preserve"> of studies included in the qualitative analysis</w:t>
      </w:r>
    </w:p>
    <w:tbl>
      <w:tblPr>
        <w:tblStyle w:val="Grigliatabella"/>
        <w:tblW w:w="5000" w:type="pct"/>
        <w:tblLook w:val="04A0" w:firstRow="1" w:lastRow="0" w:firstColumn="1" w:lastColumn="0" w:noHBand="0" w:noVBand="1"/>
      </w:tblPr>
      <w:tblGrid>
        <w:gridCol w:w="485"/>
        <w:gridCol w:w="1206"/>
        <w:gridCol w:w="1426"/>
        <w:gridCol w:w="1066"/>
        <w:gridCol w:w="1854"/>
        <w:gridCol w:w="1934"/>
        <w:gridCol w:w="1059"/>
        <w:gridCol w:w="3753"/>
        <w:gridCol w:w="1494"/>
      </w:tblGrid>
      <w:tr w:rsidR="000974DA" w:rsidRPr="00CE2B48" w14:paraId="2BE45638" w14:textId="77777777">
        <w:trPr>
          <w:trHeight w:val="20"/>
        </w:trPr>
        <w:tc>
          <w:tcPr>
            <w:tcW w:w="5000" w:type="pct"/>
            <w:gridSpan w:val="9"/>
          </w:tcPr>
          <w:p w14:paraId="470BD482" w14:textId="77777777" w:rsidR="000974DA" w:rsidRPr="00CE2B48" w:rsidRDefault="001335BC">
            <w:pPr>
              <w:spacing w:after="0" w:line="480" w:lineRule="auto"/>
              <w:rPr>
                <w:rFonts w:ascii="Times New Roman" w:eastAsia="SimSun" w:hAnsi="Times New Roman" w:cs="Times New Roman"/>
                <w:b/>
                <w:bCs/>
                <w:color w:val="000000"/>
                <w:lang w:val="en-US"/>
              </w:rPr>
            </w:pPr>
            <w:r w:rsidRPr="00CE2B48">
              <w:rPr>
                <w:rFonts w:ascii="Times New Roman" w:eastAsia="SimSun" w:hAnsi="Times New Roman" w:cs="Times New Roman"/>
                <w:b/>
                <w:bCs/>
                <w:color w:val="000000"/>
                <w:lang w:val="en-US"/>
              </w:rPr>
              <w:t>STUDIES ON SSRIs</w:t>
            </w:r>
          </w:p>
        </w:tc>
      </w:tr>
      <w:tr w:rsidR="000974DA" w:rsidRPr="00CE2B48" w14:paraId="205F6C80" w14:textId="77777777">
        <w:trPr>
          <w:trHeight w:val="20"/>
        </w:trPr>
        <w:tc>
          <w:tcPr>
            <w:tcW w:w="170" w:type="pct"/>
          </w:tcPr>
          <w:p w14:paraId="71CC77C2" w14:textId="77777777" w:rsidR="000974DA" w:rsidRPr="00CE2B48" w:rsidRDefault="001335BC">
            <w:pPr>
              <w:spacing w:after="0" w:line="480" w:lineRule="auto"/>
              <w:jc w:val="center"/>
              <w:rPr>
                <w:rFonts w:ascii="Times New Roman" w:eastAsia="SimSun" w:hAnsi="Times New Roman" w:cs="Times New Roman"/>
                <w:b/>
                <w:bCs/>
                <w:color w:val="000000"/>
                <w:lang w:val="en-US"/>
              </w:rPr>
            </w:pPr>
            <w:r w:rsidRPr="00CE2B48">
              <w:rPr>
                <w:rFonts w:ascii="Times New Roman" w:eastAsia="SimSun" w:hAnsi="Times New Roman" w:cs="Times New Roman"/>
                <w:b/>
                <w:bCs/>
                <w:color w:val="000000"/>
                <w:lang w:val="en-US"/>
              </w:rPr>
              <w:t>No</w:t>
            </w:r>
          </w:p>
        </w:tc>
        <w:tc>
          <w:tcPr>
            <w:tcW w:w="422" w:type="pct"/>
          </w:tcPr>
          <w:p w14:paraId="4C1B5060" w14:textId="77777777" w:rsidR="000974DA" w:rsidRPr="00CE2B48" w:rsidRDefault="001335BC">
            <w:pPr>
              <w:spacing w:after="0" w:line="480" w:lineRule="auto"/>
              <w:jc w:val="center"/>
              <w:rPr>
                <w:rFonts w:ascii="Times New Roman" w:eastAsia="SimSun" w:hAnsi="Times New Roman" w:cs="Times New Roman"/>
                <w:b/>
                <w:bCs/>
                <w:color w:val="000000"/>
                <w:lang w:val="en-US"/>
              </w:rPr>
            </w:pPr>
            <w:r w:rsidRPr="00CE2B48">
              <w:rPr>
                <w:rFonts w:ascii="Times New Roman" w:eastAsia="SimSun" w:hAnsi="Times New Roman" w:cs="Times New Roman"/>
                <w:b/>
                <w:bCs/>
                <w:color w:val="000000"/>
                <w:lang w:val="en-US"/>
              </w:rPr>
              <w:t>Source</w:t>
            </w:r>
          </w:p>
        </w:tc>
        <w:tc>
          <w:tcPr>
            <w:tcW w:w="499" w:type="pct"/>
          </w:tcPr>
          <w:p w14:paraId="4EE7594D" w14:textId="77777777" w:rsidR="000974DA" w:rsidRPr="00CE2B48" w:rsidRDefault="001335BC">
            <w:pPr>
              <w:spacing w:after="0" w:line="480" w:lineRule="auto"/>
              <w:jc w:val="center"/>
              <w:rPr>
                <w:rFonts w:ascii="Times New Roman" w:eastAsia="SimSun" w:hAnsi="Times New Roman" w:cs="Times New Roman"/>
                <w:b/>
                <w:bCs/>
                <w:color w:val="000000"/>
                <w:lang w:val="en-US"/>
              </w:rPr>
            </w:pPr>
            <w:r w:rsidRPr="00CE2B48">
              <w:rPr>
                <w:rFonts w:ascii="Times New Roman" w:eastAsia="SimSun" w:hAnsi="Times New Roman" w:cs="Times New Roman"/>
                <w:b/>
                <w:bCs/>
                <w:color w:val="000000"/>
                <w:lang w:val="en-US"/>
              </w:rPr>
              <w:t>Design</w:t>
            </w:r>
          </w:p>
        </w:tc>
        <w:tc>
          <w:tcPr>
            <w:tcW w:w="373" w:type="pct"/>
          </w:tcPr>
          <w:p w14:paraId="1C59C46E" w14:textId="77777777" w:rsidR="000974DA" w:rsidRPr="00CE2B48" w:rsidRDefault="001335BC">
            <w:pPr>
              <w:spacing w:after="0" w:line="480" w:lineRule="auto"/>
              <w:jc w:val="center"/>
              <w:rPr>
                <w:rFonts w:ascii="Times New Roman" w:eastAsia="SimSun" w:hAnsi="Times New Roman" w:cs="Times New Roman"/>
                <w:b/>
                <w:bCs/>
                <w:color w:val="000000"/>
                <w:lang w:val="en-US"/>
              </w:rPr>
            </w:pPr>
            <w:r w:rsidRPr="00CE2B48">
              <w:rPr>
                <w:rFonts w:ascii="Times New Roman" w:eastAsia="SimSun" w:hAnsi="Times New Roman" w:cs="Times New Roman"/>
                <w:b/>
                <w:bCs/>
                <w:color w:val="000000"/>
                <w:lang w:val="en-US"/>
              </w:rPr>
              <w:t>Sample size</w:t>
            </w:r>
          </w:p>
        </w:tc>
        <w:tc>
          <w:tcPr>
            <w:tcW w:w="649" w:type="pct"/>
          </w:tcPr>
          <w:p w14:paraId="3AD16131" w14:textId="77777777" w:rsidR="000974DA" w:rsidRPr="00CE2B48" w:rsidRDefault="001335BC">
            <w:pPr>
              <w:spacing w:after="0" w:line="480" w:lineRule="auto"/>
              <w:jc w:val="center"/>
              <w:rPr>
                <w:rFonts w:ascii="Times New Roman" w:eastAsia="SimSun" w:hAnsi="Times New Roman" w:cs="Times New Roman"/>
                <w:b/>
                <w:bCs/>
                <w:color w:val="000000"/>
                <w:lang w:val="en-US"/>
              </w:rPr>
            </w:pPr>
            <w:bookmarkStart w:id="44" w:name="OLE_LINK36"/>
            <w:bookmarkStart w:id="45" w:name="OLE_LINK35"/>
            <w:bookmarkStart w:id="46" w:name="OLE_LINK32"/>
            <w:r w:rsidRPr="00CE2B48">
              <w:rPr>
                <w:rFonts w:ascii="Times New Roman" w:eastAsia="SimSun" w:hAnsi="Times New Roman" w:cs="Times New Roman"/>
                <w:b/>
                <w:bCs/>
                <w:color w:val="000000"/>
                <w:lang w:val="en-US"/>
              </w:rPr>
              <w:t>Definition of exposure</w:t>
            </w:r>
            <w:bookmarkEnd w:id="44"/>
            <w:bookmarkEnd w:id="45"/>
            <w:bookmarkEnd w:id="46"/>
          </w:p>
        </w:tc>
        <w:tc>
          <w:tcPr>
            <w:tcW w:w="677" w:type="pct"/>
          </w:tcPr>
          <w:p w14:paraId="0D8A553E" w14:textId="77777777" w:rsidR="000974DA" w:rsidRPr="00CE2B48" w:rsidRDefault="001335BC">
            <w:pPr>
              <w:spacing w:after="0" w:line="480" w:lineRule="auto"/>
              <w:jc w:val="center"/>
              <w:rPr>
                <w:rFonts w:ascii="Times New Roman" w:eastAsia="SimSun" w:hAnsi="Times New Roman" w:cs="Times New Roman"/>
                <w:b/>
                <w:bCs/>
                <w:color w:val="000000"/>
                <w:lang w:val="en-US"/>
              </w:rPr>
            </w:pPr>
            <w:bookmarkStart w:id="47" w:name="OLE_LINK147"/>
            <w:r w:rsidRPr="00CE2B48">
              <w:rPr>
                <w:rFonts w:ascii="Times New Roman" w:eastAsia="SimSun" w:hAnsi="Times New Roman" w:cs="Times New Roman"/>
                <w:b/>
                <w:bCs/>
                <w:color w:val="000000"/>
                <w:lang w:val="en-US"/>
              </w:rPr>
              <w:t>Confou</w:t>
            </w:r>
            <w:bookmarkEnd w:id="47"/>
            <w:r w:rsidRPr="00CE2B48">
              <w:rPr>
                <w:rFonts w:ascii="Times New Roman" w:eastAsia="SimSun" w:hAnsi="Times New Roman" w:cs="Times New Roman"/>
                <w:b/>
                <w:bCs/>
                <w:color w:val="000000"/>
                <w:lang w:val="en-US"/>
              </w:rPr>
              <w:t>nders</w:t>
            </w:r>
          </w:p>
        </w:tc>
        <w:tc>
          <w:tcPr>
            <w:tcW w:w="371" w:type="pct"/>
          </w:tcPr>
          <w:p w14:paraId="0EF4E718" w14:textId="77777777" w:rsidR="000974DA" w:rsidRPr="00CE2B48" w:rsidRDefault="001335BC">
            <w:pPr>
              <w:spacing w:after="0" w:line="480" w:lineRule="auto"/>
              <w:jc w:val="center"/>
              <w:rPr>
                <w:rFonts w:ascii="Times New Roman" w:eastAsia="SimSun" w:hAnsi="Times New Roman" w:cs="Times New Roman"/>
                <w:b/>
                <w:bCs/>
                <w:color w:val="000000"/>
                <w:lang w:val="en-US"/>
              </w:rPr>
            </w:pPr>
            <w:r w:rsidRPr="00CE2B48">
              <w:rPr>
                <w:rFonts w:ascii="Times New Roman" w:eastAsia="SimSun" w:hAnsi="Times New Roman" w:cs="Times New Roman"/>
                <w:b/>
                <w:bCs/>
                <w:color w:val="000000"/>
                <w:lang w:val="en-US"/>
              </w:rPr>
              <w:t>Follow-up duration</w:t>
            </w:r>
          </w:p>
        </w:tc>
        <w:tc>
          <w:tcPr>
            <w:tcW w:w="1315" w:type="pct"/>
          </w:tcPr>
          <w:p w14:paraId="645246B4" w14:textId="77777777" w:rsidR="000974DA" w:rsidRPr="00CE2B48" w:rsidRDefault="001335BC">
            <w:pPr>
              <w:spacing w:after="0" w:line="480" w:lineRule="auto"/>
              <w:jc w:val="center"/>
              <w:rPr>
                <w:rFonts w:ascii="Times New Roman" w:eastAsia="SimSun" w:hAnsi="Times New Roman" w:cs="Times New Roman"/>
                <w:b/>
                <w:bCs/>
                <w:color w:val="000000"/>
                <w:lang w:val="en-US"/>
              </w:rPr>
            </w:pPr>
            <w:r w:rsidRPr="00CE2B48">
              <w:rPr>
                <w:rFonts w:ascii="Times New Roman" w:eastAsia="SimSun" w:hAnsi="Times New Roman" w:cs="Times New Roman"/>
                <w:b/>
                <w:bCs/>
                <w:color w:val="000000"/>
                <w:lang w:val="en-US"/>
              </w:rPr>
              <w:t>Results</w:t>
            </w:r>
          </w:p>
        </w:tc>
        <w:tc>
          <w:tcPr>
            <w:tcW w:w="523" w:type="pct"/>
          </w:tcPr>
          <w:p w14:paraId="436F5011" w14:textId="77777777" w:rsidR="000974DA" w:rsidRPr="00CE2B48" w:rsidRDefault="001335BC">
            <w:pPr>
              <w:spacing w:after="0" w:line="480" w:lineRule="auto"/>
              <w:jc w:val="center"/>
              <w:rPr>
                <w:rFonts w:ascii="Times New Roman" w:eastAsia="SimSun" w:hAnsi="Times New Roman" w:cs="Times New Roman"/>
                <w:b/>
                <w:bCs/>
                <w:color w:val="000000"/>
                <w:lang w:val="en-US"/>
              </w:rPr>
            </w:pPr>
            <w:r w:rsidRPr="00CE2B48">
              <w:rPr>
                <w:rFonts w:ascii="Times New Roman" w:eastAsia="SimSun" w:hAnsi="Times New Roman" w:cs="Times New Roman"/>
                <w:b/>
                <w:bCs/>
                <w:color w:val="000000"/>
                <w:lang w:val="en-US"/>
              </w:rPr>
              <w:t>Assessment of main outcome</w:t>
            </w:r>
          </w:p>
        </w:tc>
      </w:tr>
      <w:tr w:rsidR="000974DA" w:rsidRPr="00CE2B48" w14:paraId="3CB756B3" w14:textId="77777777">
        <w:trPr>
          <w:trHeight w:val="20"/>
        </w:trPr>
        <w:tc>
          <w:tcPr>
            <w:tcW w:w="170" w:type="pct"/>
          </w:tcPr>
          <w:p w14:paraId="07D2398E"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1</w:t>
            </w:r>
          </w:p>
        </w:tc>
        <w:tc>
          <w:tcPr>
            <w:tcW w:w="422" w:type="pct"/>
          </w:tcPr>
          <w:p w14:paraId="26F6A1E7"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Norby et al., 2016</w:t>
            </w:r>
          </w:p>
        </w:tc>
        <w:tc>
          <w:tcPr>
            <w:tcW w:w="499" w:type="pct"/>
          </w:tcPr>
          <w:p w14:paraId="5EADDFED"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Retrospective population-based cohort</w:t>
            </w:r>
          </w:p>
        </w:tc>
        <w:tc>
          <w:tcPr>
            <w:tcW w:w="373" w:type="pct"/>
          </w:tcPr>
          <w:p w14:paraId="4F746C1A"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Late exposure, n=9100</w:t>
            </w:r>
            <w:r w:rsidRPr="00CE2B48">
              <w:rPr>
                <w:rFonts w:ascii="Times New Roman" w:eastAsia="SimSun" w:hAnsi="Times New Roman" w:cs="Times New Roman"/>
                <w:color w:val="000000"/>
                <w:lang w:val="en-US"/>
              </w:rPr>
              <w:br/>
              <w:t>Early exposure, n=8636</w:t>
            </w:r>
          </w:p>
        </w:tc>
        <w:tc>
          <w:tcPr>
            <w:tcW w:w="649" w:type="pct"/>
          </w:tcPr>
          <w:p w14:paraId="4063F597"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1) Late exposure: any SSRIs dispensed during the last 90 days of the pregnancy with or without early use.</w:t>
            </w:r>
            <w:r w:rsidRPr="00CE2B48">
              <w:rPr>
                <w:rFonts w:ascii="Times New Roman" w:eastAsia="SimSun" w:hAnsi="Times New Roman" w:cs="Times New Roman"/>
                <w:color w:val="000000"/>
                <w:lang w:val="en-US"/>
              </w:rPr>
              <w:br/>
              <w:t>2) Early exposure: any SSRI dispensed during pregnancy but not during the last 90 days of the pregnancy.</w:t>
            </w:r>
          </w:p>
        </w:tc>
        <w:tc>
          <w:tcPr>
            <w:tcW w:w="677" w:type="pct"/>
          </w:tcPr>
          <w:p w14:paraId="55D17B05" w14:textId="77777777" w:rsidR="000974DA" w:rsidRPr="00CE2B48" w:rsidRDefault="001335BC">
            <w:pPr>
              <w:spacing w:after="0" w:line="480" w:lineRule="auto"/>
              <w:rPr>
                <w:rFonts w:ascii="Times New Roman" w:eastAsia="SimSun" w:hAnsi="Times New Roman" w:cs="Times New Roman"/>
                <w:lang w:val="en-US"/>
              </w:rPr>
            </w:pPr>
            <w:r w:rsidRPr="00CE2B48">
              <w:rPr>
                <w:rFonts w:ascii="Times New Roman" w:eastAsia="SimSun" w:hAnsi="Times New Roman" w:cs="Times New Roman"/>
                <w:lang w:val="en-US"/>
              </w:rPr>
              <w:t>Adjusted for opioids, antiepileptics, psycholeptics, centrally acting sympathomimetics, and any use of mild sedatives during pregnancy</w:t>
            </w:r>
          </w:p>
        </w:tc>
        <w:tc>
          <w:tcPr>
            <w:tcW w:w="371" w:type="pct"/>
          </w:tcPr>
          <w:p w14:paraId="60694E80"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lang w:val="en-US"/>
              </w:rPr>
              <w:t>During neonatal wards</w:t>
            </w:r>
          </w:p>
        </w:tc>
        <w:tc>
          <w:tcPr>
            <w:tcW w:w="1315" w:type="pct"/>
          </w:tcPr>
          <w:p w14:paraId="42F55C9E" w14:textId="77777777" w:rsidR="000974DA" w:rsidRPr="00CE2B48" w:rsidRDefault="001335BC">
            <w:pPr>
              <w:spacing w:after="0" w:line="480" w:lineRule="auto"/>
              <w:rPr>
                <w:rFonts w:ascii="Times New Roman" w:eastAsia="SimSun" w:hAnsi="Times New Roman" w:cs="Times New Roman"/>
                <w:lang w:val="en-US"/>
              </w:rPr>
            </w:pPr>
            <w:r w:rsidRPr="00CE2B48">
              <w:rPr>
                <w:rFonts w:ascii="Times New Roman" w:eastAsia="SimSun" w:hAnsi="Times New Roman" w:cs="Times New Roman"/>
                <w:lang w:val="en-US"/>
              </w:rPr>
              <w:t>1) Respiratory distress syndrome: aOR: 0.5 (0.3 - 0.9)</w:t>
            </w:r>
            <w:r w:rsidRPr="00CE2B48">
              <w:rPr>
                <w:rFonts w:ascii="Times New Roman" w:eastAsia="SimSun" w:hAnsi="Times New Roman" w:cs="Times New Roman"/>
                <w:lang w:val="en-US"/>
              </w:rPr>
              <w:br/>
              <w:t>2) Transient tachypnea/other respiratory distress: aOR:1.6 (1.4 - 1.8)</w:t>
            </w:r>
            <w:r w:rsidRPr="00CE2B48">
              <w:rPr>
                <w:rFonts w:ascii="Times New Roman" w:eastAsia="SimSun" w:hAnsi="Times New Roman" w:cs="Times New Roman"/>
                <w:lang w:val="en-US"/>
              </w:rPr>
              <w:br/>
              <w:t>3) Meconium aspiration syndrome: aOR:1.9 (1.0 - 3.6)</w:t>
            </w:r>
            <w:r w:rsidRPr="00CE2B48">
              <w:rPr>
                <w:rFonts w:ascii="Times New Roman" w:eastAsia="SimSun" w:hAnsi="Times New Roman" w:cs="Times New Roman"/>
                <w:lang w:val="en-US"/>
              </w:rPr>
              <w:br/>
              <w:t>4) Hypoglycemia: aOR: 1.3 (1.1 - 1.6)</w:t>
            </w:r>
            <w:r w:rsidRPr="00CE2B48">
              <w:rPr>
                <w:rFonts w:ascii="Times New Roman" w:eastAsia="SimSun" w:hAnsi="Times New Roman" w:cs="Times New Roman"/>
                <w:lang w:val="en-US"/>
              </w:rPr>
              <w:br/>
              <w:t>5) Hyperbilirubinemia: aOR:0.8 (0.6 - 0.9)</w:t>
            </w:r>
            <w:r w:rsidRPr="00CE2B48">
              <w:rPr>
                <w:rFonts w:ascii="Times New Roman" w:eastAsia="SimSun" w:hAnsi="Times New Roman" w:cs="Times New Roman"/>
                <w:lang w:val="en-US"/>
              </w:rPr>
              <w:br/>
              <w:t>6) Intracranial hemorrhage: aOR: 1.0 (0.6 - 1.8)</w:t>
            </w:r>
            <w:r w:rsidRPr="00CE2B48">
              <w:rPr>
                <w:rFonts w:ascii="Times New Roman" w:eastAsia="SimSun" w:hAnsi="Times New Roman" w:cs="Times New Roman"/>
                <w:lang w:val="en-US"/>
              </w:rPr>
              <w:br/>
              <w:t>7) Feeding difficulties: aOR: 1.4 (1.1 - 1.9)</w:t>
            </w:r>
          </w:p>
        </w:tc>
        <w:tc>
          <w:tcPr>
            <w:tcW w:w="523" w:type="pct"/>
          </w:tcPr>
          <w:p w14:paraId="59EEE440"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Chart review of ICD-10 codes</w:t>
            </w:r>
          </w:p>
        </w:tc>
      </w:tr>
      <w:tr w:rsidR="000974DA" w:rsidRPr="00CE2B48" w14:paraId="2D2E2ACA" w14:textId="77777777">
        <w:trPr>
          <w:trHeight w:val="20"/>
        </w:trPr>
        <w:tc>
          <w:tcPr>
            <w:tcW w:w="170" w:type="pct"/>
          </w:tcPr>
          <w:p w14:paraId="6085D6A2"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2</w:t>
            </w:r>
          </w:p>
        </w:tc>
        <w:tc>
          <w:tcPr>
            <w:tcW w:w="422" w:type="pct"/>
          </w:tcPr>
          <w:p w14:paraId="0987FB3E"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Wisner et al., 2009</w:t>
            </w:r>
          </w:p>
        </w:tc>
        <w:tc>
          <w:tcPr>
            <w:tcW w:w="499" w:type="pct"/>
          </w:tcPr>
          <w:p w14:paraId="40BE2CB3" w14:textId="77777777" w:rsidR="000974DA" w:rsidRPr="00CE2B48" w:rsidRDefault="001335BC">
            <w:pPr>
              <w:spacing w:after="0" w:line="480" w:lineRule="auto"/>
              <w:rPr>
                <w:rFonts w:ascii="Times New Roman" w:eastAsia="SimSun" w:hAnsi="Times New Roman" w:cs="Times New Roman"/>
                <w:lang w:val="en-US"/>
              </w:rPr>
            </w:pPr>
            <w:r w:rsidRPr="00CE2B48">
              <w:rPr>
                <w:rFonts w:ascii="Times New Roman" w:eastAsia="SimSun" w:hAnsi="Times New Roman" w:cs="Times New Roman"/>
                <w:lang w:val="en-US"/>
              </w:rPr>
              <w:t>Prospective cohort</w:t>
            </w:r>
          </w:p>
        </w:tc>
        <w:tc>
          <w:tcPr>
            <w:tcW w:w="373" w:type="pct"/>
          </w:tcPr>
          <w:p w14:paraId="5AC5AB30"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Late exposure, n=48;</w:t>
            </w:r>
            <w:r w:rsidRPr="00CE2B48">
              <w:rPr>
                <w:rFonts w:ascii="Times New Roman" w:eastAsia="SimSun" w:hAnsi="Times New Roman" w:cs="Times New Roman"/>
                <w:color w:val="000000"/>
                <w:lang w:val="en-US"/>
              </w:rPr>
              <w:br/>
              <w:t>Non-exposure, n=130;</w:t>
            </w:r>
          </w:p>
        </w:tc>
        <w:tc>
          <w:tcPr>
            <w:tcW w:w="649" w:type="pct"/>
          </w:tcPr>
          <w:p w14:paraId="6C453A4F"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Late exposure: continuous SSRIs exposure during the entirety pregnancy or for the majority of each of the three trimesters.</w:t>
            </w:r>
          </w:p>
        </w:tc>
        <w:tc>
          <w:tcPr>
            <w:tcW w:w="677" w:type="pct"/>
          </w:tcPr>
          <w:p w14:paraId="36DADBCA" w14:textId="77777777" w:rsidR="000974DA" w:rsidRPr="00CE2B48" w:rsidRDefault="001335BC">
            <w:pPr>
              <w:spacing w:after="0" w:line="480" w:lineRule="auto"/>
              <w:rPr>
                <w:rFonts w:ascii="Times New Roman" w:eastAsia="SimSun" w:hAnsi="Times New Roman" w:cs="Times New Roman"/>
                <w:lang w:val="en-US"/>
              </w:rPr>
            </w:pPr>
            <w:r w:rsidRPr="00CE2B48">
              <w:rPr>
                <w:rFonts w:ascii="Times New Roman" w:eastAsia="SimSun" w:hAnsi="Times New Roman" w:cs="Times New Roman"/>
                <w:lang w:val="en-US"/>
              </w:rPr>
              <w:t>Excluded subjects with psychosis, bipolar disorder, active substance use disorder, alcohol abuse or dependence at intake, and subjects who were exposed to benzodiazepines</w:t>
            </w:r>
            <w:r w:rsidRPr="00CE2B48">
              <w:rPr>
                <w:rFonts w:ascii="Times New Roman" w:eastAsia="SimSun" w:hAnsi="Times New Roman" w:cs="Times New Roman"/>
                <w:lang w:val="en-US"/>
              </w:rPr>
              <w:br/>
              <w:t>and drugs in the FDA-defined category of D or X</w:t>
            </w:r>
          </w:p>
        </w:tc>
        <w:tc>
          <w:tcPr>
            <w:tcW w:w="371" w:type="pct"/>
          </w:tcPr>
          <w:p w14:paraId="052EAE3A"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Within first 2 weeks</w:t>
            </w:r>
            <w:r w:rsidRPr="00CE2B48">
              <w:rPr>
                <w:rFonts w:ascii="Times New Roman" w:eastAsia="SimSun" w:hAnsi="Times New Roman" w:cs="Times New Roman"/>
                <w:color w:val="000000"/>
                <w:lang w:val="en-US"/>
              </w:rPr>
              <w:br/>
              <w:t xml:space="preserve">after birth </w:t>
            </w:r>
          </w:p>
        </w:tc>
        <w:tc>
          <w:tcPr>
            <w:tcW w:w="1315" w:type="pct"/>
          </w:tcPr>
          <w:p w14:paraId="6ADE9260" w14:textId="77777777" w:rsidR="000974DA" w:rsidRPr="00CE2B48" w:rsidRDefault="001335BC">
            <w:pPr>
              <w:spacing w:after="0" w:line="480" w:lineRule="auto"/>
              <w:rPr>
                <w:rFonts w:ascii="Times New Roman" w:eastAsia="SimSun" w:hAnsi="Times New Roman" w:cs="Times New Roman"/>
                <w:lang w:val="en-US"/>
              </w:rPr>
            </w:pPr>
            <w:r w:rsidRPr="00CE2B48">
              <w:rPr>
                <w:rFonts w:ascii="Times New Roman" w:eastAsia="SimSun" w:hAnsi="Times New Roman" w:cs="Times New Roman"/>
                <w:lang w:val="en-US"/>
              </w:rPr>
              <w:t>1) Apgar-1 min ≤7: 8/48 vs 17/130, p=0.54</w:t>
            </w:r>
            <w:r w:rsidRPr="00CE2B48">
              <w:rPr>
                <w:rFonts w:ascii="Times New Roman" w:eastAsia="SimSun" w:hAnsi="Times New Roman" w:cs="Times New Roman"/>
                <w:lang w:val="en-US"/>
              </w:rPr>
              <w:br/>
              <w:t>2) Apgar-5 min ≤7: 3/48 vs 1/130, p=0.06</w:t>
            </w:r>
            <w:r w:rsidRPr="00CE2B48">
              <w:rPr>
                <w:rFonts w:ascii="Times New Roman" w:eastAsia="SimSun" w:hAnsi="Times New Roman" w:cs="Times New Roman"/>
                <w:lang w:val="en-US"/>
              </w:rPr>
              <w:br/>
            </w:r>
          </w:p>
        </w:tc>
        <w:tc>
          <w:tcPr>
            <w:tcW w:w="523" w:type="pct"/>
          </w:tcPr>
          <w:p w14:paraId="77A26CA0"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Peripartum Events Scale</w:t>
            </w:r>
          </w:p>
        </w:tc>
      </w:tr>
      <w:tr w:rsidR="000974DA" w:rsidRPr="00CE2B48" w14:paraId="58AD5ADA" w14:textId="77777777">
        <w:trPr>
          <w:trHeight w:val="20"/>
        </w:trPr>
        <w:tc>
          <w:tcPr>
            <w:tcW w:w="170" w:type="pct"/>
          </w:tcPr>
          <w:p w14:paraId="5F2C5A2D"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3</w:t>
            </w:r>
          </w:p>
        </w:tc>
        <w:tc>
          <w:tcPr>
            <w:tcW w:w="422" w:type="pct"/>
          </w:tcPr>
          <w:p w14:paraId="438C6589"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Pawluski et al., 2009</w:t>
            </w:r>
          </w:p>
        </w:tc>
        <w:tc>
          <w:tcPr>
            <w:tcW w:w="499" w:type="pct"/>
          </w:tcPr>
          <w:p w14:paraId="7C2015E7"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Prospective cohort</w:t>
            </w:r>
          </w:p>
        </w:tc>
        <w:tc>
          <w:tcPr>
            <w:tcW w:w="373" w:type="pct"/>
          </w:tcPr>
          <w:p w14:paraId="75F536A7"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Late exposure, n=37</w:t>
            </w:r>
            <w:r w:rsidRPr="00CE2B48">
              <w:rPr>
                <w:rFonts w:ascii="Times New Roman" w:eastAsia="SimSun" w:hAnsi="Times New Roman" w:cs="Times New Roman"/>
                <w:color w:val="000000"/>
                <w:lang w:val="en-US"/>
              </w:rPr>
              <w:br/>
              <w:t>Non-exposure, n=15</w:t>
            </w:r>
          </w:p>
        </w:tc>
        <w:tc>
          <w:tcPr>
            <w:tcW w:w="649" w:type="pct"/>
          </w:tcPr>
          <w:p w14:paraId="5B3E88B2"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Late exposure: continuous SSRIs use until the time of delivery.</w:t>
            </w:r>
          </w:p>
        </w:tc>
        <w:tc>
          <w:tcPr>
            <w:tcW w:w="677" w:type="pct"/>
          </w:tcPr>
          <w:p w14:paraId="090F0164" w14:textId="77777777" w:rsidR="000974DA" w:rsidRPr="00CE2B48" w:rsidRDefault="001335BC">
            <w:pPr>
              <w:spacing w:after="0" w:line="480" w:lineRule="auto"/>
              <w:rPr>
                <w:rFonts w:ascii="Times New Roman" w:eastAsia="SimSun" w:hAnsi="Times New Roman" w:cs="Times New Roman"/>
                <w:lang w:val="en-US"/>
              </w:rPr>
            </w:pPr>
            <w:r w:rsidRPr="00CE2B48">
              <w:rPr>
                <w:rFonts w:ascii="Times New Roman" w:eastAsia="SimSun" w:hAnsi="Times New Roman" w:cs="Times New Roman"/>
                <w:lang w:val="en-US"/>
              </w:rPr>
              <w:t>Excluded mothers who were exposed to other psychotropic or serotonergic medications during pregnancy</w:t>
            </w:r>
          </w:p>
        </w:tc>
        <w:tc>
          <w:tcPr>
            <w:tcW w:w="371" w:type="pct"/>
          </w:tcPr>
          <w:p w14:paraId="1FB4FBF3"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Within first 48h after birth</w:t>
            </w:r>
          </w:p>
        </w:tc>
        <w:tc>
          <w:tcPr>
            <w:tcW w:w="1315" w:type="pct"/>
          </w:tcPr>
          <w:p w14:paraId="7D32499A"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1) Rapid breathing: 12/37 vs 3/15, p=0.51</w:t>
            </w:r>
          </w:p>
          <w:p w14:paraId="0D3E9F38"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 xml:space="preserve">2) Jitteriness: 10/37 vs 0/15, p=0.05 </w:t>
            </w:r>
            <w:r w:rsidRPr="00CE2B48">
              <w:rPr>
                <w:rFonts w:ascii="Times New Roman" w:eastAsia="SimSun" w:hAnsi="Times New Roman" w:cs="Times New Roman"/>
                <w:color w:val="000000"/>
                <w:lang w:val="en-US"/>
              </w:rPr>
              <w:br/>
              <w:t>3) Respiratory distress: 6/37 vs 0/15, p=0.17</w:t>
            </w:r>
            <w:r w:rsidRPr="00CE2B48">
              <w:rPr>
                <w:rFonts w:ascii="Times New Roman" w:eastAsia="SimSun" w:hAnsi="Times New Roman" w:cs="Times New Roman"/>
                <w:color w:val="000000"/>
                <w:lang w:val="en-US"/>
              </w:rPr>
              <w:br/>
              <w:t>4) Increased tone: 5/37 vs 0/15, p=0.31</w:t>
            </w:r>
            <w:r w:rsidRPr="00CE2B48">
              <w:rPr>
                <w:rFonts w:ascii="Times New Roman" w:eastAsia="SimSun" w:hAnsi="Times New Roman" w:cs="Times New Roman"/>
                <w:color w:val="000000"/>
                <w:lang w:val="en-US"/>
              </w:rPr>
              <w:br/>
              <w:t>5) Apgar-1 min: 7.50±1.66 vs 8.72±0.57, p=0.00</w:t>
            </w:r>
            <w:r w:rsidRPr="00CE2B48">
              <w:rPr>
                <w:rFonts w:ascii="Times New Roman" w:eastAsia="SimSun" w:hAnsi="Times New Roman" w:cs="Times New Roman"/>
                <w:color w:val="000000"/>
                <w:lang w:val="en-US"/>
              </w:rPr>
              <w:br/>
              <w:t>6) Apgar-5 min: 8.83±0.64 vs 9.0±0.34, p=0.22</w:t>
            </w:r>
          </w:p>
        </w:tc>
        <w:tc>
          <w:tcPr>
            <w:tcW w:w="523" w:type="pct"/>
          </w:tcPr>
          <w:p w14:paraId="366EEE01"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Blinded chart review of clinical records</w:t>
            </w:r>
          </w:p>
        </w:tc>
      </w:tr>
      <w:tr w:rsidR="000974DA" w:rsidRPr="00CE2B48" w14:paraId="1EC7177B" w14:textId="77777777">
        <w:trPr>
          <w:trHeight w:val="20"/>
        </w:trPr>
        <w:tc>
          <w:tcPr>
            <w:tcW w:w="170" w:type="pct"/>
          </w:tcPr>
          <w:p w14:paraId="0D8349C5"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4</w:t>
            </w:r>
          </w:p>
        </w:tc>
        <w:tc>
          <w:tcPr>
            <w:tcW w:w="422" w:type="pct"/>
          </w:tcPr>
          <w:p w14:paraId="00B1C59D"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Davidson et al., 2009</w:t>
            </w:r>
          </w:p>
        </w:tc>
        <w:tc>
          <w:tcPr>
            <w:tcW w:w="499" w:type="pct"/>
          </w:tcPr>
          <w:p w14:paraId="3EF6D09B"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Prospective cohort</w:t>
            </w:r>
          </w:p>
        </w:tc>
        <w:tc>
          <w:tcPr>
            <w:tcW w:w="373" w:type="pct"/>
          </w:tcPr>
          <w:p w14:paraId="1DADA979"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Late exposure, n=21</w:t>
            </w:r>
            <w:r w:rsidRPr="00CE2B48">
              <w:rPr>
                <w:rFonts w:ascii="Times New Roman" w:eastAsia="SimSun" w:hAnsi="Times New Roman" w:cs="Times New Roman"/>
                <w:color w:val="000000"/>
                <w:lang w:val="en-US"/>
              </w:rPr>
              <w:br/>
              <w:t>Non-exposure, n=20</w:t>
            </w:r>
          </w:p>
        </w:tc>
        <w:tc>
          <w:tcPr>
            <w:tcW w:w="649" w:type="pct"/>
          </w:tcPr>
          <w:p w14:paraId="2A4B39C3"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 xml:space="preserve">Late exposure: continuous SSRIs use during the entire pregnancy. </w:t>
            </w:r>
          </w:p>
        </w:tc>
        <w:tc>
          <w:tcPr>
            <w:tcW w:w="677" w:type="pct"/>
          </w:tcPr>
          <w:p w14:paraId="22F3A729"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Excluded subjects with diabetes, chronic hypertension, and cardiovascular diseases.</w:t>
            </w:r>
            <w:r w:rsidRPr="00CE2B48">
              <w:rPr>
                <w:rFonts w:ascii="Times New Roman" w:eastAsia="SimSun" w:hAnsi="Times New Roman" w:cs="Times New Roman"/>
                <w:color w:val="000000"/>
                <w:lang w:val="en-US"/>
              </w:rPr>
              <w:br/>
              <w:t>No between-group differences were noted in smoking and alcohol consumption</w:t>
            </w:r>
          </w:p>
        </w:tc>
        <w:tc>
          <w:tcPr>
            <w:tcW w:w="371" w:type="pct"/>
          </w:tcPr>
          <w:p w14:paraId="7860A802"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From birth until discharge</w:t>
            </w:r>
          </w:p>
        </w:tc>
        <w:tc>
          <w:tcPr>
            <w:tcW w:w="1315" w:type="pct"/>
          </w:tcPr>
          <w:p w14:paraId="2F1A45F2"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 xml:space="preserve">1) The </w:t>
            </w:r>
            <w:bookmarkStart w:id="48" w:name="_Hlk34085119"/>
            <w:r w:rsidRPr="00CE2B48">
              <w:rPr>
                <w:rFonts w:ascii="Times New Roman" w:eastAsia="SimSun" w:hAnsi="Times New Roman" w:cs="Times New Roman"/>
                <w:color w:val="000000"/>
                <w:lang w:val="en-US"/>
              </w:rPr>
              <w:t>most frequent symptoms</w:t>
            </w:r>
            <w:bookmarkEnd w:id="48"/>
            <w:r w:rsidRPr="00CE2B48">
              <w:rPr>
                <w:rFonts w:ascii="Times New Roman" w:eastAsia="SimSun" w:hAnsi="Times New Roman" w:cs="Times New Roman"/>
                <w:color w:val="000000"/>
                <w:lang w:val="en-US"/>
              </w:rPr>
              <w:t xml:space="preserve"> were: </w:t>
            </w:r>
            <w:bookmarkStart w:id="49" w:name="_Hlk34085087"/>
            <w:r w:rsidRPr="00CE2B48">
              <w:rPr>
                <w:rFonts w:ascii="Times New Roman" w:eastAsia="SimSun" w:hAnsi="Times New Roman" w:cs="Times New Roman"/>
                <w:color w:val="000000"/>
                <w:lang w:val="en-US"/>
              </w:rPr>
              <w:t>regurgitations, constant crying, jitteriness</w:t>
            </w:r>
            <w:bookmarkEnd w:id="49"/>
          </w:p>
        </w:tc>
        <w:tc>
          <w:tcPr>
            <w:tcW w:w="523" w:type="pct"/>
          </w:tcPr>
          <w:p w14:paraId="1DFA1A13"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Finnegan score</w:t>
            </w:r>
          </w:p>
        </w:tc>
      </w:tr>
      <w:tr w:rsidR="000974DA" w:rsidRPr="00CE2B48" w14:paraId="1D4DB27F" w14:textId="77777777">
        <w:trPr>
          <w:trHeight w:val="20"/>
        </w:trPr>
        <w:tc>
          <w:tcPr>
            <w:tcW w:w="170" w:type="pct"/>
          </w:tcPr>
          <w:p w14:paraId="56DC9596"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5</w:t>
            </w:r>
          </w:p>
        </w:tc>
        <w:tc>
          <w:tcPr>
            <w:tcW w:w="422" w:type="pct"/>
          </w:tcPr>
          <w:p w14:paraId="67637567"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Malm et al., 2005</w:t>
            </w:r>
          </w:p>
        </w:tc>
        <w:tc>
          <w:tcPr>
            <w:tcW w:w="499" w:type="pct"/>
          </w:tcPr>
          <w:p w14:paraId="6D9BEF6B"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Prospective cohort</w:t>
            </w:r>
          </w:p>
        </w:tc>
        <w:tc>
          <w:tcPr>
            <w:tcW w:w="373" w:type="pct"/>
          </w:tcPr>
          <w:p w14:paraId="123CD782"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Late exposure, n=597</w:t>
            </w:r>
            <w:r w:rsidRPr="00CE2B48">
              <w:rPr>
                <w:rFonts w:ascii="Times New Roman" w:eastAsia="SimSun" w:hAnsi="Times New Roman" w:cs="Times New Roman"/>
                <w:color w:val="000000"/>
                <w:lang w:val="en-US"/>
              </w:rPr>
              <w:br/>
              <w:t>Early exposure, n=1000</w:t>
            </w:r>
          </w:p>
        </w:tc>
        <w:tc>
          <w:tcPr>
            <w:tcW w:w="649" w:type="pct"/>
          </w:tcPr>
          <w:p w14:paraId="43243E9D" w14:textId="77777777" w:rsidR="000974DA" w:rsidRPr="00CE2B48" w:rsidRDefault="001335BC">
            <w:pPr>
              <w:spacing w:after="0" w:line="480" w:lineRule="auto"/>
              <w:rPr>
                <w:rFonts w:ascii="Times New Roman" w:eastAsia="SimSun" w:hAnsi="Times New Roman" w:cs="Times New Roman"/>
                <w:lang w:val="en-US"/>
              </w:rPr>
            </w:pPr>
            <w:r w:rsidRPr="00CE2B48">
              <w:rPr>
                <w:rFonts w:ascii="Times New Roman" w:eastAsia="SimSun" w:hAnsi="Times New Roman" w:cs="Times New Roman"/>
                <w:lang w:val="en-US"/>
              </w:rPr>
              <w:t>Late exposure: at least 1 SSRI during the third trimester</w:t>
            </w:r>
            <w:r w:rsidRPr="00CE2B48">
              <w:rPr>
                <w:rFonts w:ascii="Times New Roman" w:eastAsia="SimSun" w:hAnsi="Times New Roman" w:cs="Times New Roman"/>
                <w:lang w:val="en-US"/>
              </w:rPr>
              <w:br/>
              <w:t>Early exposure: no SSRIs in the first trimester</w:t>
            </w:r>
          </w:p>
        </w:tc>
        <w:tc>
          <w:tcPr>
            <w:tcW w:w="677" w:type="pct"/>
          </w:tcPr>
          <w:p w14:paraId="6082E333" w14:textId="77777777" w:rsidR="000974DA" w:rsidRPr="00CE2B48" w:rsidRDefault="001335BC">
            <w:pPr>
              <w:spacing w:after="0" w:line="480" w:lineRule="auto"/>
              <w:rPr>
                <w:rFonts w:ascii="Times New Roman" w:eastAsia="SimSun" w:hAnsi="Times New Roman" w:cs="Times New Roman"/>
                <w:lang w:val="en-US"/>
              </w:rPr>
            </w:pPr>
            <w:r w:rsidRPr="00CE2B48">
              <w:rPr>
                <w:rFonts w:ascii="Times New Roman" w:eastAsia="SimSun" w:hAnsi="Times New Roman" w:cs="Times New Roman"/>
                <w:lang w:val="en-US"/>
              </w:rPr>
              <w:t>Excluded subjects with chronic</w:t>
            </w:r>
            <w:r w:rsidRPr="00CE2B48">
              <w:rPr>
                <w:rFonts w:ascii="Times New Roman" w:eastAsia="SimSun" w:hAnsi="Times New Roman" w:cs="Times New Roman"/>
                <w:lang w:val="en-US"/>
              </w:rPr>
              <w:br/>
              <w:t>illnesses requiring continuous medication (such as</w:t>
            </w:r>
            <w:r w:rsidRPr="00CE2B48">
              <w:rPr>
                <w:rFonts w:ascii="Times New Roman" w:eastAsia="SimSun" w:hAnsi="Times New Roman" w:cs="Times New Roman"/>
                <w:lang w:val="en-US"/>
              </w:rPr>
              <w:br/>
              <w:t>hypertension, epilepsy, psychosis).</w:t>
            </w:r>
            <w:r w:rsidRPr="00CE2B48">
              <w:rPr>
                <w:rFonts w:ascii="Times New Roman" w:eastAsia="SimSun" w:hAnsi="Times New Roman" w:cs="Times New Roman"/>
                <w:lang w:val="en-US"/>
              </w:rPr>
              <w:br/>
              <w:t>Adjusted for smoking and other medications purchased in third trimester</w:t>
            </w:r>
          </w:p>
        </w:tc>
        <w:tc>
          <w:tcPr>
            <w:tcW w:w="371" w:type="pct"/>
          </w:tcPr>
          <w:p w14:paraId="18531763"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Within first 7 days after birth</w:t>
            </w:r>
          </w:p>
        </w:tc>
        <w:tc>
          <w:tcPr>
            <w:tcW w:w="1315" w:type="pct"/>
          </w:tcPr>
          <w:p w14:paraId="46B4EE1B"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1) Apgar-1 min</w:t>
            </w:r>
            <w:r w:rsidRPr="00CE2B48">
              <w:rPr>
                <w:rFonts w:ascii="Times New Roman" w:eastAsia="SimSun" w:hAnsi="Times New Roman" w:cs="Times New Roman"/>
                <w:color w:val="000000"/>
                <w:lang w:val="en-US"/>
              </w:rPr>
              <w:t>＜</w:t>
            </w:r>
            <w:r w:rsidRPr="00CE2B48">
              <w:rPr>
                <w:rFonts w:ascii="Times New Roman" w:eastAsia="SimSun" w:hAnsi="Times New Roman" w:cs="Times New Roman"/>
                <w:color w:val="000000"/>
                <w:lang w:val="en-US"/>
              </w:rPr>
              <w:t>7: aOR 1.6 (95%CI 1.0 - 2.4)</w:t>
            </w:r>
          </w:p>
        </w:tc>
        <w:tc>
          <w:tcPr>
            <w:tcW w:w="523" w:type="pct"/>
          </w:tcPr>
          <w:p w14:paraId="261F640B"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 xml:space="preserve">Chart review of clinical records </w:t>
            </w:r>
          </w:p>
        </w:tc>
      </w:tr>
      <w:tr w:rsidR="000974DA" w:rsidRPr="00CE2B48" w14:paraId="23692D07" w14:textId="77777777">
        <w:trPr>
          <w:trHeight w:val="20"/>
        </w:trPr>
        <w:tc>
          <w:tcPr>
            <w:tcW w:w="170" w:type="pct"/>
          </w:tcPr>
          <w:p w14:paraId="48C563F7"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6</w:t>
            </w:r>
          </w:p>
        </w:tc>
        <w:tc>
          <w:tcPr>
            <w:tcW w:w="422" w:type="pct"/>
          </w:tcPr>
          <w:p w14:paraId="5798CC8D"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Costei et al., 2002</w:t>
            </w:r>
          </w:p>
        </w:tc>
        <w:tc>
          <w:tcPr>
            <w:tcW w:w="499" w:type="pct"/>
          </w:tcPr>
          <w:p w14:paraId="1BEC248D"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Prospective cohort</w:t>
            </w:r>
          </w:p>
        </w:tc>
        <w:tc>
          <w:tcPr>
            <w:tcW w:w="373" w:type="pct"/>
          </w:tcPr>
          <w:p w14:paraId="4D42FB35"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 xml:space="preserve">Late exposure, n=55; </w:t>
            </w:r>
          </w:p>
          <w:p w14:paraId="1DABECC2"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Early exposure, n=27</w:t>
            </w:r>
          </w:p>
        </w:tc>
        <w:tc>
          <w:tcPr>
            <w:tcW w:w="649" w:type="pct"/>
          </w:tcPr>
          <w:p w14:paraId="67A69369"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Late exposure: continuous paroxetine use throughout the third trimester</w:t>
            </w:r>
            <w:r w:rsidRPr="00CE2B48">
              <w:rPr>
                <w:rFonts w:ascii="Times New Roman" w:eastAsia="SimSun" w:hAnsi="Times New Roman" w:cs="Times New Roman"/>
                <w:color w:val="000000"/>
                <w:lang w:val="en-US"/>
              </w:rPr>
              <w:br/>
              <w:t>Early exposure: no antidepressant exposure or paroxetine discontinuation before the third trimester</w:t>
            </w:r>
          </w:p>
        </w:tc>
        <w:tc>
          <w:tcPr>
            <w:tcW w:w="677" w:type="pct"/>
          </w:tcPr>
          <w:p w14:paraId="7C72012D"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lang w:val="en-US"/>
              </w:rPr>
              <w:t>Excluded mothers with use of opioids, benzodiazepines, barbiturates, or heavy use of ethanol during pregnancy.</w:t>
            </w:r>
            <w:r w:rsidRPr="00CE2B48">
              <w:rPr>
                <w:rFonts w:ascii="Times New Roman" w:eastAsia="SimSun" w:hAnsi="Times New Roman" w:cs="Times New Roman"/>
                <w:lang w:val="en-US"/>
              </w:rPr>
              <w:br/>
              <w:t>Matched for alcohol and smoking and other non-teratogenic drugs (e.g., acetaminophen, vitamins, and calcium supplements)</w:t>
            </w:r>
          </w:p>
        </w:tc>
        <w:tc>
          <w:tcPr>
            <w:tcW w:w="371" w:type="pct"/>
          </w:tcPr>
          <w:p w14:paraId="3CA419FA"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Within perinatal period after delivery</w:t>
            </w:r>
          </w:p>
        </w:tc>
        <w:tc>
          <w:tcPr>
            <w:tcW w:w="1315" w:type="pct"/>
          </w:tcPr>
          <w:p w14:paraId="7E8564C2"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1) Respirato</w:t>
            </w:r>
            <w:r w:rsidRPr="00CE2B48">
              <w:rPr>
                <w:rFonts w:ascii="Times New Roman" w:eastAsia="SimSun" w:hAnsi="Times New Roman" w:cs="Times New Roman"/>
                <w:lang w:val="en-US"/>
              </w:rPr>
              <w:t>ry distress: 9/54 vs 1/27, p=0.15</w:t>
            </w:r>
            <w:r w:rsidRPr="00CE2B48">
              <w:rPr>
                <w:rFonts w:ascii="Times New Roman" w:eastAsia="SimSun" w:hAnsi="Times New Roman" w:cs="Times New Roman"/>
                <w:color w:val="000000"/>
                <w:lang w:val="en-US"/>
              </w:rPr>
              <w:br/>
              <w:t xml:space="preserve">2) Hypoglycemia: 2/55 vs 0/27, p=1.00 </w:t>
            </w:r>
            <w:r w:rsidRPr="00CE2B48">
              <w:rPr>
                <w:rFonts w:ascii="Times New Roman" w:eastAsia="SimSun" w:hAnsi="Times New Roman" w:cs="Times New Roman"/>
                <w:color w:val="000000"/>
                <w:lang w:val="en-US"/>
              </w:rPr>
              <w:br/>
              <w:t xml:space="preserve">3) Suckling problems: 1/55 vs 0/27, p=1.00 </w:t>
            </w:r>
            <w:r w:rsidRPr="00CE2B48">
              <w:rPr>
                <w:rFonts w:ascii="Times New Roman" w:eastAsia="SimSun" w:hAnsi="Times New Roman" w:cs="Times New Roman"/>
                <w:color w:val="000000"/>
                <w:lang w:val="en-US"/>
              </w:rPr>
              <w:br/>
              <w:t xml:space="preserve">4) Tachycardia: 1/55 vs 0/27, p=1.00 </w:t>
            </w:r>
            <w:r w:rsidRPr="00CE2B48">
              <w:rPr>
                <w:rFonts w:ascii="Times New Roman" w:eastAsia="SimSun" w:hAnsi="Times New Roman" w:cs="Times New Roman"/>
                <w:color w:val="000000"/>
                <w:lang w:val="en-US"/>
              </w:rPr>
              <w:br/>
              <w:t>5) Bradycardia: 1/55 vs 0/27, p=1.00</w:t>
            </w:r>
            <w:r w:rsidRPr="00CE2B48">
              <w:rPr>
                <w:rFonts w:ascii="Times New Roman" w:eastAsia="SimSun" w:hAnsi="Times New Roman" w:cs="Times New Roman"/>
                <w:color w:val="000000"/>
                <w:lang w:val="en-US"/>
              </w:rPr>
              <w:br/>
              <w:t xml:space="preserve">6) Meconium aspiration: 0/55 vs 1/27, p=0.33 </w:t>
            </w:r>
            <w:r w:rsidRPr="00CE2B48">
              <w:rPr>
                <w:rFonts w:ascii="Times New Roman" w:eastAsia="SimSun" w:hAnsi="Times New Roman" w:cs="Times New Roman"/>
                <w:color w:val="000000"/>
                <w:lang w:val="en-US"/>
              </w:rPr>
              <w:br/>
              <w:t>7) Jaundice: 1/55 vs 1/27, p=1.00</w:t>
            </w:r>
          </w:p>
        </w:tc>
        <w:tc>
          <w:tcPr>
            <w:tcW w:w="523" w:type="pct"/>
          </w:tcPr>
          <w:p w14:paraId="5E77579E"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Telephone standardized interview</w:t>
            </w:r>
          </w:p>
        </w:tc>
      </w:tr>
      <w:tr w:rsidR="000974DA" w:rsidRPr="00CE2B48" w14:paraId="2A5C4DBE" w14:textId="77777777">
        <w:trPr>
          <w:trHeight w:val="20"/>
        </w:trPr>
        <w:tc>
          <w:tcPr>
            <w:tcW w:w="170" w:type="pct"/>
          </w:tcPr>
          <w:p w14:paraId="14F13D36"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7</w:t>
            </w:r>
          </w:p>
        </w:tc>
        <w:tc>
          <w:tcPr>
            <w:tcW w:w="422" w:type="pct"/>
          </w:tcPr>
          <w:p w14:paraId="05C60807"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Chambers et al., 1996</w:t>
            </w:r>
          </w:p>
        </w:tc>
        <w:tc>
          <w:tcPr>
            <w:tcW w:w="499" w:type="pct"/>
          </w:tcPr>
          <w:p w14:paraId="192EABFE"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Prospective cohort</w:t>
            </w:r>
          </w:p>
        </w:tc>
        <w:tc>
          <w:tcPr>
            <w:tcW w:w="373" w:type="pct"/>
          </w:tcPr>
          <w:p w14:paraId="2E88F2A3"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Late exposure, n=73</w:t>
            </w:r>
            <w:r w:rsidRPr="00CE2B48">
              <w:rPr>
                <w:rFonts w:ascii="Times New Roman" w:eastAsia="SimSun" w:hAnsi="Times New Roman" w:cs="Times New Roman"/>
                <w:color w:val="000000"/>
                <w:lang w:val="en-US"/>
              </w:rPr>
              <w:br/>
              <w:t>Early exposure, n=101</w:t>
            </w:r>
          </w:p>
        </w:tc>
        <w:tc>
          <w:tcPr>
            <w:tcW w:w="649" w:type="pct"/>
          </w:tcPr>
          <w:p w14:paraId="56D11601"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Late exposure: continuous fluoxetine use in the third trimester</w:t>
            </w:r>
            <w:r w:rsidRPr="00CE2B48">
              <w:rPr>
                <w:rFonts w:ascii="Times New Roman" w:eastAsia="SimSun" w:hAnsi="Times New Roman" w:cs="Times New Roman"/>
                <w:color w:val="000000"/>
                <w:lang w:val="en-US"/>
              </w:rPr>
              <w:br/>
              <w:t xml:space="preserve">Early exposure: fluoxetine discontinuation before the third-trimester </w:t>
            </w:r>
          </w:p>
        </w:tc>
        <w:tc>
          <w:tcPr>
            <w:tcW w:w="677" w:type="pct"/>
          </w:tcPr>
          <w:p w14:paraId="2E460672" w14:textId="77777777" w:rsidR="000974DA" w:rsidRPr="00CE2B48" w:rsidRDefault="001335BC">
            <w:pPr>
              <w:spacing w:after="0" w:line="480" w:lineRule="auto"/>
              <w:rPr>
                <w:rFonts w:ascii="Times New Roman" w:eastAsia="SimSun" w:hAnsi="Times New Roman" w:cs="Times New Roman"/>
                <w:lang w:val="en-US"/>
              </w:rPr>
            </w:pPr>
            <w:r w:rsidRPr="00CE2B48">
              <w:rPr>
                <w:rFonts w:ascii="Times New Roman" w:eastAsia="SimSun" w:hAnsi="Times New Roman" w:cs="Times New Roman"/>
                <w:color w:val="000000"/>
                <w:lang w:val="en-US"/>
              </w:rPr>
              <w:t>Adjusted for use of preterm-labor medications, smoking status, average dose of fluoxetine, alcohol use, and other psychotherapeutic drugs near delivery</w:t>
            </w:r>
          </w:p>
        </w:tc>
        <w:tc>
          <w:tcPr>
            <w:tcW w:w="371" w:type="pct"/>
          </w:tcPr>
          <w:p w14:paraId="4F721456"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 xml:space="preserve">From shortly after delivery to discharge </w:t>
            </w:r>
          </w:p>
        </w:tc>
        <w:tc>
          <w:tcPr>
            <w:tcW w:w="1315" w:type="pct"/>
          </w:tcPr>
          <w:p w14:paraId="668307AC"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1) PNA: aOR=8.7 (2.9 - 26.6)</w:t>
            </w:r>
          </w:p>
        </w:tc>
        <w:tc>
          <w:tcPr>
            <w:tcW w:w="523" w:type="pct"/>
          </w:tcPr>
          <w:p w14:paraId="4BCA48EB"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Telephone interview and chart review</w:t>
            </w:r>
          </w:p>
        </w:tc>
      </w:tr>
      <w:tr w:rsidR="000974DA" w:rsidRPr="00CE2B48" w14:paraId="7321AC50" w14:textId="77777777">
        <w:trPr>
          <w:trHeight w:val="20"/>
        </w:trPr>
        <w:tc>
          <w:tcPr>
            <w:tcW w:w="5000" w:type="pct"/>
            <w:gridSpan w:val="9"/>
          </w:tcPr>
          <w:p w14:paraId="321F3ADB" w14:textId="77777777" w:rsidR="000974DA" w:rsidRPr="00CE2B48" w:rsidRDefault="001335BC">
            <w:pPr>
              <w:spacing w:after="0" w:line="480" w:lineRule="auto"/>
              <w:rPr>
                <w:rFonts w:ascii="Times New Roman" w:eastAsia="SimSun" w:hAnsi="Times New Roman" w:cs="Times New Roman"/>
                <w:b/>
                <w:color w:val="000000"/>
                <w:lang w:val="en-US"/>
              </w:rPr>
            </w:pPr>
            <w:r w:rsidRPr="00CE2B48">
              <w:rPr>
                <w:rFonts w:ascii="Times New Roman" w:eastAsia="SimSun" w:hAnsi="Times New Roman" w:cs="Times New Roman"/>
                <w:b/>
                <w:color w:val="000000"/>
                <w:lang w:val="en-US"/>
              </w:rPr>
              <w:t>STUDIES ON SSRIs/VENLAFAXINE</w:t>
            </w:r>
          </w:p>
        </w:tc>
      </w:tr>
      <w:tr w:rsidR="000974DA" w:rsidRPr="00CE2B48" w14:paraId="79D131BF" w14:textId="77777777">
        <w:trPr>
          <w:trHeight w:val="20"/>
        </w:trPr>
        <w:tc>
          <w:tcPr>
            <w:tcW w:w="170" w:type="pct"/>
          </w:tcPr>
          <w:p w14:paraId="6DDC6136"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1</w:t>
            </w:r>
          </w:p>
        </w:tc>
        <w:tc>
          <w:tcPr>
            <w:tcW w:w="422" w:type="pct"/>
          </w:tcPr>
          <w:p w14:paraId="3A8A410A"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Warburton et al., 2010</w:t>
            </w:r>
          </w:p>
        </w:tc>
        <w:tc>
          <w:tcPr>
            <w:tcW w:w="499" w:type="pct"/>
          </w:tcPr>
          <w:p w14:paraId="64EDF02D"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Retrospective register cohort</w:t>
            </w:r>
          </w:p>
        </w:tc>
        <w:tc>
          <w:tcPr>
            <w:tcW w:w="373" w:type="pct"/>
          </w:tcPr>
          <w:p w14:paraId="1723DC7F"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Late exposure, n=239;</w:t>
            </w:r>
            <w:r w:rsidRPr="00CE2B48">
              <w:rPr>
                <w:rFonts w:ascii="Times New Roman" w:eastAsia="SimSun" w:hAnsi="Times New Roman" w:cs="Times New Roman"/>
                <w:color w:val="000000"/>
                <w:lang w:val="en-US"/>
              </w:rPr>
              <w:br/>
              <w:t>Early exposure, n=239;</w:t>
            </w:r>
          </w:p>
        </w:tc>
        <w:tc>
          <w:tcPr>
            <w:tcW w:w="649" w:type="pct"/>
          </w:tcPr>
          <w:p w14:paraId="55CEA810"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Late exposure: continuous SSRIs/venlafaxine use in all 14 days before delivery</w:t>
            </w:r>
            <w:r w:rsidRPr="00CE2B48">
              <w:rPr>
                <w:rFonts w:ascii="Times New Roman" w:eastAsia="DengXian" w:hAnsi="Times New Roman" w:cs="Times New Roman"/>
                <w:color w:val="000000"/>
                <w:vertAlign w:val="superscript"/>
                <w:lang w:val="en-US"/>
              </w:rPr>
              <w:t>﹡</w:t>
            </w:r>
            <w:r w:rsidRPr="00CE2B48">
              <w:rPr>
                <w:rFonts w:ascii="Times New Roman" w:eastAsia="SimSun" w:hAnsi="Times New Roman" w:cs="Times New Roman"/>
                <w:color w:val="000000"/>
                <w:lang w:val="en-US"/>
              </w:rPr>
              <w:t xml:space="preserve">. </w:t>
            </w:r>
            <w:r w:rsidRPr="00CE2B48">
              <w:rPr>
                <w:rFonts w:ascii="Times New Roman" w:eastAsia="SimSun" w:hAnsi="Times New Roman" w:cs="Times New Roman"/>
                <w:color w:val="000000"/>
                <w:lang w:val="en-US"/>
              </w:rPr>
              <w:br/>
              <w:t xml:space="preserve">Early exposure: discontinued SSRIs/venlafaxine use in the 2 weeks before delivery. </w:t>
            </w:r>
          </w:p>
        </w:tc>
        <w:tc>
          <w:tcPr>
            <w:tcW w:w="677" w:type="pct"/>
          </w:tcPr>
          <w:p w14:paraId="741242EE"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Excluded mothers who were exposed to benzodiazepines and antipsychotics.</w:t>
            </w:r>
            <w:r w:rsidRPr="00CE2B48">
              <w:rPr>
                <w:rFonts w:ascii="Times New Roman" w:eastAsia="SimSun" w:hAnsi="Times New Roman" w:cs="Times New Roman"/>
                <w:color w:val="000000"/>
                <w:lang w:val="en-US"/>
              </w:rPr>
              <w:br/>
              <w:t>Infants in each group were paired with the closest propensity score</w:t>
            </w:r>
          </w:p>
        </w:tc>
        <w:tc>
          <w:tcPr>
            <w:tcW w:w="371" w:type="pct"/>
          </w:tcPr>
          <w:p w14:paraId="7B9E8B7C" w14:textId="77777777" w:rsidR="000974DA" w:rsidRPr="00CE2B48" w:rsidRDefault="001335BC">
            <w:pPr>
              <w:spacing w:after="0" w:line="480" w:lineRule="auto"/>
              <w:rPr>
                <w:rFonts w:ascii="Times New Roman" w:eastAsia="SimSun" w:hAnsi="Times New Roman" w:cs="Times New Roman"/>
                <w:lang w:val="en-US"/>
              </w:rPr>
            </w:pPr>
            <w:r w:rsidRPr="00CE2B48">
              <w:rPr>
                <w:rFonts w:ascii="Times New Roman" w:eastAsia="SimSun" w:hAnsi="Times New Roman" w:cs="Times New Roman"/>
                <w:lang w:val="en-US"/>
              </w:rPr>
              <w:t>During hospital</w:t>
            </w:r>
          </w:p>
          <w:p w14:paraId="0C5A0AF6" w14:textId="77777777" w:rsidR="000974DA" w:rsidRPr="00CE2B48" w:rsidRDefault="001335BC">
            <w:pPr>
              <w:spacing w:after="0" w:line="480" w:lineRule="auto"/>
              <w:rPr>
                <w:rFonts w:ascii="Times New Roman" w:eastAsia="SimSun" w:hAnsi="Times New Roman" w:cs="Times New Roman"/>
                <w:lang w:val="en-US"/>
              </w:rPr>
            </w:pPr>
            <w:r w:rsidRPr="00CE2B48">
              <w:rPr>
                <w:rFonts w:ascii="Times New Roman" w:eastAsia="SimSun" w:hAnsi="Times New Roman" w:cs="Times New Roman"/>
                <w:lang w:val="en-US"/>
              </w:rPr>
              <w:t>stay</w:t>
            </w:r>
          </w:p>
        </w:tc>
        <w:tc>
          <w:tcPr>
            <w:tcW w:w="1315" w:type="pct"/>
          </w:tcPr>
          <w:p w14:paraId="75633D08" w14:textId="77777777" w:rsidR="000974DA" w:rsidRPr="00CE2B48" w:rsidRDefault="001335BC">
            <w:pPr>
              <w:spacing w:after="0" w:line="480" w:lineRule="auto"/>
              <w:rPr>
                <w:rFonts w:ascii="Times New Roman" w:eastAsia="SimSun" w:hAnsi="Times New Roman" w:cs="Times New Roman"/>
                <w:lang w:val="en-US"/>
              </w:rPr>
            </w:pPr>
            <w:r w:rsidRPr="00CE2B48">
              <w:rPr>
                <w:rFonts w:ascii="Times New Roman" w:eastAsia="SimSun" w:hAnsi="Times New Roman" w:cs="Times New Roman"/>
                <w:lang w:val="en-US"/>
              </w:rPr>
              <w:t>1) Convulsions: 0/239 vs 0/239; p=1.000</w:t>
            </w:r>
            <w:r w:rsidRPr="00CE2B48">
              <w:rPr>
                <w:rFonts w:ascii="Times New Roman" w:eastAsia="SimSun" w:hAnsi="Times New Roman" w:cs="Times New Roman"/>
                <w:lang w:val="en-US"/>
              </w:rPr>
              <w:br/>
              <w:t xml:space="preserve">2) Feeding problems: 7/239 vs 12/239, p=0.359 </w:t>
            </w:r>
            <w:r w:rsidRPr="00CE2B48">
              <w:rPr>
                <w:rFonts w:ascii="Times New Roman" w:eastAsia="SimSun" w:hAnsi="Times New Roman" w:cs="Times New Roman"/>
                <w:lang w:val="en-US"/>
              </w:rPr>
              <w:br/>
              <w:t xml:space="preserve">3) Jaundice: 24/239 vs 29/239, p=0.568 </w:t>
            </w:r>
          </w:p>
        </w:tc>
        <w:tc>
          <w:tcPr>
            <w:tcW w:w="523" w:type="pct"/>
          </w:tcPr>
          <w:p w14:paraId="7B29488D"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Chart review of ICD-9 codes</w:t>
            </w:r>
          </w:p>
        </w:tc>
      </w:tr>
      <w:tr w:rsidR="000974DA" w:rsidRPr="00CE2B48" w14:paraId="354887A9" w14:textId="77777777">
        <w:trPr>
          <w:trHeight w:val="20"/>
        </w:trPr>
        <w:tc>
          <w:tcPr>
            <w:tcW w:w="170" w:type="pct"/>
          </w:tcPr>
          <w:p w14:paraId="696E5536"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2</w:t>
            </w:r>
          </w:p>
        </w:tc>
        <w:tc>
          <w:tcPr>
            <w:tcW w:w="422" w:type="pct"/>
          </w:tcPr>
          <w:p w14:paraId="48C7D6F4"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Oberlander et al., 2008a</w:t>
            </w:r>
          </w:p>
        </w:tc>
        <w:tc>
          <w:tcPr>
            <w:tcW w:w="499" w:type="pct"/>
          </w:tcPr>
          <w:p w14:paraId="358E1C6B"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Retrospective cohort</w:t>
            </w:r>
          </w:p>
        </w:tc>
        <w:tc>
          <w:tcPr>
            <w:tcW w:w="373" w:type="pct"/>
          </w:tcPr>
          <w:p w14:paraId="27E4FD2E"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br/>
              <w:t>Late exposure, n=429</w:t>
            </w:r>
            <w:r w:rsidRPr="00CE2B48">
              <w:rPr>
                <w:rFonts w:ascii="Times New Roman" w:eastAsia="SimSun" w:hAnsi="Times New Roman" w:cs="Times New Roman"/>
                <w:color w:val="000000"/>
                <w:lang w:val="en-US"/>
              </w:rPr>
              <w:br/>
              <w:t>Early exposure, n=429</w:t>
            </w:r>
          </w:p>
        </w:tc>
        <w:tc>
          <w:tcPr>
            <w:tcW w:w="649" w:type="pct"/>
          </w:tcPr>
          <w:p w14:paraId="16D18C0E"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Late exposure: any SSRIs/venlafaxine use in the third trimester for at least 185 days of gestation.</w:t>
            </w:r>
            <w:r w:rsidRPr="00CE2B48">
              <w:rPr>
                <w:rFonts w:ascii="Times New Roman" w:eastAsia="SimSun" w:hAnsi="Times New Roman" w:cs="Times New Roman"/>
                <w:color w:val="000000"/>
                <w:lang w:val="en-US"/>
              </w:rPr>
              <w:br/>
              <w:t>Early exposure: SSRIs discontinuation before the third trimester</w:t>
            </w:r>
          </w:p>
        </w:tc>
        <w:tc>
          <w:tcPr>
            <w:tcW w:w="677" w:type="pct"/>
          </w:tcPr>
          <w:p w14:paraId="7FF6AD5A"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Propensity score matching was undertaken to match for prescription of antipsychotic drugs and tricyclic antidepressants between two groups</w:t>
            </w:r>
          </w:p>
        </w:tc>
        <w:tc>
          <w:tcPr>
            <w:tcW w:w="371" w:type="pct"/>
          </w:tcPr>
          <w:p w14:paraId="356565B5"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 xml:space="preserve">During hospital stay </w:t>
            </w:r>
          </w:p>
        </w:tc>
        <w:tc>
          <w:tcPr>
            <w:tcW w:w="1315" w:type="pct"/>
          </w:tcPr>
          <w:p w14:paraId="0DFBAF18" w14:textId="77777777" w:rsidR="000974DA" w:rsidRPr="00CE2B48" w:rsidRDefault="001335BC">
            <w:pPr>
              <w:spacing w:after="0" w:line="480" w:lineRule="auto"/>
              <w:rPr>
                <w:rFonts w:ascii="Times New Roman" w:eastAsia="SimSun" w:hAnsi="Times New Roman" w:cs="Times New Roman"/>
                <w:lang w:val="en-US"/>
              </w:rPr>
            </w:pPr>
            <w:r w:rsidRPr="00CE2B48">
              <w:rPr>
                <w:rFonts w:ascii="Times New Roman" w:eastAsia="SimSun" w:hAnsi="Times New Roman" w:cs="Times New Roman"/>
                <w:lang w:val="en-US"/>
              </w:rPr>
              <w:t>Matched sample: Late (n=429) vs Early (n=429)</w:t>
            </w:r>
            <w:r w:rsidRPr="00CE2B48">
              <w:rPr>
                <w:rFonts w:ascii="Times New Roman" w:eastAsia="SimSun" w:hAnsi="Times New Roman" w:cs="Times New Roman"/>
                <w:lang w:val="en-US"/>
              </w:rPr>
              <w:br/>
              <w:t>1) Respiratory distress:44/429 vs 40/429, p=0.65</w:t>
            </w:r>
            <w:r w:rsidRPr="00CE2B48">
              <w:rPr>
                <w:rFonts w:ascii="Times New Roman" w:eastAsia="SimSun" w:hAnsi="Times New Roman" w:cs="Times New Roman"/>
                <w:lang w:val="en-US"/>
              </w:rPr>
              <w:br/>
              <w:t>2) Feeding problem: 11/429 vs 16/429, p=0.33</w:t>
            </w:r>
          </w:p>
        </w:tc>
        <w:tc>
          <w:tcPr>
            <w:tcW w:w="523" w:type="pct"/>
          </w:tcPr>
          <w:p w14:paraId="0B78D322"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 xml:space="preserve">Chart review of clinical records </w:t>
            </w:r>
          </w:p>
        </w:tc>
      </w:tr>
      <w:tr w:rsidR="000974DA" w:rsidRPr="00CE2B48" w14:paraId="248BFB27" w14:textId="77777777">
        <w:trPr>
          <w:trHeight w:val="20"/>
        </w:trPr>
        <w:tc>
          <w:tcPr>
            <w:tcW w:w="170" w:type="pct"/>
          </w:tcPr>
          <w:p w14:paraId="3A891CBC"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3</w:t>
            </w:r>
          </w:p>
        </w:tc>
        <w:tc>
          <w:tcPr>
            <w:tcW w:w="422" w:type="pct"/>
          </w:tcPr>
          <w:p w14:paraId="392036EF"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Oberlander et al., 2008b</w:t>
            </w:r>
          </w:p>
        </w:tc>
        <w:tc>
          <w:tcPr>
            <w:tcW w:w="499" w:type="pct"/>
          </w:tcPr>
          <w:p w14:paraId="23E8321D"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Prospective cohort</w:t>
            </w:r>
          </w:p>
        </w:tc>
        <w:tc>
          <w:tcPr>
            <w:tcW w:w="373" w:type="pct"/>
          </w:tcPr>
          <w:p w14:paraId="1DD73A5C"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Late exposure, n=37</w:t>
            </w:r>
            <w:r w:rsidRPr="00CE2B48">
              <w:rPr>
                <w:rFonts w:ascii="Times New Roman" w:eastAsia="SimSun" w:hAnsi="Times New Roman" w:cs="Times New Roman"/>
                <w:color w:val="000000"/>
                <w:lang w:val="en-US"/>
              </w:rPr>
              <w:br/>
              <w:t>Non-exposure, n=47</w:t>
            </w:r>
          </w:p>
        </w:tc>
        <w:tc>
          <w:tcPr>
            <w:tcW w:w="649" w:type="pct"/>
          </w:tcPr>
          <w:p w14:paraId="64E69B42"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Late exposure: continuous SSRIs/venlafaxine use up to the time of delivery</w:t>
            </w:r>
            <w:r w:rsidRPr="00CE2B48">
              <w:rPr>
                <w:rFonts w:ascii="Times New Roman" w:eastAsia="DengXian" w:hAnsi="Times New Roman" w:cs="Times New Roman"/>
                <w:color w:val="000000"/>
                <w:vertAlign w:val="superscript"/>
                <w:lang w:val="en-US"/>
              </w:rPr>
              <w:t>﹡</w:t>
            </w:r>
            <w:r w:rsidRPr="00CE2B48">
              <w:rPr>
                <w:rFonts w:ascii="Times New Roman" w:eastAsia="SimSun" w:hAnsi="Times New Roman" w:cs="Times New Roman"/>
                <w:color w:val="000000"/>
                <w:lang w:val="en-US"/>
              </w:rPr>
              <w:t>.</w:t>
            </w:r>
          </w:p>
        </w:tc>
        <w:tc>
          <w:tcPr>
            <w:tcW w:w="677" w:type="pct"/>
          </w:tcPr>
          <w:p w14:paraId="7DDF29E2" w14:textId="77777777" w:rsidR="000974DA" w:rsidRPr="00CE2B48" w:rsidRDefault="001335BC">
            <w:pPr>
              <w:spacing w:after="0" w:line="480" w:lineRule="auto"/>
              <w:rPr>
                <w:rFonts w:ascii="Times New Roman" w:eastAsia="SimSun" w:hAnsi="Times New Roman" w:cs="Times New Roman"/>
                <w:lang w:val="en-US"/>
              </w:rPr>
            </w:pPr>
            <w:r w:rsidRPr="00CE2B48">
              <w:rPr>
                <w:rFonts w:ascii="Times New Roman" w:eastAsia="SimSun" w:hAnsi="Times New Roman" w:cs="Times New Roman"/>
                <w:lang w:val="en-US"/>
              </w:rPr>
              <w:t>Excluded mothers who were exposed to other psychotropic or serotonergic medications during pregnancy.</w:t>
            </w:r>
            <w:r w:rsidRPr="00CE2B48">
              <w:rPr>
                <w:rFonts w:ascii="Times New Roman" w:eastAsia="SimSun" w:hAnsi="Times New Roman" w:cs="Times New Roman"/>
                <w:lang w:val="en-US"/>
              </w:rPr>
              <w:br/>
              <w:t>The two groups were matched</w:t>
            </w:r>
          </w:p>
        </w:tc>
        <w:tc>
          <w:tcPr>
            <w:tcW w:w="371" w:type="pct"/>
          </w:tcPr>
          <w:p w14:paraId="7556CD6B"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From 2 h after birth to discharge</w:t>
            </w:r>
          </w:p>
        </w:tc>
        <w:tc>
          <w:tcPr>
            <w:tcW w:w="1315" w:type="pct"/>
          </w:tcPr>
          <w:p w14:paraId="1E1367B3" w14:textId="77777777" w:rsidR="000974DA" w:rsidRPr="00CE2B48" w:rsidRDefault="001335BC">
            <w:pPr>
              <w:spacing w:after="0" w:line="480" w:lineRule="auto"/>
              <w:rPr>
                <w:rFonts w:ascii="Times New Roman" w:eastAsia="SimSun" w:hAnsi="Times New Roman" w:cs="Times New Roman"/>
                <w:lang w:val="en-US"/>
              </w:rPr>
            </w:pPr>
            <w:r w:rsidRPr="00CE2B48">
              <w:rPr>
                <w:rFonts w:ascii="Times New Roman" w:eastAsia="SimSun" w:hAnsi="Times New Roman" w:cs="Times New Roman"/>
                <w:lang w:val="en-US"/>
              </w:rPr>
              <w:t>1) Tachycardia: 13/37 vs 8/47, p=0.06</w:t>
            </w:r>
            <w:r w:rsidRPr="00CE2B48">
              <w:rPr>
                <w:rFonts w:ascii="Times New Roman" w:eastAsia="SimSun" w:hAnsi="Times New Roman" w:cs="Times New Roman"/>
                <w:lang w:val="en-US"/>
              </w:rPr>
              <w:br/>
              <w:t>2) Bradycardia: 0/37 vs 2/47, p=0.50</w:t>
            </w:r>
            <w:r w:rsidRPr="00CE2B48">
              <w:rPr>
                <w:rFonts w:ascii="Times New Roman" w:eastAsia="SimSun" w:hAnsi="Times New Roman" w:cs="Times New Roman"/>
                <w:lang w:val="en-US"/>
              </w:rPr>
              <w:br/>
              <w:t>3) Tachypnea breathing: 13/37 vs 8/47, p=0.06</w:t>
            </w:r>
            <w:r w:rsidRPr="00CE2B48">
              <w:rPr>
                <w:rFonts w:ascii="Times New Roman" w:eastAsia="SimSun" w:hAnsi="Times New Roman" w:cs="Times New Roman"/>
                <w:lang w:val="en-US"/>
              </w:rPr>
              <w:br/>
              <w:t>4) Respiratory distress: 17/37 vs 5/47, p=0.00</w:t>
            </w:r>
            <w:r w:rsidRPr="00CE2B48">
              <w:rPr>
                <w:rFonts w:ascii="Times New Roman" w:eastAsia="SimSun" w:hAnsi="Times New Roman" w:cs="Times New Roman"/>
                <w:lang w:val="en-US"/>
              </w:rPr>
              <w:br/>
              <w:t>5) Jitteriness: 13/37 vs 3/47, p=0.00</w:t>
            </w:r>
            <w:r w:rsidRPr="00CE2B48">
              <w:rPr>
                <w:rFonts w:ascii="Times New Roman" w:eastAsia="SimSun" w:hAnsi="Times New Roman" w:cs="Times New Roman"/>
                <w:lang w:val="en-US"/>
              </w:rPr>
              <w:br/>
              <w:t>6) Increased motor tone: 5/37 vs 0/47, p=0.01</w:t>
            </w:r>
            <w:r w:rsidRPr="00CE2B48">
              <w:rPr>
                <w:rFonts w:ascii="Times New Roman" w:eastAsia="SimSun" w:hAnsi="Times New Roman" w:cs="Times New Roman"/>
                <w:lang w:val="en-US"/>
              </w:rPr>
              <w:br/>
              <w:t>7) Hypoglycemia: 8/37 vs 4/47, p=0.09</w:t>
            </w:r>
            <w:r w:rsidRPr="00CE2B48">
              <w:rPr>
                <w:rFonts w:ascii="Times New Roman" w:eastAsia="SimSun" w:hAnsi="Times New Roman" w:cs="Times New Roman"/>
                <w:lang w:val="en-US"/>
              </w:rPr>
              <w:br/>
              <w:t>8) Hyperglycemia: 2/37 vs 0/47, p=0.19</w:t>
            </w:r>
            <w:r w:rsidRPr="00CE2B48">
              <w:rPr>
                <w:rFonts w:ascii="Times New Roman" w:eastAsia="SimSun" w:hAnsi="Times New Roman" w:cs="Times New Roman"/>
                <w:lang w:val="en-US"/>
              </w:rPr>
              <w:br/>
              <w:t>9) Apgar-1 min: 7.54±1.46 vs 8.13±1.36, p=0.06</w:t>
            </w:r>
            <w:r w:rsidRPr="00CE2B48">
              <w:rPr>
                <w:rFonts w:ascii="Times New Roman" w:eastAsia="SimSun" w:hAnsi="Times New Roman" w:cs="Times New Roman"/>
                <w:lang w:val="en-US"/>
              </w:rPr>
              <w:br/>
              <w:t>10) Apgar-5 min: 8.70±0.85 vs 9.06±0.48, p=0.03</w:t>
            </w:r>
          </w:p>
        </w:tc>
        <w:tc>
          <w:tcPr>
            <w:tcW w:w="523" w:type="pct"/>
          </w:tcPr>
          <w:p w14:paraId="697E122B"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Blinded chart review of clinical records</w:t>
            </w:r>
          </w:p>
        </w:tc>
      </w:tr>
      <w:tr w:rsidR="000974DA" w:rsidRPr="00CE2B48" w14:paraId="78AEB902" w14:textId="77777777">
        <w:trPr>
          <w:trHeight w:val="20"/>
        </w:trPr>
        <w:tc>
          <w:tcPr>
            <w:tcW w:w="170" w:type="pct"/>
          </w:tcPr>
          <w:p w14:paraId="292EC07D"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4</w:t>
            </w:r>
          </w:p>
        </w:tc>
        <w:tc>
          <w:tcPr>
            <w:tcW w:w="422" w:type="pct"/>
          </w:tcPr>
          <w:p w14:paraId="019B5388"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Jordan et al., 2008</w:t>
            </w:r>
          </w:p>
        </w:tc>
        <w:tc>
          <w:tcPr>
            <w:tcW w:w="499" w:type="pct"/>
          </w:tcPr>
          <w:p w14:paraId="3EE02CE6"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Retrospective cohort</w:t>
            </w:r>
          </w:p>
        </w:tc>
        <w:tc>
          <w:tcPr>
            <w:tcW w:w="373" w:type="pct"/>
          </w:tcPr>
          <w:p w14:paraId="392738A4"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Late exposure, n=46</w:t>
            </w:r>
            <w:r w:rsidRPr="00CE2B48">
              <w:rPr>
                <w:rFonts w:ascii="Times New Roman" w:eastAsia="SimSun" w:hAnsi="Times New Roman" w:cs="Times New Roman"/>
                <w:color w:val="000000"/>
                <w:lang w:val="en-US"/>
              </w:rPr>
              <w:br/>
              <w:t>Non-exposure, n=59</w:t>
            </w:r>
          </w:p>
        </w:tc>
        <w:tc>
          <w:tcPr>
            <w:tcW w:w="649" w:type="pct"/>
          </w:tcPr>
          <w:p w14:paraId="30B4BCA7" w14:textId="77777777" w:rsidR="000974DA" w:rsidRPr="00CE2B48" w:rsidRDefault="001335BC">
            <w:pPr>
              <w:spacing w:after="0" w:line="480" w:lineRule="auto"/>
              <w:rPr>
                <w:rFonts w:ascii="Times New Roman" w:eastAsia="SimSun" w:hAnsi="Times New Roman" w:cs="Times New Roman"/>
                <w:lang w:val="en-US"/>
              </w:rPr>
            </w:pPr>
            <w:r w:rsidRPr="00CE2B48">
              <w:rPr>
                <w:rFonts w:ascii="Times New Roman" w:eastAsia="SimSun" w:hAnsi="Times New Roman" w:cs="Times New Roman"/>
                <w:lang w:val="en-US"/>
              </w:rPr>
              <w:t xml:space="preserve">Late exposure: </w:t>
            </w:r>
            <w:r w:rsidRPr="00CE2B48">
              <w:rPr>
                <w:rFonts w:ascii="Times New Roman" w:eastAsia="SimSun" w:hAnsi="Times New Roman" w:cs="Times New Roman"/>
                <w:color w:val="000000"/>
                <w:lang w:val="en-US"/>
              </w:rPr>
              <w:t xml:space="preserve">SSRIs/venlafaxine </w:t>
            </w:r>
            <w:r w:rsidRPr="00CE2B48">
              <w:rPr>
                <w:rFonts w:ascii="Times New Roman" w:eastAsia="SimSun" w:hAnsi="Times New Roman" w:cs="Times New Roman"/>
                <w:lang w:val="en-US"/>
              </w:rPr>
              <w:t xml:space="preserve">use through delivery. </w:t>
            </w:r>
            <w:r w:rsidRPr="00CE2B48">
              <w:rPr>
                <w:rFonts w:ascii="Times New Roman" w:eastAsia="SimSun" w:hAnsi="Times New Roman" w:cs="Times New Roman"/>
                <w:lang w:val="en-US"/>
              </w:rPr>
              <w:br/>
              <w:t xml:space="preserve">Non-exposure: discontinued </w:t>
            </w:r>
            <w:r w:rsidRPr="00CE2B48">
              <w:rPr>
                <w:rFonts w:ascii="Times New Roman" w:eastAsia="SimSun" w:hAnsi="Times New Roman" w:cs="Times New Roman"/>
                <w:color w:val="000000"/>
                <w:lang w:val="en-US"/>
              </w:rPr>
              <w:t xml:space="preserve">SSRIs/venlafaxine </w:t>
            </w:r>
            <w:r w:rsidRPr="00CE2B48">
              <w:rPr>
                <w:rFonts w:ascii="Times New Roman" w:eastAsia="SimSun" w:hAnsi="Times New Roman" w:cs="Times New Roman"/>
                <w:lang w:val="en-US"/>
              </w:rPr>
              <w:t xml:space="preserve">exposure prior to the last month of pregnancy or without any </w:t>
            </w:r>
            <w:r w:rsidRPr="00CE2B48">
              <w:rPr>
                <w:rFonts w:ascii="Times New Roman" w:eastAsia="SimSun" w:hAnsi="Times New Roman" w:cs="Times New Roman"/>
                <w:color w:val="000000"/>
                <w:lang w:val="en-US"/>
              </w:rPr>
              <w:t xml:space="preserve">SSRIs/venlafaxine </w:t>
            </w:r>
            <w:r w:rsidRPr="00CE2B48">
              <w:rPr>
                <w:rFonts w:ascii="Times New Roman" w:eastAsia="SimSun" w:hAnsi="Times New Roman" w:cs="Times New Roman"/>
                <w:lang w:val="en-US"/>
              </w:rPr>
              <w:t>exposure</w:t>
            </w:r>
          </w:p>
        </w:tc>
        <w:tc>
          <w:tcPr>
            <w:tcW w:w="677" w:type="pct"/>
          </w:tcPr>
          <w:p w14:paraId="20B61AAD" w14:textId="77777777" w:rsidR="000974DA" w:rsidRPr="00CE2B48" w:rsidRDefault="001335BC">
            <w:pPr>
              <w:spacing w:after="0" w:line="480" w:lineRule="auto"/>
              <w:rPr>
                <w:rFonts w:ascii="Times New Roman" w:eastAsia="SimSun" w:hAnsi="Times New Roman" w:cs="Times New Roman"/>
                <w:lang w:val="en-US"/>
              </w:rPr>
            </w:pPr>
            <w:r w:rsidRPr="00CE2B48">
              <w:rPr>
                <w:rFonts w:ascii="Times New Roman" w:eastAsia="SimSun" w:hAnsi="Times New Roman" w:cs="Times New Roman"/>
                <w:lang w:val="en-US"/>
              </w:rPr>
              <w:t>Excluded patients who were treated with a non-SSRI or non-SNRI psychiatric medication alone and who were concurrent benzodiazepine use.</w:t>
            </w:r>
            <w:r w:rsidRPr="00CE2B48">
              <w:rPr>
                <w:rFonts w:ascii="Times New Roman" w:eastAsia="SimSun" w:hAnsi="Times New Roman" w:cs="Times New Roman"/>
                <w:lang w:val="en-US"/>
              </w:rPr>
              <w:br/>
              <w:t>Controlled: illicit substances, alcohol, or tobacco</w:t>
            </w:r>
            <w:r w:rsidRPr="00CE2B48">
              <w:rPr>
                <w:rFonts w:ascii="Times New Roman" w:eastAsia="SimSun" w:hAnsi="Times New Roman" w:cs="Times New Roman"/>
                <w:lang w:val="en-US"/>
              </w:rPr>
              <w:br/>
              <w:t>No between-group differences were noted in illicit substances, alcohol, or tobacco use</w:t>
            </w:r>
          </w:p>
        </w:tc>
        <w:tc>
          <w:tcPr>
            <w:tcW w:w="371" w:type="pct"/>
          </w:tcPr>
          <w:p w14:paraId="052A27AF"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Prior to hospital discharge</w:t>
            </w:r>
          </w:p>
        </w:tc>
        <w:tc>
          <w:tcPr>
            <w:tcW w:w="1315" w:type="pct"/>
          </w:tcPr>
          <w:p w14:paraId="3D4106F8" w14:textId="77777777" w:rsidR="000974DA" w:rsidRPr="00CE2B48" w:rsidRDefault="001335BC">
            <w:pPr>
              <w:spacing w:after="0" w:line="480" w:lineRule="auto"/>
              <w:rPr>
                <w:rFonts w:ascii="Times New Roman" w:eastAsia="SimSun" w:hAnsi="Times New Roman" w:cs="Times New Roman"/>
                <w:lang w:val="en-US"/>
              </w:rPr>
            </w:pPr>
            <w:r w:rsidRPr="00CE2B48">
              <w:rPr>
                <w:rFonts w:ascii="Times New Roman" w:eastAsia="SimSun" w:hAnsi="Times New Roman" w:cs="Times New Roman"/>
                <w:lang w:val="en-US"/>
              </w:rPr>
              <w:t>1) Irritability: 1/46 vs 2/59, p=1.00</w:t>
            </w:r>
            <w:r w:rsidRPr="00CE2B48">
              <w:rPr>
                <w:rFonts w:ascii="Times New Roman" w:eastAsia="SimSun" w:hAnsi="Times New Roman" w:cs="Times New Roman"/>
                <w:lang w:val="en-US"/>
              </w:rPr>
              <w:br/>
              <w:t>2) Jitteriness: 4/46 vs 4/59, p=0.73</w:t>
            </w:r>
            <w:r w:rsidRPr="00CE2B48">
              <w:rPr>
                <w:rFonts w:ascii="Times New Roman" w:eastAsia="SimSun" w:hAnsi="Times New Roman" w:cs="Times New Roman"/>
                <w:lang w:val="en-US"/>
              </w:rPr>
              <w:br/>
              <w:t>3) Hypotonia: 1/46 vs 1/59, p=1.00</w:t>
            </w:r>
            <w:r w:rsidRPr="00CE2B48">
              <w:rPr>
                <w:rFonts w:ascii="Times New Roman" w:eastAsia="SimSun" w:hAnsi="Times New Roman" w:cs="Times New Roman"/>
                <w:lang w:val="en-US"/>
              </w:rPr>
              <w:br/>
              <w:t>4) Hypertonia: 3/46 vs 4/59, p=1.00</w:t>
            </w:r>
            <w:r w:rsidRPr="00CE2B48">
              <w:rPr>
                <w:rFonts w:ascii="Times New Roman" w:eastAsia="SimSun" w:hAnsi="Times New Roman" w:cs="Times New Roman"/>
                <w:lang w:val="en-US"/>
              </w:rPr>
              <w:br/>
              <w:t>5) Hyperreflexia: 1/46 vs 1/59, p=1.00</w:t>
            </w:r>
            <w:r w:rsidRPr="00CE2B48">
              <w:rPr>
                <w:rFonts w:ascii="Times New Roman" w:eastAsia="SimSun" w:hAnsi="Times New Roman" w:cs="Times New Roman"/>
                <w:lang w:val="en-US"/>
              </w:rPr>
              <w:br/>
              <w:t>6) Apnea: 0/46 vs 0/59, p=1.00</w:t>
            </w:r>
            <w:r w:rsidRPr="00CE2B48">
              <w:rPr>
                <w:rFonts w:ascii="Times New Roman" w:eastAsia="SimSun" w:hAnsi="Times New Roman" w:cs="Times New Roman"/>
                <w:lang w:val="en-US"/>
              </w:rPr>
              <w:br/>
              <w:t>7) Tachypnea: 2/46 vs 3/59, p=1.00</w:t>
            </w:r>
            <w:r w:rsidRPr="00CE2B48">
              <w:rPr>
                <w:rFonts w:ascii="Times New Roman" w:eastAsia="SimSun" w:hAnsi="Times New Roman" w:cs="Times New Roman"/>
                <w:lang w:val="en-US"/>
              </w:rPr>
              <w:br/>
              <w:t>8) Flaring/grunting/retractions: 3/46 vs 1/59, p=0.32</w:t>
            </w:r>
            <w:r w:rsidRPr="00CE2B48">
              <w:rPr>
                <w:rFonts w:ascii="Times New Roman" w:eastAsia="SimSun" w:hAnsi="Times New Roman" w:cs="Times New Roman"/>
                <w:lang w:val="en-US"/>
              </w:rPr>
              <w:br/>
              <w:t>9) Vomiting: 1/46 vs 1/59, p=1.00</w:t>
            </w:r>
            <w:r w:rsidRPr="00CE2B48">
              <w:rPr>
                <w:rFonts w:ascii="Times New Roman" w:eastAsia="SimSun" w:hAnsi="Times New Roman" w:cs="Times New Roman"/>
                <w:lang w:val="en-US"/>
              </w:rPr>
              <w:br/>
              <w:t>10) Poor feeding: 1/46 vs 3/59, p=0.63</w:t>
            </w:r>
            <w:r w:rsidRPr="00CE2B48">
              <w:rPr>
                <w:rFonts w:ascii="Times New Roman" w:eastAsia="SimSun" w:hAnsi="Times New Roman" w:cs="Times New Roman"/>
                <w:lang w:val="en-US"/>
              </w:rPr>
              <w:br/>
              <w:t>11) Hypoglycemia: 0/46 vs 3/59, p=0.25</w:t>
            </w:r>
            <w:r w:rsidRPr="00CE2B48">
              <w:rPr>
                <w:rFonts w:ascii="Times New Roman" w:eastAsia="SimSun" w:hAnsi="Times New Roman" w:cs="Times New Roman"/>
                <w:lang w:val="en-US"/>
              </w:rPr>
              <w:br/>
              <w:t>12) Any NBS component: 13/46 vs 10/59, p=0.16</w:t>
            </w:r>
            <w:r w:rsidRPr="00CE2B48">
              <w:rPr>
                <w:rFonts w:ascii="Times New Roman" w:eastAsia="SimSun" w:hAnsi="Times New Roman" w:cs="Times New Roman"/>
                <w:lang w:val="en-US"/>
              </w:rPr>
              <w:br/>
              <w:t xml:space="preserve">13) Apgar-5 min: 9 (8,9) vs 9 (9,9) </w:t>
            </w:r>
          </w:p>
        </w:tc>
        <w:tc>
          <w:tcPr>
            <w:tcW w:w="523" w:type="pct"/>
          </w:tcPr>
          <w:p w14:paraId="02B519E3"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Chart review of clinical records</w:t>
            </w:r>
          </w:p>
        </w:tc>
      </w:tr>
      <w:tr w:rsidR="000974DA" w:rsidRPr="00CE2B48" w14:paraId="53601AC8" w14:textId="77777777">
        <w:trPr>
          <w:trHeight w:val="20"/>
        </w:trPr>
        <w:tc>
          <w:tcPr>
            <w:tcW w:w="170" w:type="pct"/>
          </w:tcPr>
          <w:p w14:paraId="61FC6DA0"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5</w:t>
            </w:r>
          </w:p>
        </w:tc>
        <w:tc>
          <w:tcPr>
            <w:tcW w:w="422" w:type="pct"/>
          </w:tcPr>
          <w:p w14:paraId="2C067342"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Ferreira et al., 2007</w:t>
            </w:r>
          </w:p>
        </w:tc>
        <w:tc>
          <w:tcPr>
            <w:tcW w:w="499" w:type="pct"/>
          </w:tcPr>
          <w:p w14:paraId="0E80868B"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Retrospective cohort</w:t>
            </w:r>
          </w:p>
        </w:tc>
        <w:tc>
          <w:tcPr>
            <w:tcW w:w="373" w:type="pct"/>
          </w:tcPr>
          <w:p w14:paraId="73B6349F"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Late exposure, n=76</w:t>
            </w:r>
            <w:r w:rsidRPr="00CE2B48">
              <w:rPr>
                <w:rFonts w:ascii="Times New Roman" w:eastAsia="SimSun" w:hAnsi="Times New Roman" w:cs="Times New Roman"/>
                <w:color w:val="000000"/>
                <w:lang w:val="en-US"/>
              </w:rPr>
              <w:br/>
              <w:t>Non-exposure, n=90</w:t>
            </w:r>
          </w:p>
        </w:tc>
        <w:tc>
          <w:tcPr>
            <w:tcW w:w="649" w:type="pct"/>
          </w:tcPr>
          <w:p w14:paraId="300DA575" w14:textId="77777777" w:rsidR="000974DA" w:rsidRPr="00CE2B48" w:rsidRDefault="001335BC">
            <w:pPr>
              <w:spacing w:after="0" w:line="480" w:lineRule="auto"/>
              <w:rPr>
                <w:rFonts w:ascii="Times New Roman" w:eastAsia="SimSun" w:hAnsi="Times New Roman" w:cs="Times New Roman"/>
                <w:lang w:val="en-US"/>
              </w:rPr>
            </w:pPr>
            <w:r w:rsidRPr="00CE2B48">
              <w:rPr>
                <w:rFonts w:ascii="Times New Roman" w:eastAsia="SimSun" w:hAnsi="Times New Roman" w:cs="Times New Roman"/>
                <w:lang w:val="en-US"/>
              </w:rPr>
              <w:t xml:space="preserve">Late exposure: </w:t>
            </w:r>
            <w:r w:rsidRPr="00CE2B48">
              <w:rPr>
                <w:rFonts w:ascii="Times New Roman" w:eastAsia="SimSun" w:hAnsi="Times New Roman" w:cs="Times New Roman"/>
                <w:color w:val="000000"/>
                <w:lang w:val="en-US"/>
              </w:rPr>
              <w:t xml:space="preserve">SSRIs/venlafaxine </w:t>
            </w:r>
            <w:r w:rsidRPr="00CE2B48">
              <w:rPr>
                <w:rFonts w:ascii="Times New Roman" w:eastAsia="SimSun" w:hAnsi="Times New Roman" w:cs="Times New Roman"/>
                <w:lang w:val="en-US"/>
              </w:rPr>
              <w:t>exposure during the third trimester or at least the 2 last weeks before delivery</w:t>
            </w:r>
          </w:p>
        </w:tc>
        <w:tc>
          <w:tcPr>
            <w:tcW w:w="677" w:type="pct"/>
          </w:tcPr>
          <w:p w14:paraId="16915059" w14:textId="77777777" w:rsidR="000974DA" w:rsidRPr="00CE2B48" w:rsidRDefault="001335BC">
            <w:pPr>
              <w:spacing w:after="0" w:line="480" w:lineRule="auto"/>
              <w:rPr>
                <w:rFonts w:ascii="Times New Roman" w:eastAsia="SimSun" w:hAnsi="Times New Roman" w:cs="Times New Roman"/>
                <w:lang w:val="en-US"/>
              </w:rPr>
            </w:pPr>
            <w:r w:rsidRPr="00CE2B48">
              <w:rPr>
                <w:rFonts w:ascii="Times New Roman" w:eastAsia="SimSun" w:hAnsi="Times New Roman" w:cs="Times New Roman"/>
                <w:lang w:val="en-US"/>
              </w:rPr>
              <w:t>Excluded mothers using benzodiazepines, barbiturates, and any other antidepressant</w:t>
            </w:r>
            <w:r w:rsidRPr="00CE2B48">
              <w:rPr>
                <w:rFonts w:ascii="Times New Roman" w:eastAsia="SimSun" w:hAnsi="Times New Roman" w:cs="Times New Roman"/>
                <w:lang w:val="en-US"/>
              </w:rPr>
              <w:br/>
              <w:t>Candidates in the control group were selected randomly.</w:t>
            </w:r>
            <w:r w:rsidRPr="00CE2B48">
              <w:rPr>
                <w:rFonts w:ascii="Times New Roman" w:eastAsia="SimSun" w:hAnsi="Times New Roman" w:cs="Times New Roman"/>
                <w:lang w:val="en-US"/>
              </w:rPr>
              <w:br/>
              <w:t>Adjusted for smoking and illicit drug use</w:t>
            </w:r>
          </w:p>
        </w:tc>
        <w:tc>
          <w:tcPr>
            <w:tcW w:w="371" w:type="pct"/>
          </w:tcPr>
          <w:p w14:paraId="5FC42DD0"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Within first 7 days after birth or until discharge</w:t>
            </w:r>
          </w:p>
        </w:tc>
        <w:tc>
          <w:tcPr>
            <w:tcW w:w="1315" w:type="pct"/>
          </w:tcPr>
          <w:p w14:paraId="041E6958" w14:textId="77777777" w:rsidR="000974DA" w:rsidRPr="00CE2B48" w:rsidRDefault="001335BC">
            <w:pPr>
              <w:spacing w:after="0" w:line="480" w:lineRule="auto"/>
              <w:rPr>
                <w:rFonts w:ascii="Times New Roman" w:eastAsia="SimSun" w:hAnsi="Times New Roman" w:cs="Times New Roman"/>
                <w:lang w:val="en-US"/>
              </w:rPr>
            </w:pPr>
            <w:r w:rsidRPr="00CE2B48">
              <w:rPr>
                <w:rFonts w:ascii="Times New Roman" w:eastAsia="SimSun" w:hAnsi="Times New Roman" w:cs="Times New Roman"/>
                <w:lang w:val="en-US"/>
              </w:rPr>
              <w:t>Neonatal behavioral signs: aOR: 3.1 (1.3 - 7.1)</w:t>
            </w:r>
            <w:r w:rsidRPr="00CE2B48">
              <w:rPr>
                <w:rFonts w:ascii="Times New Roman" w:eastAsia="SimSun" w:hAnsi="Times New Roman" w:cs="Times New Roman"/>
                <w:lang w:val="en-US"/>
              </w:rPr>
              <w:br/>
              <w:t>1)Abnormal movements: 31/76 vs 10/90, p=0.00</w:t>
            </w:r>
            <w:r w:rsidRPr="00CE2B48">
              <w:rPr>
                <w:rFonts w:ascii="Times New Roman" w:eastAsia="SimSun" w:hAnsi="Times New Roman" w:cs="Times New Roman"/>
                <w:lang w:val="en-US"/>
              </w:rPr>
              <w:br/>
              <w:t>2)Shaking: 15/76 vs 6/90, p=0.01</w:t>
            </w:r>
            <w:r w:rsidRPr="00CE2B48">
              <w:rPr>
                <w:rFonts w:ascii="Times New Roman" w:eastAsia="SimSun" w:hAnsi="Times New Roman" w:cs="Times New Roman"/>
                <w:lang w:val="en-US"/>
              </w:rPr>
              <w:br/>
              <w:t>3)Agitation: 19/76 vs 4/90, p=0.00</w:t>
            </w:r>
            <w:r w:rsidRPr="00CE2B48">
              <w:rPr>
                <w:rFonts w:ascii="Times New Roman" w:eastAsia="SimSun" w:hAnsi="Times New Roman" w:cs="Times New Roman"/>
                <w:lang w:val="en-US"/>
              </w:rPr>
              <w:br/>
              <w:t>4)Spasms: 7/76 vs 0/90, p=0.00</w:t>
            </w:r>
            <w:r w:rsidRPr="00CE2B48">
              <w:rPr>
                <w:rFonts w:ascii="Times New Roman" w:eastAsia="SimSun" w:hAnsi="Times New Roman" w:cs="Times New Roman"/>
                <w:lang w:val="en-US"/>
              </w:rPr>
              <w:br/>
              <w:t>5)Hypertonia: 7/76 vs 0/90, p=0.00</w:t>
            </w:r>
            <w:r w:rsidRPr="00CE2B48">
              <w:rPr>
                <w:rFonts w:ascii="Times New Roman" w:eastAsia="SimSun" w:hAnsi="Times New Roman" w:cs="Times New Roman"/>
                <w:lang w:val="en-US"/>
              </w:rPr>
              <w:br/>
              <w:t>6)Hypotonia: 18/76 vs 7/90, p=0.00</w:t>
            </w:r>
            <w:r w:rsidRPr="00CE2B48">
              <w:rPr>
                <w:rFonts w:ascii="Times New Roman" w:eastAsia="SimSun" w:hAnsi="Times New Roman" w:cs="Times New Roman"/>
                <w:lang w:val="en-US"/>
              </w:rPr>
              <w:br/>
              <w:t>7)Irritability: 15/76 vs 1/90, p=0.00</w:t>
            </w:r>
            <w:r w:rsidRPr="00CE2B48">
              <w:rPr>
                <w:rFonts w:ascii="Times New Roman" w:eastAsia="SimSun" w:hAnsi="Times New Roman" w:cs="Times New Roman"/>
                <w:lang w:val="en-US"/>
              </w:rPr>
              <w:br/>
              <w:t>8)Insomnia: 16/76 vs 9/90, p=0.05</w:t>
            </w:r>
            <w:r w:rsidRPr="00CE2B48">
              <w:rPr>
                <w:rFonts w:ascii="Times New Roman" w:eastAsia="SimSun" w:hAnsi="Times New Roman" w:cs="Times New Roman"/>
                <w:lang w:val="en-US"/>
              </w:rPr>
              <w:br/>
              <w:t>9)Indrawing: 22/76 vs 7/90, p=0.00</w:t>
            </w:r>
            <w:r w:rsidRPr="00CE2B48">
              <w:rPr>
                <w:rFonts w:ascii="Times New Roman" w:eastAsia="SimSun" w:hAnsi="Times New Roman" w:cs="Times New Roman"/>
                <w:lang w:val="en-US"/>
              </w:rPr>
              <w:br/>
              <w:t>10)Apnea/bradycardia: 13/76 vs 1/90, p=0.00</w:t>
            </w:r>
            <w:r w:rsidRPr="00CE2B48">
              <w:rPr>
                <w:rFonts w:ascii="Times New Roman" w:eastAsia="SimSun" w:hAnsi="Times New Roman" w:cs="Times New Roman"/>
                <w:lang w:val="en-US"/>
              </w:rPr>
              <w:br/>
              <w:t>11)Tachypnea: 31/76 vs 14/90, p=0.00</w:t>
            </w:r>
            <w:r w:rsidRPr="00CE2B48">
              <w:rPr>
                <w:rFonts w:ascii="Times New Roman" w:eastAsia="SimSun" w:hAnsi="Times New Roman" w:cs="Times New Roman"/>
                <w:lang w:val="en-US"/>
              </w:rPr>
              <w:br/>
              <w:t>12)Vomiting: 4/76 vs 11/90, p=0.12</w:t>
            </w:r>
            <w:r w:rsidRPr="00CE2B48">
              <w:rPr>
                <w:rFonts w:ascii="Times New Roman" w:eastAsia="SimSun" w:hAnsi="Times New Roman" w:cs="Times New Roman"/>
                <w:lang w:val="en-US"/>
              </w:rPr>
              <w:br/>
              <w:t>13)Hypoglycemia: 4/76 vs 2/90, p=0.41</w:t>
            </w:r>
            <w:r w:rsidRPr="00CE2B48">
              <w:rPr>
                <w:rFonts w:ascii="Times New Roman" w:eastAsia="SimSun" w:hAnsi="Times New Roman" w:cs="Times New Roman"/>
                <w:lang w:val="en-US"/>
              </w:rPr>
              <w:br/>
              <w:t>14)Tachycardia: 12/76 vs 3/90, p=0.01</w:t>
            </w:r>
            <w:r w:rsidRPr="00CE2B48">
              <w:rPr>
                <w:rFonts w:ascii="Times New Roman" w:eastAsia="SimSun" w:hAnsi="Times New Roman" w:cs="Times New Roman"/>
                <w:lang w:val="en-US"/>
              </w:rPr>
              <w:br/>
              <w:t>15)Jaundice: 17/76 vs 5/90, p=0.00</w:t>
            </w:r>
          </w:p>
        </w:tc>
        <w:tc>
          <w:tcPr>
            <w:tcW w:w="523" w:type="pct"/>
          </w:tcPr>
          <w:p w14:paraId="1DBC1436"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Chart review of medical records and nursing observation</w:t>
            </w:r>
            <w:r w:rsidRPr="00CE2B48">
              <w:rPr>
                <w:rFonts w:ascii="Times New Roman" w:eastAsia="SimSun" w:hAnsi="Times New Roman" w:cs="Times New Roman"/>
                <w:color w:val="000000"/>
                <w:lang w:val="en-US"/>
              </w:rPr>
              <w:br/>
              <w:t>notes</w:t>
            </w:r>
          </w:p>
        </w:tc>
      </w:tr>
      <w:tr w:rsidR="000974DA" w:rsidRPr="00CE2B48" w14:paraId="3EEA6082" w14:textId="77777777">
        <w:trPr>
          <w:trHeight w:val="20"/>
        </w:trPr>
        <w:tc>
          <w:tcPr>
            <w:tcW w:w="170" w:type="pct"/>
          </w:tcPr>
          <w:p w14:paraId="28F04938"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6</w:t>
            </w:r>
          </w:p>
        </w:tc>
        <w:tc>
          <w:tcPr>
            <w:tcW w:w="422" w:type="pct"/>
          </w:tcPr>
          <w:p w14:paraId="2535A5AA" w14:textId="77777777" w:rsidR="000974DA" w:rsidRPr="00CE2B48" w:rsidRDefault="001335BC">
            <w:pPr>
              <w:spacing w:after="0" w:line="480" w:lineRule="auto"/>
              <w:jc w:val="center"/>
              <w:rPr>
                <w:rFonts w:ascii="Times New Roman" w:eastAsia="SimSun" w:hAnsi="Times New Roman" w:cs="Times New Roman"/>
                <w:color w:val="000000"/>
              </w:rPr>
            </w:pPr>
            <w:r w:rsidRPr="00CE2B48">
              <w:rPr>
                <w:rFonts w:ascii="Times New Roman" w:eastAsia="SimSun" w:hAnsi="Times New Roman" w:cs="Times New Roman"/>
                <w:color w:val="000000"/>
              </w:rPr>
              <w:t>Levinson-Castiel et al., 2006</w:t>
            </w:r>
          </w:p>
        </w:tc>
        <w:tc>
          <w:tcPr>
            <w:tcW w:w="499" w:type="pct"/>
          </w:tcPr>
          <w:p w14:paraId="162126B4"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Prospective cohort</w:t>
            </w:r>
          </w:p>
        </w:tc>
        <w:tc>
          <w:tcPr>
            <w:tcW w:w="373" w:type="pct"/>
          </w:tcPr>
          <w:p w14:paraId="10D686DC"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Late exposure, n=60</w:t>
            </w:r>
            <w:r w:rsidRPr="00CE2B48">
              <w:rPr>
                <w:rFonts w:ascii="Times New Roman" w:eastAsia="SimSun" w:hAnsi="Times New Roman" w:cs="Times New Roman"/>
                <w:color w:val="000000"/>
                <w:lang w:val="en-US"/>
              </w:rPr>
              <w:br/>
              <w:t>Non-exposure, n=60</w:t>
            </w:r>
          </w:p>
        </w:tc>
        <w:tc>
          <w:tcPr>
            <w:tcW w:w="649" w:type="pct"/>
          </w:tcPr>
          <w:p w14:paraId="110053A2"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 xml:space="preserve">Late exposure: prolonged SSRIs/venlafaxine use at least through third-trimester or during the entire pregnancy </w:t>
            </w:r>
          </w:p>
        </w:tc>
        <w:tc>
          <w:tcPr>
            <w:tcW w:w="677" w:type="pct"/>
          </w:tcPr>
          <w:p w14:paraId="549519AF" w14:textId="77777777" w:rsidR="000974DA" w:rsidRPr="00CE2B48" w:rsidRDefault="001335BC">
            <w:pPr>
              <w:spacing w:after="0" w:line="480" w:lineRule="auto"/>
              <w:rPr>
                <w:rFonts w:ascii="Times New Roman" w:eastAsia="SimSun" w:hAnsi="Times New Roman" w:cs="Times New Roman"/>
                <w:lang w:val="en-US"/>
              </w:rPr>
            </w:pPr>
            <w:r w:rsidRPr="00CE2B48">
              <w:rPr>
                <w:rFonts w:ascii="Times New Roman" w:eastAsia="SimSun" w:hAnsi="Times New Roman" w:cs="Times New Roman"/>
                <w:lang w:val="en-US"/>
              </w:rPr>
              <w:t>Excluded subjects who were exposed to illicit drugs, alcohol, or other concomitant medications that can cause withdrawal symptoms</w:t>
            </w:r>
          </w:p>
        </w:tc>
        <w:tc>
          <w:tcPr>
            <w:tcW w:w="371" w:type="pct"/>
          </w:tcPr>
          <w:p w14:paraId="77073260"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Up to 4 days after birth</w:t>
            </w:r>
          </w:p>
        </w:tc>
        <w:tc>
          <w:tcPr>
            <w:tcW w:w="1315" w:type="pct"/>
          </w:tcPr>
          <w:p w14:paraId="6A248AFA"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1) High-pitched cry: 18/60 vs 0/60, p=0.00</w:t>
            </w:r>
            <w:r w:rsidRPr="00CE2B48">
              <w:rPr>
                <w:rFonts w:ascii="Times New Roman" w:eastAsia="SimSun" w:hAnsi="Times New Roman" w:cs="Times New Roman"/>
                <w:color w:val="000000"/>
                <w:lang w:val="en-US"/>
              </w:rPr>
              <w:br/>
              <w:t>2) Sleep disturbance: 21/60 vs 2/60, p=0.00</w:t>
            </w:r>
            <w:r w:rsidRPr="00CE2B48">
              <w:rPr>
                <w:rFonts w:ascii="Times New Roman" w:eastAsia="SimSun" w:hAnsi="Times New Roman" w:cs="Times New Roman"/>
                <w:color w:val="000000"/>
                <w:lang w:val="en-US"/>
              </w:rPr>
              <w:br/>
              <w:t>3) Exaggerated Moro reflex: 3/60 vs 0/60, p=0.24</w:t>
            </w:r>
            <w:r w:rsidRPr="00CE2B48">
              <w:rPr>
                <w:rFonts w:ascii="Times New Roman" w:eastAsia="SimSun" w:hAnsi="Times New Roman" w:cs="Times New Roman"/>
                <w:color w:val="000000"/>
                <w:lang w:val="en-US"/>
              </w:rPr>
              <w:br/>
              <w:t>4) Tremor: 37/60 vs 11/60, p=0.00</w:t>
            </w:r>
            <w:r w:rsidRPr="00CE2B48">
              <w:rPr>
                <w:rFonts w:ascii="Times New Roman" w:eastAsia="SimSun" w:hAnsi="Times New Roman" w:cs="Times New Roman"/>
                <w:color w:val="000000"/>
                <w:lang w:val="en-US"/>
              </w:rPr>
              <w:br/>
              <w:t>5) Hypertonicity or myoclonus: 14/60 vs 1/60, p=0.00</w:t>
            </w:r>
            <w:r w:rsidRPr="00CE2B48">
              <w:rPr>
                <w:rFonts w:ascii="Times New Roman" w:eastAsia="SimSun" w:hAnsi="Times New Roman" w:cs="Times New Roman"/>
                <w:color w:val="000000"/>
                <w:lang w:val="en-US"/>
              </w:rPr>
              <w:br/>
              <w:t>6) Convulsions: 2/60 vs 0/60, p=0.50</w:t>
            </w:r>
            <w:r w:rsidRPr="00CE2B48">
              <w:rPr>
                <w:rFonts w:ascii="Times New Roman" w:eastAsia="SimSun" w:hAnsi="Times New Roman" w:cs="Times New Roman"/>
                <w:color w:val="000000"/>
                <w:lang w:val="en-US"/>
              </w:rPr>
              <w:br/>
              <w:t>7) Sweating: 1/60 vs 0/60, p=1.00</w:t>
            </w:r>
            <w:r w:rsidRPr="00CE2B48">
              <w:rPr>
                <w:rFonts w:ascii="Times New Roman" w:eastAsia="SimSun" w:hAnsi="Times New Roman" w:cs="Times New Roman"/>
                <w:color w:val="000000"/>
                <w:lang w:val="en-US"/>
              </w:rPr>
              <w:br/>
              <w:t>8) Fever: 3/60 vs 0/60, p=0.24</w:t>
            </w:r>
            <w:r w:rsidRPr="00CE2B48">
              <w:rPr>
                <w:rFonts w:ascii="Times New Roman" w:eastAsia="SimSun" w:hAnsi="Times New Roman" w:cs="Times New Roman"/>
                <w:color w:val="000000"/>
                <w:lang w:val="en-US"/>
              </w:rPr>
              <w:br/>
            </w:r>
            <w:r w:rsidRPr="00CE2B48">
              <w:rPr>
                <w:rFonts w:ascii="Times New Roman" w:eastAsia="SimSun" w:hAnsi="Times New Roman" w:cs="Times New Roman" w:hint="eastAsia"/>
                <w:color w:val="000000"/>
                <w:lang w:val="en-US" w:eastAsia="zh-CN"/>
              </w:rPr>
              <w:t>9</w:t>
            </w:r>
            <w:r w:rsidRPr="00CE2B48">
              <w:rPr>
                <w:rFonts w:ascii="Times New Roman" w:eastAsia="SimSun" w:hAnsi="Times New Roman" w:cs="Times New Roman"/>
                <w:color w:val="000000"/>
                <w:lang w:val="en-US"/>
              </w:rPr>
              <w:t xml:space="preserve">) Tachypnea: </w:t>
            </w:r>
            <w:bookmarkStart w:id="50" w:name="OLE_LINK17"/>
            <w:bookmarkStart w:id="51" w:name="OLE_LINK18"/>
            <w:r w:rsidRPr="00CE2B48">
              <w:rPr>
                <w:rFonts w:ascii="Times New Roman" w:eastAsia="SimSun" w:hAnsi="Times New Roman" w:cs="Times New Roman"/>
                <w:color w:val="000000"/>
                <w:lang w:val="en-US"/>
              </w:rPr>
              <w:t>12/60 vs 0/60</w:t>
            </w:r>
            <w:bookmarkEnd w:id="50"/>
            <w:bookmarkEnd w:id="51"/>
            <w:r w:rsidRPr="00CE2B48">
              <w:rPr>
                <w:rFonts w:ascii="Times New Roman" w:eastAsia="SimSun" w:hAnsi="Times New Roman" w:cs="Times New Roman"/>
                <w:color w:val="000000"/>
                <w:lang w:val="en-US"/>
              </w:rPr>
              <w:t>, p=0.00, p=0.00</w:t>
            </w:r>
            <w:r w:rsidRPr="00CE2B48">
              <w:rPr>
                <w:rFonts w:ascii="Times New Roman" w:eastAsia="SimSun" w:hAnsi="Times New Roman" w:cs="Times New Roman"/>
                <w:color w:val="000000"/>
                <w:lang w:val="en-US"/>
              </w:rPr>
              <w:br/>
            </w:r>
            <w:r w:rsidRPr="00CE2B48">
              <w:rPr>
                <w:rFonts w:ascii="Times New Roman" w:eastAsia="SimSun" w:hAnsi="Times New Roman" w:cs="Times New Roman" w:hint="eastAsia"/>
                <w:color w:val="000000"/>
                <w:lang w:val="en-US" w:eastAsia="zh-CN"/>
              </w:rPr>
              <w:t>10</w:t>
            </w:r>
            <w:r w:rsidRPr="00CE2B48">
              <w:rPr>
                <w:rFonts w:ascii="Times New Roman" w:eastAsia="SimSun" w:hAnsi="Times New Roman" w:cs="Times New Roman"/>
                <w:color w:val="000000"/>
                <w:lang w:val="en-US"/>
              </w:rPr>
              <w:t>) Neonatal abstinence syndrome: 18/60 vs 0/60, p=0.00</w:t>
            </w:r>
          </w:p>
        </w:tc>
        <w:tc>
          <w:tcPr>
            <w:tcW w:w="523" w:type="pct"/>
          </w:tcPr>
          <w:p w14:paraId="16F48DA3"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Finnegan score</w:t>
            </w:r>
          </w:p>
        </w:tc>
      </w:tr>
    </w:tbl>
    <w:p w14:paraId="40854134" w14:textId="77777777" w:rsidR="000974DA" w:rsidRPr="00CE2B48" w:rsidRDefault="001335BC">
      <w:pPr>
        <w:spacing w:after="0" w:line="240" w:lineRule="auto"/>
        <w:rPr>
          <w:rFonts w:ascii="Times New Roman" w:eastAsia="SimSun" w:hAnsi="Times New Roman" w:cs="Times New Roman"/>
          <w:b/>
          <w:color w:val="000000"/>
          <w:sz w:val="20"/>
          <w:szCs w:val="20"/>
          <w:lang w:val="en-US"/>
        </w:rPr>
      </w:pPr>
      <w:r w:rsidRPr="00CE2B48">
        <w:rPr>
          <w:rFonts w:ascii="Times New Roman" w:eastAsia="SimSun" w:hAnsi="Times New Roman" w:cs="Times New Roman"/>
          <w:color w:val="000000"/>
          <w:sz w:val="20"/>
          <w:szCs w:val="20"/>
          <w:lang w:val="en-US"/>
        </w:rPr>
        <w:t>SSRIs: selective serotonin reuptake inhibitors, SNRIs: serotonin noradrenaline reuptake inhibitors, aOR: adjusted odds ratio, CNS: central nervous system, ICD-10: international Classification of diseases 10</w:t>
      </w:r>
      <w:r w:rsidRPr="00CE2B48">
        <w:rPr>
          <w:rFonts w:ascii="Times New Roman" w:eastAsia="SimSun" w:hAnsi="Times New Roman" w:cs="Times New Roman"/>
          <w:color w:val="000000"/>
          <w:sz w:val="20"/>
          <w:szCs w:val="20"/>
          <w:vertAlign w:val="superscript"/>
          <w:lang w:val="en-US"/>
        </w:rPr>
        <w:t>th</w:t>
      </w:r>
      <w:r w:rsidRPr="00CE2B48">
        <w:rPr>
          <w:rFonts w:ascii="Times New Roman" w:eastAsia="SimSun" w:hAnsi="Times New Roman" w:cs="Times New Roman"/>
          <w:color w:val="000000"/>
          <w:sz w:val="20"/>
          <w:szCs w:val="20"/>
          <w:lang w:val="en-US"/>
        </w:rPr>
        <w:t xml:space="preserve"> version, NBS: neonatal behavioral syndrome, NAS: neonatal abstinence syndrome, PNA: poor neonatal adaptation; Apgar: abbreviations for appearance, pulse, grimace, activity, and respiration</w:t>
      </w:r>
      <w:r w:rsidRPr="00CE2B48">
        <w:rPr>
          <w:rFonts w:ascii="Times New Roman" w:eastAsia="SimSun" w:hAnsi="Times New Roman" w:cs="Times New Roman"/>
          <w:b/>
          <w:color w:val="000000"/>
          <w:sz w:val="20"/>
          <w:szCs w:val="20"/>
          <w:lang w:val="en-US"/>
        </w:rPr>
        <w:t xml:space="preserve"> </w:t>
      </w:r>
      <w:r w:rsidRPr="00CE2B48">
        <w:rPr>
          <w:rFonts w:ascii="Times New Roman" w:eastAsia="SimSun" w:hAnsi="Times New Roman" w:cs="Times New Roman"/>
          <w:b/>
          <w:color w:val="000000"/>
          <w:sz w:val="20"/>
          <w:szCs w:val="20"/>
          <w:lang w:val="en-US"/>
        </w:rPr>
        <w:br w:type="page"/>
      </w:r>
    </w:p>
    <w:p w14:paraId="532349E5"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b/>
          <w:color w:val="000000"/>
          <w:lang w:val="en-US"/>
        </w:rPr>
        <w:t xml:space="preserve">Table S2. </w:t>
      </w:r>
      <w:bookmarkStart w:id="52" w:name="OLE_LINK4"/>
      <w:bookmarkStart w:id="53" w:name="OLE_LINK3"/>
      <w:r w:rsidRPr="00CE2B48">
        <w:rPr>
          <w:rFonts w:ascii="Times New Roman" w:eastAsia="SimSun" w:hAnsi="Times New Roman" w:cs="Times New Roman"/>
          <w:color w:val="000000"/>
          <w:lang w:val="en-US"/>
        </w:rPr>
        <w:t>Methodological quality of cohort studies included in the qualitative analysis</w:t>
      </w:r>
      <w:bookmarkEnd w:id="52"/>
      <w:bookmarkEnd w:id="53"/>
    </w:p>
    <w:tbl>
      <w:tblPr>
        <w:tblStyle w:val="Grigliatabella"/>
        <w:tblW w:w="5000" w:type="pct"/>
        <w:tblLayout w:type="fixed"/>
        <w:tblLook w:val="04A0" w:firstRow="1" w:lastRow="0" w:firstColumn="1" w:lastColumn="0" w:noHBand="0" w:noVBand="1"/>
      </w:tblPr>
      <w:tblGrid>
        <w:gridCol w:w="2121"/>
        <w:gridCol w:w="1424"/>
        <w:gridCol w:w="1427"/>
        <w:gridCol w:w="1428"/>
        <w:gridCol w:w="1428"/>
        <w:gridCol w:w="1428"/>
        <w:gridCol w:w="1428"/>
        <w:gridCol w:w="1428"/>
        <w:gridCol w:w="1428"/>
        <w:gridCol w:w="737"/>
      </w:tblGrid>
      <w:tr w:rsidR="000974DA" w:rsidRPr="00CE2B48" w14:paraId="15CAAD3C" w14:textId="77777777">
        <w:trPr>
          <w:trHeight w:val="694"/>
        </w:trPr>
        <w:tc>
          <w:tcPr>
            <w:tcW w:w="743" w:type="pct"/>
          </w:tcPr>
          <w:bookmarkEnd w:id="41"/>
          <w:bookmarkEnd w:id="42"/>
          <w:p w14:paraId="0BD6C683" w14:textId="77777777" w:rsidR="000974DA" w:rsidRPr="00CE2B48" w:rsidRDefault="001335BC">
            <w:pPr>
              <w:spacing w:after="0" w:line="480" w:lineRule="auto"/>
              <w:jc w:val="center"/>
              <w:rPr>
                <w:rFonts w:ascii="Times New Roman" w:eastAsia="SimSun" w:hAnsi="Times New Roman" w:cs="Times New Roman"/>
                <w:b/>
                <w:bCs/>
                <w:color w:val="000000"/>
                <w:lang w:val="en-US"/>
              </w:rPr>
            </w:pPr>
            <w:r w:rsidRPr="00CE2B48">
              <w:rPr>
                <w:rFonts w:ascii="Times New Roman" w:eastAsia="SimSun" w:hAnsi="Times New Roman" w:cs="Times New Roman"/>
                <w:b/>
                <w:bCs/>
                <w:color w:val="000000"/>
                <w:lang w:val="en-US"/>
              </w:rPr>
              <w:t>Source</w:t>
            </w:r>
          </w:p>
        </w:tc>
        <w:tc>
          <w:tcPr>
            <w:tcW w:w="499" w:type="pct"/>
          </w:tcPr>
          <w:p w14:paraId="498A4DC8" w14:textId="77777777" w:rsidR="000974DA" w:rsidRPr="00CE2B48" w:rsidRDefault="001335BC">
            <w:pPr>
              <w:spacing w:after="0" w:line="480" w:lineRule="auto"/>
              <w:rPr>
                <w:rFonts w:ascii="Times New Roman" w:eastAsia="SimSun" w:hAnsi="Times New Roman" w:cs="Times New Roman"/>
                <w:b/>
                <w:color w:val="000000"/>
                <w:lang w:val="en-US"/>
              </w:rPr>
            </w:pPr>
            <w:r w:rsidRPr="00CE2B48">
              <w:rPr>
                <w:rFonts w:ascii="Times New Roman" w:eastAsia="SimSun" w:hAnsi="Times New Roman" w:cs="Times New Roman"/>
                <w:b/>
                <w:color w:val="000000"/>
                <w:lang w:val="en-US"/>
              </w:rPr>
              <w:t>Representativeness of the exposed</w:t>
            </w:r>
            <w:r w:rsidRPr="00CE2B48">
              <w:rPr>
                <w:rFonts w:ascii="Times New Roman" w:eastAsia="SimSun" w:hAnsi="Times New Roman" w:cs="Times New Roman"/>
                <w:b/>
                <w:color w:val="000000"/>
                <w:lang w:val="en-US"/>
              </w:rPr>
              <w:br/>
              <w:t>cohort</w:t>
            </w:r>
          </w:p>
        </w:tc>
        <w:tc>
          <w:tcPr>
            <w:tcW w:w="500" w:type="pct"/>
          </w:tcPr>
          <w:p w14:paraId="59D6C25A" w14:textId="77777777" w:rsidR="000974DA" w:rsidRPr="00CE2B48" w:rsidRDefault="001335BC">
            <w:pPr>
              <w:spacing w:after="0" w:line="480" w:lineRule="auto"/>
              <w:rPr>
                <w:rFonts w:ascii="Times New Roman" w:eastAsia="SimSun" w:hAnsi="Times New Roman" w:cs="Times New Roman"/>
                <w:b/>
                <w:color w:val="000000"/>
                <w:lang w:val="en-US"/>
              </w:rPr>
            </w:pPr>
            <w:r w:rsidRPr="00CE2B48">
              <w:rPr>
                <w:rFonts w:ascii="Times New Roman" w:eastAsia="SimSun" w:hAnsi="Times New Roman" w:cs="Times New Roman"/>
                <w:b/>
                <w:color w:val="000000"/>
                <w:lang w:val="en-US"/>
              </w:rPr>
              <w:t>Selection of the unexposed</w:t>
            </w:r>
            <w:r w:rsidRPr="00CE2B48">
              <w:rPr>
                <w:rFonts w:ascii="Times New Roman" w:eastAsia="SimSun" w:hAnsi="Times New Roman" w:cs="Times New Roman"/>
                <w:b/>
                <w:color w:val="000000"/>
                <w:lang w:val="en-US"/>
              </w:rPr>
              <w:br/>
              <w:t>cohort</w:t>
            </w:r>
          </w:p>
        </w:tc>
        <w:tc>
          <w:tcPr>
            <w:tcW w:w="500" w:type="pct"/>
          </w:tcPr>
          <w:p w14:paraId="1EEAE897" w14:textId="77777777" w:rsidR="000974DA" w:rsidRPr="00CE2B48" w:rsidRDefault="001335BC">
            <w:pPr>
              <w:spacing w:after="0" w:line="480" w:lineRule="auto"/>
              <w:rPr>
                <w:rFonts w:ascii="Times New Roman" w:eastAsia="SimSun" w:hAnsi="Times New Roman" w:cs="Times New Roman"/>
                <w:b/>
                <w:color w:val="000000"/>
                <w:lang w:val="en-US"/>
              </w:rPr>
            </w:pPr>
            <w:r w:rsidRPr="00CE2B48">
              <w:rPr>
                <w:rFonts w:ascii="Times New Roman" w:eastAsia="SimSun" w:hAnsi="Times New Roman" w:cs="Times New Roman"/>
                <w:b/>
                <w:color w:val="000000"/>
                <w:lang w:val="en-US"/>
              </w:rPr>
              <w:t>Ascertainment of exposure</w:t>
            </w:r>
          </w:p>
        </w:tc>
        <w:tc>
          <w:tcPr>
            <w:tcW w:w="500" w:type="pct"/>
          </w:tcPr>
          <w:p w14:paraId="34E99FEE" w14:textId="77777777" w:rsidR="000974DA" w:rsidRPr="00CE2B48" w:rsidRDefault="001335BC">
            <w:pPr>
              <w:spacing w:after="0" w:line="480" w:lineRule="auto"/>
              <w:rPr>
                <w:rFonts w:ascii="Times New Roman" w:eastAsia="SimSun" w:hAnsi="Times New Roman" w:cs="Times New Roman"/>
                <w:b/>
                <w:color w:val="000000"/>
                <w:lang w:val="en-US"/>
              </w:rPr>
            </w:pPr>
            <w:r w:rsidRPr="00CE2B48">
              <w:rPr>
                <w:rFonts w:ascii="Times New Roman" w:eastAsia="SimSun" w:hAnsi="Times New Roman" w:cs="Times New Roman"/>
                <w:b/>
                <w:color w:val="000000"/>
                <w:lang w:val="en-US"/>
              </w:rPr>
              <w:t>Outcome of interest not present at start</w:t>
            </w:r>
            <w:r w:rsidRPr="00CE2B48">
              <w:rPr>
                <w:rFonts w:ascii="Times New Roman" w:eastAsia="SimSun" w:hAnsi="Times New Roman" w:cs="Times New Roman"/>
                <w:b/>
                <w:color w:val="000000"/>
                <w:lang w:val="en-US"/>
              </w:rPr>
              <w:br/>
              <w:t>of study</w:t>
            </w:r>
          </w:p>
        </w:tc>
        <w:tc>
          <w:tcPr>
            <w:tcW w:w="500" w:type="pct"/>
          </w:tcPr>
          <w:p w14:paraId="01A93459" w14:textId="77777777" w:rsidR="000974DA" w:rsidRPr="00CE2B48" w:rsidRDefault="001335BC">
            <w:pPr>
              <w:spacing w:after="0" w:line="480" w:lineRule="auto"/>
              <w:rPr>
                <w:rFonts w:ascii="Times New Roman" w:eastAsia="SimSun" w:hAnsi="Times New Roman" w:cs="Times New Roman"/>
                <w:b/>
                <w:color w:val="000000"/>
                <w:lang w:val="en-US"/>
              </w:rPr>
            </w:pPr>
            <w:r w:rsidRPr="00CE2B48">
              <w:rPr>
                <w:rFonts w:ascii="Times New Roman" w:eastAsia="SimSun" w:hAnsi="Times New Roman" w:cs="Times New Roman"/>
                <w:b/>
                <w:color w:val="000000"/>
                <w:lang w:val="en-US"/>
              </w:rPr>
              <w:t>Control for</w:t>
            </w:r>
            <w:r w:rsidRPr="00CE2B48">
              <w:rPr>
                <w:rFonts w:ascii="Times New Roman" w:eastAsia="SimSun" w:hAnsi="Times New Roman" w:cs="Times New Roman"/>
                <w:b/>
                <w:color w:val="000000"/>
                <w:lang w:val="en-US"/>
              </w:rPr>
              <w:br/>
              <w:t xml:space="preserve">important factor/additional factor </w:t>
            </w:r>
            <w:r w:rsidRPr="00CE2B48">
              <w:rPr>
                <w:rFonts w:ascii="Times New Roman" w:eastAsia="SimSun" w:hAnsi="Times New Roman" w:cs="Times New Roman"/>
                <w:b/>
                <w:color w:val="000000"/>
                <w:vertAlign w:val="superscript"/>
                <w:lang w:val="en-US"/>
              </w:rPr>
              <w:t>a</w:t>
            </w:r>
          </w:p>
        </w:tc>
        <w:tc>
          <w:tcPr>
            <w:tcW w:w="500" w:type="pct"/>
          </w:tcPr>
          <w:p w14:paraId="5349E75D" w14:textId="77777777" w:rsidR="000974DA" w:rsidRPr="00CE2B48" w:rsidRDefault="001335BC">
            <w:pPr>
              <w:spacing w:after="0" w:line="480" w:lineRule="auto"/>
              <w:rPr>
                <w:rFonts w:ascii="Times New Roman" w:eastAsia="SimSun" w:hAnsi="Times New Roman" w:cs="Times New Roman"/>
                <w:b/>
                <w:color w:val="000000"/>
                <w:lang w:val="en-US"/>
              </w:rPr>
            </w:pPr>
            <w:r w:rsidRPr="00CE2B48">
              <w:rPr>
                <w:rFonts w:ascii="Times New Roman" w:eastAsia="SimSun" w:hAnsi="Times New Roman" w:cs="Times New Roman"/>
                <w:b/>
                <w:color w:val="000000"/>
                <w:lang w:val="en-US"/>
              </w:rPr>
              <w:t>Assessment of outcome</w:t>
            </w:r>
          </w:p>
        </w:tc>
        <w:tc>
          <w:tcPr>
            <w:tcW w:w="500" w:type="pct"/>
          </w:tcPr>
          <w:p w14:paraId="553DBAFE" w14:textId="77777777" w:rsidR="000974DA" w:rsidRPr="00CE2B48" w:rsidRDefault="001335BC">
            <w:pPr>
              <w:spacing w:after="0" w:line="480" w:lineRule="auto"/>
              <w:rPr>
                <w:rFonts w:ascii="Times New Roman" w:eastAsia="SimSun" w:hAnsi="Times New Roman" w:cs="Times New Roman"/>
                <w:b/>
                <w:color w:val="000000"/>
                <w:lang w:val="en-US"/>
              </w:rPr>
            </w:pPr>
            <w:r w:rsidRPr="00CE2B48">
              <w:rPr>
                <w:rFonts w:ascii="Times New Roman" w:eastAsia="SimSun" w:hAnsi="Times New Roman" w:cs="Times New Roman"/>
                <w:b/>
                <w:color w:val="000000"/>
                <w:lang w:val="en-US"/>
              </w:rPr>
              <w:t xml:space="preserve">Follow-up long enough for outcomes to occur </w:t>
            </w:r>
            <w:r w:rsidRPr="00CE2B48">
              <w:rPr>
                <w:rFonts w:ascii="Times New Roman" w:eastAsia="SimSun" w:hAnsi="Times New Roman" w:cs="Times New Roman"/>
                <w:b/>
                <w:color w:val="000000"/>
                <w:vertAlign w:val="superscript"/>
                <w:lang w:val="en-US"/>
              </w:rPr>
              <w:t>b</w:t>
            </w:r>
          </w:p>
        </w:tc>
        <w:tc>
          <w:tcPr>
            <w:tcW w:w="500" w:type="pct"/>
          </w:tcPr>
          <w:p w14:paraId="3C3B9045" w14:textId="77777777" w:rsidR="000974DA" w:rsidRPr="00CE2B48" w:rsidRDefault="001335BC">
            <w:pPr>
              <w:spacing w:after="0" w:line="480" w:lineRule="auto"/>
              <w:rPr>
                <w:rFonts w:ascii="Times New Roman" w:eastAsia="SimSun" w:hAnsi="Times New Roman" w:cs="Times New Roman"/>
                <w:b/>
                <w:color w:val="000000"/>
                <w:lang w:val="en-US"/>
              </w:rPr>
            </w:pPr>
            <w:r w:rsidRPr="00CE2B48">
              <w:rPr>
                <w:rFonts w:ascii="Times New Roman" w:eastAsia="SimSun" w:hAnsi="Times New Roman" w:cs="Times New Roman"/>
                <w:b/>
                <w:color w:val="000000"/>
                <w:lang w:val="en-US"/>
              </w:rPr>
              <w:t xml:space="preserve">Adequacy of follow-up of cohorts </w:t>
            </w:r>
            <w:r w:rsidRPr="00CE2B48">
              <w:rPr>
                <w:rFonts w:ascii="Times New Roman" w:eastAsia="SimSun" w:hAnsi="Times New Roman" w:cs="Times New Roman"/>
                <w:b/>
                <w:color w:val="000000"/>
                <w:vertAlign w:val="superscript"/>
                <w:lang w:val="en-US"/>
              </w:rPr>
              <w:t>c</w:t>
            </w:r>
          </w:p>
        </w:tc>
        <w:tc>
          <w:tcPr>
            <w:tcW w:w="258" w:type="pct"/>
          </w:tcPr>
          <w:p w14:paraId="541A736B" w14:textId="77777777" w:rsidR="000974DA" w:rsidRPr="00CE2B48" w:rsidRDefault="001335BC">
            <w:pPr>
              <w:spacing w:after="0" w:line="480" w:lineRule="auto"/>
              <w:rPr>
                <w:rFonts w:ascii="Times New Roman" w:eastAsia="SimSun" w:hAnsi="Times New Roman" w:cs="Times New Roman"/>
                <w:b/>
                <w:color w:val="000000"/>
                <w:lang w:val="en-US"/>
              </w:rPr>
            </w:pPr>
            <w:r w:rsidRPr="00CE2B48">
              <w:rPr>
                <w:rFonts w:ascii="Times New Roman" w:eastAsia="SimSun" w:hAnsi="Times New Roman" w:cs="Times New Roman"/>
                <w:b/>
                <w:color w:val="000000"/>
                <w:lang w:val="en-US"/>
              </w:rPr>
              <w:t>Total</w:t>
            </w:r>
            <w:r w:rsidRPr="00CE2B48">
              <w:rPr>
                <w:rFonts w:ascii="Times New Roman" w:eastAsia="SimSun" w:hAnsi="Times New Roman" w:cs="Times New Roman"/>
                <w:b/>
                <w:color w:val="000000"/>
                <w:lang w:val="en-US"/>
              </w:rPr>
              <w:br/>
              <w:t>scores</w:t>
            </w:r>
          </w:p>
        </w:tc>
      </w:tr>
      <w:tr w:rsidR="000974DA" w:rsidRPr="00CE2B48" w14:paraId="50524161" w14:textId="77777777">
        <w:trPr>
          <w:trHeight w:val="20"/>
        </w:trPr>
        <w:tc>
          <w:tcPr>
            <w:tcW w:w="743" w:type="pct"/>
          </w:tcPr>
          <w:p w14:paraId="1B6496B7"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Norby et al, 2016</w:t>
            </w:r>
          </w:p>
        </w:tc>
        <w:tc>
          <w:tcPr>
            <w:tcW w:w="499" w:type="pct"/>
            <w:noWrap/>
          </w:tcPr>
          <w:p w14:paraId="7CF69BA1"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1BBD75B0"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4E58A0B3"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3919E2F9"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31252C2C"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7A1C52EC"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2BA617C1"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1DEA0FDF"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258" w:type="pct"/>
            <w:noWrap/>
          </w:tcPr>
          <w:p w14:paraId="376F9FCD"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9</w:t>
            </w:r>
          </w:p>
        </w:tc>
      </w:tr>
      <w:tr w:rsidR="000974DA" w:rsidRPr="00CE2B48" w14:paraId="5E24FF51" w14:textId="77777777">
        <w:trPr>
          <w:trHeight w:val="20"/>
        </w:trPr>
        <w:tc>
          <w:tcPr>
            <w:tcW w:w="743" w:type="pct"/>
          </w:tcPr>
          <w:p w14:paraId="7EA31222"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Warburton et al, 2010</w:t>
            </w:r>
          </w:p>
        </w:tc>
        <w:tc>
          <w:tcPr>
            <w:tcW w:w="499" w:type="pct"/>
            <w:noWrap/>
          </w:tcPr>
          <w:p w14:paraId="50FB91C5"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5E14104D"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42C23CBA"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30A094D9"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1B7B042E"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595C06CA"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3A7D686C"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781BC66E"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258" w:type="pct"/>
            <w:noWrap/>
          </w:tcPr>
          <w:p w14:paraId="5C9869F0"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9</w:t>
            </w:r>
          </w:p>
        </w:tc>
      </w:tr>
      <w:tr w:rsidR="000974DA" w:rsidRPr="00CE2B48" w14:paraId="5EF7CA68" w14:textId="77777777">
        <w:trPr>
          <w:trHeight w:val="20"/>
        </w:trPr>
        <w:tc>
          <w:tcPr>
            <w:tcW w:w="743" w:type="pct"/>
          </w:tcPr>
          <w:p w14:paraId="4C63AC2E"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Wisner et al, 2009</w:t>
            </w:r>
          </w:p>
        </w:tc>
        <w:tc>
          <w:tcPr>
            <w:tcW w:w="499" w:type="pct"/>
            <w:noWrap/>
          </w:tcPr>
          <w:p w14:paraId="26D12DD0"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41D75AE1"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7DC64D2A"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3B8B45E2"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6904D23B"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7902072F"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5DDA898A"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23DB4987"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258" w:type="pct"/>
            <w:noWrap/>
          </w:tcPr>
          <w:p w14:paraId="2EA08414"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9</w:t>
            </w:r>
          </w:p>
        </w:tc>
      </w:tr>
      <w:tr w:rsidR="000974DA" w:rsidRPr="00CE2B48" w14:paraId="5E96C3B8" w14:textId="77777777">
        <w:trPr>
          <w:trHeight w:val="20"/>
        </w:trPr>
        <w:tc>
          <w:tcPr>
            <w:tcW w:w="743" w:type="pct"/>
          </w:tcPr>
          <w:p w14:paraId="631CDB22"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Pawluski et al, 2009</w:t>
            </w:r>
          </w:p>
        </w:tc>
        <w:tc>
          <w:tcPr>
            <w:tcW w:w="499" w:type="pct"/>
            <w:noWrap/>
          </w:tcPr>
          <w:p w14:paraId="650FA202"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23C70DD4"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266A5575"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585D425E"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0CC7FA53"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6EDB0463"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634439AE"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4B65C1D2"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258" w:type="pct"/>
            <w:noWrap/>
          </w:tcPr>
          <w:p w14:paraId="19C96790"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8</w:t>
            </w:r>
          </w:p>
        </w:tc>
      </w:tr>
      <w:tr w:rsidR="000974DA" w:rsidRPr="00CE2B48" w14:paraId="37695240" w14:textId="77777777">
        <w:trPr>
          <w:trHeight w:val="20"/>
        </w:trPr>
        <w:tc>
          <w:tcPr>
            <w:tcW w:w="743" w:type="pct"/>
          </w:tcPr>
          <w:p w14:paraId="58DF63D3"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Davidson et al, 2009</w:t>
            </w:r>
          </w:p>
        </w:tc>
        <w:tc>
          <w:tcPr>
            <w:tcW w:w="499" w:type="pct"/>
            <w:noWrap/>
          </w:tcPr>
          <w:p w14:paraId="0D058AC5"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28A9575F"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0389AD02"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53BEE2DE"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5D1240E1"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204FD69A"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31E883C6"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401414C0"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258" w:type="pct"/>
            <w:noWrap/>
          </w:tcPr>
          <w:p w14:paraId="5D6CF113"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8</w:t>
            </w:r>
          </w:p>
        </w:tc>
      </w:tr>
      <w:tr w:rsidR="000974DA" w:rsidRPr="00CE2B48" w14:paraId="5D53792D" w14:textId="77777777">
        <w:trPr>
          <w:trHeight w:val="20"/>
        </w:trPr>
        <w:tc>
          <w:tcPr>
            <w:tcW w:w="743" w:type="pct"/>
          </w:tcPr>
          <w:p w14:paraId="5E852DC0"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Oberlander et al,</w:t>
            </w:r>
            <w:r w:rsidRPr="00CE2B48">
              <w:rPr>
                <w:rFonts w:ascii="Times New Roman" w:eastAsia="SimSun" w:hAnsi="Times New Roman" w:cs="Times New Roman"/>
                <w:color w:val="000000"/>
                <w:lang w:val="en-US"/>
              </w:rPr>
              <w:br/>
              <w:t>2008a</w:t>
            </w:r>
          </w:p>
        </w:tc>
        <w:tc>
          <w:tcPr>
            <w:tcW w:w="499" w:type="pct"/>
            <w:noWrap/>
          </w:tcPr>
          <w:p w14:paraId="36390A0C"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45434C65"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41D696F5"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606A0DCB"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5FA007F3"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195DE200"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41B3E2FB"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2D178DE1"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258" w:type="pct"/>
            <w:noWrap/>
          </w:tcPr>
          <w:p w14:paraId="7BAAAA48"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9</w:t>
            </w:r>
          </w:p>
        </w:tc>
      </w:tr>
      <w:tr w:rsidR="000974DA" w:rsidRPr="00CE2B48" w14:paraId="7557266C" w14:textId="77777777">
        <w:trPr>
          <w:trHeight w:val="20"/>
        </w:trPr>
        <w:tc>
          <w:tcPr>
            <w:tcW w:w="743" w:type="pct"/>
          </w:tcPr>
          <w:p w14:paraId="665C9846"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Oberlander et al,</w:t>
            </w:r>
            <w:r w:rsidRPr="00CE2B48">
              <w:rPr>
                <w:rFonts w:ascii="Times New Roman" w:eastAsia="SimSun" w:hAnsi="Times New Roman" w:cs="Times New Roman"/>
                <w:color w:val="000000"/>
                <w:lang w:val="en-US"/>
              </w:rPr>
              <w:br/>
              <w:t>2008b</w:t>
            </w:r>
          </w:p>
        </w:tc>
        <w:tc>
          <w:tcPr>
            <w:tcW w:w="499" w:type="pct"/>
            <w:noWrap/>
          </w:tcPr>
          <w:p w14:paraId="094AA8F9"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10410F62"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2AF7DB8C"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01AE6580"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1A789899"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1F82E8CC"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7C29A1F6"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643761FC"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258" w:type="pct"/>
            <w:noWrap/>
          </w:tcPr>
          <w:p w14:paraId="3BB6F80F"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9</w:t>
            </w:r>
          </w:p>
        </w:tc>
      </w:tr>
      <w:tr w:rsidR="000974DA" w:rsidRPr="00CE2B48" w14:paraId="09F45195" w14:textId="77777777">
        <w:trPr>
          <w:trHeight w:val="20"/>
        </w:trPr>
        <w:tc>
          <w:tcPr>
            <w:tcW w:w="743" w:type="pct"/>
          </w:tcPr>
          <w:p w14:paraId="2B69E84F"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Jordan et al, 2008</w:t>
            </w:r>
          </w:p>
        </w:tc>
        <w:tc>
          <w:tcPr>
            <w:tcW w:w="499" w:type="pct"/>
            <w:noWrap/>
          </w:tcPr>
          <w:p w14:paraId="1901E7E8"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792A7483"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6CC4BF7F"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52F3595B"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5CB7D964"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141BA94C"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043A8588"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5421595E"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258" w:type="pct"/>
            <w:noWrap/>
          </w:tcPr>
          <w:p w14:paraId="1E6E5660" w14:textId="77777777" w:rsidR="000974DA" w:rsidRPr="00CE2B48" w:rsidRDefault="001335BC">
            <w:pPr>
              <w:spacing w:after="0" w:line="480" w:lineRule="auto"/>
              <w:jc w:val="center"/>
              <w:rPr>
                <w:rFonts w:ascii="Times New Roman" w:eastAsia="SimSun" w:hAnsi="Times New Roman" w:cs="Times New Roman"/>
                <w:color w:val="000000"/>
                <w:lang w:val="en-US" w:eastAsia="zh-CN"/>
              </w:rPr>
            </w:pPr>
            <w:r w:rsidRPr="00CE2B48">
              <w:rPr>
                <w:rFonts w:ascii="Times New Roman" w:eastAsia="SimSun" w:hAnsi="Times New Roman" w:cs="Times New Roman" w:hint="eastAsia"/>
                <w:color w:val="000000"/>
                <w:lang w:val="en-US" w:eastAsia="zh-CN"/>
              </w:rPr>
              <w:t>7</w:t>
            </w:r>
          </w:p>
        </w:tc>
      </w:tr>
      <w:tr w:rsidR="000974DA" w:rsidRPr="00CE2B48" w14:paraId="6356119E" w14:textId="77777777">
        <w:trPr>
          <w:trHeight w:val="20"/>
        </w:trPr>
        <w:tc>
          <w:tcPr>
            <w:tcW w:w="743" w:type="pct"/>
          </w:tcPr>
          <w:p w14:paraId="7CEA7726"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Ferreira et al, 2007</w:t>
            </w:r>
          </w:p>
        </w:tc>
        <w:tc>
          <w:tcPr>
            <w:tcW w:w="499" w:type="pct"/>
            <w:noWrap/>
          </w:tcPr>
          <w:p w14:paraId="49E9EB95"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2DFF99DB"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41BE4186"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3AE478CA"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69FA9F51"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4EBEE0A2"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0BBC8A82"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5B1A6708"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258" w:type="pct"/>
            <w:noWrap/>
          </w:tcPr>
          <w:p w14:paraId="1EEF7487"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9</w:t>
            </w:r>
          </w:p>
        </w:tc>
      </w:tr>
      <w:tr w:rsidR="000974DA" w:rsidRPr="00CE2B48" w14:paraId="06D8D44E" w14:textId="77777777">
        <w:trPr>
          <w:trHeight w:val="20"/>
        </w:trPr>
        <w:tc>
          <w:tcPr>
            <w:tcW w:w="743" w:type="pct"/>
          </w:tcPr>
          <w:p w14:paraId="77EECB89"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Levinson-Castiel et al, 2006</w:t>
            </w:r>
          </w:p>
        </w:tc>
        <w:tc>
          <w:tcPr>
            <w:tcW w:w="499" w:type="pct"/>
            <w:noWrap/>
          </w:tcPr>
          <w:p w14:paraId="1F03519D"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5D5EBDD7"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16A5B7BA"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6E860D25"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27B33596"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211B79C3"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361ADF25"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3FEF55D9"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258" w:type="pct"/>
            <w:noWrap/>
          </w:tcPr>
          <w:p w14:paraId="5BBD43A4" w14:textId="77777777" w:rsidR="000974DA" w:rsidRPr="00CE2B48" w:rsidRDefault="001335BC">
            <w:pPr>
              <w:spacing w:after="0" w:line="480" w:lineRule="auto"/>
              <w:jc w:val="center"/>
              <w:rPr>
                <w:rFonts w:ascii="Times New Roman" w:eastAsia="SimSun" w:hAnsi="Times New Roman" w:cs="Times New Roman"/>
                <w:color w:val="000000"/>
                <w:lang w:val="en-US" w:eastAsia="zh-CN"/>
              </w:rPr>
            </w:pPr>
            <w:r w:rsidRPr="00CE2B48">
              <w:rPr>
                <w:rFonts w:ascii="Times New Roman" w:eastAsia="SimSun" w:hAnsi="Times New Roman" w:cs="Times New Roman"/>
                <w:color w:val="000000"/>
                <w:lang w:val="en-US" w:eastAsia="zh-CN"/>
              </w:rPr>
              <w:t>8</w:t>
            </w:r>
          </w:p>
        </w:tc>
      </w:tr>
      <w:tr w:rsidR="000974DA" w:rsidRPr="00CE2B48" w14:paraId="1E138F3C" w14:textId="77777777">
        <w:trPr>
          <w:trHeight w:val="20"/>
        </w:trPr>
        <w:tc>
          <w:tcPr>
            <w:tcW w:w="743" w:type="pct"/>
          </w:tcPr>
          <w:p w14:paraId="47557320"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Malm et al, 2005</w:t>
            </w:r>
          </w:p>
        </w:tc>
        <w:tc>
          <w:tcPr>
            <w:tcW w:w="499" w:type="pct"/>
            <w:noWrap/>
          </w:tcPr>
          <w:p w14:paraId="342E74B5"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754014AC"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36661148"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04B1C84F"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335E2750"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3E16ECC6"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10863110"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0714F115"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258" w:type="pct"/>
            <w:noWrap/>
          </w:tcPr>
          <w:p w14:paraId="497163EE"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8</w:t>
            </w:r>
          </w:p>
        </w:tc>
      </w:tr>
      <w:tr w:rsidR="000974DA" w:rsidRPr="00CE2B48" w14:paraId="12DD70AD" w14:textId="77777777">
        <w:trPr>
          <w:trHeight w:val="20"/>
        </w:trPr>
        <w:tc>
          <w:tcPr>
            <w:tcW w:w="743" w:type="pct"/>
          </w:tcPr>
          <w:p w14:paraId="6F6AA83E"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Costei et al, 2002</w:t>
            </w:r>
          </w:p>
        </w:tc>
        <w:tc>
          <w:tcPr>
            <w:tcW w:w="499" w:type="pct"/>
            <w:noWrap/>
          </w:tcPr>
          <w:p w14:paraId="69C53C3F" w14:textId="77777777" w:rsidR="000974DA" w:rsidRPr="00CE2B48" w:rsidRDefault="001335BC">
            <w:pPr>
              <w:spacing w:after="0" w:line="480" w:lineRule="auto"/>
              <w:jc w:val="center"/>
              <w:rPr>
                <w:rFonts w:ascii="Times New Roman" w:eastAsia="SimSun" w:hAnsi="Times New Roman" w:cs="Times New Roman"/>
                <w:color w:val="000000"/>
                <w:lang w:val="en-US"/>
              </w:rPr>
            </w:pPr>
            <w:bookmarkStart w:id="54" w:name="OLE_LINK1"/>
            <w:bookmarkStart w:id="55" w:name="OLE_LINK2"/>
            <w:r w:rsidRPr="00CE2B48">
              <w:rPr>
                <w:rFonts w:ascii="Times New Roman" w:eastAsia="SimSun" w:hAnsi="Times New Roman" w:cs="Times New Roman"/>
                <w:color w:val="000000"/>
                <w:lang w:val="en-US"/>
              </w:rPr>
              <w:t>—</w:t>
            </w:r>
            <w:bookmarkEnd w:id="54"/>
            <w:bookmarkEnd w:id="55"/>
          </w:p>
        </w:tc>
        <w:tc>
          <w:tcPr>
            <w:tcW w:w="500" w:type="pct"/>
            <w:noWrap/>
          </w:tcPr>
          <w:p w14:paraId="4EA5221D"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301A9B96"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07CF964C"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41C59C0E"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550092A3"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120650FB"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175D77E4"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258" w:type="pct"/>
            <w:noWrap/>
          </w:tcPr>
          <w:p w14:paraId="77CD1CF9"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6</w:t>
            </w:r>
          </w:p>
        </w:tc>
      </w:tr>
      <w:tr w:rsidR="000974DA" w:rsidRPr="00CE2B48" w14:paraId="722E5904" w14:textId="77777777">
        <w:trPr>
          <w:trHeight w:val="20"/>
        </w:trPr>
        <w:tc>
          <w:tcPr>
            <w:tcW w:w="743" w:type="pct"/>
          </w:tcPr>
          <w:p w14:paraId="543845D5" w14:textId="77777777" w:rsidR="000974DA" w:rsidRPr="00CE2B48" w:rsidRDefault="001335BC">
            <w:pPr>
              <w:spacing w:after="0" w:line="480" w:lineRule="auto"/>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Chambers et al, 1996</w:t>
            </w:r>
          </w:p>
        </w:tc>
        <w:tc>
          <w:tcPr>
            <w:tcW w:w="499" w:type="pct"/>
            <w:noWrap/>
          </w:tcPr>
          <w:p w14:paraId="0DDBE3EF"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47C3FC59"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44B4C8D5"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66897FCC"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43F8AEF1"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365C3ABA"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0B45CFFC"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500" w:type="pct"/>
            <w:noWrap/>
          </w:tcPr>
          <w:p w14:paraId="1048A4EE"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w:t>
            </w:r>
          </w:p>
        </w:tc>
        <w:tc>
          <w:tcPr>
            <w:tcW w:w="258" w:type="pct"/>
            <w:noWrap/>
          </w:tcPr>
          <w:p w14:paraId="4DEC02A5" w14:textId="77777777" w:rsidR="000974DA" w:rsidRPr="00CE2B48" w:rsidRDefault="001335BC">
            <w:pPr>
              <w:spacing w:after="0" w:line="480" w:lineRule="auto"/>
              <w:jc w:val="center"/>
              <w:rPr>
                <w:rFonts w:ascii="Times New Roman" w:eastAsia="SimSun" w:hAnsi="Times New Roman" w:cs="Times New Roman"/>
                <w:color w:val="000000"/>
                <w:lang w:val="en-US"/>
              </w:rPr>
            </w:pPr>
            <w:r w:rsidRPr="00CE2B48">
              <w:rPr>
                <w:rFonts w:ascii="Times New Roman" w:eastAsia="SimSun" w:hAnsi="Times New Roman" w:cs="Times New Roman"/>
                <w:color w:val="000000"/>
                <w:lang w:val="en-US"/>
              </w:rPr>
              <w:t>6</w:t>
            </w:r>
          </w:p>
        </w:tc>
      </w:tr>
    </w:tbl>
    <w:p w14:paraId="7719EFED" w14:textId="77777777" w:rsidR="000974DA" w:rsidRPr="00CE2B48" w:rsidRDefault="001335BC">
      <w:pPr>
        <w:spacing w:after="0" w:line="240" w:lineRule="auto"/>
        <w:rPr>
          <w:rFonts w:ascii="Times New Roman" w:hAnsi="Times New Roman" w:cs="Times New Roman"/>
          <w:sz w:val="20"/>
          <w:szCs w:val="20"/>
          <w:lang w:val="en-US"/>
        </w:rPr>
      </w:pPr>
      <w:r w:rsidRPr="00CE2B48">
        <w:rPr>
          <w:rFonts w:ascii="Times New Roman" w:eastAsia="SimSun" w:hAnsi="Times New Roman" w:cs="Times New Roman"/>
          <w:color w:val="000000"/>
          <w:sz w:val="20"/>
          <w:szCs w:val="20"/>
          <w:lang w:val="en-US"/>
        </w:rPr>
        <w:t>A study could be awarded a maximum of one star for each item except for the item Control for important factor or additional factor. The definition/explanation of each column of the Newcastle–Ottawa Scale is available from http://www.ohri.ca/programs/clinical_epidemiology/oxford.asp</w:t>
      </w:r>
      <w:r w:rsidRPr="00CE2B48">
        <w:rPr>
          <w:rFonts w:ascii="Times New Roman" w:eastAsia="SimSun" w:hAnsi="Times New Roman" w:cs="Times New Roman"/>
          <w:color w:val="000000"/>
          <w:sz w:val="20"/>
          <w:szCs w:val="20"/>
          <w:lang w:val="en-US"/>
        </w:rPr>
        <w:br/>
      </w:r>
      <w:r w:rsidRPr="00CE2B48">
        <w:rPr>
          <w:rFonts w:ascii="Times New Roman" w:eastAsia="SimSun" w:hAnsi="Times New Roman" w:cs="Times New Roman"/>
          <w:color w:val="000000"/>
          <w:sz w:val="20"/>
          <w:szCs w:val="20"/>
          <w:vertAlign w:val="superscript"/>
          <w:lang w:val="en-US"/>
        </w:rPr>
        <w:t>a</w:t>
      </w:r>
      <w:r w:rsidRPr="00CE2B48">
        <w:rPr>
          <w:rFonts w:ascii="Times New Roman" w:eastAsia="SimSun" w:hAnsi="Times New Roman" w:cs="Times New Roman"/>
          <w:color w:val="000000"/>
          <w:sz w:val="20"/>
          <w:szCs w:val="20"/>
          <w:lang w:val="en-US"/>
        </w:rPr>
        <w:t xml:space="preserve"> A maximum of two stars could be awarded for this item. Studies that controlled for age received one star, whereas studies that controlled for (or excluded) other important confounders such as smoking, alcohol and/or other medications received an additional star</w:t>
      </w:r>
      <w:r w:rsidRPr="00CE2B48">
        <w:rPr>
          <w:rFonts w:ascii="Times New Roman" w:eastAsia="SimSun" w:hAnsi="Times New Roman" w:cs="Times New Roman"/>
          <w:color w:val="000000"/>
          <w:sz w:val="20"/>
          <w:szCs w:val="20"/>
          <w:lang w:val="en-US"/>
        </w:rPr>
        <w:br/>
      </w:r>
      <w:r w:rsidRPr="00CE2B48">
        <w:rPr>
          <w:rFonts w:ascii="Times New Roman" w:eastAsia="SimSun" w:hAnsi="Times New Roman" w:cs="Times New Roman"/>
          <w:color w:val="000000"/>
          <w:sz w:val="20"/>
          <w:szCs w:val="20"/>
          <w:vertAlign w:val="superscript"/>
          <w:lang w:val="en-US"/>
        </w:rPr>
        <w:t>b</w:t>
      </w:r>
      <w:r w:rsidRPr="00CE2B48">
        <w:rPr>
          <w:rFonts w:ascii="Times New Roman" w:eastAsia="SimSun" w:hAnsi="Times New Roman" w:cs="Times New Roman"/>
          <w:color w:val="000000"/>
          <w:sz w:val="20"/>
          <w:szCs w:val="20"/>
          <w:lang w:val="en-US"/>
        </w:rPr>
        <w:t xml:space="preserve"> A cohort study with a follow-up of 2 weeks or before discharge was assigned one star</w:t>
      </w:r>
      <w:r w:rsidRPr="00CE2B48">
        <w:rPr>
          <w:rFonts w:ascii="Times New Roman" w:eastAsia="SimSun" w:hAnsi="Times New Roman" w:cs="Times New Roman"/>
          <w:color w:val="000000"/>
          <w:sz w:val="20"/>
          <w:szCs w:val="20"/>
          <w:lang w:val="en-US"/>
        </w:rPr>
        <w:br/>
      </w:r>
      <w:r w:rsidRPr="00CE2B48">
        <w:rPr>
          <w:rFonts w:ascii="Times New Roman" w:eastAsia="SimSun" w:hAnsi="Times New Roman" w:cs="Times New Roman"/>
          <w:color w:val="000000"/>
          <w:sz w:val="20"/>
          <w:szCs w:val="20"/>
          <w:vertAlign w:val="superscript"/>
          <w:lang w:val="en-US"/>
        </w:rPr>
        <w:t>c</w:t>
      </w:r>
      <w:r w:rsidRPr="00CE2B48">
        <w:rPr>
          <w:rFonts w:ascii="Times New Roman" w:eastAsia="SimSun" w:hAnsi="Times New Roman" w:cs="Times New Roman"/>
          <w:color w:val="000000"/>
          <w:sz w:val="20"/>
          <w:szCs w:val="20"/>
          <w:lang w:val="en-US"/>
        </w:rPr>
        <w:t xml:space="preserve"> A cohort study with a follow-up rate &gt; 75% was assigned one star</w:t>
      </w:r>
    </w:p>
    <w:p w14:paraId="39165281" w14:textId="77777777" w:rsidR="000974DA" w:rsidRPr="00CE2B48" w:rsidRDefault="001335BC">
      <w:pPr>
        <w:spacing w:after="0" w:line="480" w:lineRule="auto"/>
        <w:rPr>
          <w:rFonts w:ascii="Times New Roman" w:hAnsi="Times New Roman" w:cs="Times New Roman"/>
          <w:lang w:val="en-US"/>
        </w:rPr>
      </w:pPr>
      <w:r w:rsidRPr="00CE2B48">
        <w:rPr>
          <w:rFonts w:ascii="Times New Roman" w:hAnsi="Times New Roman" w:cs="Times New Roman"/>
          <w:lang w:val="en-US"/>
        </w:rPr>
        <w:br w:type="page"/>
      </w:r>
    </w:p>
    <w:p w14:paraId="2867FEFF" w14:textId="77777777" w:rsidR="000974DA" w:rsidRPr="00CE2B48" w:rsidRDefault="001335BC">
      <w:pPr>
        <w:spacing w:after="0" w:line="480" w:lineRule="auto"/>
        <w:rPr>
          <w:rFonts w:ascii="Times New Roman" w:hAnsi="Times New Roman" w:cs="Times New Roman"/>
          <w:lang w:val="en-US"/>
        </w:rPr>
      </w:pPr>
      <w:r w:rsidRPr="00CE2B48">
        <w:rPr>
          <w:rFonts w:ascii="Times New Roman" w:hAnsi="Times New Roman" w:cs="Times New Roman"/>
          <w:b/>
          <w:lang w:val="en-US"/>
        </w:rPr>
        <w:t xml:space="preserve"> Table S3. </w:t>
      </w:r>
      <w:r w:rsidRPr="00CE2B48">
        <w:rPr>
          <w:rFonts w:ascii="Times New Roman" w:eastAsia="SimSun" w:hAnsi="Times New Roman" w:cs="Times New Roman"/>
          <w:color w:val="000000"/>
          <w:lang w:val="en-US"/>
        </w:rPr>
        <w:t>SSRI withdrawal signs emerged from the present review were compared with new withdrawal symptoms in adults and other neonatal related syndromes</w:t>
      </w:r>
    </w:p>
    <w:tbl>
      <w:tblPr>
        <w:tblStyle w:val="Grigliatabella"/>
        <w:tblW w:w="5000" w:type="pct"/>
        <w:tblCellMar>
          <w:left w:w="28" w:type="dxa"/>
          <w:right w:w="28" w:type="dxa"/>
        </w:tblCellMar>
        <w:tblLook w:val="04A0" w:firstRow="1" w:lastRow="0" w:firstColumn="1" w:lastColumn="0" w:noHBand="0" w:noVBand="1"/>
      </w:tblPr>
      <w:tblGrid>
        <w:gridCol w:w="2654"/>
        <w:gridCol w:w="1056"/>
        <w:gridCol w:w="1930"/>
        <w:gridCol w:w="1728"/>
        <w:gridCol w:w="1728"/>
        <w:gridCol w:w="1728"/>
        <w:gridCol w:w="1728"/>
        <w:gridCol w:w="1725"/>
      </w:tblGrid>
      <w:tr w:rsidR="000974DA" w:rsidRPr="00CE2B48" w14:paraId="2EE2486D" w14:textId="77777777">
        <w:trPr>
          <w:trHeight w:val="528"/>
        </w:trPr>
        <w:tc>
          <w:tcPr>
            <w:tcW w:w="929" w:type="pct"/>
            <w:vMerge w:val="restart"/>
            <w:tcMar>
              <w:left w:w="0" w:type="dxa"/>
              <w:right w:w="0" w:type="dxa"/>
            </w:tcMar>
            <w:vAlign w:val="center"/>
          </w:tcPr>
          <w:p w14:paraId="38AE5833" w14:textId="77777777" w:rsidR="000974DA" w:rsidRPr="00CE2B48" w:rsidRDefault="001335BC">
            <w:pPr>
              <w:adjustRightInd w:val="0"/>
              <w:snapToGrid w:val="0"/>
              <w:spacing w:after="0" w:line="480" w:lineRule="auto"/>
              <w:jc w:val="center"/>
              <w:rPr>
                <w:rFonts w:ascii="Times New Roman" w:eastAsia="SimSun" w:hAnsi="Times New Roman" w:cs="Times New Roman"/>
                <w:b/>
                <w:color w:val="000000"/>
                <w:sz w:val="24"/>
                <w:szCs w:val="24"/>
                <w:lang w:val="en-US" w:eastAsia="zh-CN"/>
              </w:rPr>
            </w:pPr>
            <w:r w:rsidRPr="00CE2B48">
              <w:rPr>
                <w:rFonts w:ascii="Times New Roman" w:eastAsia="SimSun" w:hAnsi="Times New Roman" w:cs="Times New Roman"/>
                <w:b/>
                <w:color w:val="000000"/>
                <w:sz w:val="24"/>
                <w:szCs w:val="24"/>
                <w:lang w:val="en-US" w:eastAsia="zh-CN"/>
              </w:rPr>
              <w:t>Signs</w:t>
            </w:r>
          </w:p>
        </w:tc>
        <w:tc>
          <w:tcPr>
            <w:tcW w:w="1046" w:type="pct"/>
            <w:gridSpan w:val="2"/>
            <w:vAlign w:val="center"/>
          </w:tcPr>
          <w:p w14:paraId="137A7505" w14:textId="77777777" w:rsidR="000974DA" w:rsidRPr="00CE2B48" w:rsidRDefault="001335BC">
            <w:pPr>
              <w:adjustRightInd w:val="0"/>
              <w:snapToGrid w:val="0"/>
              <w:spacing w:after="0" w:line="480" w:lineRule="auto"/>
              <w:jc w:val="center"/>
              <w:rPr>
                <w:rFonts w:ascii="Times New Roman" w:eastAsia="SimSun" w:hAnsi="Times New Roman" w:cs="Times New Roman"/>
                <w:b/>
                <w:color w:val="000000"/>
                <w:sz w:val="24"/>
                <w:szCs w:val="24"/>
                <w:lang w:val="en-US"/>
              </w:rPr>
            </w:pPr>
            <w:r w:rsidRPr="00CE2B48">
              <w:rPr>
                <w:rFonts w:ascii="Times New Roman" w:eastAsia="SimSun" w:hAnsi="Times New Roman" w:cs="Times New Roman"/>
                <w:b/>
                <w:color w:val="000000"/>
                <w:sz w:val="24"/>
                <w:szCs w:val="24"/>
                <w:lang w:val="en-US"/>
              </w:rPr>
              <w:t>Neonatal SSRI Withdrawal Signs</w:t>
            </w:r>
          </w:p>
        </w:tc>
        <w:tc>
          <w:tcPr>
            <w:tcW w:w="605" w:type="pct"/>
            <w:vMerge w:val="restart"/>
            <w:tcMar>
              <w:left w:w="0" w:type="dxa"/>
              <w:right w:w="0" w:type="dxa"/>
            </w:tcMar>
            <w:vAlign w:val="center"/>
          </w:tcPr>
          <w:p w14:paraId="5BE80826" w14:textId="77777777" w:rsidR="000974DA" w:rsidRPr="00CE2B48" w:rsidRDefault="001335BC">
            <w:pPr>
              <w:adjustRightInd w:val="0"/>
              <w:snapToGrid w:val="0"/>
              <w:spacing w:after="0" w:line="480" w:lineRule="auto"/>
              <w:jc w:val="center"/>
              <w:rPr>
                <w:rFonts w:ascii="Times New Roman" w:eastAsia="SimSun" w:hAnsi="Times New Roman" w:cs="Times New Roman"/>
                <w:b/>
                <w:color w:val="000000"/>
                <w:sz w:val="24"/>
                <w:szCs w:val="24"/>
                <w:lang w:val="en-US"/>
              </w:rPr>
            </w:pPr>
            <w:r w:rsidRPr="00CE2B48">
              <w:rPr>
                <w:rFonts w:ascii="Times New Roman" w:eastAsia="SimSun" w:hAnsi="Times New Roman" w:cs="Times New Roman"/>
                <w:b/>
                <w:color w:val="000000"/>
                <w:sz w:val="24"/>
                <w:szCs w:val="24"/>
                <w:lang w:val="en-US"/>
              </w:rPr>
              <w:t>New withdrawal symptoms</w:t>
            </w:r>
            <w:r w:rsidRPr="00CE2B48">
              <w:rPr>
                <w:rFonts w:ascii="Times New Roman" w:eastAsia="SimSun" w:hAnsi="Times New Roman" w:cs="Times New Roman"/>
                <w:b/>
                <w:color w:val="000000"/>
                <w:sz w:val="24"/>
                <w:szCs w:val="24"/>
                <w:vertAlign w:val="superscript"/>
                <w:lang w:val="en-US"/>
              </w:rPr>
              <w:t>1</w:t>
            </w:r>
          </w:p>
        </w:tc>
        <w:tc>
          <w:tcPr>
            <w:tcW w:w="605" w:type="pct"/>
            <w:vMerge w:val="restart"/>
            <w:tcMar>
              <w:left w:w="0" w:type="dxa"/>
              <w:right w:w="0" w:type="dxa"/>
            </w:tcMar>
            <w:vAlign w:val="center"/>
          </w:tcPr>
          <w:p w14:paraId="6F8D70A5" w14:textId="77777777" w:rsidR="000974DA" w:rsidRPr="00CE2B48" w:rsidRDefault="001335BC">
            <w:pPr>
              <w:adjustRightInd w:val="0"/>
              <w:snapToGrid w:val="0"/>
              <w:spacing w:after="0" w:line="480" w:lineRule="auto"/>
              <w:jc w:val="center"/>
              <w:rPr>
                <w:rFonts w:ascii="Times New Roman" w:eastAsia="SimSun" w:hAnsi="Times New Roman" w:cs="Times New Roman"/>
                <w:b/>
                <w:color w:val="000000"/>
                <w:sz w:val="24"/>
                <w:szCs w:val="24"/>
                <w:lang w:val="en-US"/>
              </w:rPr>
            </w:pPr>
            <w:r w:rsidRPr="00CE2B48">
              <w:rPr>
                <w:rFonts w:ascii="Times New Roman" w:eastAsia="SimSun" w:hAnsi="Times New Roman" w:cs="Times New Roman"/>
                <w:b/>
                <w:color w:val="000000"/>
                <w:sz w:val="24"/>
                <w:szCs w:val="24"/>
                <w:lang w:val="en-US"/>
              </w:rPr>
              <w:t>Poor neonatal adaptation</w:t>
            </w:r>
          </w:p>
        </w:tc>
        <w:tc>
          <w:tcPr>
            <w:tcW w:w="605" w:type="pct"/>
            <w:vMerge w:val="restart"/>
            <w:tcMar>
              <w:left w:w="0" w:type="dxa"/>
              <w:right w:w="0" w:type="dxa"/>
            </w:tcMar>
            <w:vAlign w:val="center"/>
          </w:tcPr>
          <w:p w14:paraId="202757CA" w14:textId="77777777" w:rsidR="000974DA" w:rsidRPr="00CE2B48" w:rsidRDefault="001335BC">
            <w:pPr>
              <w:adjustRightInd w:val="0"/>
              <w:snapToGrid w:val="0"/>
              <w:spacing w:after="0" w:line="480" w:lineRule="auto"/>
              <w:jc w:val="center"/>
              <w:rPr>
                <w:rFonts w:ascii="Times New Roman" w:eastAsia="SimSun" w:hAnsi="Times New Roman" w:cs="Times New Roman"/>
                <w:b/>
                <w:color w:val="000000"/>
                <w:sz w:val="24"/>
                <w:szCs w:val="24"/>
                <w:lang w:val="en-US"/>
              </w:rPr>
            </w:pPr>
            <w:r w:rsidRPr="00CE2B48">
              <w:rPr>
                <w:rFonts w:ascii="Times New Roman" w:eastAsia="SimSun" w:hAnsi="Times New Roman" w:cs="Times New Roman"/>
                <w:b/>
                <w:color w:val="000000"/>
                <w:sz w:val="24"/>
                <w:szCs w:val="24"/>
                <w:lang w:val="en-US"/>
              </w:rPr>
              <w:t>Neonatal behavioral signs </w:t>
            </w:r>
          </w:p>
        </w:tc>
        <w:tc>
          <w:tcPr>
            <w:tcW w:w="605" w:type="pct"/>
            <w:vMerge w:val="restart"/>
            <w:tcMar>
              <w:left w:w="0" w:type="dxa"/>
              <w:right w:w="0" w:type="dxa"/>
            </w:tcMar>
            <w:vAlign w:val="center"/>
          </w:tcPr>
          <w:p w14:paraId="205F9EF3" w14:textId="77777777" w:rsidR="000974DA" w:rsidRPr="00CE2B48" w:rsidRDefault="001335BC">
            <w:pPr>
              <w:adjustRightInd w:val="0"/>
              <w:snapToGrid w:val="0"/>
              <w:spacing w:after="0" w:line="480" w:lineRule="auto"/>
              <w:jc w:val="center"/>
              <w:rPr>
                <w:rFonts w:ascii="Times New Roman" w:eastAsia="SimSun" w:hAnsi="Times New Roman" w:cs="Times New Roman"/>
                <w:b/>
                <w:color w:val="000000"/>
                <w:sz w:val="24"/>
                <w:szCs w:val="24"/>
                <w:lang w:val="en-US"/>
              </w:rPr>
            </w:pPr>
            <w:r w:rsidRPr="00CE2B48">
              <w:rPr>
                <w:rFonts w:ascii="Times New Roman" w:eastAsia="SimSun" w:hAnsi="Times New Roman" w:cs="Times New Roman"/>
                <w:b/>
                <w:color w:val="000000"/>
                <w:sz w:val="24"/>
                <w:szCs w:val="24"/>
                <w:lang w:val="en-US"/>
              </w:rPr>
              <w:t>Neonatal abstinence syndrome</w:t>
            </w:r>
          </w:p>
        </w:tc>
        <w:tc>
          <w:tcPr>
            <w:tcW w:w="604" w:type="pct"/>
            <w:vMerge w:val="restart"/>
            <w:tcMar>
              <w:left w:w="0" w:type="dxa"/>
              <w:right w:w="0" w:type="dxa"/>
            </w:tcMar>
            <w:vAlign w:val="center"/>
          </w:tcPr>
          <w:p w14:paraId="0F619D75" w14:textId="77777777" w:rsidR="000974DA" w:rsidRPr="00CE2B48" w:rsidRDefault="001335BC">
            <w:pPr>
              <w:adjustRightInd w:val="0"/>
              <w:snapToGrid w:val="0"/>
              <w:spacing w:after="0" w:line="480" w:lineRule="auto"/>
              <w:jc w:val="center"/>
              <w:rPr>
                <w:rFonts w:ascii="Times New Roman" w:eastAsia="SimSun" w:hAnsi="Times New Roman" w:cs="Times New Roman"/>
                <w:b/>
                <w:color w:val="000000"/>
                <w:sz w:val="24"/>
                <w:szCs w:val="24"/>
                <w:lang w:val="en-US"/>
              </w:rPr>
            </w:pPr>
            <w:r w:rsidRPr="00CE2B48">
              <w:rPr>
                <w:rFonts w:ascii="Times New Roman" w:eastAsia="SimSun" w:hAnsi="Times New Roman" w:cs="Times New Roman"/>
                <w:b/>
                <w:color w:val="000000"/>
                <w:sz w:val="24"/>
                <w:szCs w:val="24"/>
                <w:lang w:val="en-US"/>
              </w:rPr>
              <w:t>Neonatal behavioral</w:t>
            </w:r>
            <w:r w:rsidRPr="00CE2B48">
              <w:rPr>
                <w:rFonts w:ascii="Times New Roman" w:eastAsia="SimSun" w:hAnsi="Times New Roman" w:cs="Times New Roman"/>
                <w:b/>
                <w:color w:val="000000"/>
                <w:sz w:val="24"/>
                <w:szCs w:val="24"/>
                <w:lang w:val="en-US"/>
              </w:rPr>
              <w:br/>
              <w:t>syndrome</w:t>
            </w:r>
          </w:p>
        </w:tc>
      </w:tr>
      <w:tr w:rsidR="000974DA" w:rsidRPr="00CE2B48" w14:paraId="7316C91A" w14:textId="77777777">
        <w:trPr>
          <w:trHeight w:val="828"/>
        </w:trPr>
        <w:tc>
          <w:tcPr>
            <w:tcW w:w="929" w:type="pct"/>
            <w:vMerge/>
            <w:tcMar>
              <w:left w:w="0" w:type="dxa"/>
              <w:right w:w="0" w:type="dxa"/>
            </w:tcMar>
            <w:vAlign w:val="center"/>
          </w:tcPr>
          <w:p w14:paraId="3A015CE8" w14:textId="77777777" w:rsidR="000974DA" w:rsidRPr="00CE2B48" w:rsidRDefault="000974DA">
            <w:pPr>
              <w:adjustRightInd w:val="0"/>
              <w:snapToGrid w:val="0"/>
              <w:spacing w:after="0" w:line="480" w:lineRule="auto"/>
              <w:jc w:val="center"/>
              <w:rPr>
                <w:rFonts w:ascii="Times New Roman" w:eastAsia="SimSun" w:hAnsi="Times New Roman" w:cs="Times New Roman"/>
                <w:b/>
                <w:color w:val="000000"/>
                <w:sz w:val="24"/>
                <w:szCs w:val="24"/>
                <w:lang w:val="en-US" w:eastAsia="zh-CN"/>
              </w:rPr>
            </w:pPr>
          </w:p>
        </w:tc>
        <w:tc>
          <w:tcPr>
            <w:tcW w:w="370" w:type="pct"/>
            <w:tcMar>
              <w:left w:w="0" w:type="dxa"/>
              <w:right w:w="0" w:type="dxa"/>
            </w:tcMar>
            <w:vAlign w:val="center"/>
          </w:tcPr>
          <w:p w14:paraId="61560BEB" w14:textId="77777777" w:rsidR="000974DA" w:rsidRPr="00CE2B48" w:rsidRDefault="001335BC">
            <w:pPr>
              <w:adjustRightInd w:val="0"/>
              <w:snapToGrid w:val="0"/>
              <w:spacing w:after="0" w:line="480" w:lineRule="auto"/>
              <w:jc w:val="center"/>
              <w:rPr>
                <w:rFonts w:ascii="Times New Roman" w:eastAsia="SimSun" w:hAnsi="Times New Roman" w:cs="Times New Roman"/>
                <w:b/>
                <w:color w:val="000000"/>
                <w:sz w:val="24"/>
                <w:szCs w:val="24"/>
                <w:lang w:val="en-US" w:eastAsia="zh-CN"/>
              </w:rPr>
            </w:pPr>
            <w:r w:rsidRPr="00CE2B48">
              <w:rPr>
                <w:rFonts w:ascii="Times New Roman" w:eastAsia="SimSun" w:hAnsi="Times New Roman" w:cs="Times New Roman"/>
                <w:b/>
                <w:color w:val="000000"/>
                <w:sz w:val="24"/>
                <w:szCs w:val="24"/>
                <w:lang w:val="en-US"/>
              </w:rPr>
              <w:t>SSRIs</w:t>
            </w:r>
          </w:p>
        </w:tc>
        <w:tc>
          <w:tcPr>
            <w:tcW w:w="676" w:type="pct"/>
            <w:tcMar>
              <w:left w:w="0" w:type="dxa"/>
              <w:right w:w="0" w:type="dxa"/>
            </w:tcMar>
            <w:vAlign w:val="center"/>
          </w:tcPr>
          <w:p w14:paraId="3D1415D5" w14:textId="77777777" w:rsidR="000974DA" w:rsidRPr="00CE2B48" w:rsidRDefault="001335BC">
            <w:pPr>
              <w:adjustRightInd w:val="0"/>
              <w:snapToGrid w:val="0"/>
              <w:spacing w:after="0" w:line="480" w:lineRule="auto"/>
              <w:jc w:val="center"/>
              <w:rPr>
                <w:rFonts w:ascii="Times New Roman" w:eastAsia="SimSun" w:hAnsi="Times New Roman" w:cs="Times New Roman"/>
                <w:b/>
                <w:color w:val="000000"/>
                <w:sz w:val="24"/>
                <w:szCs w:val="24"/>
                <w:lang w:val="en-US" w:eastAsia="zh-CN"/>
              </w:rPr>
            </w:pPr>
            <w:r w:rsidRPr="00CE2B48">
              <w:rPr>
                <w:rFonts w:ascii="Times New Roman" w:eastAsia="SimSun" w:hAnsi="Times New Roman" w:cs="Times New Roman"/>
                <w:b/>
                <w:color w:val="000000"/>
                <w:sz w:val="24"/>
                <w:szCs w:val="24"/>
                <w:lang w:val="en-US"/>
              </w:rPr>
              <w:t>SSRIs/venlafaxine</w:t>
            </w:r>
          </w:p>
        </w:tc>
        <w:tc>
          <w:tcPr>
            <w:tcW w:w="605" w:type="pct"/>
            <w:vMerge/>
            <w:tcMar>
              <w:left w:w="0" w:type="dxa"/>
              <w:right w:w="0" w:type="dxa"/>
            </w:tcMar>
            <w:vAlign w:val="center"/>
          </w:tcPr>
          <w:p w14:paraId="46964F97" w14:textId="77777777" w:rsidR="000974DA" w:rsidRPr="00CE2B48" w:rsidRDefault="000974DA">
            <w:pPr>
              <w:adjustRightInd w:val="0"/>
              <w:snapToGrid w:val="0"/>
              <w:spacing w:after="0" w:line="480" w:lineRule="auto"/>
              <w:jc w:val="center"/>
              <w:rPr>
                <w:rFonts w:ascii="Times New Roman" w:eastAsia="SimSun" w:hAnsi="Times New Roman" w:cs="Times New Roman"/>
                <w:b/>
                <w:color w:val="000000"/>
                <w:sz w:val="24"/>
                <w:szCs w:val="24"/>
                <w:lang w:val="en-US"/>
              </w:rPr>
            </w:pPr>
          </w:p>
        </w:tc>
        <w:tc>
          <w:tcPr>
            <w:tcW w:w="605" w:type="pct"/>
            <w:vMerge/>
            <w:tcMar>
              <w:left w:w="0" w:type="dxa"/>
              <w:right w:w="0" w:type="dxa"/>
            </w:tcMar>
            <w:vAlign w:val="center"/>
          </w:tcPr>
          <w:p w14:paraId="0F782B13" w14:textId="77777777" w:rsidR="000974DA" w:rsidRPr="00CE2B48" w:rsidRDefault="000974DA">
            <w:pPr>
              <w:adjustRightInd w:val="0"/>
              <w:snapToGrid w:val="0"/>
              <w:spacing w:after="0" w:line="480" w:lineRule="auto"/>
              <w:jc w:val="center"/>
              <w:rPr>
                <w:rFonts w:ascii="Times New Roman" w:eastAsia="SimSun" w:hAnsi="Times New Roman" w:cs="Times New Roman"/>
                <w:b/>
                <w:color w:val="000000"/>
                <w:sz w:val="24"/>
                <w:szCs w:val="24"/>
                <w:lang w:val="en-US"/>
              </w:rPr>
            </w:pPr>
          </w:p>
        </w:tc>
        <w:tc>
          <w:tcPr>
            <w:tcW w:w="605" w:type="pct"/>
            <w:vMerge/>
            <w:tcMar>
              <w:left w:w="0" w:type="dxa"/>
              <w:right w:w="0" w:type="dxa"/>
            </w:tcMar>
            <w:vAlign w:val="center"/>
          </w:tcPr>
          <w:p w14:paraId="10193BDE" w14:textId="77777777" w:rsidR="000974DA" w:rsidRPr="00CE2B48" w:rsidRDefault="000974DA">
            <w:pPr>
              <w:adjustRightInd w:val="0"/>
              <w:snapToGrid w:val="0"/>
              <w:spacing w:after="0" w:line="480" w:lineRule="auto"/>
              <w:jc w:val="center"/>
              <w:rPr>
                <w:rFonts w:ascii="Times New Roman" w:eastAsia="SimSun" w:hAnsi="Times New Roman" w:cs="Times New Roman"/>
                <w:b/>
                <w:color w:val="000000"/>
                <w:sz w:val="24"/>
                <w:szCs w:val="24"/>
                <w:lang w:val="en-US"/>
              </w:rPr>
            </w:pPr>
          </w:p>
        </w:tc>
        <w:tc>
          <w:tcPr>
            <w:tcW w:w="605" w:type="pct"/>
            <w:vMerge/>
            <w:tcMar>
              <w:left w:w="0" w:type="dxa"/>
              <w:right w:w="0" w:type="dxa"/>
            </w:tcMar>
            <w:vAlign w:val="center"/>
          </w:tcPr>
          <w:p w14:paraId="331A5D76" w14:textId="77777777" w:rsidR="000974DA" w:rsidRPr="00CE2B48" w:rsidRDefault="000974DA">
            <w:pPr>
              <w:adjustRightInd w:val="0"/>
              <w:snapToGrid w:val="0"/>
              <w:spacing w:after="0" w:line="480" w:lineRule="auto"/>
              <w:jc w:val="center"/>
              <w:rPr>
                <w:rFonts w:ascii="Times New Roman" w:eastAsia="SimSun" w:hAnsi="Times New Roman" w:cs="Times New Roman"/>
                <w:b/>
                <w:color w:val="000000"/>
                <w:sz w:val="24"/>
                <w:szCs w:val="24"/>
                <w:lang w:val="en-US"/>
              </w:rPr>
            </w:pPr>
          </w:p>
        </w:tc>
        <w:tc>
          <w:tcPr>
            <w:tcW w:w="604" w:type="pct"/>
            <w:vMerge/>
            <w:tcMar>
              <w:left w:w="0" w:type="dxa"/>
              <w:right w:w="0" w:type="dxa"/>
            </w:tcMar>
            <w:vAlign w:val="center"/>
          </w:tcPr>
          <w:p w14:paraId="158038FC" w14:textId="77777777" w:rsidR="000974DA" w:rsidRPr="00CE2B48" w:rsidRDefault="000974DA">
            <w:pPr>
              <w:adjustRightInd w:val="0"/>
              <w:snapToGrid w:val="0"/>
              <w:spacing w:after="0" w:line="480" w:lineRule="auto"/>
              <w:jc w:val="center"/>
              <w:rPr>
                <w:rFonts w:ascii="Times New Roman" w:eastAsia="SimSun" w:hAnsi="Times New Roman" w:cs="Times New Roman"/>
                <w:b/>
                <w:color w:val="000000"/>
                <w:sz w:val="24"/>
                <w:szCs w:val="24"/>
                <w:lang w:val="en-US"/>
              </w:rPr>
            </w:pPr>
          </w:p>
        </w:tc>
      </w:tr>
      <w:tr w:rsidR="000974DA" w:rsidRPr="00CE2B48" w14:paraId="252A8E0C" w14:textId="77777777">
        <w:trPr>
          <w:trHeight w:val="279"/>
        </w:trPr>
        <w:tc>
          <w:tcPr>
            <w:tcW w:w="929" w:type="pct"/>
            <w:tcMar>
              <w:left w:w="0" w:type="dxa"/>
              <w:right w:w="0" w:type="dxa"/>
            </w:tcMar>
            <w:vAlign w:val="center"/>
          </w:tcPr>
          <w:p w14:paraId="4C2DD511" w14:textId="77777777" w:rsidR="000974DA" w:rsidRPr="00CE2B48" w:rsidRDefault="001335BC">
            <w:pPr>
              <w:adjustRightInd w:val="0"/>
              <w:snapToGrid w:val="0"/>
              <w:spacing w:after="0" w:line="480" w:lineRule="auto"/>
              <w:rPr>
                <w:rFonts w:ascii="Times New Roman" w:eastAsia="SimSun" w:hAnsi="Times New Roman" w:cs="Times New Roman"/>
                <w:color w:val="000000"/>
                <w:sz w:val="24"/>
                <w:szCs w:val="24"/>
                <w:lang w:val="en-US"/>
              </w:rPr>
            </w:pPr>
            <w:r w:rsidRPr="00CE2B48">
              <w:rPr>
                <w:rFonts w:ascii="Times New Roman" w:eastAsia="SimSun" w:hAnsi="Times New Roman" w:cs="Times New Roman"/>
                <w:color w:val="000000"/>
                <w:sz w:val="24"/>
                <w:szCs w:val="24"/>
                <w:lang w:val="en-US"/>
              </w:rPr>
              <w:t>Rapid breathing</w:t>
            </w:r>
          </w:p>
        </w:tc>
        <w:tc>
          <w:tcPr>
            <w:tcW w:w="370" w:type="pct"/>
            <w:tcMar>
              <w:left w:w="0" w:type="dxa"/>
              <w:right w:w="0" w:type="dxa"/>
            </w:tcMar>
            <w:vAlign w:val="center"/>
          </w:tcPr>
          <w:p w14:paraId="1553D94D"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eastAsia="zh-CN"/>
              </w:rPr>
            </w:pPr>
            <w:r w:rsidRPr="00CE2B48">
              <w:rPr>
                <w:rFonts w:ascii="Times New Roman" w:eastAsia="SimSun" w:hAnsi="Times New Roman" w:cs="Times New Roman"/>
                <w:color w:val="000000"/>
                <w:sz w:val="18"/>
                <w:szCs w:val="18"/>
                <w:lang w:val="en-US" w:eastAsia="zh-CN"/>
              </w:rPr>
              <w:t>-</w:t>
            </w:r>
          </w:p>
        </w:tc>
        <w:tc>
          <w:tcPr>
            <w:tcW w:w="676" w:type="pct"/>
            <w:tcMar>
              <w:left w:w="0" w:type="dxa"/>
              <w:right w:w="0" w:type="dxa"/>
            </w:tcMar>
            <w:vAlign w:val="center"/>
          </w:tcPr>
          <w:p w14:paraId="4CC41692"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tcPr>
          <w:p w14:paraId="19A2B057"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1153B028"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5299AAFF"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6C41E8E0"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4" w:type="pct"/>
            <w:tcMar>
              <w:left w:w="0" w:type="dxa"/>
              <w:right w:w="0" w:type="dxa"/>
            </w:tcMar>
            <w:vAlign w:val="center"/>
          </w:tcPr>
          <w:p w14:paraId="378FDD53"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r>
      <w:tr w:rsidR="000974DA" w:rsidRPr="00CE2B48" w14:paraId="7505D358" w14:textId="77777777">
        <w:trPr>
          <w:trHeight w:val="279"/>
        </w:trPr>
        <w:tc>
          <w:tcPr>
            <w:tcW w:w="929" w:type="pct"/>
            <w:tcMar>
              <w:left w:w="0" w:type="dxa"/>
              <w:right w:w="0" w:type="dxa"/>
            </w:tcMar>
            <w:vAlign w:val="center"/>
          </w:tcPr>
          <w:p w14:paraId="6C98347A" w14:textId="77777777" w:rsidR="000974DA" w:rsidRPr="00CE2B48" w:rsidRDefault="001335BC">
            <w:pPr>
              <w:adjustRightInd w:val="0"/>
              <w:snapToGrid w:val="0"/>
              <w:spacing w:after="0" w:line="480" w:lineRule="auto"/>
              <w:rPr>
                <w:rFonts w:ascii="Times New Roman" w:eastAsia="SimSun" w:hAnsi="Times New Roman" w:cs="Times New Roman"/>
                <w:color w:val="000000"/>
                <w:sz w:val="24"/>
                <w:szCs w:val="24"/>
                <w:lang w:val="en-US"/>
              </w:rPr>
            </w:pPr>
            <w:r w:rsidRPr="00CE2B48">
              <w:rPr>
                <w:rFonts w:ascii="Times New Roman" w:eastAsia="SimSun" w:hAnsi="Times New Roman" w:cs="Times New Roman"/>
                <w:color w:val="000000"/>
                <w:sz w:val="24"/>
                <w:szCs w:val="24"/>
                <w:lang w:val="en-US"/>
              </w:rPr>
              <w:t>Respiratory distress</w:t>
            </w:r>
          </w:p>
        </w:tc>
        <w:tc>
          <w:tcPr>
            <w:tcW w:w="370" w:type="pct"/>
            <w:tcMar>
              <w:left w:w="0" w:type="dxa"/>
              <w:right w:w="0" w:type="dxa"/>
            </w:tcMar>
          </w:tcPr>
          <w:p w14:paraId="26222F86"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w:t>
            </w:r>
          </w:p>
        </w:tc>
        <w:tc>
          <w:tcPr>
            <w:tcW w:w="676" w:type="pct"/>
            <w:tcMar>
              <w:left w:w="0" w:type="dxa"/>
              <w:right w:w="0" w:type="dxa"/>
            </w:tcMar>
            <w:vAlign w:val="center"/>
          </w:tcPr>
          <w:p w14:paraId="0885DD42"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tcPr>
          <w:p w14:paraId="1285DB96"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3445BC38"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7252890E"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vMerge w:val="restart"/>
            <w:tcMar>
              <w:left w:w="0" w:type="dxa"/>
              <w:right w:w="0" w:type="dxa"/>
            </w:tcMar>
            <w:vAlign w:val="center"/>
          </w:tcPr>
          <w:p w14:paraId="6360E0AF"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Nasal stuffiness, sneezing, nasal flaring</w:t>
            </w:r>
          </w:p>
        </w:tc>
        <w:tc>
          <w:tcPr>
            <w:tcW w:w="604" w:type="pct"/>
            <w:tcMar>
              <w:left w:w="0" w:type="dxa"/>
              <w:right w:w="0" w:type="dxa"/>
            </w:tcMar>
            <w:vAlign w:val="center"/>
          </w:tcPr>
          <w:p w14:paraId="16988A7E"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r>
      <w:tr w:rsidR="000974DA" w:rsidRPr="00CE2B48" w14:paraId="629ADC8E" w14:textId="77777777">
        <w:trPr>
          <w:trHeight w:val="279"/>
        </w:trPr>
        <w:tc>
          <w:tcPr>
            <w:tcW w:w="929" w:type="pct"/>
            <w:tcMar>
              <w:left w:w="0" w:type="dxa"/>
              <w:right w:w="0" w:type="dxa"/>
            </w:tcMar>
            <w:vAlign w:val="center"/>
          </w:tcPr>
          <w:p w14:paraId="7B89D36C" w14:textId="77777777" w:rsidR="000974DA" w:rsidRPr="00CE2B48" w:rsidRDefault="001335BC">
            <w:pPr>
              <w:adjustRightInd w:val="0"/>
              <w:snapToGrid w:val="0"/>
              <w:spacing w:after="0" w:line="480" w:lineRule="auto"/>
              <w:rPr>
                <w:rFonts w:ascii="Times New Roman" w:eastAsia="SimSun" w:hAnsi="Times New Roman" w:cs="Times New Roman"/>
                <w:color w:val="000000"/>
                <w:sz w:val="24"/>
                <w:szCs w:val="24"/>
                <w:lang w:val="en-US"/>
              </w:rPr>
            </w:pPr>
            <w:r w:rsidRPr="00CE2B48">
              <w:rPr>
                <w:rFonts w:ascii="Times New Roman" w:eastAsia="SimSun" w:hAnsi="Times New Roman" w:cs="Times New Roman"/>
                <w:color w:val="000000"/>
                <w:sz w:val="24"/>
                <w:szCs w:val="24"/>
                <w:lang w:val="en-US"/>
              </w:rPr>
              <w:t>Meconium aspiration</w:t>
            </w:r>
          </w:p>
        </w:tc>
        <w:tc>
          <w:tcPr>
            <w:tcW w:w="370" w:type="pct"/>
            <w:tcMar>
              <w:left w:w="0" w:type="dxa"/>
              <w:right w:w="0" w:type="dxa"/>
            </w:tcMar>
          </w:tcPr>
          <w:p w14:paraId="7180CB32"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w:t>
            </w:r>
          </w:p>
        </w:tc>
        <w:tc>
          <w:tcPr>
            <w:tcW w:w="676" w:type="pct"/>
            <w:tcMar>
              <w:left w:w="0" w:type="dxa"/>
              <w:right w:w="0" w:type="dxa"/>
            </w:tcMar>
            <w:vAlign w:val="center"/>
          </w:tcPr>
          <w:p w14:paraId="75002BD5"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229E6F29"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331B3736"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3621D8C0"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vMerge/>
            <w:tcMar>
              <w:left w:w="0" w:type="dxa"/>
              <w:right w:w="0" w:type="dxa"/>
            </w:tcMar>
            <w:vAlign w:val="center"/>
          </w:tcPr>
          <w:p w14:paraId="4B851830" w14:textId="77777777" w:rsidR="000974DA" w:rsidRPr="00CE2B48" w:rsidRDefault="000974DA">
            <w:pPr>
              <w:adjustRightInd w:val="0"/>
              <w:snapToGrid w:val="0"/>
              <w:spacing w:after="0" w:line="480" w:lineRule="auto"/>
              <w:jc w:val="center"/>
              <w:rPr>
                <w:rFonts w:ascii="Times New Roman" w:eastAsia="SimSun" w:hAnsi="Times New Roman" w:cs="Times New Roman"/>
                <w:color w:val="000000"/>
                <w:sz w:val="18"/>
                <w:szCs w:val="18"/>
                <w:lang w:val="en-US"/>
              </w:rPr>
            </w:pPr>
          </w:p>
        </w:tc>
        <w:tc>
          <w:tcPr>
            <w:tcW w:w="604" w:type="pct"/>
            <w:tcMar>
              <w:left w:w="0" w:type="dxa"/>
              <w:right w:w="0" w:type="dxa"/>
            </w:tcMar>
            <w:vAlign w:val="center"/>
          </w:tcPr>
          <w:p w14:paraId="4BFDCC7E"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r>
      <w:tr w:rsidR="000974DA" w:rsidRPr="00CE2B48" w14:paraId="6FFB7B6A" w14:textId="77777777">
        <w:trPr>
          <w:trHeight w:val="279"/>
        </w:trPr>
        <w:tc>
          <w:tcPr>
            <w:tcW w:w="929" w:type="pct"/>
            <w:tcMar>
              <w:left w:w="0" w:type="dxa"/>
              <w:right w:w="0" w:type="dxa"/>
            </w:tcMar>
            <w:vAlign w:val="center"/>
          </w:tcPr>
          <w:p w14:paraId="6A0C2B2B" w14:textId="77777777" w:rsidR="000974DA" w:rsidRPr="00CE2B48" w:rsidRDefault="001335BC">
            <w:pPr>
              <w:adjustRightInd w:val="0"/>
              <w:snapToGrid w:val="0"/>
              <w:spacing w:after="0" w:line="480" w:lineRule="auto"/>
              <w:rPr>
                <w:rFonts w:ascii="Times New Roman" w:eastAsia="SimSun" w:hAnsi="Times New Roman" w:cs="Times New Roman"/>
                <w:color w:val="000000"/>
                <w:sz w:val="24"/>
                <w:szCs w:val="24"/>
                <w:lang w:val="en-US"/>
              </w:rPr>
            </w:pPr>
            <w:r w:rsidRPr="00CE2B48">
              <w:rPr>
                <w:rFonts w:ascii="Times New Roman" w:eastAsia="SimSun" w:hAnsi="Times New Roman" w:cs="Times New Roman"/>
                <w:color w:val="000000"/>
                <w:sz w:val="24"/>
                <w:szCs w:val="24"/>
                <w:lang w:val="en-US"/>
              </w:rPr>
              <w:t>Hypertonia</w:t>
            </w:r>
          </w:p>
        </w:tc>
        <w:tc>
          <w:tcPr>
            <w:tcW w:w="370" w:type="pct"/>
            <w:tcMar>
              <w:left w:w="0" w:type="dxa"/>
              <w:right w:w="0" w:type="dxa"/>
            </w:tcMar>
            <w:vAlign w:val="center"/>
          </w:tcPr>
          <w:p w14:paraId="6FE10CED"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eastAsia="zh-CN"/>
              </w:rPr>
            </w:pPr>
            <w:r w:rsidRPr="00CE2B48">
              <w:rPr>
                <w:rFonts w:ascii="Times New Roman" w:eastAsia="SimSun" w:hAnsi="Times New Roman" w:cs="Times New Roman"/>
                <w:color w:val="000000"/>
                <w:sz w:val="18"/>
                <w:szCs w:val="18"/>
                <w:lang w:val="en-US" w:eastAsia="zh-CN"/>
              </w:rPr>
              <w:t>-</w:t>
            </w:r>
          </w:p>
        </w:tc>
        <w:tc>
          <w:tcPr>
            <w:tcW w:w="676" w:type="pct"/>
            <w:tcMar>
              <w:left w:w="0" w:type="dxa"/>
              <w:right w:w="0" w:type="dxa"/>
            </w:tcMar>
            <w:vAlign w:val="center"/>
          </w:tcPr>
          <w:p w14:paraId="27B9C70D"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1D160761"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7125DCEB"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5499048D"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0D5085B2"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4" w:type="pct"/>
            <w:tcMar>
              <w:left w:w="0" w:type="dxa"/>
              <w:right w:w="0" w:type="dxa"/>
            </w:tcMar>
            <w:vAlign w:val="center"/>
          </w:tcPr>
          <w:p w14:paraId="6525A36D"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r>
      <w:tr w:rsidR="000974DA" w:rsidRPr="00CE2B48" w14:paraId="084F594C" w14:textId="77777777">
        <w:trPr>
          <w:trHeight w:val="408"/>
        </w:trPr>
        <w:tc>
          <w:tcPr>
            <w:tcW w:w="929" w:type="pct"/>
            <w:tcMar>
              <w:left w:w="0" w:type="dxa"/>
              <w:right w:w="0" w:type="dxa"/>
            </w:tcMar>
            <w:vAlign w:val="center"/>
          </w:tcPr>
          <w:p w14:paraId="1DBA8427" w14:textId="77777777" w:rsidR="000974DA" w:rsidRPr="00CE2B48" w:rsidRDefault="001335BC">
            <w:pPr>
              <w:adjustRightInd w:val="0"/>
              <w:snapToGrid w:val="0"/>
              <w:spacing w:after="0" w:line="480" w:lineRule="auto"/>
              <w:rPr>
                <w:rFonts w:ascii="Times New Roman" w:eastAsia="SimSun" w:hAnsi="Times New Roman" w:cs="Times New Roman"/>
                <w:color w:val="000000"/>
                <w:sz w:val="24"/>
                <w:szCs w:val="24"/>
                <w:lang w:val="en-US"/>
              </w:rPr>
            </w:pPr>
            <w:r w:rsidRPr="00CE2B48">
              <w:rPr>
                <w:rFonts w:ascii="Times New Roman" w:eastAsia="SimSun" w:hAnsi="Times New Roman" w:cs="Times New Roman"/>
                <w:color w:val="000000"/>
                <w:sz w:val="24"/>
                <w:szCs w:val="24"/>
                <w:lang w:val="en-US"/>
              </w:rPr>
              <w:t>Hypotonia</w:t>
            </w:r>
          </w:p>
        </w:tc>
        <w:tc>
          <w:tcPr>
            <w:tcW w:w="370" w:type="pct"/>
            <w:tcMar>
              <w:left w:w="0" w:type="dxa"/>
              <w:right w:w="0" w:type="dxa"/>
            </w:tcMar>
            <w:vAlign w:val="center"/>
          </w:tcPr>
          <w:p w14:paraId="176C7C5A"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76" w:type="pct"/>
            <w:tcMar>
              <w:left w:w="0" w:type="dxa"/>
              <w:right w:w="0" w:type="dxa"/>
            </w:tcMar>
          </w:tcPr>
          <w:p w14:paraId="37EB344E" w14:textId="04D4BDBA" w:rsidR="000974DA" w:rsidRPr="00CE2B48" w:rsidRDefault="00BA26AD" w:rsidP="00BA26AD">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5542633C"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6EE5D8E6"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02BEE32C"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701DCCF3"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4" w:type="pct"/>
            <w:tcMar>
              <w:left w:w="0" w:type="dxa"/>
              <w:right w:w="0" w:type="dxa"/>
            </w:tcMar>
            <w:vAlign w:val="center"/>
          </w:tcPr>
          <w:p w14:paraId="424C6870"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r>
      <w:tr w:rsidR="000974DA" w:rsidRPr="00CE2B48" w14:paraId="34B8CB53" w14:textId="77777777">
        <w:trPr>
          <w:trHeight w:val="279"/>
        </w:trPr>
        <w:tc>
          <w:tcPr>
            <w:tcW w:w="929" w:type="pct"/>
            <w:tcMar>
              <w:left w:w="0" w:type="dxa"/>
              <w:right w:w="0" w:type="dxa"/>
            </w:tcMar>
            <w:vAlign w:val="center"/>
          </w:tcPr>
          <w:p w14:paraId="67216C75" w14:textId="77777777" w:rsidR="000974DA" w:rsidRPr="00CE2B48" w:rsidRDefault="001335BC">
            <w:pPr>
              <w:adjustRightInd w:val="0"/>
              <w:snapToGrid w:val="0"/>
              <w:spacing w:after="0" w:line="480" w:lineRule="auto"/>
              <w:rPr>
                <w:rFonts w:ascii="Times New Roman" w:eastAsia="SimSun" w:hAnsi="Times New Roman" w:cs="Times New Roman"/>
                <w:color w:val="000000"/>
                <w:sz w:val="24"/>
                <w:szCs w:val="24"/>
                <w:lang w:val="en-US"/>
              </w:rPr>
            </w:pPr>
            <w:r w:rsidRPr="00CE2B48">
              <w:rPr>
                <w:rFonts w:ascii="Times New Roman" w:eastAsia="SimSun" w:hAnsi="Times New Roman" w:cs="Times New Roman"/>
                <w:color w:val="000000"/>
                <w:sz w:val="24"/>
                <w:szCs w:val="24"/>
                <w:lang w:val="en-US"/>
              </w:rPr>
              <w:t>Tremors</w:t>
            </w:r>
          </w:p>
        </w:tc>
        <w:tc>
          <w:tcPr>
            <w:tcW w:w="370" w:type="pct"/>
            <w:tcMar>
              <w:left w:w="0" w:type="dxa"/>
              <w:right w:w="0" w:type="dxa"/>
            </w:tcMar>
            <w:vAlign w:val="center"/>
          </w:tcPr>
          <w:p w14:paraId="084AB905"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76" w:type="pct"/>
            <w:tcMar>
              <w:left w:w="0" w:type="dxa"/>
              <w:right w:w="0" w:type="dxa"/>
            </w:tcMar>
          </w:tcPr>
          <w:p w14:paraId="35A8B99A"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24E5190C"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03FE9B82"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59A07BE7"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7CBE372A"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4" w:type="pct"/>
            <w:tcMar>
              <w:left w:w="0" w:type="dxa"/>
              <w:right w:w="0" w:type="dxa"/>
            </w:tcMar>
            <w:vAlign w:val="center"/>
          </w:tcPr>
          <w:p w14:paraId="285735D4"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r>
      <w:tr w:rsidR="000974DA" w:rsidRPr="00CE2B48" w14:paraId="26825629" w14:textId="77777777">
        <w:trPr>
          <w:trHeight w:val="279"/>
        </w:trPr>
        <w:tc>
          <w:tcPr>
            <w:tcW w:w="929" w:type="pct"/>
            <w:tcMar>
              <w:left w:w="0" w:type="dxa"/>
              <w:right w:w="0" w:type="dxa"/>
            </w:tcMar>
            <w:vAlign w:val="center"/>
          </w:tcPr>
          <w:p w14:paraId="305D09AB" w14:textId="77777777" w:rsidR="000974DA" w:rsidRPr="00CE2B48" w:rsidRDefault="001335BC">
            <w:pPr>
              <w:adjustRightInd w:val="0"/>
              <w:snapToGrid w:val="0"/>
              <w:spacing w:after="0" w:line="480" w:lineRule="auto"/>
              <w:rPr>
                <w:rFonts w:ascii="Times New Roman" w:eastAsia="SimSun" w:hAnsi="Times New Roman" w:cs="Times New Roman"/>
                <w:color w:val="000000"/>
                <w:sz w:val="24"/>
                <w:szCs w:val="24"/>
                <w:lang w:val="en-US"/>
              </w:rPr>
            </w:pPr>
            <w:r w:rsidRPr="00CE2B48">
              <w:rPr>
                <w:rFonts w:ascii="Times New Roman" w:eastAsia="SimSun" w:hAnsi="Times New Roman" w:cs="Times New Roman"/>
                <w:color w:val="000000"/>
                <w:sz w:val="24"/>
                <w:szCs w:val="24"/>
                <w:lang w:val="en-US"/>
              </w:rPr>
              <w:t>Spasms</w:t>
            </w:r>
          </w:p>
        </w:tc>
        <w:tc>
          <w:tcPr>
            <w:tcW w:w="370" w:type="pct"/>
            <w:tcMar>
              <w:left w:w="0" w:type="dxa"/>
              <w:right w:w="0" w:type="dxa"/>
            </w:tcMar>
            <w:vAlign w:val="center"/>
          </w:tcPr>
          <w:p w14:paraId="7C48A8C7"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76" w:type="pct"/>
            <w:tcMar>
              <w:left w:w="0" w:type="dxa"/>
              <w:right w:w="0" w:type="dxa"/>
            </w:tcMar>
          </w:tcPr>
          <w:p w14:paraId="0A7FDB53"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660DAA89"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35542A21"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78E0FE17"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6A80AAD8"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4" w:type="pct"/>
            <w:tcMar>
              <w:left w:w="0" w:type="dxa"/>
              <w:right w:w="0" w:type="dxa"/>
            </w:tcMar>
            <w:vAlign w:val="center"/>
          </w:tcPr>
          <w:p w14:paraId="65270F49" w14:textId="77777777" w:rsidR="000974DA" w:rsidRPr="00CE2B48" w:rsidRDefault="001335BC">
            <w:pPr>
              <w:adjustRightInd w:val="0"/>
              <w:snapToGrid w:val="0"/>
              <w:spacing w:after="0" w:line="480" w:lineRule="auto"/>
              <w:jc w:val="center"/>
              <w:rPr>
                <w:rFonts w:ascii="Times New Roman" w:eastAsia="Times New Roman" w:hAnsi="Times New Roman" w:cs="Times New Roman"/>
                <w:sz w:val="18"/>
                <w:szCs w:val="18"/>
                <w:lang w:val="en-US"/>
              </w:rPr>
            </w:pPr>
            <w:r w:rsidRPr="00CE2B48">
              <w:rPr>
                <w:rFonts w:ascii="Times New Roman" w:eastAsia="SimSun" w:hAnsi="Times New Roman" w:cs="Times New Roman"/>
                <w:color w:val="000000"/>
                <w:sz w:val="18"/>
                <w:szCs w:val="18"/>
                <w:lang w:val="en-US" w:eastAsia="zh-CN"/>
              </w:rPr>
              <w:t>N/A</w:t>
            </w:r>
          </w:p>
        </w:tc>
      </w:tr>
      <w:tr w:rsidR="000974DA" w:rsidRPr="00CE2B48" w14:paraId="1CFCF722" w14:textId="77777777">
        <w:trPr>
          <w:trHeight w:val="408"/>
        </w:trPr>
        <w:tc>
          <w:tcPr>
            <w:tcW w:w="929" w:type="pct"/>
            <w:tcMar>
              <w:left w:w="0" w:type="dxa"/>
              <w:right w:w="0" w:type="dxa"/>
            </w:tcMar>
            <w:vAlign w:val="center"/>
          </w:tcPr>
          <w:p w14:paraId="71303949" w14:textId="77777777" w:rsidR="000974DA" w:rsidRPr="00CE2B48" w:rsidRDefault="001335BC">
            <w:pPr>
              <w:adjustRightInd w:val="0"/>
              <w:snapToGrid w:val="0"/>
              <w:spacing w:after="0" w:line="480" w:lineRule="auto"/>
              <w:rPr>
                <w:rFonts w:ascii="Times New Roman" w:eastAsia="SimSun" w:hAnsi="Times New Roman" w:cs="Times New Roman"/>
                <w:color w:val="000000"/>
                <w:sz w:val="24"/>
                <w:szCs w:val="24"/>
                <w:lang w:val="en-US"/>
              </w:rPr>
            </w:pPr>
            <w:r w:rsidRPr="00CE2B48">
              <w:rPr>
                <w:rFonts w:ascii="Times New Roman" w:eastAsia="SimSun" w:hAnsi="Times New Roman" w:cs="Times New Roman"/>
                <w:color w:val="000000"/>
                <w:sz w:val="24"/>
                <w:szCs w:val="24"/>
                <w:lang w:val="en-US"/>
              </w:rPr>
              <w:t>Jitteriness</w:t>
            </w:r>
          </w:p>
        </w:tc>
        <w:tc>
          <w:tcPr>
            <w:tcW w:w="370" w:type="pct"/>
            <w:tcMar>
              <w:left w:w="0" w:type="dxa"/>
              <w:right w:w="0" w:type="dxa"/>
            </w:tcMar>
            <w:vAlign w:val="center"/>
          </w:tcPr>
          <w:p w14:paraId="62128FEA"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w:t>
            </w:r>
          </w:p>
        </w:tc>
        <w:tc>
          <w:tcPr>
            <w:tcW w:w="676" w:type="pct"/>
            <w:tcMar>
              <w:left w:w="0" w:type="dxa"/>
              <w:right w:w="0" w:type="dxa"/>
            </w:tcMar>
          </w:tcPr>
          <w:p w14:paraId="7D280182"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w:t>
            </w:r>
          </w:p>
        </w:tc>
        <w:tc>
          <w:tcPr>
            <w:tcW w:w="605" w:type="pct"/>
            <w:vMerge w:val="restart"/>
            <w:tcMar>
              <w:left w:w="0" w:type="dxa"/>
              <w:right w:w="0" w:type="dxa"/>
            </w:tcMar>
            <w:vAlign w:val="center"/>
          </w:tcPr>
          <w:p w14:paraId="02CEE1F3" w14:textId="77777777" w:rsidR="000974DA" w:rsidRPr="00CE2B48" w:rsidRDefault="001335BC">
            <w:pPr>
              <w:adjustRightInd w:val="0"/>
              <w:snapToGrid w:val="0"/>
              <w:spacing w:after="0" w:line="480" w:lineRule="auto"/>
              <w:rPr>
                <w:rFonts w:ascii="Times New Roman" w:eastAsia="SimSun" w:hAnsi="Times New Roman" w:cs="Times New Roman"/>
                <w:color w:val="231F20"/>
                <w:sz w:val="18"/>
                <w:szCs w:val="18"/>
                <w:lang w:val="en-US"/>
              </w:rPr>
            </w:pPr>
            <w:r w:rsidRPr="00CE2B48">
              <w:rPr>
                <w:rFonts w:ascii="Times New Roman" w:eastAsia="SimSun" w:hAnsi="Times New Roman" w:cs="Times New Roman"/>
                <w:color w:val="000000"/>
                <w:sz w:val="18"/>
                <w:szCs w:val="18"/>
                <w:lang w:val="en-US"/>
              </w:rPr>
              <w:t>Muscle rigidity, ataxia, restlessness, facial numbness</w:t>
            </w:r>
            <w:r w:rsidRPr="00CE2B48">
              <w:rPr>
                <w:rFonts w:ascii="Times New Roman" w:eastAsia="SimSun" w:hAnsi="Times New Roman" w:cs="Times New Roman"/>
                <w:color w:val="000000"/>
                <w:sz w:val="18"/>
                <w:szCs w:val="18"/>
                <w:vertAlign w:val="superscript"/>
                <w:lang w:val="en-US"/>
              </w:rPr>
              <w:t>1</w:t>
            </w:r>
            <w:r w:rsidRPr="00CE2B48">
              <w:rPr>
                <w:rFonts w:ascii="Times New Roman" w:eastAsia="SimSun" w:hAnsi="Times New Roman" w:cs="Times New Roman"/>
                <w:color w:val="000000"/>
                <w:sz w:val="18"/>
                <w:szCs w:val="18"/>
                <w:lang w:val="en-US"/>
              </w:rPr>
              <w:t>, neuralgias</w:t>
            </w:r>
            <w:r w:rsidRPr="00CE2B48">
              <w:rPr>
                <w:rFonts w:ascii="Times New Roman" w:eastAsia="SimSun" w:hAnsi="Times New Roman" w:cs="Times New Roman"/>
                <w:color w:val="000000"/>
                <w:sz w:val="18"/>
                <w:szCs w:val="18"/>
                <w:vertAlign w:val="superscript"/>
                <w:lang w:val="en-US"/>
              </w:rPr>
              <w:t>1</w:t>
            </w:r>
          </w:p>
        </w:tc>
        <w:tc>
          <w:tcPr>
            <w:tcW w:w="605" w:type="pct"/>
            <w:tcMar>
              <w:left w:w="0" w:type="dxa"/>
              <w:right w:w="0" w:type="dxa"/>
            </w:tcMar>
            <w:vAlign w:val="center"/>
          </w:tcPr>
          <w:p w14:paraId="55BED55B"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150BF91A"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07601A4A" w14:textId="77777777" w:rsidR="000974DA" w:rsidRPr="00CE2B48" w:rsidRDefault="001335BC">
            <w:pPr>
              <w:adjustRightInd w:val="0"/>
              <w:snapToGrid w:val="0"/>
              <w:spacing w:after="0" w:line="480" w:lineRule="auto"/>
              <w:jc w:val="center"/>
              <w:rPr>
                <w:rFonts w:ascii="Times New Roman" w:eastAsia="Times New Roman" w:hAnsi="Times New Roman" w:cs="Times New Roman"/>
                <w:sz w:val="18"/>
                <w:szCs w:val="18"/>
                <w:lang w:val="en-US"/>
              </w:rPr>
            </w:pPr>
            <w:r w:rsidRPr="00CE2B48">
              <w:rPr>
                <w:rFonts w:ascii="Times New Roman" w:eastAsia="SimSun" w:hAnsi="Times New Roman" w:cs="Times New Roman"/>
                <w:color w:val="000000"/>
                <w:sz w:val="18"/>
                <w:szCs w:val="18"/>
                <w:lang w:val="en-US" w:eastAsia="zh-CN"/>
              </w:rPr>
              <w:t>N/A</w:t>
            </w:r>
          </w:p>
        </w:tc>
        <w:tc>
          <w:tcPr>
            <w:tcW w:w="604" w:type="pct"/>
            <w:tcMar>
              <w:left w:w="0" w:type="dxa"/>
              <w:right w:w="0" w:type="dxa"/>
            </w:tcMar>
            <w:vAlign w:val="center"/>
          </w:tcPr>
          <w:p w14:paraId="0CDD3312"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r>
      <w:tr w:rsidR="000974DA" w:rsidRPr="00CE2B48" w14:paraId="416D43D0" w14:textId="77777777">
        <w:trPr>
          <w:trHeight w:val="279"/>
        </w:trPr>
        <w:tc>
          <w:tcPr>
            <w:tcW w:w="929" w:type="pct"/>
            <w:tcMar>
              <w:left w:w="0" w:type="dxa"/>
              <w:right w:w="0" w:type="dxa"/>
            </w:tcMar>
            <w:vAlign w:val="center"/>
          </w:tcPr>
          <w:p w14:paraId="2FA192AB" w14:textId="77777777" w:rsidR="000974DA" w:rsidRPr="00CE2B48" w:rsidRDefault="001335BC">
            <w:pPr>
              <w:adjustRightInd w:val="0"/>
              <w:snapToGrid w:val="0"/>
              <w:spacing w:after="0" w:line="480" w:lineRule="auto"/>
              <w:rPr>
                <w:rFonts w:ascii="Times New Roman" w:eastAsia="SimSun" w:hAnsi="Times New Roman" w:cs="Times New Roman"/>
                <w:color w:val="000000"/>
                <w:sz w:val="24"/>
                <w:szCs w:val="24"/>
                <w:lang w:val="en-US"/>
              </w:rPr>
            </w:pPr>
            <w:r w:rsidRPr="00CE2B48">
              <w:rPr>
                <w:rFonts w:ascii="Times New Roman" w:eastAsia="SimSun" w:hAnsi="Times New Roman" w:cs="Times New Roman"/>
                <w:color w:val="000000"/>
                <w:sz w:val="24"/>
                <w:szCs w:val="24"/>
                <w:lang w:val="en-US"/>
              </w:rPr>
              <w:t>Exaggerated Moro reflex</w:t>
            </w:r>
          </w:p>
        </w:tc>
        <w:tc>
          <w:tcPr>
            <w:tcW w:w="370" w:type="pct"/>
            <w:tcMar>
              <w:left w:w="0" w:type="dxa"/>
              <w:right w:w="0" w:type="dxa"/>
            </w:tcMar>
            <w:vAlign w:val="center"/>
          </w:tcPr>
          <w:p w14:paraId="64847041" w14:textId="77777777" w:rsidR="000974DA" w:rsidRPr="00CE2B48" w:rsidRDefault="001335BC">
            <w:pPr>
              <w:adjustRightInd w:val="0"/>
              <w:snapToGrid w:val="0"/>
              <w:spacing w:after="0" w:line="480" w:lineRule="auto"/>
              <w:jc w:val="center"/>
              <w:rPr>
                <w:rFonts w:ascii="Times New Roman" w:eastAsia="SimSun" w:hAnsi="Times New Roman" w:cs="Times New Roman"/>
                <w:color w:val="231F20"/>
                <w:sz w:val="18"/>
                <w:szCs w:val="18"/>
                <w:lang w:val="en-US"/>
              </w:rPr>
            </w:pPr>
            <w:r w:rsidRPr="00CE2B48">
              <w:rPr>
                <w:rFonts w:ascii="Times New Roman" w:eastAsia="SimSun" w:hAnsi="Times New Roman" w:cs="Times New Roman"/>
                <w:color w:val="000000"/>
                <w:sz w:val="18"/>
                <w:szCs w:val="18"/>
                <w:lang w:val="en-US" w:eastAsia="zh-CN"/>
              </w:rPr>
              <w:t>N/A</w:t>
            </w:r>
          </w:p>
        </w:tc>
        <w:tc>
          <w:tcPr>
            <w:tcW w:w="676" w:type="pct"/>
            <w:tcMar>
              <w:left w:w="0" w:type="dxa"/>
              <w:right w:w="0" w:type="dxa"/>
            </w:tcMar>
            <w:vAlign w:val="center"/>
          </w:tcPr>
          <w:p w14:paraId="47D3480D" w14:textId="77777777" w:rsidR="000974DA" w:rsidRPr="00CE2B48" w:rsidRDefault="001335BC">
            <w:pPr>
              <w:adjustRightInd w:val="0"/>
              <w:snapToGrid w:val="0"/>
              <w:spacing w:after="0" w:line="480" w:lineRule="auto"/>
              <w:jc w:val="center"/>
              <w:rPr>
                <w:rFonts w:ascii="Times New Roman" w:eastAsia="SimSun" w:hAnsi="Times New Roman" w:cs="Times New Roman"/>
                <w:color w:val="231F20"/>
                <w:sz w:val="18"/>
                <w:szCs w:val="18"/>
                <w:lang w:val="en-US"/>
              </w:rPr>
            </w:pPr>
            <w:r w:rsidRPr="00CE2B48">
              <w:rPr>
                <w:rFonts w:ascii="Times New Roman" w:eastAsia="SimSun" w:hAnsi="Times New Roman" w:cs="Times New Roman"/>
                <w:color w:val="000000"/>
                <w:sz w:val="18"/>
                <w:szCs w:val="18"/>
                <w:lang w:val="en-US" w:eastAsia="zh-CN"/>
              </w:rPr>
              <w:t>-</w:t>
            </w:r>
          </w:p>
        </w:tc>
        <w:tc>
          <w:tcPr>
            <w:tcW w:w="605" w:type="pct"/>
            <w:vMerge/>
            <w:tcMar>
              <w:left w:w="0" w:type="dxa"/>
              <w:right w:w="0" w:type="dxa"/>
            </w:tcMar>
            <w:vAlign w:val="center"/>
          </w:tcPr>
          <w:p w14:paraId="0F7FFDC8" w14:textId="77777777" w:rsidR="000974DA" w:rsidRPr="00CE2B48" w:rsidRDefault="000974DA">
            <w:pPr>
              <w:adjustRightInd w:val="0"/>
              <w:snapToGrid w:val="0"/>
              <w:spacing w:after="0" w:line="480" w:lineRule="auto"/>
              <w:jc w:val="center"/>
              <w:rPr>
                <w:rFonts w:ascii="Times New Roman" w:eastAsia="SimSun" w:hAnsi="Times New Roman" w:cs="Times New Roman"/>
                <w:color w:val="231F20"/>
                <w:sz w:val="18"/>
                <w:szCs w:val="18"/>
                <w:lang w:val="en-US"/>
              </w:rPr>
            </w:pPr>
          </w:p>
        </w:tc>
        <w:tc>
          <w:tcPr>
            <w:tcW w:w="605" w:type="pct"/>
            <w:tcMar>
              <w:left w:w="0" w:type="dxa"/>
              <w:right w:w="0" w:type="dxa"/>
            </w:tcMar>
            <w:vAlign w:val="center"/>
          </w:tcPr>
          <w:p w14:paraId="3C379A14"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3C1EC27D" w14:textId="77777777" w:rsidR="000974DA" w:rsidRPr="00CE2B48" w:rsidRDefault="001335BC">
            <w:pPr>
              <w:adjustRightInd w:val="0"/>
              <w:snapToGrid w:val="0"/>
              <w:spacing w:after="0" w:line="480" w:lineRule="auto"/>
              <w:jc w:val="center"/>
              <w:rPr>
                <w:rFonts w:ascii="Times New Roman" w:eastAsia="Times New Roman" w:hAnsi="Times New Roman" w:cs="Times New Roman"/>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03180B5B"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4" w:type="pct"/>
            <w:tcMar>
              <w:left w:w="0" w:type="dxa"/>
              <w:right w:w="0" w:type="dxa"/>
            </w:tcMar>
            <w:vAlign w:val="center"/>
          </w:tcPr>
          <w:p w14:paraId="4C7862A5"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r>
      <w:tr w:rsidR="000974DA" w:rsidRPr="00CE2B48" w14:paraId="2F08D70A" w14:textId="77777777">
        <w:trPr>
          <w:trHeight w:val="396"/>
        </w:trPr>
        <w:tc>
          <w:tcPr>
            <w:tcW w:w="929" w:type="pct"/>
            <w:tcMar>
              <w:left w:w="0" w:type="dxa"/>
              <w:right w:w="0" w:type="dxa"/>
            </w:tcMar>
            <w:vAlign w:val="center"/>
          </w:tcPr>
          <w:p w14:paraId="17CF5450" w14:textId="77777777" w:rsidR="000974DA" w:rsidRPr="00CE2B48" w:rsidRDefault="001335BC">
            <w:pPr>
              <w:adjustRightInd w:val="0"/>
              <w:snapToGrid w:val="0"/>
              <w:spacing w:after="0" w:line="480" w:lineRule="auto"/>
              <w:rPr>
                <w:rFonts w:ascii="Times New Roman" w:eastAsia="SimSun" w:hAnsi="Times New Roman" w:cs="Times New Roman"/>
                <w:color w:val="000000"/>
                <w:sz w:val="24"/>
                <w:szCs w:val="24"/>
                <w:lang w:val="en-US"/>
              </w:rPr>
            </w:pPr>
            <w:r w:rsidRPr="00CE2B48">
              <w:rPr>
                <w:rFonts w:ascii="Times New Roman" w:eastAsia="SimSun" w:hAnsi="Times New Roman" w:cs="Times New Roman"/>
                <w:color w:val="000000"/>
                <w:sz w:val="24"/>
                <w:szCs w:val="24"/>
                <w:lang w:val="en-US"/>
              </w:rPr>
              <w:t>Suckling problems</w:t>
            </w:r>
          </w:p>
        </w:tc>
        <w:tc>
          <w:tcPr>
            <w:tcW w:w="370" w:type="pct"/>
            <w:tcMar>
              <w:left w:w="0" w:type="dxa"/>
              <w:right w:w="0" w:type="dxa"/>
            </w:tcMar>
            <w:vAlign w:val="center"/>
          </w:tcPr>
          <w:p w14:paraId="07E23B10" w14:textId="77777777" w:rsidR="000974DA" w:rsidRPr="00CE2B48" w:rsidRDefault="001335BC">
            <w:pPr>
              <w:adjustRightInd w:val="0"/>
              <w:snapToGrid w:val="0"/>
              <w:spacing w:after="0" w:line="480" w:lineRule="auto"/>
              <w:jc w:val="center"/>
              <w:rPr>
                <w:rFonts w:ascii="Times New Roman" w:eastAsia="SimSun" w:hAnsi="Times New Roman" w:cs="Times New Roman"/>
                <w:color w:val="231F20"/>
                <w:sz w:val="18"/>
                <w:szCs w:val="18"/>
                <w:lang w:val="en-US"/>
              </w:rPr>
            </w:pPr>
            <w:r w:rsidRPr="00CE2B48">
              <w:rPr>
                <w:rFonts w:ascii="Times New Roman" w:eastAsia="SimSun" w:hAnsi="Times New Roman" w:cs="Times New Roman"/>
                <w:color w:val="000000"/>
                <w:sz w:val="18"/>
                <w:szCs w:val="18"/>
                <w:lang w:val="en-US" w:eastAsia="zh-CN"/>
              </w:rPr>
              <w:t>-</w:t>
            </w:r>
          </w:p>
        </w:tc>
        <w:tc>
          <w:tcPr>
            <w:tcW w:w="676" w:type="pct"/>
            <w:tcMar>
              <w:left w:w="0" w:type="dxa"/>
              <w:right w:w="0" w:type="dxa"/>
            </w:tcMar>
            <w:vAlign w:val="center"/>
          </w:tcPr>
          <w:p w14:paraId="0D00788F" w14:textId="77777777" w:rsidR="000974DA" w:rsidRPr="00CE2B48" w:rsidRDefault="001335BC">
            <w:pPr>
              <w:adjustRightInd w:val="0"/>
              <w:snapToGrid w:val="0"/>
              <w:spacing w:after="0" w:line="480" w:lineRule="auto"/>
              <w:jc w:val="center"/>
              <w:rPr>
                <w:rFonts w:ascii="Times New Roman" w:eastAsia="SimSun" w:hAnsi="Times New Roman" w:cs="Times New Roman"/>
                <w:color w:val="231F2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vMerge/>
            <w:tcMar>
              <w:left w:w="0" w:type="dxa"/>
              <w:right w:w="0" w:type="dxa"/>
            </w:tcMar>
            <w:vAlign w:val="center"/>
          </w:tcPr>
          <w:p w14:paraId="661DABB6" w14:textId="77777777" w:rsidR="000974DA" w:rsidRPr="00CE2B48" w:rsidRDefault="000974DA">
            <w:pPr>
              <w:adjustRightInd w:val="0"/>
              <w:snapToGrid w:val="0"/>
              <w:spacing w:after="0" w:line="480" w:lineRule="auto"/>
              <w:jc w:val="center"/>
              <w:rPr>
                <w:rFonts w:ascii="Times New Roman" w:eastAsia="SimSun" w:hAnsi="Times New Roman" w:cs="Times New Roman"/>
                <w:color w:val="231F20"/>
                <w:sz w:val="18"/>
                <w:szCs w:val="18"/>
                <w:lang w:val="en-US"/>
              </w:rPr>
            </w:pPr>
          </w:p>
        </w:tc>
        <w:tc>
          <w:tcPr>
            <w:tcW w:w="605" w:type="pct"/>
            <w:tcMar>
              <w:left w:w="0" w:type="dxa"/>
              <w:right w:w="0" w:type="dxa"/>
            </w:tcMar>
            <w:vAlign w:val="center"/>
          </w:tcPr>
          <w:p w14:paraId="1B5153F0"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1A0DEA78"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22E8ADA0"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4" w:type="pct"/>
            <w:tcMar>
              <w:left w:w="0" w:type="dxa"/>
              <w:right w:w="0" w:type="dxa"/>
            </w:tcMar>
            <w:vAlign w:val="center"/>
          </w:tcPr>
          <w:p w14:paraId="53599729"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r>
      <w:tr w:rsidR="000974DA" w:rsidRPr="00CE2B48" w14:paraId="019134B3" w14:textId="77777777">
        <w:trPr>
          <w:trHeight w:val="279"/>
        </w:trPr>
        <w:tc>
          <w:tcPr>
            <w:tcW w:w="929" w:type="pct"/>
            <w:tcMar>
              <w:left w:w="0" w:type="dxa"/>
              <w:right w:w="0" w:type="dxa"/>
            </w:tcMar>
            <w:vAlign w:val="center"/>
          </w:tcPr>
          <w:p w14:paraId="012E57A1" w14:textId="77777777" w:rsidR="000974DA" w:rsidRPr="00CE2B48" w:rsidRDefault="001335BC">
            <w:pPr>
              <w:adjustRightInd w:val="0"/>
              <w:snapToGrid w:val="0"/>
              <w:spacing w:after="0" w:line="480" w:lineRule="auto"/>
              <w:rPr>
                <w:rFonts w:ascii="Times New Roman" w:eastAsia="SimSun" w:hAnsi="Times New Roman" w:cs="Times New Roman"/>
                <w:color w:val="000000"/>
                <w:sz w:val="24"/>
                <w:szCs w:val="24"/>
                <w:lang w:val="en-US"/>
              </w:rPr>
            </w:pPr>
            <w:r w:rsidRPr="00CE2B48">
              <w:rPr>
                <w:rFonts w:ascii="Times New Roman" w:eastAsia="SimSun" w:hAnsi="Times New Roman" w:cs="Times New Roman"/>
                <w:color w:val="000000"/>
                <w:sz w:val="24"/>
                <w:szCs w:val="24"/>
                <w:lang w:val="en-US"/>
              </w:rPr>
              <w:t>Sleep disturbance</w:t>
            </w:r>
          </w:p>
        </w:tc>
        <w:tc>
          <w:tcPr>
            <w:tcW w:w="370" w:type="pct"/>
            <w:tcMar>
              <w:left w:w="0" w:type="dxa"/>
              <w:right w:w="0" w:type="dxa"/>
            </w:tcMar>
            <w:vAlign w:val="center"/>
          </w:tcPr>
          <w:p w14:paraId="69E4696B"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76" w:type="pct"/>
            <w:tcMar>
              <w:left w:w="0" w:type="dxa"/>
              <w:right w:w="0" w:type="dxa"/>
            </w:tcMar>
          </w:tcPr>
          <w:p w14:paraId="7AAD14F8"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w:t>
            </w:r>
          </w:p>
        </w:tc>
        <w:tc>
          <w:tcPr>
            <w:tcW w:w="605" w:type="pct"/>
            <w:tcMar>
              <w:left w:w="0" w:type="dxa"/>
              <w:right w:w="0" w:type="dxa"/>
            </w:tcMar>
            <w:vAlign w:val="center"/>
          </w:tcPr>
          <w:p w14:paraId="5D0A775C"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7591FBA1"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7C6F4F50"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5542ABC5"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4" w:type="pct"/>
            <w:tcMar>
              <w:left w:w="0" w:type="dxa"/>
              <w:right w:w="0" w:type="dxa"/>
            </w:tcMar>
            <w:vAlign w:val="center"/>
          </w:tcPr>
          <w:p w14:paraId="79C47A35"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r>
      <w:tr w:rsidR="000974DA" w:rsidRPr="00CE2B48" w14:paraId="64E2C631" w14:textId="77777777">
        <w:trPr>
          <w:trHeight w:val="279"/>
        </w:trPr>
        <w:tc>
          <w:tcPr>
            <w:tcW w:w="929" w:type="pct"/>
            <w:tcMar>
              <w:left w:w="0" w:type="dxa"/>
              <w:right w:w="0" w:type="dxa"/>
            </w:tcMar>
            <w:vAlign w:val="center"/>
          </w:tcPr>
          <w:p w14:paraId="3A9F6ACE" w14:textId="77777777" w:rsidR="000974DA" w:rsidRPr="00CE2B48" w:rsidRDefault="001335BC">
            <w:pPr>
              <w:adjustRightInd w:val="0"/>
              <w:snapToGrid w:val="0"/>
              <w:spacing w:after="0" w:line="480" w:lineRule="auto"/>
              <w:rPr>
                <w:rFonts w:ascii="Times New Roman" w:eastAsia="SimSun" w:hAnsi="Times New Roman" w:cs="Times New Roman"/>
                <w:color w:val="000000"/>
                <w:sz w:val="24"/>
                <w:szCs w:val="24"/>
                <w:lang w:val="en-US"/>
              </w:rPr>
            </w:pPr>
            <w:r w:rsidRPr="00CE2B48">
              <w:rPr>
                <w:rFonts w:ascii="Times New Roman" w:eastAsia="SimSun" w:hAnsi="Times New Roman" w:cs="Times New Roman"/>
                <w:color w:val="000000"/>
                <w:sz w:val="24"/>
                <w:szCs w:val="24"/>
                <w:lang w:val="en-US"/>
              </w:rPr>
              <w:t>Agitation</w:t>
            </w:r>
          </w:p>
        </w:tc>
        <w:tc>
          <w:tcPr>
            <w:tcW w:w="370" w:type="pct"/>
            <w:tcMar>
              <w:left w:w="0" w:type="dxa"/>
              <w:right w:w="0" w:type="dxa"/>
            </w:tcMar>
            <w:vAlign w:val="center"/>
          </w:tcPr>
          <w:p w14:paraId="10D12806"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76" w:type="pct"/>
            <w:tcMar>
              <w:left w:w="0" w:type="dxa"/>
              <w:right w:w="0" w:type="dxa"/>
            </w:tcMar>
          </w:tcPr>
          <w:p w14:paraId="42F91C30"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69BB2524"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4B8CCFC3"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740B4514"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6F65F6EA"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4" w:type="pct"/>
            <w:tcMar>
              <w:left w:w="0" w:type="dxa"/>
              <w:right w:w="0" w:type="dxa"/>
            </w:tcMar>
            <w:vAlign w:val="center"/>
          </w:tcPr>
          <w:p w14:paraId="35BE6984" w14:textId="77777777" w:rsidR="000974DA" w:rsidRPr="00CE2B48" w:rsidRDefault="001335BC">
            <w:pPr>
              <w:adjustRightInd w:val="0"/>
              <w:snapToGrid w:val="0"/>
              <w:spacing w:after="0" w:line="480" w:lineRule="auto"/>
              <w:jc w:val="center"/>
              <w:rPr>
                <w:rFonts w:ascii="Times New Roman" w:eastAsia="Times New Roman" w:hAnsi="Times New Roman" w:cs="Times New Roman"/>
                <w:sz w:val="18"/>
                <w:szCs w:val="18"/>
                <w:lang w:val="en-US"/>
              </w:rPr>
            </w:pPr>
            <w:r w:rsidRPr="00CE2B48">
              <w:rPr>
                <w:rFonts w:ascii="Times New Roman" w:eastAsia="SimSun" w:hAnsi="Times New Roman" w:cs="Times New Roman"/>
                <w:color w:val="000000"/>
                <w:sz w:val="18"/>
                <w:szCs w:val="18"/>
                <w:lang w:val="en-US" w:eastAsia="zh-CN"/>
              </w:rPr>
              <w:t>N/A</w:t>
            </w:r>
          </w:p>
        </w:tc>
      </w:tr>
      <w:tr w:rsidR="000974DA" w:rsidRPr="00CE2B48" w14:paraId="49142A05" w14:textId="77777777">
        <w:trPr>
          <w:trHeight w:val="279"/>
        </w:trPr>
        <w:tc>
          <w:tcPr>
            <w:tcW w:w="929" w:type="pct"/>
            <w:tcMar>
              <w:left w:w="0" w:type="dxa"/>
              <w:right w:w="0" w:type="dxa"/>
            </w:tcMar>
            <w:vAlign w:val="center"/>
          </w:tcPr>
          <w:p w14:paraId="6ADA2C73" w14:textId="77777777" w:rsidR="000974DA" w:rsidRPr="00CE2B48" w:rsidRDefault="001335BC">
            <w:pPr>
              <w:adjustRightInd w:val="0"/>
              <w:snapToGrid w:val="0"/>
              <w:spacing w:after="0" w:line="480" w:lineRule="auto"/>
              <w:rPr>
                <w:rFonts w:ascii="Times New Roman" w:eastAsia="SimSun" w:hAnsi="Times New Roman" w:cs="Times New Roman"/>
                <w:color w:val="000000"/>
                <w:sz w:val="24"/>
                <w:szCs w:val="24"/>
                <w:lang w:val="en-US"/>
              </w:rPr>
            </w:pPr>
            <w:r w:rsidRPr="00CE2B48">
              <w:rPr>
                <w:rFonts w:ascii="Times New Roman" w:eastAsia="SimSun" w:hAnsi="Times New Roman" w:cs="Times New Roman"/>
                <w:color w:val="000000"/>
                <w:sz w:val="24"/>
                <w:szCs w:val="24"/>
                <w:lang w:val="en-US"/>
              </w:rPr>
              <w:t>Convulsions</w:t>
            </w:r>
          </w:p>
        </w:tc>
        <w:tc>
          <w:tcPr>
            <w:tcW w:w="370" w:type="pct"/>
            <w:tcMar>
              <w:left w:w="0" w:type="dxa"/>
              <w:right w:w="0" w:type="dxa"/>
            </w:tcMar>
            <w:vAlign w:val="center"/>
          </w:tcPr>
          <w:p w14:paraId="4EE83222"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76" w:type="pct"/>
            <w:tcMar>
              <w:left w:w="0" w:type="dxa"/>
              <w:right w:w="0" w:type="dxa"/>
            </w:tcMar>
          </w:tcPr>
          <w:p w14:paraId="3CD83405"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w:t>
            </w:r>
          </w:p>
        </w:tc>
        <w:tc>
          <w:tcPr>
            <w:tcW w:w="605" w:type="pct"/>
            <w:tcMar>
              <w:left w:w="0" w:type="dxa"/>
              <w:right w:w="0" w:type="dxa"/>
            </w:tcMar>
            <w:vAlign w:val="center"/>
          </w:tcPr>
          <w:p w14:paraId="4D506C59"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21596594"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7D9AB109" w14:textId="77777777" w:rsidR="000974DA" w:rsidRPr="00CE2B48" w:rsidRDefault="001335BC">
            <w:pPr>
              <w:adjustRightInd w:val="0"/>
              <w:snapToGrid w:val="0"/>
              <w:spacing w:after="0" w:line="480" w:lineRule="auto"/>
              <w:jc w:val="center"/>
              <w:rPr>
                <w:rFonts w:ascii="Times New Roman" w:eastAsia="Times New Roman" w:hAnsi="Times New Roman" w:cs="Times New Roman"/>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3286910B"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4" w:type="pct"/>
            <w:tcMar>
              <w:left w:w="0" w:type="dxa"/>
              <w:right w:w="0" w:type="dxa"/>
            </w:tcMar>
            <w:vAlign w:val="center"/>
          </w:tcPr>
          <w:p w14:paraId="6F7726B0"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r>
      <w:tr w:rsidR="000974DA" w:rsidRPr="00CE2B48" w14:paraId="3EB42DFA" w14:textId="77777777">
        <w:trPr>
          <w:trHeight w:val="279"/>
        </w:trPr>
        <w:tc>
          <w:tcPr>
            <w:tcW w:w="929" w:type="pct"/>
            <w:tcMar>
              <w:left w:w="0" w:type="dxa"/>
              <w:right w:w="0" w:type="dxa"/>
            </w:tcMar>
            <w:vAlign w:val="center"/>
          </w:tcPr>
          <w:p w14:paraId="259CD3DD" w14:textId="77777777" w:rsidR="000974DA" w:rsidRPr="00CE2B48" w:rsidRDefault="001335BC">
            <w:pPr>
              <w:adjustRightInd w:val="0"/>
              <w:snapToGrid w:val="0"/>
              <w:spacing w:after="0" w:line="480" w:lineRule="auto"/>
              <w:rPr>
                <w:rFonts w:ascii="Times New Roman" w:eastAsia="SimSun" w:hAnsi="Times New Roman" w:cs="Times New Roman"/>
                <w:color w:val="000000"/>
                <w:sz w:val="24"/>
                <w:szCs w:val="24"/>
                <w:lang w:val="en-US"/>
              </w:rPr>
            </w:pPr>
            <w:r w:rsidRPr="00CE2B48">
              <w:rPr>
                <w:rFonts w:ascii="Times New Roman" w:eastAsia="SimSun" w:hAnsi="Times New Roman" w:cs="Times New Roman"/>
                <w:color w:val="000000"/>
                <w:sz w:val="24"/>
                <w:szCs w:val="24"/>
                <w:lang w:val="en-US"/>
              </w:rPr>
              <w:t>Irritability</w:t>
            </w:r>
          </w:p>
        </w:tc>
        <w:tc>
          <w:tcPr>
            <w:tcW w:w="370" w:type="pct"/>
            <w:tcMar>
              <w:left w:w="0" w:type="dxa"/>
              <w:right w:w="0" w:type="dxa"/>
            </w:tcMar>
            <w:vAlign w:val="center"/>
          </w:tcPr>
          <w:p w14:paraId="0C789B28"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76" w:type="pct"/>
            <w:tcMar>
              <w:left w:w="0" w:type="dxa"/>
              <w:right w:w="0" w:type="dxa"/>
            </w:tcMar>
          </w:tcPr>
          <w:p w14:paraId="09E50728"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w:t>
            </w:r>
          </w:p>
        </w:tc>
        <w:tc>
          <w:tcPr>
            <w:tcW w:w="605" w:type="pct"/>
            <w:tcMar>
              <w:left w:w="0" w:type="dxa"/>
              <w:right w:w="0" w:type="dxa"/>
            </w:tcMar>
            <w:vAlign w:val="center"/>
          </w:tcPr>
          <w:p w14:paraId="325030CB"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496CBC7A" w14:textId="77777777" w:rsidR="000974DA" w:rsidRPr="00CE2B48" w:rsidRDefault="001335BC">
            <w:pPr>
              <w:adjustRightInd w:val="0"/>
              <w:snapToGrid w:val="0"/>
              <w:spacing w:after="0" w:line="480" w:lineRule="auto"/>
              <w:jc w:val="center"/>
              <w:rPr>
                <w:rFonts w:ascii="Times New Roman" w:eastAsia="Times New Roman" w:hAnsi="Times New Roman" w:cs="Times New Roman"/>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6B878144"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4876EB97"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4" w:type="pct"/>
            <w:tcMar>
              <w:left w:w="0" w:type="dxa"/>
              <w:right w:w="0" w:type="dxa"/>
            </w:tcMar>
            <w:vAlign w:val="center"/>
          </w:tcPr>
          <w:p w14:paraId="1538CA43"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r>
      <w:tr w:rsidR="000974DA" w:rsidRPr="00CE2B48" w14:paraId="7BF6EB93" w14:textId="77777777">
        <w:trPr>
          <w:trHeight w:val="279"/>
        </w:trPr>
        <w:tc>
          <w:tcPr>
            <w:tcW w:w="929" w:type="pct"/>
            <w:tcMar>
              <w:left w:w="0" w:type="dxa"/>
              <w:right w:w="0" w:type="dxa"/>
            </w:tcMar>
            <w:vAlign w:val="center"/>
          </w:tcPr>
          <w:p w14:paraId="2154AE28" w14:textId="77777777" w:rsidR="000974DA" w:rsidRPr="00CE2B48" w:rsidRDefault="001335BC">
            <w:pPr>
              <w:adjustRightInd w:val="0"/>
              <w:snapToGrid w:val="0"/>
              <w:spacing w:after="0" w:line="480" w:lineRule="auto"/>
              <w:rPr>
                <w:rFonts w:ascii="Times New Roman" w:eastAsia="SimSun" w:hAnsi="Times New Roman" w:cs="Times New Roman"/>
                <w:color w:val="000000"/>
                <w:sz w:val="24"/>
                <w:szCs w:val="24"/>
                <w:lang w:val="en-US"/>
              </w:rPr>
            </w:pPr>
            <w:r w:rsidRPr="00CE2B48">
              <w:rPr>
                <w:rFonts w:ascii="Times New Roman" w:eastAsia="SimSun" w:hAnsi="Times New Roman" w:cs="Times New Roman"/>
                <w:color w:val="000000"/>
                <w:sz w:val="24"/>
                <w:szCs w:val="24"/>
                <w:lang w:val="en-US"/>
              </w:rPr>
              <w:t>Intracranial hemorrhage</w:t>
            </w:r>
          </w:p>
        </w:tc>
        <w:tc>
          <w:tcPr>
            <w:tcW w:w="370" w:type="pct"/>
            <w:tcMar>
              <w:left w:w="0" w:type="dxa"/>
              <w:right w:w="0" w:type="dxa"/>
            </w:tcMar>
          </w:tcPr>
          <w:p w14:paraId="48AA024E"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w:t>
            </w:r>
          </w:p>
        </w:tc>
        <w:tc>
          <w:tcPr>
            <w:tcW w:w="676" w:type="pct"/>
            <w:tcMar>
              <w:left w:w="0" w:type="dxa"/>
              <w:right w:w="0" w:type="dxa"/>
            </w:tcMar>
            <w:vAlign w:val="center"/>
          </w:tcPr>
          <w:p w14:paraId="3D275901"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298E6012"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56084ACF" w14:textId="77777777" w:rsidR="000974DA" w:rsidRPr="00CE2B48" w:rsidRDefault="001335BC">
            <w:pPr>
              <w:adjustRightInd w:val="0"/>
              <w:snapToGrid w:val="0"/>
              <w:spacing w:after="0" w:line="480" w:lineRule="auto"/>
              <w:jc w:val="center"/>
              <w:rPr>
                <w:rFonts w:ascii="Times New Roman" w:eastAsia="Times New Roman" w:hAnsi="Times New Roman" w:cs="Times New Roman"/>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172AD0DA" w14:textId="77777777" w:rsidR="000974DA" w:rsidRPr="00CE2B48" w:rsidRDefault="001335BC">
            <w:pPr>
              <w:adjustRightInd w:val="0"/>
              <w:snapToGrid w:val="0"/>
              <w:spacing w:after="0" w:line="480" w:lineRule="auto"/>
              <w:jc w:val="center"/>
              <w:rPr>
                <w:rFonts w:ascii="Times New Roman" w:eastAsia="Times New Roman" w:hAnsi="Times New Roman" w:cs="Times New Roman"/>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609AF304" w14:textId="77777777" w:rsidR="000974DA" w:rsidRPr="00CE2B48" w:rsidRDefault="001335BC">
            <w:pPr>
              <w:adjustRightInd w:val="0"/>
              <w:snapToGrid w:val="0"/>
              <w:spacing w:after="0" w:line="480" w:lineRule="auto"/>
              <w:jc w:val="center"/>
              <w:rPr>
                <w:rFonts w:ascii="Times New Roman" w:eastAsia="Times New Roman" w:hAnsi="Times New Roman" w:cs="Times New Roman"/>
                <w:sz w:val="18"/>
                <w:szCs w:val="18"/>
                <w:lang w:val="en-US"/>
              </w:rPr>
            </w:pPr>
            <w:r w:rsidRPr="00CE2B48">
              <w:rPr>
                <w:rFonts w:ascii="Times New Roman" w:eastAsia="SimSun" w:hAnsi="Times New Roman" w:cs="Times New Roman"/>
                <w:color w:val="000000"/>
                <w:sz w:val="18"/>
                <w:szCs w:val="18"/>
                <w:lang w:val="en-US" w:eastAsia="zh-CN"/>
              </w:rPr>
              <w:t>N/A</w:t>
            </w:r>
          </w:p>
        </w:tc>
        <w:tc>
          <w:tcPr>
            <w:tcW w:w="604" w:type="pct"/>
            <w:tcMar>
              <w:left w:w="0" w:type="dxa"/>
              <w:right w:w="0" w:type="dxa"/>
            </w:tcMar>
            <w:vAlign w:val="center"/>
          </w:tcPr>
          <w:p w14:paraId="3369C6A8" w14:textId="77777777" w:rsidR="000974DA" w:rsidRPr="00CE2B48" w:rsidRDefault="001335BC">
            <w:pPr>
              <w:adjustRightInd w:val="0"/>
              <w:snapToGrid w:val="0"/>
              <w:spacing w:after="0" w:line="480" w:lineRule="auto"/>
              <w:jc w:val="center"/>
              <w:rPr>
                <w:rFonts w:ascii="Times New Roman" w:eastAsia="Times New Roman" w:hAnsi="Times New Roman" w:cs="Times New Roman"/>
                <w:sz w:val="18"/>
                <w:szCs w:val="18"/>
                <w:lang w:val="en-US"/>
              </w:rPr>
            </w:pPr>
            <w:r w:rsidRPr="00CE2B48">
              <w:rPr>
                <w:rFonts w:ascii="Times New Roman" w:eastAsia="SimSun" w:hAnsi="Times New Roman" w:cs="Times New Roman"/>
                <w:color w:val="000000"/>
                <w:sz w:val="18"/>
                <w:szCs w:val="18"/>
                <w:lang w:val="en-US" w:eastAsia="zh-CN"/>
              </w:rPr>
              <w:t>N/A</w:t>
            </w:r>
          </w:p>
        </w:tc>
      </w:tr>
      <w:tr w:rsidR="000974DA" w:rsidRPr="00CE2B48" w14:paraId="644D68AB" w14:textId="77777777">
        <w:trPr>
          <w:trHeight w:val="432"/>
        </w:trPr>
        <w:tc>
          <w:tcPr>
            <w:tcW w:w="929" w:type="pct"/>
            <w:tcMar>
              <w:left w:w="0" w:type="dxa"/>
              <w:right w:w="0" w:type="dxa"/>
            </w:tcMar>
            <w:vAlign w:val="center"/>
          </w:tcPr>
          <w:p w14:paraId="4AB870B8" w14:textId="77777777" w:rsidR="000974DA" w:rsidRPr="00CE2B48" w:rsidRDefault="001335BC">
            <w:pPr>
              <w:adjustRightInd w:val="0"/>
              <w:snapToGrid w:val="0"/>
              <w:spacing w:after="0" w:line="480" w:lineRule="auto"/>
              <w:rPr>
                <w:rFonts w:ascii="Times New Roman" w:eastAsia="SimSun" w:hAnsi="Times New Roman" w:cs="Times New Roman"/>
                <w:color w:val="000000"/>
                <w:sz w:val="24"/>
                <w:szCs w:val="24"/>
                <w:lang w:val="en-US"/>
              </w:rPr>
            </w:pPr>
            <w:r w:rsidRPr="00CE2B48">
              <w:rPr>
                <w:rFonts w:ascii="Times New Roman" w:eastAsia="SimSun" w:hAnsi="Times New Roman" w:cs="Times New Roman"/>
                <w:color w:val="000000"/>
                <w:sz w:val="24"/>
                <w:szCs w:val="24"/>
                <w:lang w:val="en-US"/>
              </w:rPr>
              <w:t>Tachycardia</w:t>
            </w:r>
          </w:p>
        </w:tc>
        <w:tc>
          <w:tcPr>
            <w:tcW w:w="370" w:type="pct"/>
            <w:tcMar>
              <w:left w:w="0" w:type="dxa"/>
              <w:right w:w="0" w:type="dxa"/>
            </w:tcMar>
          </w:tcPr>
          <w:p w14:paraId="20C928AC"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w:t>
            </w:r>
          </w:p>
        </w:tc>
        <w:tc>
          <w:tcPr>
            <w:tcW w:w="676" w:type="pct"/>
            <w:tcMar>
              <w:left w:w="0" w:type="dxa"/>
              <w:right w:w="0" w:type="dxa"/>
            </w:tcMar>
            <w:vAlign w:val="center"/>
          </w:tcPr>
          <w:p w14:paraId="602A228D"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4B7C73C8"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0072A377"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48F5BD9C"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1677D80D"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4" w:type="pct"/>
            <w:tcMar>
              <w:left w:w="0" w:type="dxa"/>
              <w:right w:w="0" w:type="dxa"/>
            </w:tcMar>
            <w:vAlign w:val="center"/>
          </w:tcPr>
          <w:p w14:paraId="0EA82984"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r>
      <w:tr w:rsidR="000974DA" w:rsidRPr="00CE2B48" w14:paraId="76D9566C" w14:textId="77777777">
        <w:trPr>
          <w:trHeight w:val="279"/>
        </w:trPr>
        <w:tc>
          <w:tcPr>
            <w:tcW w:w="929" w:type="pct"/>
            <w:tcMar>
              <w:left w:w="0" w:type="dxa"/>
              <w:right w:w="0" w:type="dxa"/>
            </w:tcMar>
            <w:vAlign w:val="center"/>
          </w:tcPr>
          <w:p w14:paraId="08B55F69" w14:textId="77777777" w:rsidR="000974DA" w:rsidRPr="00CE2B48" w:rsidRDefault="001335BC">
            <w:pPr>
              <w:adjustRightInd w:val="0"/>
              <w:snapToGrid w:val="0"/>
              <w:spacing w:after="0" w:line="480" w:lineRule="auto"/>
              <w:rPr>
                <w:rFonts w:ascii="Times New Roman" w:eastAsia="SimSun" w:hAnsi="Times New Roman" w:cs="Times New Roman"/>
                <w:color w:val="000000"/>
                <w:sz w:val="24"/>
                <w:szCs w:val="24"/>
                <w:lang w:val="en-US"/>
              </w:rPr>
            </w:pPr>
            <w:r w:rsidRPr="00CE2B48">
              <w:rPr>
                <w:rFonts w:ascii="Times New Roman" w:eastAsia="SimSun" w:hAnsi="Times New Roman" w:cs="Times New Roman"/>
                <w:color w:val="000000"/>
                <w:sz w:val="24"/>
                <w:szCs w:val="24"/>
                <w:lang w:val="en-US"/>
              </w:rPr>
              <w:t>Bradycardia</w:t>
            </w:r>
          </w:p>
        </w:tc>
        <w:tc>
          <w:tcPr>
            <w:tcW w:w="370" w:type="pct"/>
            <w:tcMar>
              <w:left w:w="0" w:type="dxa"/>
              <w:right w:w="0" w:type="dxa"/>
            </w:tcMar>
          </w:tcPr>
          <w:p w14:paraId="3119F937" w14:textId="77777777" w:rsidR="000974DA" w:rsidRPr="00CE2B48" w:rsidRDefault="001335BC">
            <w:pPr>
              <w:adjustRightInd w:val="0"/>
              <w:snapToGrid w:val="0"/>
              <w:spacing w:after="0" w:line="480" w:lineRule="auto"/>
              <w:jc w:val="center"/>
              <w:rPr>
                <w:rFonts w:ascii="Times New Roman" w:eastAsia="SimSun" w:hAnsi="Times New Roman" w:cs="Times New Roman"/>
                <w:color w:val="231F20"/>
                <w:sz w:val="18"/>
                <w:szCs w:val="18"/>
                <w:lang w:val="en-US"/>
              </w:rPr>
            </w:pPr>
            <w:r w:rsidRPr="00CE2B48">
              <w:rPr>
                <w:rFonts w:ascii="Times New Roman" w:eastAsia="SimSun" w:hAnsi="Times New Roman" w:cs="Times New Roman"/>
                <w:color w:val="000000"/>
                <w:sz w:val="18"/>
                <w:szCs w:val="18"/>
                <w:lang w:val="en-US" w:eastAsia="zh-CN"/>
              </w:rPr>
              <w:t>-</w:t>
            </w:r>
          </w:p>
        </w:tc>
        <w:tc>
          <w:tcPr>
            <w:tcW w:w="676" w:type="pct"/>
            <w:tcMar>
              <w:left w:w="0" w:type="dxa"/>
              <w:right w:w="0" w:type="dxa"/>
            </w:tcMar>
            <w:vAlign w:val="center"/>
          </w:tcPr>
          <w:p w14:paraId="4C7A840D" w14:textId="77777777" w:rsidR="000974DA" w:rsidRPr="00CE2B48" w:rsidRDefault="001335BC">
            <w:pPr>
              <w:adjustRightInd w:val="0"/>
              <w:snapToGrid w:val="0"/>
              <w:spacing w:after="0" w:line="480" w:lineRule="auto"/>
              <w:jc w:val="center"/>
              <w:rPr>
                <w:rFonts w:ascii="Times New Roman" w:eastAsia="SimSun" w:hAnsi="Times New Roman" w:cs="Times New Roman"/>
                <w:color w:val="231F20"/>
                <w:sz w:val="18"/>
                <w:szCs w:val="18"/>
                <w:lang w:val="en-US"/>
              </w:rPr>
            </w:pPr>
            <w:r w:rsidRPr="00CE2B48">
              <w:rPr>
                <w:rFonts w:ascii="Times New Roman" w:eastAsia="SimSun" w:hAnsi="Times New Roman" w:cs="Times New Roman"/>
                <w:color w:val="000000"/>
                <w:sz w:val="18"/>
                <w:szCs w:val="18"/>
                <w:lang w:val="en-US" w:eastAsia="zh-CN"/>
              </w:rPr>
              <w:t>-</w:t>
            </w:r>
          </w:p>
        </w:tc>
        <w:tc>
          <w:tcPr>
            <w:tcW w:w="605" w:type="pct"/>
            <w:tcMar>
              <w:left w:w="0" w:type="dxa"/>
              <w:right w:w="0" w:type="dxa"/>
            </w:tcMar>
            <w:vAlign w:val="center"/>
          </w:tcPr>
          <w:p w14:paraId="1328D518" w14:textId="77777777" w:rsidR="000974DA" w:rsidRPr="00CE2B48" w:rsidRDefault="001335BC">
            <w:pPr>
              <w:adjustRightInd w:val="0"/>
              <w:snapToGrid w:val="0"/>
              <w:spacing w:after="0" w:line="480" w:lineRule="auto"/>
              <w:jc w:val="center"/>
              <w:rPr>
                <w:rFonts w:ascii="Times New Roman" w:eastAsia="SimSun" w:hAnsi="Times New Roman" w:cs="Times New Roman"/>
                <w:color w:val="231F2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2083C28D"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79CB63FA"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0AC755F9"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4" w:type="pct"/>
            <w:tcMar>
              <w:left w:w="0" w:type="dxa"/>
              <w:right w:w="0" w:type="dxa"/>
            </w:tcMar>
            <w:vAlign w:val="center"/>
          </w:tcPr>
          <w:p w14:paraId="1C39F784"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r>
      <w:tr w:rsidR="000974DA" w:rsidRPr="00CE2B48" w14:paraId="7066F462" w14:textId="77777777">
        <w:trPr>
          <w:trHeight w:val="279"/>
        </w:trPr>
        <w:tc>
          <w:tcPr>
            <w:tcW w:w="929" w:type="pct"/>
            <w:tcMar>
              <w:left w:w="0" w:type="dxa"/>
              <w:right w:w="0" w:type="dxa"/>
            </w:tcMar>
            <w:vAlign w:val="center"/>
          </w:tcPr>
          <w:p w14:paraId="0AD5546A" w14:textId="77777777" w:rsidR="000974DA" w:rsidRPr="00CE2B48" w:rsidRDefault="001335BC">
            <w:pPr>
              <w:adjustRightInd w:val="0"/>
              <w:snapToGrid w:val="0"/>
              <w:spacing w:after="0" w:line="480" w:lineRule="auto"/>
              <w:rPr>
                <w:rFonts w:ascii="Times New Roman" w:eastAsia="SimSun" w:hAnsi="Times New Roman" w:cs="Times New Roman"/>
                <w:color w:val="000000"/>
                <w:sz w:val="24"/>
                <w:szCs w:val="24"/>
                <w:lang w:val="en-US"/>
              </w:rPr>
            </w:pPr>
            <w:r w:rsidRPr="00CE2B48">
              <w:rPr>
                <w:rFonts w:ascii="Times New Roman" w:eastAsia="SimSun" w:hAnsi="Times New Roman" w:cs="Times New Roman"/>
                <w:color w:val="000000"/>
                <w:sz w:val="24"/>
                <w:szCs w:val="24"/>
                <w:lang w:val="en-US"/>
              </w:rPr>
              <w:t xml:space="preserve">Vomiting </w:t>
            </w:r>
          </w:p>
        </w:tc>
        <w:tc>
          <w:tcPr>
            <w:tcW w:w="370" w:type="pct"/>
            <w:tcMar>
              <w:left w:w="0" w:type="dxa"/>
              <w:right w:w="0" w:type="dxa"/>
            </w:tcMar>
            <w:vAlign w:val="center"/>
          </w:tcPr>
          <w:p w14:paraId="35141EA1"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76" w:type="pct"/>
            <w:tcMar>
              <w:left w:w="0" w:type="dxa"/>
              <w:right w:w="0" w:type="dxa"/>
            </w:tcMar>
          </w:tcPr>
          <w:p w14:paraId="5FE7E233"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w:t>
            </w:r>
          </w:p>
        </w:tc>
        <w:tc>
          <w:tcPr>
            <w:tcW w:w="605" w:type="pct"/>
            <w:tcMar>
              <w:left w:w="0" w:type="dxa"/>
              <w:right w:w="0" w:type="dxa"/>
            </w:tcMar>
            <w:vAlign w:val="center"/>
          </w:tcPr>
          <w:p w14:paraId="5DDDA4F4"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1B0E0A19"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04A61250"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72194780"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4" w:type="pct"/>
            <w:tcMar>
              <w:left w:w="0" w:type="dxa"/>
              <w:right w:w="0" w:type="dxa"/>
            </w:tcMar>
            <w:vAlign w:val="center"/>
          </w:tcPr>
          <w:p w14:paraId="4ED8DB6E"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r>
      <w:tr w:rsidR="000974DA" w:rsidRPr="00CE2B48" w14:paraId="112FD6CB" w14:textId="77777777">
        <w:trPr>
          <w:trHeight w:val="279"/>
        </w:trPr>
        <w:tc>
          <w:tcPr>
            <w:tcW w:w="929" w:type="pct"/>
            <w:tcMar>
              <w:left w:w="0" w:type="dxa"/>
              <w:right w:w="0" w:type="dxa"/>
            </w:tcMar>
            <w:vAlign w:val="center"/>
          </w:tcPr>
          <w:p w14:paraId="38BA433F" w14:textId="77777777" w:rsidR="000974DA" w:rsidRPr="00CE2B48" w:rsidRDefault="001335BC">
            <w:pPr>
              <w:adjustRightInd w:val="0"/>
              <w:snapToGrid w:val="0"/>
              <w:spacing w:after="0" w:line="480" w:lineRule="auto"/>
              <w:rPr>
                <w:rFonts w:ascii="Times New Roman" w:eastAsia="SimSun" w:hAnsi="Times New Roman" w:cs="Times New Roman"/>
                <w:color w:val="000000"/>
                <w:sz w:val="24"/>
                <w:szCs w:val="24"/>
                <w:lang w:val="en-US"/>
              </w:rPr>
            </w:pPr>
            <w:r w:rsidRPr="00CE2B48">
              <w:rPr>
                <w:rFonts w:ascii="Times New Roman" w:eastAsia="SimSun" w:hAnsi="Times New Roman" w:cs="Times New Roman"/>
                <w:color w:val="000000"/>
                <w:sz w:val="24"/>
                <w:szCs w:val="24"/>
                <w:lang w:val="en-US"/>
              </w:rPr>
              <w:t>Feeding problems</w:t>
            </w:r>
          </w:p>
        </w:tc>
        <w:tc>
          <w:tcPr>
            <w:tcW w:w="370" w:type="pct"/>
            <w:tcMar>
              <w:left w:w="0" w:type="dxa"/>
              <w:right w:w="0" w:type="dxa"/>
            </w:tcMar>
            <w:vAlign w:val="center"/>
          </w:tcPr>
          <w:p w14:paraId="5CB2943D"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76" w:type="pct"/>
            <w:tcMar>
              <w:left w:w="0" w:type="dxa"/>
              <w:right w:w="0" w:type="dxa"/>
            </w:tcMar>
          </w:tcPr>
          <w:p w14:paraId="49EDC585"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w:t>
            </w:r>
          </w:p>
        </w:tc>
        <w:tc>
          <w:tcPr>
            <w:tcW w:w="605" w:type="pct"/>
            <w:vMerge w:val="restart"/>
            <w:tcMar>
              <w:left w:w="0" w:type="dxa"/>
              <w:right w:w="0" w:type="dxa"/>
            </w:tcMar>
            <w:vAlign w:val="center"/>
          </w:tcPr>
          <w:p w14:paraId="41BF6598"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 xml:space="preserve">Diarrhea, </w:t>
            </w:r>
          </w:p>
          <w:p w14:paraId="66A94FBC"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eastAsia="zh-CN"/>
              </w:rPr>
            </w:pPr>
            <w:r w:rsidRPr="00CE2B48">
              <w:rPr>
                <w:rFonts w:ascii="Times New Roman" w:eastAsia="SimSun" w:hAnsi="Times New Roman" w:cs="Times New Roman"/>
                <w:color w:val="000000"/>
                <w:sz w:val="18"/>
                <w:szCs w:val="18"/>
                <w:lang w:val="en-US"/>
              </w:rPr>
              <w:t>abdominal pain</w:t>
            </w:r>
            <w:r w:rsidRPr="00CE2B48">
              <w:rPr>
                <w:rFonts w:ascii="Times New Roman" w:eastAsia="SimSun" w:hAnsi="Times New Roman" w:cs="Times New Roman"/>
                <w:color w:val="000000"/>
                <w:sz w:val="18"/>
                <w:szCs w:val="18"/>
                <w:vertAlign w:val="superscript"/>
                <w:lang w:val="en-US"/>
              </w:rPr>
              <w:t>1</w:t>
            </w:r>
            <w:r w:rsidRPr="00CE2B48">
              <w:rPr>
                <w:rFonts w:ascii="Times New Roman" w:eastAsia="SimSun" w:hAnsi="Times New Roman" w:cs="Times New Roman"/>
                <w:color w:val="000000"/>
                <w:sz w:val="18"/>
                <w:szCs w:val="18"/>
                <w:lang w:val="en-US"/>
              </w:rPr>
              <w:t>, nausea</w:t>
            </w:r>
            <w:r w:rsidRPr="00CE2B48">
              <w:rPr>
                <w:rFonts w:ascii="Times New Roman" w:eastAsia="SimSun" w:hAnsi="Times New Roman" w:cs="Times New Roman"/>
                <w:color w:val="000000"/>
                <w:sz w:val="18"/>
                <w:szCs w:val="18"/>
                <w:vertAlign w:val="superscript"/>
                <w:lang w:val="en-US"/>
              </w:rPr>
              <w:t>1</w:t>
            </w:r>
            <w:r w:rsidRPr="00CE2B48">
              <w:rPr>
                <w:rFonts w:ascii="Times New Roman" w:eastAsia="SimSun" w:hAnsi="Times New Roman" w:cs="Times New Roman"/>
                <w:color w:val="000000"/>
                <w:sz w:val="18"/>
                <w:szCs w:val="18"/>
                <w:lang w:val="en-US"/>
              </w:rPr>
              <w:t>, anorexia</w:t>
            </w:r>
            <w:r w:rsidRPr="00CE2B48">
              <w:rPr>
                <w:rFonts w:ascii="Times New Roman" w:eastAsia="SimSun" w:hAnsi="Times New Roman" w:cs="Times New Roman"/>
                <w:color w:val="000000"/>
                <w:sz w:val="18"/>
                <w:szCs w:val="18"/>
                <w:vertAlign w:val="superscript"/>
                <w:lang w:val="en-US"/>
              </w:rPr>
              <w:t>1</w:t>
            </w:r>
            <w:r w:rsidRPr="00CE2B48">
              <w:rPr>
                <w:rFonts w:ascii="Times New Roman" w:eastAsia="SimSun" w:hAnsi="Times New Roman" w:cs="Times New Roman"/>
                <w:color w:val="000000"/>
                <w:sz w:val="18"/>
                <w:szCs w:val="18"/>
                <w:lang w:val="en-US"/>
              </w:rPr>
              <w:t>,</w:t>
            </w:r>
            <w:r w:rsidRPr="00CE2B48">
              <w:rPr>
                <w:rFonts w:ascii="Times New Roman" w:eastAsia="SimSun" w:hAnsi="Times New Roman" w:cs="Times New Roman"/>
                <w:color w:val="000000"/>
                <w:sz w:val="18"/>
                <w:szCs w:val="18"/>
                <w:vertAlign w:val="superscript"/>
                <w:lang w:val="en-US"/>
              </w:rPr>
              <w:t xml:space="preserve"> </w:t>
            </w:r>
            <w:r w:rsidRPr="00CE2B48">
              <w:rPr>
                <w:rFonts w:ascii="Times New Roman" w:eastAsia="SimSun" w:hAnsi="Times New Roman" w:cs="Times New Roman"/>
                <w:color w:val="000000"/>
                <w:sz w:val="18"/>
                <w:szCs w:val="18"/>
                <w:lang w:val="en-US"/>
              </w:rPr>
              <w:t>loose stools</w:t>
            </w:r>
          </w:p>
        </w:tc>
        <w:tc>
          <w:tcPr>
            <w:tcW w:w="605" w:type="pct"/>
            <w:tcMar>
              <w:left w:w="0" w:type="dxa"/>
              <w:right w:w="0" w:type="dxa"/>
            </w:tcMar>
            <w:vAlign w:val="center"/>
          </w:tcPr>
          <w:p w14:paraId="0864BF22"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1C053B0B"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0FB6D79C"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4" w:type="pct"/>
            <w:tcMar>
              <w:left w:w="0" w:type="dxa"/>
              <w:right w:w="0" w:type="dxa"/>
            </w:tcMar>
            <w:vAlign w:val="center"/>
          </w:tcPr>
          <w:p w14:paraId="747A4181"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r>
      <w:tr w:rsidR="000974DA" w:rsidRPr="00CE2B48" w14:paraId="5C08983C" w14:textId="77777777">
        <w:trPr>
          <w:trHeight w:val="279"/>
        </w:trPr>
        <w:tc>
          <w:tcPr>
            <w:tcW w:w="929" w:type="pct"/>
            <w:tcMar>
              <w:left w:w="0" w:type="dxa"/>
              <w:right w:w="0" w:type="dxa"/>
            </w:tcMar>
            <w:vAlign w:val="center"/>
          </w:tcPr>
          <w:p w14:paraId="734FF6FF" w14:textId="77777777" w:rsidR="000974DA" w:rsidRPr="00CE2B48" w:rsidRDefault="001335BC">
            <w:pPr>
              <w:adjustRightInd w:val="0"/>
              <w:snapToGrid w:val="0"/>
              <w:spacing w:after="0" w:line="480" w:lineRule="auto"/>
              <w:rPr>
                <w:rFonts w:ascii="Times New Roman" w:eastAsia="SimSun" w:hAnsi="Times New Roman" w:cs="Times New Roman"/>
                <w:color w:val="000000"/>
                <w:sz w:val="24"/>
                <w:szCs w:val="24"/>
                <w:lang w:val="en-US"/>
              </w:rPr>
            </w:pPr>
            <w:r w:rsidRPr="00CE2B48">
              <w:rPr>
                <w:rFonts w:ascii="Times New Roman" w:eastAsia="SimSun" w:hAnsi="Times New Roman" w:cs="Times New Roman"/>
                <w:color w:val="000000"/>
                <w:sz w:val="24"/>
                <w:szCs w:val="24"/>
                <w:lang w:val="en-US"/>
              </w:rPr>
              <w:t>Jaundice</w:t>
            </w:r>
          </w:p>
        </w:tc>
        <w:tc>
          <w:tcPr>
            <w:tcW w:w="370" w:type="pct"/>
            <w:tcMar>
              <w:left w:w="0" w:type="dxa"/>
              <w:right w:w="0" w:type="dxa"/>
            </w:tcMar>
          </w:tcPr>
          <w:p w14:paraId="5DC378E4"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76" w:type="pct"/>
            <w:tcMar>
              <w:left w:w="0" w:type="dxa"/>
              <w:right w:w="0" w:type="dxa"/>
            </w:tcMar>
          </w:tcPr>
          <w:p w14:paraId="2F019E2B"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w:t>
            </w:r>
          </w:p>
        </w:tc>
        <w:tc>
          <w:tcPr>
            <w:tcW w:w="605" w:type="pct"/>
            <w:vMerge/>
            <w:tcMar>
              <w:left w:w="0" w:type="dxa"/>
              <w:right w:w="0" w:type="dxa"/>
            </w:tcMar>
            <w:vAlign w:val="center"/>
          </w:tcPr>
          <w:p w14:paraId="6C1D9B34" w14:textId="77777777" w:rsidR="000974DA" w:rsidRPr="00CE2B48" w:rsidRDefault="000974DA">
            <w:pPr>
              <w:adjustRightInd w:val="0"/>
              <w:snapToGrid w:val="0"/>
              <w:spacing w:after="0" w:line="480" w:lineRule="auto"/>
              <w:jc w:val="center"/>
              <w:rPr>
                <w:rFonts w:ascii="Times New Roman" w:eastAsia="SimSun" w:hAnsi="Times New Roman" w:cs="Times New Roman"/>
                <w:color w:val="000000"/>
                <w:sz w:val="18"/>
                <w:szCs w:val="18"/>
                <w:lang w:val="en-US"/>
              </w:rPr>
            </w:pPr>
          </w:p>
        </w:tc>
        <w:tc>
          <w:tcPr>
            <w:tcW w:w="605" w:type="pct"/>
            <w:tcMar>
              <w:left w:w="0" w:type="dxa"/>
              <w:right w:w="0" w:type="dxa"/>
            </w:tcMar>
            <w:vAlign w:val="center"/>
          </w:tcPr>
          <w:p w14:paraId="46D813F3"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6A822711"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1E21B68E"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Loose/watery stools</w:t>
            </w:r>
          </w:p>
        </w:tc>
        <w:tc>
          <w:tcPr>
            <w:tcW w:w="604" w:type="pct"/>
            <w:tcMar>
              <w:left w:w="0" w:type="dxa"/>
              <w:right w:w="0" w:type="dxa"/>
            </w:tcMar>
            <w:vAlign w:val="center"/>
          </w:tcPr>
          <w:p w14:paraId="0E653756" w14:textId="77777777" w:rsidR="000974DA" w:rsidRPr="00CE2B48" w:rsidRDefault="001335BC">
            <w:pPr>
              <w:adjustRightInd w:val="0"/>
              <w:snapToGrid w:val="0"/>
              <w:spacing w:after="0" w:line="480" w:lineRule="auto"/>
              <w:jc w:val="center"/>
              <w:rPr>
                <w:rFonts w:ascii="Times New Roman" w:eastAsia="Times New Roman" w:hAnsi="Times New Roman" w:cs="Times New Roman"/>
                <w:sz w:val="18"/>
                <w:szCs w:val="18"/>
                <w:lang w:val="en-US"/>
              </w:rPr>
            </w:pPr>
            <w:r w:rsidRPr="00CE2B48">
              <w:rPr>
                <w:rFonts w:ascii="Times New Roman" w:eastAsia="SimSun" w:hAnsi="Times New Roman" w:cs="Times New Roman"/>
                <w:color w:val="000000"/>
                <w:sz w:val="18"/>
                <w:szCs w:val="18"/>
                <w:lang w:val="en-US" w:eastAsia="zh-CN"/>
              </w:rPr>
              <w:t>N/A</w:t>
            </w:r>
          </w:p>
        </w:tc>
      </w:tr>
      <w:tr w:rsidR="000974DA" w:rsidRPr="00CE2B48" w14:paraId="696D38E1" w14:textId="77777777">
        <w:trPr>
          <w:trHeight w:val="279"/>
        </w:trPr>
        <w:tc>
          <w:tcPr>
            <w:tcW w:w="929" w:type="pct"/>
            <w:tcMar>
              <w:left w:w="0" w:type="dxa"/>
              <w:right w:w="0" w:type="dxa"/>
            </w:tcMar>
            <w:vAlign w:val="center"/>
          </w:tcPr>
          <w:p w14:paraId="50C52643" w14:textId="77777777" w:rsidR="000974DA" w:rsidRPr="00CE2B48" w:rsidRDefault="001335BC">
            <w:pPr>
              <w:adjustRightInd w:val="0"/>
              <w:snapToGrid w:val="0"/>
              <w:spacing w:after="0" w:line="480" w:lineRule="auto"/>
              <w:rPr>
                <w:rFonts w:ascii="Times New Roman" w:eastAsia="SimSun" w:hAnsi="Times New Roman" w:cs="Times New Roman"/>
                <w:color w:val="000000"/>
                <w:sz w:val="24"/>
                <w:szCs w:val="24"/>
                <w:lang w:val="en-US"/>
              </w:rPr>
            </w:pPr>
            <w:r w:rsidRPr="00CE2B48">
              <w:rPr>
                <w:rFonts w:ascii="Times New Roman" w:eastAsia="SimSun" w:hAnsi="Times New Roman" w:cs="Times New Roman"/>
                <w:color w:val="000000"/>
                <w:sz w:val="24"/>
                <w:szCs w:val="24"/>
                <w:lang w:val="en-US"/>
              </w:rPr>
              <w:t>Hypoglycemia</w:t>
            </w:r>
          </w:p>
        </w:tc>
        <w:tc>
          <w:tcPr>
            <w:tcW w:w="370" w:type="pct"/>
            <w:tcMar>
              <w:left w:w="0" w:type="dxa"/>
              <w:right w:w="0" w:type="dxa"/>
            </w:tcMar>
          </w:tcPr>
          <w:p w14:paraId="3659CAD5"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76" w:type="pct"/>
            <w:tcMar>
              <w:left w:w="0" w:type="dxa"/>
              <w:right w:w="0" w:type="dxa"/>
            </w:tcMar>
          </w:tcPr>
          <w:p w14:paraId="2DC715D6"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w:t>
            </w:r>
          </w:p>
        </w:tc>
        <w:tc>
          <w:tcPr>
            <w:tcW w:w="605" w:type="pct"/>
            <w:tcMar>
              <w:left w:w="0" w:type="dxa"/>
              <w:right w:w="0" w:type="dxa"/>
            </w:tcMar>
            <w:vAlign w:val="center"/>
          </w:tcPr>
          <w:p w14:paraId="499D7F05"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3A1EB936"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47B410A7"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61EFADCF"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4" w:type="pct"/>
            <w:tcMar>
              <w:left w:w="0" w:type="dxa"/>
              <w:right w:w="0" w:type="dxa"/>
            </w:tcMar>
            <w:vAlign w:val="center"/>
          </w:tcPr>
          <w:p w14:paraId="42EBC18E"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r>
      <w:tr w:rsidR="000974DA" w:rsidRPr="00CE2B48" w14:paraId="6D722C75" w14:textId="77777777">
        <w:trPr>
          <w:trHeight w:val="279"/>
        </w:trPr>
        <w:tc>
          <w:tcPr>
            <w:tcW w:w="929" w:type="pct"/>
            <w:tcMar>
              <w:left w:w="0" w:type="dxa"/>
              <w:right w:w="0" w:type="dxa"/>
            </w:tcMar>
            <w:vAlign w:val="center"/>
          </w:tcPr>
          <w:p w14:paraId="1E2BF6D8" w14:textId="77777777" w:rsidR="000974DA" w:rsidRPr="00CE2B48" w:rsidRDefault="001335BC">
            <w:pPr>
              <w:adjustRightInd w:val="0"/>
              <w:snapToGrid w:val="0"/>
              <w:spacing w:after="0" w:line="480" w:lineRule="auto"/>
              <w:rPr>
                <w:rFonts w:ascii="Times New Roman" w:eastAsia="SimSun" w:hAnsi="Times New Roman" w:cs="Times New Roman"/>
                <w:color w:val="000000"/>
                <w:sz w:val="24"/>
                <w:szCs w:val="24"/>
                <w:lang w:val="en-US"/>
              </w:rPr>
            </w:pPr>
            <w:r w:rsidRPr="00CE2B48">
              <w:rPr>
                <w:rFonts w:ascii="Times New Roman" w:eastAsia="SimSun" w:hAnsi="Times New Roman" w:cs="Times New Roman"/>
                <w:color w:val="000000"/>
                <w:sz w:val="24"/>
                <w:szCs w:val="24"/>
                <w:lang w:val="en-US"/>
              </w:rPr>
              <w:t>Hyperglycemia</w:t>
            </w:r>
          </w:p>
        </w:tc>
        <w:tc>
          <w:tcPr>
            <w:tcW w:w="370" w:type="pct"/>
            <w:tcMar>
              <w:left w:w="0" w:type="dxa"/>
              <w:right w:w="0" w:type="dxa"/>
            </w:tcMar>
            <w:vAlign w:val="center"/>
          </w:tcPr>
          <w:p w14:paraId="17A96D8D" w14:textId="77777777" w:rsidR="000974DA" w:rsidRPr="00CE2B48" w:rsidRDefault="001335BC">
            <w:pPr>
              <w:adjustRightInd w:val="0"/>
              <w:snapToGrid w:val="0"/>
              <w:spacing w:after="0" w:line="480" w:lineRule="auto"/>
              <w:jc w:val="center"/>
              <w:rPr>
                <w:rFonts w:ascii="Times New Roman" w:eastAsia="SimSun" w:hAnsi="Times New Roman" w:cs="Times New Roman"/>
                <w:color w:val="231F20"/>
                <w:sz w:val="18"/>
                <w:szCs w:val="18"/>
                <w:lang w:val="en-US"/>
              </w:rPr>
            </w:pPr>
            <w:r w:rsidRPr="00CE2B48">
              <w:rPr>
                <w:rFonts w:ascii="Times New Roman" w:eastAsia="SimSun" w:hAnsi="Times New Roman" w:cs="Times New Roman"/>
                <w:color w:val="000000"/>
                <w:sz w:val="18"/>
                <w:szCs w:val="18"/>
                <w:lang w:val="en-US" w:eastAsia="zh-CN"/>
              </w:rPr>
              <w:t>N/A</w:t>
            </w:r>
          </w:p>
        </w:tc>
        <w:tc>
          <w:tcPr>
            <w:tcW w:w="676" w:type="pct"/>
            <w:tcMar>
              <w:left w:w="0" w:type="dxa"/>
              <w:right w:w="0" w:type="dxa"/>
            </w:tcMar>
            <w:vAlign w:val="center"/>
          </w:tcPr>
          <w:p w14:paraId="59DC6CB9" w14:textId="77777777" w:rsidR="000974DA" w:rsidRPr="00CE2B48" w:rsidRDefault="001335BC">
            <w:pPr>
              <w:adjustRightInd w:val="0"/>
              <w:snapToGrid w:val="0"/>
              <w:spacing w:after="0" w:line="480" w:lineRule="auto"/>
              <w:jc w:val="center"/>
              <w:rPr>
                <w:rFonts w:ascii="Times New Roman" w:eastAsia="SimSun" w:hAnsi="Times New Roman" w:cs="Times New Roman"/>
                <w:color w:val="231F20"/>
                <w:sz w:val="18"/>
                <w:szCs w:val="18"/>
                <w:lang w:val="en-US"/>
              </w:rPr>
            </w:pPr>
            <w:r w:rsidRPr="00CE2B48">
              <w:rPr>
                <w:rFonts w:ascii="Times New Roman" w:eastAsia="SimSun" w:hAnsi="Times New Roman" w:cs="Times New Roman"/>
                <w:color w:val="000000"/>
                <w:sz w:val="18"/>
                <w:szCs w:val="18"/>
                <w:lang w:val="en-US" w:eastAsia="zh-CN"/>
              </w:rPr>
              <w:t>-</w:t>
            </w:r>
          </w:p>
        </w:tc>
        <w:tc>
          <w:tcPr>
            <w:tcW w:w="605" w:type="pct"/>
            <w:tcMar>
              <w:left w:w="0" w:type="dxa"/>
              <w:right w:w="0" w:type="dxa"/>
            </w:tcMar>
            <w:vAlign w:val="center"/>
          </w:tcPr>
          <w:p w14:paraId="7843DF61" w14:textId="77777777" w:rsidR="000974DA" w:rsidRPr="00CE2B48" w:rsidRDefault="001335BC">
            <w:pPr>
              <w:adjustRightInd w:val="0"/>
              <w:snapToGrid w:val="0"/>
              <w:spacing w:after="0" w:line="480" w:lineRule="auto"/>
              <w:jc w:val="center"/>
              <w:rPr>
                <w:rFonts w:ascii="Times New Roman" w:eastAsia="SimSun" w:hAnsi="Times New Roman" w:cs="Times New Roman"/>
                <w:color w:val="231F2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5EDD74D6"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70D82575"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2F21F30A"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4" w:type="pct"/>
            <w:tcMar>
              <w:left w:w="0" w:type="dxa"/>
              <w:right w:w="0" w:type="dxa"/>
            </w:tcMar>
            <w:vAlign w:val="center"/>
          </w:tcPr>
          <w:p w14:paraId="44759216"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r>
      <w:tr w:rsidR="000974DA" w:rsidRPr="00CE2B48" w14:paraId="1AE6F382" w14:textId="77777777">
        <w:trPr>
          <w:trHeight w:val="279"/>
        </w:trPr>
        <w:tc>
          <w:tcPr>
            <w:tcW w:w="929" w:type="pct"/>
            <w:tcMar>
              <w:left w:w="0" w:type="dxa"/>
              <w:right w:w="0" w:type="dxa"/>
            </w:tcMar>
            <w:vAlign w:val="center"/>
          </w:tcPr>
          <w:p w14:paraId="502075DF" w14:textId="77777777" w:rsidR="000974DA" w:rsidRPr="00CE2B48" w:rsidRDefault="001335BC">
            <w:pPr>
              <w:adjustRightInd w:val="0"/>
              <w:snapToGrid w:val="0"/>
              <w:spacing w:after="0" w:line="480" w:lineRule="auto"/>
              <w:rPr>
                <w:rFonts w:ascii="Times New Roman" w:eastAsia="SimSun" w:hAnsi="Times New Roman" w:cs="Times New Roman"/>
                <w:color w:val="000000"/>
                <w:sz w:val="24"/>
                <w:szCs w:val="24"/>
                <w:lang w:val="en-US"/>
              </w:rPr>
            </w:pPr>
            <w:r w:rsidRPr="00CE2B48">
              <w:rPr>
                <w:rFonts w:ascii="Times New Roman" w:eastAsia="SimSun" w:hAnsi="Times New Roman" w:cs="Times New Roman"/>
                <w:color w:val="000000"/>
                <w:sz w:val="24"/>
                <w:szCs w:val="24"/>
                <w:lang w:val="en-US"/>
              </w:rPr>
              <w:t>High-pitched cry</w:t>
            </w:r>
          </w:p>
        </w:tc>
        <w:tc>
          <w:tcPr>
            <w:tcW w:w="370" w:type="pct"/>
            <w:tcMar>
              <w:left w:w="0" w:type="dxa"/>
              <w:right w:w="0" w:type="dxa"/>
            </w:tcMar>
            <w:vAlign w:val="center"/>
          </w:tcPr>
          <w:p w14:paraId="0856BF1C"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76" w:type="pct"/>
            <w:tcMar>
              <w:left w:w="0" w:type="dxa"/>
              <w:right w:w="0" w:type="dxa"/>
            </w:tcMar>
            <w:vAlign w:val="center"/>
          </w:tcPr>
          <w:p w14:paraId="02EE5983"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0CEC9CE2"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6C4B369C"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Weak or absent cry</w:t>
            </w:r>
          </w:p>
        </w:tc>
        <w:tc>
          <w:tcPr>
            <w:tcW w:w="605" w:type="pct"/>
            <w:tcMar>
              <w:left w:w="0" w:type="dxa"/>
              <w:right w:w="0" w:type="dxa"/>
            </w:tcMar>
            <w:vAlign w:val="center"/>
          </w:tcPr>
          <w:p w14:paraId="1C7AEB76"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32A7CEAE"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4" w:type="pct"/>
            <w:tcMar>
              <w:left w:w="0" w:type="dxa"/>
              <w:right w:w="0" w:type="dxa"/>
            </w:tcMar>
            <w:vAlign w:val="center"/>
          </w:tcPr>
          <w:p w14:paraId="6AB0C79E"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r>
      <w:tr w:rsidR="000974DA" w:rsidRPr="00CE2B48" w14:paraId="5A3CD78B" w14:textId="77777777">
        <w:trPr>
          <w:trHeight w:val="348"/>
        </w:trPr>
        <w:tc>
          <w:tcPr>
            <w:tcW w:w="929" w:type="pct"/>
            <w:tcMar>
              <w:left w:w="0" w:type="dxa"/>
              <w:right w:w="0" w:type="dxa"/>
            </w:tcMar>
            <w:vAlign w:val="center"/>
          </w:tcPr>
          <w:p w14:paraId="2918866A" w14:textId="77777777" w:rsidR="000974DA" w:rsidRPr="00CE2B48" w:rsidRDefault="001335BC">
            <w:pPr>
              <w:adjustRightInd w:val="0"/>
              <w:snapToGrid w:val="0"/>
              <w:spacing w:after="0" w:line="480" w:lineRule="auto"/>
              <w:rPr>
                <w:rFonts w:ascii="Times New Roman" w:eastAsia="SimSun" w:hAnsi="Times New Roman" w:cs="Times New Roman"/>
                <w:color w:val="000000"/>
                <w:sz w:val="24"/>
                <w:szCs w:val="24"/>
                <w:lang w:val="en-US"/>
              </w:rPr>
            </w:pPr>
            <w:r w:rsidRPr="00CE2B48">
              <w:rPr>
                <w:rFonts w:ascii="Times New Roman" w:eastAsia="SimSun" w:hAnsi="Times New Roman" w:cs="Times New Roman"/>
                <w:color w:val="000000"/>
                <w:sz w:val="24"/>
                <w:szCs w:val="24"/>
                <w:lang w:val="en-US"/>
              </w:rPr>
              <w:t>Yawning/sneezing/sniffles</w:t>
            </w:r>
          </w:p>
        </w:tc>
        <w:tc>
          <w:tcPr>
            <w:tcW w:w="370" w:type="pct"/>
            <w:tcMar>
              <w:left w:w="0" w:type="dxa"/>
              <w:right w:w="0" w:type="dxa"/>
            </w:tcMar>
            <w:vAlign w:val="center"/>
          </w:tcPr>
          <w:p w14:paraId="2CE94F39"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76" w:type="pct"/>
            <w:tcMar>
              <w:left w:w="0" w:type="dxa"/>
              <w:right w:w="0" w:type="dxa"/>
            </w:tcMar>
            <w:vAlign w:val="center"/>
          </w:tcPr>
          <w:p w14:paraId="0D9118D3"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w:t>
            </w:r>
          </w:p>
        </w:tc>
        <w:tc>
          <w:tcPr>
            <w:tcW w:w="605" w:type="pct"/>
            <w:tcMar>
              <w:left w:w="0" w:type="dxa"/>
              <w:right w:w="0" w:type="dxa"/>
            </w:tcMar>
            <w:vAlign w:val="center"/>
          </w:tcPr>
          <w:p w14:paraId="12720556"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3B436DF0" w14:textId="77777777" w:rsidR="000974DA" w:rsidRPr="00CE2B48" w:rsidRDefault="001335BC">
            <w:pPr>
              <w:adjustRightInd w:val="0"/>
              <w:snapToGrid w:val="0"/>
              <w:spacing w:after="0" w:line="480" w:lineRule="auto"/>
              <w:jc w:val="center"/>
              <w:rPr>
                <w:rFonts w:ascii="Times New Roman" w:eastAsia="Times New Roman" w:hAnsi="Times New Roman" w:cs="Times New Roman"/>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24DD64C9" w14:textId="77777777" w:rsidR="000974DA" w:rsidRPr="00CE2B48" w:rsidRDefault="001335BC">
            <w:pPr>
              <w:adjustRightInd w:val="0"/>
              <w:snapToGrid w:val="0"/>
              <w:spacing w:after="0" w:line="480" w:lineRule="auto"/>
              <w:jc w:val="center"/>
              <w:rPr>
                <w:rFonts w:ascii="Times New Roman" w:eastAsia="Times New Roman" w:hAnsi="Times New Roman" w:cs="Times New Roman"/>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5C702944"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4" w:type="pct"/>
            <w:tcMar>
              <w:left w:w="0" w:type="dxa"/>
              <w:right w:w="0" w:type="dxa"/>
            </w:tcMar>
            <w:vAlign w:val="center"/>
          </w:tcPr>
          <w:p w14:paraId="55EC0306"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r>
      <w:tr w:rsidR="000974DA" w:rsidRPr="00CE2B48" w14:paraId="767AC150" w14:textId="77777777">
        <w:trPr>
          <w:trHeight w:val="372"/>
        </w:trPr>
        <w:tc>
          <w:tcPr>
            <w:tcW w:w="929" w:type="pct"/>
            <w:tcMar>
              <w:left w:w="0" w:type="dxa"/>
              <w:right w:w="0" w:type="dxa"/>
            </w:tcMar>
            <w:vAlign w:val="center"/>
          </w:tcPr>
          <w:p w14:paraId="6B25CB95" w14:textId="77777777" w:rsidR="000974DA" w:rsidRPr="00CE2B48" w:rsidRDefault="001335BC">
            <w:pPr>
              <w:adjustRightInd w:val="0"/>
              <w:snapToGrid w:val="0"/>
              <w:spacing w:after="0" w:line="480" w:lineRule="auto"/>
              <w:rPr>
                <w:rFonts w:ascii="Times New Roman" w:eastAsia="SimSun" w:hAnsi="Times New Roman" w:cs="Times New Roman"/>
                <w:color w:val="000000"/>
                <w:sz w:val="24"/>
                <w:szCs w:val="24"/>
                <w:lang w:val="en-US"/>
              </w:rPr>
            </w:pPr>
            <w:r w:rsidRPr="00CE2B48">
              <w:rPr>
                <w:rFonts w:ascii="Times New Roman" w:eastAsia="SimSun" w:hAnsi="Times New Roman" w:cs="Times New Roman"/>
                <w:color w:val="000000"/>
                <w:sz w:val="24"/>
                <w:szCs w:val="24"/>
                <w:lang w:val="en-US"/>
              </w:rPr>
              <w:t>Sweating</w:t>
            </w:r>
          </w:p>
        </w:tc>
        <w:tc>
          <w:tcPr>
            <w:tcW w:w="370" w:type="pct"/>
            <w:tcMar>
              <w:left w:w="0" w:type="dxa"/>
              <w:right w:w="0" w:type="dxa"/>
            </w:tcMar>
            <w:vAlign w:val="center"/>
          </w:tcPr>
          <w:p w14:paraId="23FFF609"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76" w:type="pct"/>
            <w:tcMar>
              <w:left w:w="0" w:type="dxa"/>
              <w:right w:w="0" w:type="dxa"/>
            </w:tcMar>
          </w:tcPr>
          <w:p w14:paraId="2D8E881E"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w:t>
            </w:r>
          </w:p>
        </w:tc>
        <w:tc>
          <w:tcPr>
            <w:tcW w:w="605" w:type="pct"/>
            <w:tcMar>
              <w:left w:w="0" w:type="dxa"/>
              <w:right w:w="0" w:type="dxa"/>
            </w:tcMar>
            <w:vAlign w:val="center"/>
          </w:tcPr>
          <w:p w14:paraId="5008C05D"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5" w:type="pct"/>
            <w:tcMar>
              <w:left w:w="0" w:type="dxa"/>
              <w:right w:w="0" w:type="dxa"/>
            </w:tcMar>
            <w:vAlign w:val="center"/>
          </w:tcPr>
          <w:p w14:paraId="7AC884FA"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79A258D0" w14:textId="77777777" w:rsidR="000974DA" w:rsidRPr="00CE2B48" w:rsidRDefault="001335BC">
            <w:pPr>
              <w:adjustRightInd w:val="0"/>
              <w:snapToGrid w:val="0"/>
              <w:spacing w:after="0" w:line="480" w:lineRule="auto"/>
              <w:jc w:val="center"/>
              <w:rPr>
                <w:rFonts w:ascii="Times New Roman" w:eastAsia="Times New Roman" w:hAnsi="Times New Roman" w:cs="Times New Roman"/>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64361647"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w:t>
            </w:r>
          </w:p>
        </w:tc>
        <w:tc>
          <w:tcPr>
            <w:tcW w:w="604" w:type="pct"/>
            <w:tcMar>
              <w:left w:w="0" w:type="dxa"/>
              <w:right w:w="0" w:type="dxa"/>
            </w:tcMar>
            <w:vAlign w:val="center"/>
          </w:tcPr>
          <w:p w14:paraId="0A017F3B"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r>
      <w:tr w:rsidR="000974DA" w:rsidRPr="00CE2B48" w14:paraId="3A7A2393" w14:textId="77777777">
        <w:trPr>
          <w:trHeight w:val="372"/>
        </w:trPr>
        <w:tc>
          <w:tcPr>
            <w:tcW w:w="929" w:type="pct"/>
            <w:tcMar>
              <w:left w:w="0" w:type="dxa"/>
              <w:right w:w="0" w:type="dxa"/>
            </w:tcMar>
            <w:vAlign w:val="center"/>
          </w:tcPr>
          <w:p w14:paraId="5E5713D2" w14:textId="77777777" w:rsidR="000974DA" w:rsidRPr="00CE2B48" w:rsidRDefault="001335BC">
            <w:pPr>
              <w:adjustRightInd w:val="0"/>
              <w:snapToGrid w:val="0"/>
              <w:spacing w:after="0" w:line="480" w:lineRule="auto"/>
              <w:rPr>
                <w:rFonts w:ascii="Times New Roman" w:eastAsia="SimSun" w:hAnsi="Times New Roman" w:cs="Times New Roman"/>
                <w:color w:val="000000"/>
                <w:sz w:val="24"/>
                <w:szCs w:val="24"/>
                <w:lang w:val="en-US"/>
              </w:rPr>
            </w:pPr>
            <w:r w:rsidRPr="00CE2B48">
              <w:rPr>
                <w:rFonts w:ascii="Times New Roman" w:eastAsia="SimSun" w:hAnsi="Times New Roman" w:cs="Times New Roman"/>
                <w:color w:val="000000"/>
                <w:sz w:val="24"/>
                <w:szCs w:val="24"/>
                <w:lang w:val="en-US"/>
              </w:rPr>
              <w:t>Fever</w:t>
            </w:r>
          </w:p>
        </w:tc>
        <w:tc>
          <w:tcPr>
            <w:tcW w:w="370" w:type="pct"/>
            <w:tcMar>
              <w:left w:w="0" w:type="dxa"/>
              <w:right w:w="0" w:type="dxa"/>
            </w:tcMar>
            <w:vAlign w:val="center"/>
          </w:tcPr>
          <w:p w14:paraId="4DA03F92"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76" w:type="pct"/>
            <w:tcMar>
              <w:left w:w="0" w:type="dxa"/>
              <w:right w:w="0" w:type="dxa"/>
            </w:tcMar>
          </w:tcPr>
          <w:p w14:paraId="17B3AD8A"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w:t>
            </w:r>
          </w:p>
        </w:tc>
        <w:tc>
          <w:tcPr>
            <w:tcW w:w="605" w:type="pct"/>
            <w:tcMar>
              <w:left w:w="0" w:type="dxa"/>
              <w:right w:w="0" w:type="dxa"/>
            </w:tcMar>
            <w:vAlign w:val="center"/>
          </w:tcPr>
          <w:p w14:paraId="63155761"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Flushing</w:t>
            </w:r>
          </w:p>
        </w:tc>
        <w:tc>
          <w:tcPr>
            <w:tcW w:w="605" w:type="pct"/>
            <w:tcMar>
              <w:left w:w="0" w:type="dxa"/>
              <w:right w:w="0" w:type="dxa"/>
            </w:tcMar>
            <w:vAlign w:val="center"/>
          </w:tcPr>
          <w:p w14:paraId="44C612AF"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Hypothermia</w:t>
            </w:r>
          </w:p>
        </w:tc>
        <w:tc>
          <w:tcPr>
            <w:tcW w:w="605" w:type="pct"/>
            <w:tcMar>
              <w:left w:w="0" w:type="dxa"/>
              <w:right w:w="0" w:type="dxa"/>
            </w:tcMar>
            <w:vAlign w:val="center"/>
          </w:tcPr>
          <w:p w14:paraId="7DC7935F"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eastAsia="zh-CN"/>
              </w:rPr>
              <w:t>N/A</w:t>
            </w:r>
          </w:p>
        </w:tc>
        <w:tc>
          <w:tcPr>
            <w:tcW w:w="605" w:type="pct"/>
            <w:tcMar>
              <w:left w:w="0" w:type="dxa"/>
              <w:right w:w="0" w:type="dxa"/>
            </w:tcMar>
            <w:vAlign w:val="center"/>
          </w:tcPr>
          <w:p w14:paraId="6C6D8E82"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Excoriation, mottling</w:t>
            </w:r>
          </w:p>
        </w:tc>
        <w:tc>
          <w:tcPr>
            <w:tcW w:w="604" w:type="pct"/>
            <w:tcMar>
              <w:left w:w="0" w:type="dxa"/>
              <w:right w:w="0" w:type="dxa"/>
            </w:tcMar>
            <w:vAlign w:val="center"/>
          </w:tcPr>
          <w:p w14:paraId="4200F9C0" w14:textId="77777777" w:rsidR="000974DA" w:rsidRPr="00CE2B48" w:rsidRDefault="001335BC">
            <w:pPr>
              <w:adjustRightInd w:val="0"/>
              <w:snapToGrid w:val="0"/>
              <w:spacing w:after="0" w:line="480" w:lineRule="auto"/>
              <w:jc w:val="center"/>
              <w:rPr>
                <w:rFonts w:ascii="Times New Roman" w:eastAsia="SimSun" w:hAnsi="Times New Roman" w:cs="Times New Roman"/>
                <w:color w:val="000000"/>
                <w:sz w:val="18"/>
                <w:szCs w:val="18"/>
                <w:lang w:val="en-US"/>
              </w:rPr>
            </w:pPr>
            <w:r w:rsidRPr="00CE2B48">
              <w:rPr>
                <w:rFonts w:ascii="Times New Roman" w:eastAsia="SimSun" w:hAnsi="Times New Roman" w:cs="Times New Roman"/>
                <w:color w:val="000000"/>
                <w:sz w:val="18"/>
                <w:szCs w:val="18"/>
                <w:lang w:val="en-US"/>
              </w:rPr>
              <w:t>Lethargy</w:t>
            </w:r>
          </w:p>
        </w:tc>
      </w:tr>
    </w:tbl>
    <w:p w14:paraId="7AB39CA9" w14:textId="77777777" w:rsidR="000974DA" w:rsidRPr="00CE2B48" w:rsidRDefault="001335BC">
      <w:pPr>
        <w:spacing w:after="0" w:line="240" w:lineRule="auto"/>
        <w:rPr>
          <w:rFonts w:ascii="Times New Roman" w:eastAsia="SimSun" w:hAnsi="Times New Roman" w:cs="Times New Roman"/>
          <w:sz w:val="20"/>
          <w:szCs w:val="20"/>
          <w:lang w:val="en-US"/>
        </w:rPr>
      </w:pPr>
      <w:r w:rsidRPr="00CE2B48">
        <w:rPr>
          <w:rFonts w:ascii="Times New Roman" w:eastAsia="SimSun" w:hAnsi="Times New Roman" w:cs="Times New Roman"/>
          <w:sz w:val="20"/>
          <w:szCs w:val="20"/>
          <w:vertAlign w:val="superscript"/>
          <w:lang w:val="en-US"/>
        </w:rPr>
        <w:t>1</w:t>
      </w:r>
      <w:r w:rsidRPr="00CE2B48">
        <w:rPr>
          <w:rFonts w:ascii="Times New Roman" w:eastAsia="SimSun" w:hAnsi="Times New Roman" w:cs="Times New Roman"/>
          <w:sz w:val="20"/>
          <w:szCs w:val="20"/>
          <w:lang w:val="en-US"/>
        </w:rPr>
        <w:t xml:space="preserve">Signs part of the New withdrawal symptoms should be assessed by subjective complains, thus cannot be available in infants: Visual: Visual changes, blurred vision; Sensory: Paresthesia, electric shock sensations, brain zaps, tinnitus, altered taste, pruritus; Mental: Anxiety, agitation, tension, panic, depression, intensification of suicidal ideation, impulsiveness, aggression, anger, mood swings, depenalization and depersonalization, confusion, amnesia, disorientation, decreased concentration, visual and auditory hallucinations; Sexual: Premature ejaculation, genital hypersensitivity; Others: Dizziness, light-headedness, vertigo, dyspnea, fatigue, weakness, tiredness, lethargy. </w:t>
      </w:r>
    </w:p>
    <w:p w14:paraId="578DEC90" w14:textId="77777777" w:rsidR="000974DA" w:rsidRPr="00CE2B48" w:rsidRDefault="001335BC">
      <w:pPr>
        <w:spacing w:after="0" w:line="240" w:lineRule="auto"/>
        <w:rPr>
          <w:rFonts w:ascii="Times New Roman" w:hAnsi="Times New Roman" w:cs="Times New Roman"/>
          <w:b/>
          <w:bCs/>
          <w:sz w:val="20"/>
          <w:szCs w:val="20"/>
          <w:lang w:val="en-US" w:eastAsia="zh-CN"/>
        </w:rPr>
      </w:pPr>
      <w:r w:rsidRPr="00CE2B48">
        <w:rPr>
          <w:rFonts w:ascii="Times New Roman" w:eastAsia="SimSun" w:hAnsi="Times New Roman" w:cs="Times New Roman"/>
          <w:sz w:val="20"/>
          <w:szCs w:val="20"/>
          <w:lang w:val="en-US" w:eastAsia="zh-CN"/>
        </w:rPr>
        <w:t>Abbreviation: N/A, Not available.</w:t>
      </w:r>
    </w:p>
    <w:p w14:paraId="7AB9432D" w14:textId="77777777" w:rsidR="000974DA" w:rsidRPr="00CE2B48" w:rsidRDefault="000974DA">
      <w:pPr>
        <w:spacing w:after="0" w:line="480" w:lineRule="auto"/>
        <w:rPr>
          <w:rFonts w:ascii="Times New Roman" w:hAnsi="Times New Roman" w:cs="Times New Roman"/>
          <w:b/>
          <w:lang w:val="en-US"/>
        </w:rPr>
      </w:pPr>
    </w:p>
    <w:p w14:paraId="305300A5" w14:textId="77777777" w:rsidR="000974DA" w:rsidRPr="00CE2B48" w:rsidRDefault="000974DA">
      <w:pPr>
        <w:spacing w:after="0" w:line="480" w:lineRule="auto"/>
        <w:rPr>
          <w:rFonts w:ascii="Times New Roman" w:hAnsi="Times New Roman" w:cs="Times New Roman"/>
          <w:b/>
          <w:lang w:val="en-US"/>
        </w:rPr>
      </w:pPr>
    </w:p>
    <w:p w14:paraId="7B4C97F9" w14:textId="77777777" w:rsidR="000974DA" w:rsidRPr="00CE2B48" w:rsidRDefault="001335BC">
      <w:pPr>
        <w:rPr>
          <w:rFonts w:ascii="Times New Roman" w:hAnsi="Times New Roman" w:cs="Times New Roman"/>
          <w:b/>
          <w:lang w:val="en-US"/>
        </w:rPr>
      </w:pPr>
      <w:r w:rsidRPr="00CE2B48">
        <w:rPr>
          <w:rFonts w:ascii="Times New Roman" w:hAnsi="Times New Roman" w:cs="Times New Roman"/>
          <w:b/>
          <w:lang w:val="en-US"/>
        </w:rPr>
        <w:br w:type="page"/>
      </w:r>
    </w:p>
    <w:p w14:paraId="446F2A16" w14:textId="604818CE" w:rsidR="000974DA" w:rsidRPr="00CE2B48" w:rsidRDefault="001335BC">
      <w:pPr>
        <w:rPr>
          <w:rFonts w:ascii="Times New Roman" w:eastAsia="DengXian" w:hAnsi="Times New Roman" w:cs="Times New Roman"/>
          <w:color w:val="000000"/>
          <w:sz w:val="20"/>
          <w:szCs w:val="20"/>
          <w:lang w:val="en-US"/>
        </w:rPr>
      </w:pPr>
      <w:r w:rsidRPr="00CE2B48">
        <w:rPr>
          <w:rFonts w:ascii="Times New Roman" w:eastAsia="SimSun" w:hAnsi="Times New Roman" w:cs="Times New Roman"/>
          <w:b/>
          <w:bCs/>
          <w:color w:val="000000"/>
          <w:lang w:val="en-US"/>
        </w:rPr>
        <w:t xml:space="preserve">Figure S3. </w:t>
      </w:r>
      <w:r w:rsidR="00CC4594" w:rsidRPr="00CE2B48">
        <w:rPr>
          <w:rFonts w:ascii="Times New Roman" w:eastAsia="SimSun" w:hAnsi="Times New Roman" w:cs="Times New Roman"/>
          <w:color w:val="000000"/>
          <w:lang w:val="en-US"/>
        </w:rPr>
        <w:t>Odds ratios</w:t>
      </w:r>
      <w:r w:rsidRPr="00CE2B48">
        <w:rPr>
          <w:rFonts w:ascii="Times New Roman" w:eastAsia="SimSun" w:hAnsi="Times New Roman" w:cs="Times New Roman"/>
          <w:color w:val="000000"/>
          <w:lang w:val="en-US"/>
        </w:rPr>
        <w:t xml:space="preserve"> of the association between maternal SSRIs or SSRIs/venlafaxine exposure and signs obtained as neonatal outcomes</w:t>
      </w:r>
    </w:p>
    <w:p w14:paraId="77AE66EE" w14:textId="182B072F" w:rsidR="000974DA" w:rsidRPr="00CE2B48" w:rsidRDefault="006C5F77" w:rsidP="006C5F77">
      <w:pPr>
        <w:pStyle w:val="Testocommento"/>
        <w:spacing w:after="0" w:line="240" w:lineRule="auto"/>
        <w:jc w:val="center"/>
        <w:rPr>
          <w:rFonts w:ascii="Times New Roman" w:eastAsia="DengXian" w:hAnsi="Times New Roman" w:cs="Times New Roman"/>
          <w:color w:val="000000"/>
          <w:sz w:val="20"/>
          <w:szCs w:val="20"/>
        </w:rPr>
      </w:pPr>
      <w:r w:rsidRPr="00CE2B48">
        <w:rPr>
          <w:rFonts w:ascii="Times New Roman" w:eastAsia="DengXian" w:hAnsi="Times New Roman" w:cs="Times New Roman"/>
          <w:noProof/>
          <w:color w:val="000000"/>
          <w:sz w:val="20"/>
          <w:szCs w:val="20"/>
          <w:lang w:val="it-IT" w:eastAsia="it-IT"/>
        </w:rPr>
        <w:drawing>
          <wp:inline distT="0" distB="0" distL="0" distR="0" wp14:anchorId="0B9FB98F" wp14:editId="379632E3">
            <wp:extent cx="9067800" cy="5173345"/>
            <wp:effectExtent l="0" t="0" r="0" b="8255"/>
            <wp:docPr id="34967" name="图片 34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67800" cy="5173345"/>
                    </a:xfrm>
                    <a:prstGeom prst="rect">
                      <a:avLst/>
                    </a:prstGeom>
                    <a:noFill/>
                    <a:ln>
                      <a:noFill/>
                    </a:ln>
                  </pic:spPr>
                </pic:pic>
              </a:graphicData>
            </a:graphic>
          </wp:inline>
        </w:drawing>
      </w:r>
    </w:p>
    <w:p w14:paraId="78AFA999" w14:textId="77777777" w:rsidR="000974DA" w:rsidRPr="00CE2B48" w:rsidRDefault="001335BC">
      <w:pPr>
        <w:rPr>
          <w:rFonts w:ascii="Times New Roman" w:hAnsi="Times New Roman" w:cs="Times New Roman"/>
          <w:b/>
          <w:lang w:val="en-US"/>
        </w:rPr>
      </w:pPr>
      <w:r w:rsidRPr="00CE2B48">
        <w:rPr>
          <w:rFonts w:ascii="Times New Roman" w:hAnsi="Times New Roman" w:cs="Times New Roman"/>
          <w:b/>
          <w:lang w:val="en-US"/>
        </w:rPr>
        <w:br w:type="page"/>
      </w:r>
    </w:p>
    <w:p w14:paraId="060A5D94" w14:textId="77777777" w:rsidR="000974DA" w:rsidRPr="00CE2B48" w:rsidRDefault="001335BC">
      <w:pPr>
        <w:spacing w:after="0" w:line="480" w:lineRule="auto"/>
        <w:rPr>
          <w:rFonts w:ascii="Times New Roman" w:hAnsi="Times New Roman" w:cs="Times New Roman"/>
          <w:b/>
          <w:lang w:val="en-US"/>
        </w:rPr>
      </w:pPr>
      <w:r w:rsidRPr="00CE2B48">
        <w:rPr>
          <w:rFonts w:ascii="Times New Roman" w:hAnsi="Times New Roman" w:cs="Times New Roman"/>
          <w:b/>
          <w:lang w:val="en-US"/>
        </w:rPr>
        <w:t>Table S4. Heterogeneity analysis for studies on SSRIs exposure</w:t>
      </w:r>
    </w:p>
    <w:tbl>
      <w:tblPr>
        <w:tblStyle w:val="Grigliatabella"/>
        <w:tblpPr w:leftFromText="180" w:rightFromText="180" w:horzAnchor="margin" w:tblpXSpec="center" w:tblpY="504"/>
        <w:tblW w:w="5000" w:type="pct"/>
        <w:jc w:val="center"/>
        <w:tblLayout w:type="fixed"/>
        <w:tblCellMar>
          <w:left w:w="0" w:type="dxa"/>
          <w:right w:w="0" w:type="dxa"/>
        </w:tblCellMar>
        <w:tblLook w:val="04A0" w:firstRow="1" w:lastRow="0" w:firstColumn="1" w:lastColumn="0" w:noHBand="0" w:noVBand="1"/>
      </w:tblPr>
      <w:tblGrid>
        <w:gridCol w:w="1727"/>
        <w:gridCol w:w="1114"/>
        <w:gridCol w:w="4283"/>
        <w:gridCol w:w="654"/>
        <w:gridCol w:w="711"/>
        <w:gridCol w:w="914"/>
        <w:gridCol w:w="514"/>
        <w:gridCol w:w="4360"/>
      </w:tblGrid>
      <w:tr w:rsidR="000974DA" w:rsidRPr="00CE2B48" w14:paraId="177D8EEE" w14:textId="77777777">
        <w:trPr>
          <w:trHeight w:val="312"/>
          <w:tblHeader/>
          <w:jc w:val="center"/>
        </w:trPr>
        <w:tc>
          <w:tcPr>
            <w:tcW w:w="605" w:type="pct"/>
            <w:vMerge w:val="restart"/>
            <w:noWrap/>
            <w:vAlign w:val="center"/>
          </w:tcPr>
          <w:p w14:paraId="56B4A824" w14:textId="77777777" w:rsidR="000974DA" w:rsidRPr="00CE2B48" w:rsidRDefault="001335BC">
            <w:pPr>
              <w:spacing w:after="0" w:line="480" w:lineRule="auto"/>
              <w:jc w:val="center"/>
              <w:rPr>
                <w:rFonts w:ascii="Times New Roman" w:eastAsia="SimSun" w:hAnsi="Times New Roman" w:cs="Times New Roman"/>
                <w:lang w:val="en-US"/>
              </w:rPr>
            </w:pPr>
            <w:r w:rsidRPr="00CE2B48">
              <w:rPr>
                <w:rFonts w:ascii="Times New Roman" w:eastAsia="SimSun" w:hAnsi="Times New Roman" w:cs="Times New Roman"/>
                <w:b/>
                <w:bCs/>
                <w:lang w:val="en-US"/>
              </w:rPr>
              <w:t>S</w:t>
            </w:r>
            <w:r w:rsidRPr="00CE2B48">
              <w:rPr>
                <w:rFonts w:ascii="Times New Roman" w:eastAsia="SimSun" w:hAnsi="Times New Roman" w:cs="Times New Roman" w:hint="eastAsia"/>
                <w:b/>
                <w:bCs/>
                <w:lang w:val="en-US" w:eastAsia="zh-CN"/>
              </w:rPr>
              <w:t>igns</w:t>
            </w:r>
          </w:p>
        </w:tc>
        <w:tc>
          <w:tcPr>
            <w:tcW w:w="390" w:type="pct"/>
            <w:vMerge w:val="restart"/>
            <w:noWrap/>
            <w:vAlign w:val="center"/>
          </w:tcPr>
          <w:p w14:paraId="6BA361D0" w14:textId="77777777" w:rsidR="000974DA" w:rsidRPr="00CE2B48" w:rsidRDefault="001335BC">
            <w:pPr>
              <w:spacing w:after="0" w:line="480" w:lineRule="auto"/>
              <w:jc w:val="center"/>
              <w:rPr>
                <w:rFonts w:ascii="Times New Roman" w:eastAsia="SimSun" w:hAnsi="Times New Roman" w:cs="Times New Roman"/>
                <w:lang w:val="en-US"/>
              </w:rPr>
            </w:pPr>
            <w:r w:rsidRPr="00CE2B48">
              <w:rPr>
                <w:rFonts w:ascii="Times New Roman" w:eastAsia="SimSun" w:hAnsi="Times New Roman" w:cs="Times New Roman"/>
                <w:b/>
                <w:bCs/>
                <w:lang w:val="en-US"/>
              </w:rPr>
              <w:t>I</w:t>
            </w:r>
            <w:r w:rsidRPr="00CE2B48">
              <w:rPr>
                <w:rFonts w:ascii="Times New Roman" w:eastAsia="SimSun" w:hAnsi="Times New Roman" w:cs="Times New Roman"/>
                <w:b/>
                <w:bCs/>
                <w:vertAlign w:val="superscript"/>
                <w:lang w:val="en-US"/>
              </w:rPr>
              <w:t>2</w:t>
            </w:r>
          </w:p>
        </w:tc>
        <w:tc>
          <w:tcPr>
            <w:tcW w:w="2478" w:type="pct"/>
            <w:gridSpan w:val="5"/>
            <w:vAlign w:val="center"/>
          </w:tcPr>
          <w:p w14:paraId="75EC689D" w14:textId="77777777" w:rsidR="000974DA" w:rsidRPr="00CE2B48" w:rsidRDefault="001335BC">
            <w:pPr>
              <w:spacing w:after="0" w:line="480" w:lineRule="auto"/>
              <w:jc w:val="center"/>
              <w:rPr>
                <w:rFonts w:ascii="Times New Roman" w:eastAsia="SimSun" w:hAnsi="Times New Roman" w:cs="Times New Roman"/>
                <w:b/>
                <w:bCs/>
                <w:lang w:val="en-US"/>
              </w:rPr>
            </w:pPr>
            <w:r w:rsidRPr="00CE2B48">
              <w:rPr>
                <w:rFonts w:ascii="Times New Roman" w:eastAsia="SimSun" w:hAnsi="Times New Roman" w:cs="Times New Roman"/>
                <w:b/>
                <w:bCs/>
                <w:lang w:val="en-US"/>
              </w:rPr>
              <w:t>Publication bias</w:t>
            </w:r>
          </w:p>
        </w:tc>
        <w:tc>
          <w:tcPr>
            <w:tcW w:w="1527" w:type="pct"/>
            <w:vMerge w:val="restart"/>
            <w:vAlign w:val="center"/>
          </w:tcPr>
          <w:p w14:paraId="09763936" w14:textId="77777777" w:rsidR="000974DA" w:rsidRPr="00CE2B48" w:rsidRDefault="001335BC">
            <w:pPr>
              <w:spacing w:after="0" w:line="480" w:lineRule="auto"/>
              <w:jc w:val="center"/>
              <w:rPr>
                <w:rFonts w:ascii="Times New Roman" w:eastAsia="SimSun" w:hAnsi="Times New Roman" w:cs="Times New Roman"/>
                <w:b/>
                <w:bCs/>
                <w:lang w:val="en-US" w:eastAsia="zh-CN"/>
              </w:rPr>
            </w:pPr>
            <w:r w:rsidRPr="00CE2B48">
              <w:rPr>
                <w:rFonts w:ascii="Times New Roman" w:eastAsia="SimSun" w:hAnsi="Times New Roman" w:cs="Times New Roman"/>
                <w:b/>
                <w:bCs/>
                <w:lang w:val="en-US" w:eastAsia="zh-CN"/>
              </w:rPr>
              <w:t>Sensitivity analyses</w:t>
            </w:r>
          </w:p>
        </w:tc>
      </w:tr>
      <w:tr w:rsidR="000974DA" w:rsidRPr="00CE2B48" w14:paraId="73E2D639" w14:textId="77777777">
        <w:trPr>
          <w:trHeight w:val="312"/>
          <w:tblHeader/>
          <w:jc w:val="center"/>
        </w:trPr>
        <w:tc>
          <w:tcPr>
            <w:tcW w:w="605" w:type="pct"/>
            <w:vMerge/>
            <w:vAlign w:val="center"/>
          </w:tcPr>
          <w:p w14:paraId="46E110C9" w14:textId="77777777" w:rsidR="000974DA" w:rsidRPr="00CE2B48" w:rsidRDefault="000974DA">
            <w:pPr>
              <w:spacing w:after="0" w:line="480" w:lineRule="auto"/>
              <w:rPr>
                <w:rFonts w:ascii="Times New Roman" w:eastAsia="SimSun" w:hAnsi="Times New Roman" w:cs="Times New Roman"/>
                <w:lang w:val="en-US"/>
              </w:rPr>
            </w:pPr>
          </w:p>
        </w:tc>
        <w:tc>
          <w:tcPr>
            <w:tcW w:w="390" w:type="pct"/>
            <w:vMerge/>
            <w:vAlign w:val="center"/>
          </w:tcPr>
          <w:p w14:paraId="434DBE12" w14:textId="77777777" w:rsidR="000974DA" w:rsidRPr="00CE2B48" w:rsidRDefault="000974DA">
            <w:pPr>
              <w:spacing w:after="0" w:line="480" w:lineRule="auto"/>
              <w:rPr>
                <w:rFonts w:ascii="Times New Roman" w:eastAsia="SimSun" w:hAnsi="Times New Roman" w:cs="Times New Roman"/>
                <w:lang w:val="en-US"/>
              </w:rPr>
            </w:pPr>
          </w:p>
        </w:tc>
        <w:tc>
          <w:tcPr>
            <w:tcW w:w="1500" w:type="pct"/>
            <w:vMerge w:val="restart"/>
            <w:vAlign w:val="center"/>
          </w:tcPr>
          <w:p w14:paraId="18818438" w14:textId="77777777" w:rsidR="000974DA" w:rsidRPr="00CE2B48" w:rsidRDefault="001335BC">
            <w:pPr>
              <w:spacing w:after="0" w:line="480" w:lineRule="auto"/>
              <w:jc w:val="center"/>
              <w:rPr>
                <w:rFonts w:ascii="Times New Roman" w:eastAsia="SimSun" w:hAnsi="Times New Roman" w:cs="Times New Roman"/>
                <w:b/>
                <w:lang w:val="en-US"/>
              </w:rPr>
            </w:pPr>
            <w:r w:rsidRPr="00CE2B48">
              <w:rPr>
                <w:rFonts w:ascii="Times New Roman" w:eastAsia="SimSun" w:hAnsi="Times New Roman" w:cs="Times New Roman"/>
                <w:b/>
                <w:lang w:val="en-US"/>
              </w:rPr>
              <w:t>Funnel plot</w:t>
            </w:r>
          </w:p>
        </w:tc>
        <w:tc>
          <w:tcPr>
            <w:tcW w:w="478" w:type="pct"/>
            <w:gridSpan w:val="2"/>
            <w:noWrap/>
            <w:vAlign w:val="center"/>
          </w:tcPr>
          <w:p w14:paraId="3BBA1D5A" w14:textId="77777777" w:rsidR="000974DA" w:rsidRPr="00CE2B48" w:rsidRDefault="001335BC">
            <w:pPr>
              <w:spacing w:after="0" w:line="480" w:lineRule="auto"/>
              <w:jc w:val="center"/>
              <w:rPr>
                <w:rFonts w:ascii="Times New Roman" w:eastAsia="SimSun" w:hAnsi="Times New Roman" w:cs="Times New Roman"/>
                <w:b/>
                <w:lang w:val="en-US"/>
              </w:rPr>
            </w:pPr>
            <w:r w:rsidRPr="00CE2B48">
              <w:rPr>
                <w:rFonts w:ascii="Times New Roman" w:eastAsia="SimSun" w:hAnsi="Times New Roman" w:cs="Times New Roman"/>
                <w:b/>
                <w:lang w:val="en-US"/>
              </w:rPr>
              <w:t>Begg's Test</w:t>
            </w:r>
          </w:p>
        </w:tc>
        <w:tc>
          <w:tcPr>
            <w:tcW w:w="500" w:type="pct"/>
            <w:gridSpan w:val="2"/>
            <w:noWrap/>
            <w:vAlign w:val="center"/>
          </w:tcPr>
          <w:p w14:paraId="6E04EAB2" w14:textId="77777777" w:rsidR="000974DA" w:rsidRPr="00CE2B48" w:rsidRDefault="001335BC">
            <w:pPr>
              <w:spacing w:after="0" w:line="480" w:lineRule="auto"/>
              <w:jc w:val="center"/>
              <w:rPr>
                <w:rFonts w:ascii="Times New Roman" w:eastAsia="SimSun" w:hAnsi="Times New Roman" w:cs="Times New Roman"/>
                <w:b/>
                <w:lang w:val="en-US"/>
              </w:rPr>
            </w:pPr>
            <w:r w:rsidRPr="00CE2B48">
              <w:rPr>
                <w:rFonts w:ascii="Times New Roman" w:eastAsia="SimSun" w:hAnsi="Times New Roman" w:cs="Times New Roman"/>
                <w:b/>
                <w:lang w:val="en-US"/>
              </w:rPr>
              <w:t>Egger's test</w:t>
            </w:r>
          </w:p>
        </w:tc>
        <w:tc>
          <w:tcPr>
            <w:tcW w:w="1527" w:type="pct"/>
            <w:vMerge/>
            <w:vAlign w:val="center"/>
          </w:tcPr>
          <w:p w14:paraId="4DACA92C" w14:textId="77777777" w:rsidR="000974DA" w:rsidRPr="00CE2B48" w:rsidRDefault="000974DA">
            <w:pPr>
              <w:spacing w:after="0" w:line="480" w:lineRule="auto"/>
              <w:jc w:val="center"/>
              <w:rPr>
                <w:rFonts w:ascii="Times New Roman" w:eastAsia="SimSun" w:hAnsi="Times New Roman" w:cs="Times New Roman"/>
                <w:b/>
                <w:lang w:val="en-US"/>
              </w:rPr>
            </w:pPr>
          </w:p>
        </w:tc>
      </w:tr>
      <w:tr w:rsidR="000974DA" w:rsidRPr="00CE2B48" w14:paraId="3F0077BF" w14:textId="77777777">
        <w:trPr>
          <w:trHeight w:val="624"/>
          <w:tblHeader/>
          <w:jc w:val="center"/>
        </w:trPr>
        <w:tc>
          <w:tcPr>
            <w:tcW w:w="605" w:type="pct"/>
            <w:vMerge/>
            <w:vAlign w:val="center"/>
          </w:tcPr>
          <w:p w14:paraId="60412F5B" w14:textId="77777777" w:rsidR="000974DA" w:rsidRPr="00CE2B48" w:rsidRDefault="000974DA">
            <w:pPr>
              <w:spacing w:after="0" w:line="480" w:lineRule="auto"/>
              <w:rPr>
                <w:rFonts w:ascii="Times New Roman" w:eastAsia="SimSun" w:hAnsi="Times New Roman" w:cs="Times New Roman"/>
                <w:lang w:val="en-US"/>
              </w:rPr>
            </w:pPr>
          </w:p>
        </w:tc>
        <w:tc>
          <w:tcPr>
            <w:tcW w:w="390" w:type="pct"/>
            <w:vMerge/>
            <w:vAlign w:val="center"/>
          </w:tcPr>
          <w:p w14:paraId="3FC2B091" w14:textId="77777777" w:rsidR="000974DA" w:rsidRPr="00CE2B48" w:rsidRDefault="000974DA">
            <w:pPr>
              <w:spacing w:after="0" w:line="480" w:lineRule="auto"/>
              <w:rPr>
                <w:rFonts w:ascii="Times New Roman" w:eastAsia="SimSun" w:hAnsi="Times New Roman" w:cs="Times New Roman"/>
                <w:lang w:val="en-US"/>
              </w:rPr>
            </w:pPr>
          </w:p>
        </w:tc>
        <w:tc>
          <w:tcPr>
            <w:tcW w:w="1500" w:type="pct"/>
            <w:vMerge/>
            <w:vAlign w:val="center"/>
          </w:tcPr>
          <w:p w14:paraId="2AFC83D8" w14:textId="77777777" w:rsidR="000974DA" w:rsidRPr="00CE2B48" w:rsidRDefault="000974DA">
            <w:pPr>
              <w:spacing w:after="0" w:line="480" w:lineRule="auto"/>
              <w:jc w:val="center"/>
              <w:rPr>
                <w:rFonts w:ascii="Times New Roman" w:eastAsia="SimSun" w:hAnsi="Times New Roman" w:cs="Times New Roman"/>
                <w:b/>
                <w:lang w:val="en-US"/>
              </w:rPr>
            </w:pPr>
          </w:p>
        </w:tc>
        <w:tc>
          <w:tcPr>
            <w:tcW w:w="229" w:type="pct"/>
            <w:noWrap/>
            <w:vAlign w:val="center"/>
          </w:tcPr>
          <w:p w14:paraId="345AAECA" w14:textId="77777777" w:rsidR="000974DA" w:rsidRPr="00CE2B48" w:rsidRDefault="001335BC">
            <w:pPr>
              <w:spacing w:after="0" w:line="480" w:lineRule="auto"/>
              <w:jc w:val="center"/>
              <w:rPr>
                <w:rFonts w:ascii="Times New Roman" w:eastAsia="SimSun" w:hAnsi="Times New Roman" w:cs="Times New Roman"/>
                <w:b/>
                <w:lang w:val="en-US"/>
              </w:rPr>
            </w:pPr>
            <w:r w:rsidRPr="00CE2B48">
              <w:rPr>
                <w:rFonts w:ascii="Times New Roman" w:eastAsia="SimSun" w:hAnsi="Times New Roman" w:cs="Times New Roman"/>
                <w:b/>
                <w:lang w:val="en-US"/>
              </w:rPr>
              <w:t>z</w:t>
            </w:r>
          </w:p>
        </w:tc>
        <w:tc>
          <w:tcPr>
            <w:tcW w:w="249" w:type="pct"/>
            <w:vAlign w:val="center"/>
          </w:tcPr>
          <w:p w14:paraId="15F05380" w14:textId="77777777" w:rsidR="000974DA" w:rsidRPr="00CE2B48" w:rsidRDefault="001335BC">
            <w:pPr>
              <w:spacing w:after="0" w:line="480" w:lineRule="auto"/>
              <w:jc w:val="center"/>
              <w:rPr>
                <w:rFonts w:ascii="Times New Roman" w:eastAsia="SimSun" w:hAnsi="Times New Roman" w:cs="Times New Roman"/>
                <w:b/>
                <w:lang w:val="en-US"/>
              </w:rPr>
            </w:pPr>
            <w:r w:rsidRPr="00CE2B48">
              <w:rPr>
                <w:rFonts w:ascii="Times New Roman" w:eastAsia="SimSun" w:hAnsi="Times New Roman" w:cs="Times New Roman"/>
                <w:b/>
                <w:lang w:val="en-US"/>
              </w:rPr>
              <w:t>Pr &gt; |z|</w:t>
            </w:r>
          </w:p>
        </w:tc>
        <w:tc>
          <w:tcPr>
            <w:tcW w:w="320" w:type="pct"/>
            <w:noWrap/>
            <w:vAlign w:val="center"/>
          </w:tcPr>
          <w:p w14:paraId="3FC0205B" w14:textId="77777777" w:rsidR="000974DA" w:rsidRPr="00CE2B48" w:rsidRDefault="001335BC">
            <w:pPr>
              <w:spacing w:after="0" w:line="480" w:lineRule="auto"/>
              <w:jc w:val="center"/>
              <w:rPr>
                <w:rFonts w:ascii="Times New Roman" w:eastAsia="SimSun" w:hAnsi="Times New Roman" w:cs="Times New Roman"/>
                <w:b/>
                <w:lang w:val="en-US"/>
              </w:rPr>
            </w:pPr>
            <w:r w:rsidRPr="00CE2B48">
              <w:rPr>
                <w:rFonts w:ascii="Times New Roman" w:eastAsia="SimSun" w:hAnsi="Times New Roman" w:cs="Times New Roman"/>
                <w:b/>
                <w:lang w:val="en-US"/>
              </w:rPr>
              <w:t>t</w:t>
            </w:r>
          </w:p>
        </w:tc>
        <w:tc>
          <w:tcPr>
            <w:tcW w:w="180" w:type="pct"/>
            <w:noWrap/>
            <w:vAlign w:val="center"/>
          </w:tcPr>
          <w:p w14:paraId="48A60824" w14:textId="77777777" w:rsidR="000974DA" w:rsidRPr="00CE2B48" w:rsidRDefault="001335BC">
            <w:pPr>
              <w:spacing w:after="0" w:line="480" w:lineRule="auto"/>
              <w:jc w:val="center"/>
              <w:rPr>
                <w:rFonts w:ascii="Times New Roman" w:eastAsia="SimSun" w:hAnsi="Times New Roman" w:cs="Times New Roman"/>
                <w:b/>
                <w:lang w:val="en-US"/>
              </w:rPr>
            </w:pPr>
            <w:r w:rsidRPr="00CE2B48">
              <w:rPr>
                <w:rFonts w:ascii="Times New Roman" w:eastAsia="SimSun" w:hAnsi="Times New Roman" w:cs="Times New Roman"/>
                <w:b/>
                <w:lang w:val="en-US"/>
              </w:rPr>
              <w:t>P&gt;|t|</w:t>
            </w:r>
          </w:p>
        </w:tc>
        <w:tc>
          <w:tcPr>
            <w:tcW w:w="1527" w:type="pct"/>
            <w:vMerge/>
            <w:vAlign w:val="center"/>
          </w:tcPr>
          <w:p w14:paraId="2493390D" w14:textId="77777777" w:rsidR="000974DA" w:rsidRPr="00CE2B48" w:rsidRDefault="000974DA">
            <w:pPr>
              <w:spacing w:after="0" w:line="480" w:lineRule="auto"/>
              <w:jc w:val="center"/>
              <w:rPr>
                <w:rFonts w:ascii="Times New Roman" w:eastAsia="SimSun" w:hAnsi="Times New Roman" w:cs="Times New Roman"/>
                <w:b/>
                <w:lang w:val="en-US"/>
              </w:rPr>
            </w:pPr>
          </w:p>
        </w:tc>
      </w:tr>
      <w:tr w:rsidR="000974DA" w:rsidRPr="00CE2B48" w14:paraId="7D0D932A" w14:textId="77777777">
        <w:trPr>
          <w:trHeight w:val="3005"/>
          <w:tblHeader/>
          <w:jc w:val="center"/>
        </w:trPr>
        <w:tc>
          <w:tcPr>
            <w:tcW w:w="605" w:type="pct"/>
            <w:noWrap/>
            <w:vAlign w:val="center"/>
          </w:tcPr>
          <w:p w14:paraId="0FFEB3EE" w14:textId="77777777" w:rsidR="000974DA" w:rsidRPr="00CE2B48" w:rsidRDefault="001335BC">
            <w:pPr>
              <w:spacing w:after="0" w:line="480" w:lineRule="auto"/>
              <w:rPr>
                <w:rFonts w:ascii="Times New Roman" w:eastAsia="SimSun" w:hAnsi="Times New Roman" w:cs="Times New Roman"/>
                <w:lang w:val="en-US"/>
              </w:rPr>
            </w:pPr>
            <w:r w:rsidRPr="00CE2B48">
              <w:rPr>
                <w:rFonts w:ascii="Times New Roman" w:eastAsia="SimSun" w:hAnsi="Times New Roman" w:cs="Times New Roman"/>
                <w:lang w:val="en-US"/>
              </w:rPr>
              <w:t>Respiratory distress</w:t>
            </w:r>
          </w:p>
        </w:tc>
        <w:tc>
          <w:tcPr>
            <w:tcW w:w="390" w:type="pct"/>
            <w:noWrap/>
            <w:vAlign w:val="center"/>
          </w:tcPr>
          <w:p w14:paraId="39496743" w14:textId="77777777" w:rsidR="000974DA" w:rsidRPr="00CE2B48" w:rsidRDefault="001335BC">
            <w:pPr>
              <w:spacing w:after="0" w:line="48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83.9</w:t>
            </w:r>
          </w:p>
        </w:tc>
        <w:tc>
          <w:tcPr>
            <w:tcW w:w="1500" w:type="pct"/>
            <w:vAlign w:val="center"/>
          </w:tcPr>
          <w:p w14:paraId="500B38D9" w14:textId="77777777" w:rsidR="000974DA" w:rsidRPr="00CE2B48" w:rsidRDefault="001335BC">
            <w:pPr>
              <w:spacing w:after="0" w:line="480" w:lineRule="auto"/>
              <w:rPr>
                <w:rFonts w:ascii="Times New Roman" w:eastAsia="SimSun" w:hAnsi="Times New Roman" w:cs="Times New Roman"/>
                <w:lang w:val="en-US"/>
              </w:rPr>
            </w:pPr>
            <w:r w:rsidRPr="00CE2B48">
              <w:rPr>
                <w:rFonts w:ascii="Times New Roman" w:eastAsia="SimSun" w:hAnsi="Times New Roman" w:cs="Times New Roman"/>
                <w:noProof/>
                <w:lang w:eastAsia="it-IT"/>
              </w:rPr>
              <w:drawing>
                <wp:inline distT="0" distB="0" distL="0" distR="0" wp14:anchorId="629C2A91" wp14:editId="1C19F995">
                  <wp:extent cx="2708275" cy="1805940"/>
                  <wp:effectExtent l="0" t="0" r="0" b="3810"/>
                  <wp:docPr id="34965" name="图片 34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65" name="图片 349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708275" cy="1805940"/>
                          </a:xfrm>
                          <a:prstGeom prst="rect">
                            <a:avLst/>
                          </a:prstGeom>
                          <a:noFill/>
                          <a:ln>
                            <a:noFill/>
                          </a:ln>
                        </pic:spPr>
                      </pic:pic>
                    </a:graphicData>
                  </a:graphic>
                </wp:inline>
              </w:drawing>
            </w:r>
          </w:p>
        </w:tc>
        <w:tc>
          <w:tcPr>
            <w:tcW w:w="229" w:type="pct"/>
            <w:noWrap/>
            <w:vAlign w:val="center"/>
          </w:tcPr>
          <w:p w14:paraId="5990CFEC" w14:textId="77777777" w:rsidR="000974DA" w:rsidRPr="00CE2B48" w:rsidRDefault="001335BC">
            <w:pPr>
              <w:spacing w:after="0" w:line="48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0.34</w:t>
            </w:r>
          </w:p>
        </w:tc>
        <w:tc>
          <w:tcPr>
            <w:tcW w:w="249" w:type="pct"/>
            <w:noWrap/>
            <w:vAlign w:val="center"/>
          </w:tcPr>
          <w:p w14:paraId="23856A93" w14:textId="77777777" w:rsidR="000974DA" w:rsidRPr="00CE2B48" w:rsidRDefault="001335BC">
            <w:pPr>
              <w:spacing w:after="0" w:line="480" w:lineRule="auto"/>
              <w:jc w:val="center"/>
              <w:rPr>
                <w:rFonts w:ascii="Times New Roman" w:eastAsia="SimSun" w:hAnsi="Times New Roman" w:cs="Times New Roman"/>
                <w:lang w:val="en-US" w:eastAsia="zh-CN"/>
              </w:rPr>
            </w:pPr>
            <w:bookmarkStart w:id="56" w:name="_Hlk60734674"/>
            <w:r w:rsidRPr="00CE2B48">
              <w:rPr>
                <w:rFonts w:ascii="Times New Roman" w:eastAsia="SimSun" w:hAnsi="Times New Roman" w:cs="Times New Roman" w:hint="eastAsia"/>
                <w:lang w:val="en-US" w:eastAsia="zh-CN"/>
              </w:rPr>
              <w:t>0</w:t>
            </w:r>
            <w:r w:rsidRPr="00CE2B48">
              <w:rPr>
                <w:rFonts w:ascii="Times New Roman" w:eastAsia="SimSun" w:hAnsi="Times New Roman" w:cs="Times New Roman"/>
                <w:lang w:val="en-US" w:eastAsia="zh-CN"/>
              </w:rPr>
              <w:t>.73</w:t>
            </w:r>
            <w:bookmarkEnd w:id="56"/>
          </w:p>
        </w:tc>
        <w:tc>
          <w:tcPr>
            <w:tcW w:w="320" w:type="pct"/>
            <w:noWrap/>
            <w:vAlign w:val="center"/>
          </w:tcPr>
          <w:p w14:paraId="50565B13" w14:textId="77777777" w:rsidR="000974DA" w:rsidRPr="00CE2B48" w:rsidRDefault="001335BC">
            <w:pPr>
              <w:spacing w:after="0" w:line="48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0.34</w:t>
            </w:r>
          </w:p>
        </w:tc>
        <w:tc>
          <w:tcPr>
            <w:tcW w:w="180" w:type="pct"/>
            <w:noWrap/>
            <w:vAlign w:val="center"/>
          </w:tcPr>
          <w:p w14:paraId="1BF0C14B" w14:textId="77777777" w:rsidR="000974DA" w:rsidRPr="00CE2B48" w:rsidRDefault="001335BC">
            <w:pPr>
              <w:spacing w:after="0" w:line="480" w:lineRule="auto"/>
              <w:jc w:val="center"/>
              <w:rPr>
                <w:rFonts w:ascii="Times New Roman" w:eastAsia="SimSun" w:hAnsi="Times New Roman" w:cs="Times New Roman"/>
                <w:lang w:val="en-US"/>
              </w:rPr>
            </w:pPr>
            <w:r w:rsidRPr="00CE2B48">
              <w:rPr>
                <w:rFonts w:ascii="Times New Roman" w:eastAsia="SimSun" w:hAnsi="Times New Roman" w:cs="Times New Roman" w:hint="eastAsia"/>
                <w:lang w:val="en-US" w:eastAsia="zh-CN"/>
              </w:rPr>
              <w:t>0</w:t>
            </w:r>
            <w:r w:rsidRPr="00CE2B48">
              <w:rPr>
                <w:rFonts w:ascii="Times New Roman" w:eastAsia="SimSun" w:hAnsi="Times New Roman" w:cs="Times New Roman"/>
                <w:lang w:val="en-US" w:eastAsia="zh-CN"/>
              </w:rPr>
              <w:t>.73</w:t>
            </w:r>
          </w:p>
        </w:tc>
        <w:tc>
          <w:tcPr>
            <w:tcW w:w="1527" w:type="pct"/>
            <w:vAlign w:val="center"/>
          </w:tcPr>
          <w:p w14:paraId="7E342878" w14:textId="77777777" w:rsidR="000974DA" w:rsidRPr="00CE2B48" w:rsidRDefault="001335BC">
            <w:pPr>
              <w:spacing w:after="0" w:line="480" w:lineRule="auto"/>
              <w:jc w:val="center"/>
              <w:rPr>
                <w:rFonts w:ascii="Times New Roman" w:eastAsia="SimSun" w:hAnsi="Times New Roman" w:cs="Times New Roman"/>
                <w:lang w:val="en-US"/>
              </w:rPr>
            </w:pPr>
            <w:r w:rsidRPr="00CE2B48">
              <w:rPr>
                <w:rFonts w:ascii="Times New Roman" w:eastAsia="SimSun" w:hAnsi="Times New Roman" w:cs="Times New Roman"/>
                <w:noProof/>
                <w:lang w:eastAsia="it-IT"/>
              </w:rPr>
              <w:drawing>
                <wp:inline distT="0" distB="0" distL="0" distR="0" wp14:anchorId="2B889B1A" wp14:editId="32B30359">
                  <wp:extent cx="2632075" cy="1537335"/>
                  <wp:effectExtent l="0" t="0" r="0" b="5715"/>
                  <wp:docPr id="34964" name="图片 34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64" name="图片 3496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637519" cy="1541035"/>
                          </a:xfrm>
                          <a:prstGeom prst="rect">
                            <a:avLst/>
                          </a:prstGeom>
                          <a:noFill/>
                          <a:ln>
                            <a:noFill/>
                          </a:ln>
                        </pic:spPr>
                      </pic:pic>
                    </a:graphicData>
                  </a:graphic>
                </wp:inline>
              </w:drawing>
            </w:r>
          </w:p>
          <w:p w14:paraId="320175B6" w14:textId="77777777" w:rsidR="000974DA" w:rsidRPr="00CE2B48" w:rsidRDefault="001335BC">
            <w:pPr>
              <w:spacing w:after="0" w:line="480" w:lineRule="auto"/>
              <w:rPr>
                <w:rFonts w:ascii="Times New Roman" w:eastAsia="SimSun" w:hAnsi="Times New Roman" w:cs="Times New Roman"/>
                <w:lang w:val="en-US"/>
              </w:rPr>
            </w:pPr>
            <w:r w:rsidRPr="00CE2B48">
              <w:rPr>
                <w:rFonts w:ascii="Times New Roman" w:eastAsia="SimSun" w:hAnsi="Times New Roman" w:cs="Times New Roman"/>
                <w:lang w:val="en-US"/>
              </w:rPr>
              <w:t xml:space="preserve">*1 </w:t>
            </w:r>
            <w:bookmarkStart w:id="57" w:name="_Hlk60735445"/>
            <w:r w:rsidRPr="00CE2B48">
              <w:rPr>
                <w:rFonts w:ascii="Times New Roman" w:eastAsia="SimSun" w:hAnsi="Times New Roman" w:cs="Times New Roman"/>
                <w:lang w:val="en-US"/>
              </w:rPr>
              <w:t>Norby et al 2016</w:t>
            </w:r>
            <w:bookmarkEnd w:id="57"/>
          </w:p>
        </w:tc>
      </w:tr>
      <w:tr w:rsidR="000974DA" w:rsidRPr="00CE2B48" w14:paraId="54C2C6AD" w14:textId="77777777">
        <w:trPr>
          <w:trHeight w:val="312"/>
          <w:tblHeader/>
          <w:jc w:val="center"/>
        </w:trPr>
        <w:tc>
          <w:tcPr>
            <w:tcW w:w="605" w:type="pct"/>
            <w:noWrap/>
            <w:vAlign w:val="center"/>
          </w:tcPr>
          <w:p w14:paraId="0CD3C07A" w14:textId="77777777" w:rsidR="000974DA" w:rsidRPr="00CE2B48" w:rsidRDefault="001335BC">
            <w:pPr>
              <w:spacing w:after="0" w:line="240" w:lineRule="auto"/>
              <w:rPr>
                <w:rFonts w:ascii="Times New Roman" w:hAnsi="Times New Roman" w:cs="Times New Roman"/>
              </w:rPr>
            </w:pPr>
            <w:r w:rsidRPr="00CE2B48">
              <w:rPr>
                <w:rFonts w:ascii="Times New Roman" w:hAnsi="Times New Roman" w:cs="Times New Roman"/>
              </w:rPr>
              <w:t>Meconium aspiration</w:t>
            </w:r>
          </w:p>
        </w:tc>
        <w:tc>
          <w:tcPr>
            <w:tcW w:w="390" w:type="pct"/>
            <w:noWrap/>
            <w:vAlign w:val="center"/>
          </w:tcPr>
          <w:p w14:paraId="328BB282" w14:textId="77777777" w:rsidR="000974DA" w:rsidRPr="00CE2B48" w:rsidRDefault="001335BC">
            <w:pPr>
              <w:spacing w:after="0" w:line="48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53.4</w:t>
            </w:r>
          </w:p>
        </w:tc>
        <w:tc>
          <w:tcPr>
            <w:tcW w:w="1500" w:type="pct"/>
            <w:vAlign w:val="center"/>
          </w:tcPr>
          <w:p w14:paraId="344BE2D2" w14:textId="77777777" w:rsidR="000974DA" w:rsidRPr="00CE2B48" w:rsidRDefault="001335BC">
            <w:pPr>
              <w:spacing w:after="0" w:line="480" w:lineRule="auto"/>
              <w:jc w:val="center"/>
              <w:rPr>
                <w:rFonts w:ascii="Times New Roman" w:eastAsia="SimSun" w:hAnsi="Times New Roman" w:cs="Times New Roman"/>
                <w:lang w:val="en-US"/>
              </w:rPr>
            </w:pPr>
            <w:r w:rsidRPr="00CE2B48">
              <w:rPr>
                <w:rFonts w:ascii="Times New Roman" w:eastAsia="SimSun" w:hAnsi="Times New Roman" w:cs="Times New Roman"/>
                <w:noProof/>
                <w:lang w:eastAsia="it-IT"/>
              </w:rPr>
              <w:drawing>
                <wp:inline distT="0" distB="0" distL="0" distR="0" wp14:anchorId="18942B13" wp14:editId="07454528">
                  <wp:extent cx="2708275" cy="1699260"/>
                  <wp:effectExtent l="0" t="0" r="0" b="0"/>
                  <wp:docPr id="34962" name="图片 34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62" name="图片 3496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708275" cy="1699260"/>
                          </a:xfrm>
                          <a:prstGeom prst="rect">
                            <a:avLst/>
                          </a:prstGeom>
                          <a:noFill/>
                          <a:ln>
                            <a:noFill/>
                          </a:ln>
                        </pic:spPr>
                      </pic:pic>
                    </a:graphicData>
                  </a:graphic>
                </wp:inline>
              </w:drawing>
            </w:r>
          </w:p>
        </w:tc>
        <w:tc>
          <w:tcPr>
            <w:tcW w:w="229" w:type="pct"/>
            <w:noWrap/>
            <w:vAlign w:val="center"/>
          </w:tcPr>
          <w:p w14:paraId="5E49519A" w14:textId="77777777" w:rsidR="000974DA" w:rsidRPr="00CE2B48" w:rsidRDefault="001335BC">
            <w:pPr>
              <w:spacing w:after="0" w:line="48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0.00</w:t>
            </w:r>
          </w:p>
        </w:tc>
        <w:tc>
          <w:tcPr>
            <w:tcW w:w="249" w:type="pct"/>
            <w:noWrap/>
            <w:vAlign w:val="center"/>
          </w:tcPr>
          <w:p w14:paraId="3DCC6D71" w14:textId="77777777" w:rsidR="000974DA" w:rsidRPr="00CE2B48" w:rsidRDefault="001335BC">
            <w:pPr>
              <w:spacing w:after="0" w:line="48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320" w:type="pct"/>
            <w:noWrap/>
            <w:vAlign w:val="center"/>
          </w:tcPr>
          <w:p w14:paraId="668F627D" w14:textId="77777777" w:rsidR="000974DA" w:rsidRPr="00CE2B48" w:rsidRDefault="001335BC">
            <w:pPr>
              <w:spacing w:after="0" w:line="48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0.00</w:t>
            </w:r>
          </w:p>
        </w:tc>
        <w:tc>
          <w:tcPr>
            <w:tcW w:w="180" w:type="pct"/>
            <w:noWrap/>
            <w:vAlign w:val="center"/>
          </w:tcPr>
          <w:p w14:paraId="25C23878" w14:textId="77777777" w:rsidR="000974DA" w:rsidRPr="00CE2B48" w:rsidRDefault="001335BC">
            <w:pPr>
              <w:spacing w:after="0" w:line="480" w:lineRule="auto"/>
              <w:jc w:val="center"/>
              <w:rPr>
                <w:rFonts w:ascii="Times New Roman" w:eastAsia="SimSun" w:hAnsi="Times New Roman" w:cs="Times New Roman"/>
                <w:lang w:val="en-US"/>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1527" w:type="pct"/>
            <w:vAlign w:val="center"/>
          </w:tcPr>
          <w:p w14:paraId="26FD0C04" w14:textId="77777777" w:rsidR="000974DA" w:rsidRPr="00CE2B48" w:rsidRDefault="001335BC">
            <w:pPr>
              <w:spacing w:after="0" w:line="480" w:lineRule="auto"/>
              <w:rPr>
                <w:rFonts w:ascii="Times New Roman" w:eastAsia="SimSun" w:hAnsi="Times New Roman" w:cs="Times New Roman"/>
                <w:lang w:val="en-US"/>
              </w:rPr>
            </w:pPr>
            <w:r w:rsidRPr="00CE2B48">
              <w:rPr>
                <w:rFonts w:ascii="Times New Roman" w:eastAsia="SimSun" w:hAnsi="Times New Roman" w:cs="Times New Roman"/>
                <w:noProof/>
                <w:lang w:eastAsia="it-IT"/>
              </w:rPr>
              <w:drawing>
                <wp:inline distT="0" distB="0" distL="0" distR="0" wp14:anchorId="077ACD6D" wp14:editId="0D27836D">
                  <wp:extent cx="2632075" cy="1752600"/>
                  <wp:effectExtent l="0" t="0" r="0" b="0"/>
                  <wp:docPr id="34963" name="图片 34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63" name="图片 3496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632075" cy="1752600"/>
                          </a:xfrm>
                          <a:prstGeom prst="rect">
                            <a:avLst/>
                          </a:prstGeom>
                          <a:noFill/>
                          <a:ln>
                            <a:noFill/>
                          </a:ln>
                        </pic:spPr>
                      </pic:pic>
                    </a:graphicData>
                  </a:graphic>
                </wp:inline>
              </w:drawing>
            </w:r>
          </w:p>
        </w:tc>
      </w:tr>
      <w:tr w:rsidR="000974DA" w:rsidRPr="00CE2B48" w14:paraId="340E39A0" w14:textId="77777777">
        <w:trPr>
          <w:trHeight w:val="312"/>
          <w:tblHeader/>
          <w:jc w:val="center"/>
        </w:trPr>
        <w:tc>
          <w:tcPr>
            <w:tcW w:w="605" w:type="pct"/>
            <w:noWrap/>
            <w:vAlign w:val="center"/>
          </w:tcPr>
          <w:p w14:paraId="4F4CB0CA" w14:textId="77777777" w:rsidR="000974DA" w:rsidRPr="00CE2B48" w:rsidRDefault="001335BC">
            <w:pPr>
              <w:spacing w:after="0" w:line="240" w:lineRule="auto"/>
              <w:rPr>
                <w:rFonts w:ascii="Times New Roman" w:hAnsi="Times New Roman" w:cs="Times New Roman"/>
              </w:rPr>
            </w:pPr>
            <w:r w:rsidRPr="00CE2B48">
              <w:rPr>
                <w:rFonts w:ascii="Times New Roman" w:hAnsi="Times New Roman" w:cs="Times New Roman"/>
              </w:rPr>
              <w:t>Jaundice</w:t>
            </w:r>
          </w:p>
        </w:tc>
        <w:tc>
          <w:tcPr>
            <w:tcW w:w="390" w:type="pct"/>
            <w:noWrap/>
            <w:vAlign w:val="center"/>
          </w:tcPr>
          <w:p w14:paraId="4C271C55" w14:textId="77777777" w:rsidR="000974DA" w:rsidRPr="00CE2B48" w:rsidRDefault="001335BC">
            <w:pPr>
              <w:spacing w:after="0" w:line="48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0</w:t>
            </w:r>
            <w:r w:rsidRPr="00CE2B48">
              <w:rPr>
                <w:rFonts w:ascii="Times New Roman" w:eastAsia="SimSun" w:hAnsi="Times New Roman" w:cs="Times New Roman"/>
                <w:lang w:val="en-US" w:eastAsia="zh-CN"/>
              </w:rPr>
              <w:t>.0</w:t>
            </w:r>
          </w:p>
        </w:tc>
        <w:tc>
          <w:tcPr>
            <w:tcW w:w="1500" w:type="pct"/>
            <w:vAlign w:val="center"/>
          </w:tcPr>
          <w:p w14:paraId="1376D8C0" w14:textId="77777777" w:rsidR="000974DA" w:rsidRPr="00CE2B48" w:rsidRDefault="001335BC">
            <w:pPr>
              <w:spacing w:after="0" w:line="480" w:lineRule="auto"/>
              <w:jc w:val="center"/>
              <w:rPr>
                <w:rFonts w:ascii="Times New Roman" w:eastAsia="SimSun" w:hAnsi="Times New Roman" w:cs="Times New Roman"/>
                <w:lang w:eastAsia="it-IT"/>
              </w:rPr>
            </w:pPr>
            <w:r w:rsidRPr="00CE2B48">
              <w:rPr>
                <w:rFonts w:ascii="Times New Roman" w:eastAsia="SimSun" w:hAnsi="Times New Roman" w:cs="Times New Roman"/>
                <w:noProof/>
                <w:lang w:eastAsia="it-IT"/>
              </w:rPr>
              <w:drawing>
                <wp:inline distT="0" distB="0" distL="0" distR="0" wp14:anchorId="3FE9A23F" wp14:editId="010226D4">
                  <wp:extent cx="2712720" cy="19812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712720" cy="1981200"/>
                          </a:xfrm>
                          <a:prstGeom prst="rect">
                            <a:avLst/>
                          </a:prstGeom>
                          <a:noFill/>
                          <a:ln>
                            <a:noFill/>
                          </a:ln>
                        </pic:spPr>
                      </pic:pic>
                    </a:graphicData>
                  </a:graphic>
                </wp:inline>
              </w:drawing>
            </w:r>
          </w:p>
        </w:tc>
        <w:tc>
          <w:tcPr>
            <w:tcW w:w="229" w:type="pct"/>
            <w:noWrap/>
            <w:vAlign w:val="center"/>
          </w:tcPr>
          <w:p w14:paraId="5165F87E" w14:textId="77777777" w:rsidR="000974DA" w:rsidRPr="00CE2B48" w:rsidRDefault="001335BC">
            <w:pPr>
              <w:spacing w:after="0" w:line="48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0.00</w:t>
            </w:r>
          </w:p>
        </w:tc>
        <w:tc>
          <w:tcPr>
            <w:tcW w:w="249" w:type="pct"/>
            <w:noWrap/>
            <w:vAlign w:val="center"/>
          </w:tcPr>
          <w:p w14:paraId="4FFAE332" w14:textId="77777777" w:rsidR="000974DA" w:rsidRPr="00CE2B48" w:rsidRDefault="001335BC">
            <w:pPr>
              <w:spacing w:after="0" w:line="48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320" w:type="pct"/>
            <w:noWrap/>
            <w:vAlign w:val="center"/>
          </w:tcPr>
          <w:p w14:paraId="66EAE4CE" w14:textId="77777777" w:rsidR="000974DA" w:rsidRPr="00CE2B48" w:rsidRDefault="001335BC">
            <w:pPr>
              <w:spacing w:after="0" w:line="48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0.00</w:t>
            </w:r>
          </w:p>
        </w:tc>
        <w:tc>
          <w:tcPr>
            <w:tcW w:w="180" w:type="pct"/>
            <w:noWrap/>
            <w:vAlign w:val="center"/>
          </w:tcPr>
          <w:p w14:paraId="5C58A566" w14:textId="77777777" w:rsidR="000974DA" w:rsidRPr="00CE2B48" w:rsidRDefault="001335BC">
            <w:pPr>
              <w:spacing w:after="0" w:line="48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1527" w:type="pct"/>
            <w:vAlign w:val="center"/>
          </w:tcPr>
          <w:p w14:paraId="4FCE2FD7" w14:textId="77777777" w:rsidR="000974DA" w:rsidRPr="00CE2B48" w:rsidRDefault="001335BC">
            <w:pPr>
              <w:spacing w:after="0" w:line="480" w:lineRule="auto"/>
              <w:rPr>
                <w:rFonts w:ascii="Times New Roman" w:eastAsia="SimSun" w:hAnsi="Times New Roman" w:cs="Times New Roman"/>
                <w:lang w:eastAsia="it-IT"/>
              </w:rPr>
            </w:pPr>
            <w:r w:rsidRPr="00CE2B48">
              <w:rPr>
                <w:rFonts w:ascii="Times New Roman" w:eastAsia="SimSun" w:hAnsi="Times New Roman" w:cs="Times New Roman"/>
                <w:noProof/>
                <w:lang w:eastAsia="it-IT"/>
              </w:rPr>
              <w:drawing>
                <wp:inline distT="0" distB="0" distL="0" distR="0" wp14:anchorId="4A98419F" wp14:editId="4E1A49DA">
                  <wp:extent cx="2628900" cy="1752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628900" cy="1752600"/>
                          </a:xfrm>
                          <a:prstGeom prst="rect">
                            <a:avLst/>
                          </a:prstGeom>
                          <a:noFill/>
                          <a:ln>
                            <a:noFill/>
                          </a:ln>
                        </pic:spPr>
                      </pic:pic>
                    </a:graphicData>
                  </a:graphic>
                </wp:inline>
              </w:drawing>
            </w:r>
          </w:p>
        </w:tc>
      </w:tr>
      <w:tr w:rsidR="000974DA" w:rsidRPr="00CE2B48" w14:paraId="55D4820D" w14:textId="77777777">
        <w:trPr>
          <w:trHeight w:val="312"/>
          <w:tblHeader/>
          <w:jc w:val="center"/>
        </w:trPr>
        <w:tc>
          <w:tcPr>
            <w:tcW w:w="605" w:type="pct"/>
            <w:noWrap/>
            <w:vAlign w:val="center"/>
          </w:tcPr>
          <w:p w14:paraId="20C585E5" w14:textId="77777777" w:rsidR="000974DA" w:rsidRPr="00CE2B48" w:rsidRDefault="001335BC">
            <w:pPr>
              <w:spacing w:after="0" w:line="240" w:lineRule="auto"/>
              <w:rPr>
                <w:rFonts w:ascii="Times New Roman" w:hAnsi="Times New Roman" w:cs="Times New Roman"/>
              </w:rPr>
            </w:pPr>
            <w:r w:rsidRPr="00CE2B48">
              <w:rPr>
                <w:rFonts w:ascii="Times New Roman" w:hAnsi="Times New Roman" w:cs="Times New Roman"/>
              </w:rPr>
              <w:t>Hypoglycemia</w:t>
            </w:r>
          </w:p>
        </w:tc>
        <w:tc>
          <w:tcPr>
            <w:tcW w:w="390" w:type="pct"/>
            <w:noWrap/>
            <w:vAlign w:val="center"/>
          </w:tcPr>
          <w:p w14:paraId="54AE62B4" w14:textId="77777777" w:rsidR="000974DA" w:rsidRPr="00CE2B48" w:rsidRDefault="001335BC">
            <w:pPr>
              <w:spacing w:after="0" w:line="48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0</w:t>
            </w:r>
            <w:r w:rsidRPr="00CE2B48">
              <w:rPr>
                <w:rFonts w:ascii="Times New Roman" w:eastAsia="SimSun" w:hAnsi="Times New Roman" w:cs="Times New Roman"/>
                <w:lang w:val="en-US" w:eastAsia="zh-CN"/>
              </w:rPr>
              <w:t>.0</w:t>
            </w:r>
          </w:p>
        </w:tc>
        <w:tc>
          <w:tcPr>
            <w:tcW w:w="1500" w:type="pct"/>
            <w:vAlign w:val="center"/>
          </w:tcPr>
          <w:p w14:paraId="410D7C4A" w14:textId="77777777" w:rsidR="000974DA" w:rsidRPr="00CE2B48" w:rsidRDefault="001335BC">
            <w:pPr>
              <w:spacing w:after="0" w:line="480" w:lineRule="auto"/>
              <w:jc w:val="center"/>
              <w:rPr>
                <w:rFonts w:ascii="Times New Roman" w:eastAsia="SimSun" w:hAnsi="Times New Roman" w:cs="Times New Roman"/>
                <w:lang w:eastAsia="it-IT"/>
              </w:rPr>
            </w:pPr>
            <w:r w:rsidRPr="00CE2B48">
              <w:rPr>
                <w:rFonts w:ascii="Times New Roman" w:eastAsia="SimSun" w:hAnsi="Times New Roman" w:cs="Times New Roman"/>
                <w:noProof/>
                <w:lang w:eastAsia="it-IT"/>
              </w:rPr>
              <w:drawing>
                <wp:inline distT="0" distB="0" distL="0" distR="0" wp14:anchorId="6190145F" wp14:editId="6F6A7B18">
                  <wp:extent cx="2712720" cy="19812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712720" cy="1981200"/>
                          </a:xfrm>
                          <a:prstGeom prst="rect">
                            <a:avLst/>
                          </a:prstGeom>
                          <a:noFill/>
                          <a:ln>
                            <a:noFill/>
                          </a:ln>
                        </pic:spPr>
                      </pic:pic>
                    </a:graphicData>
                  </a:graphic>
                </wp:inline>
              </w:drawing>
            </w:r>
          </w:p>
        </w:tc>
        <w:tc>
          <w:tcPr>
            <w:tcW w:w="229" w:type="pct"/>
            <w:noWrap/>
            <w:vAlign w:val="center"/>
          </w:tcPr>
          <w:p w14:paraId="3D66081D" w14:textId="77777777" w:rsidR="000974DA" w:rsidRPr="00CE2B48" w:rsidRDefault="001335BC">
            <w:pPr>
              <w:spacing w:after="0" w:line="48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0.00</w:t>
            </w:r>
          </w:p>
        </w:tc>
        <w:tc>
          <w:tcPr>
            <w:tcW w:w="249" w:type="pct"/>
            <w:noWrap/>
            <w:vAlign w:val="center"/>
          </w:tcPr>
          <w:p w14:paraId="0E52033A" w14:textId="77777777" w:rsidR="000974DA" w:rsidRPr="00CE2B48" w:rsidRDefault="001335BC">
            <w:pPr>
              <w:spacing w:after="0" w:line="48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320" w:type="pct"/>
            <w:noWrap/>
            <w:vAlign w:val="center"/>
          </w:tcPr>
          <w:p w14:paraId="7B526E81" w14:textId="77777777" w:rsidR="000974DA" w:rsidRPr="00CE2B48" w:rsidRDefault="001335BC">
            <w:pPr>
              <w:spacing w:after="0" w:line="48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0.00</w:t>
            </w:r>
          </w:p>
        </w:tc>
        <w:tc>
          <w:tcPr>
            <w:tcW w:w="180" w:type="pct"/>
            <w:noWrap/>
            <w:vAlign w:val="center"/>
          </w:tcPr>
          <w:p w14:paraId="24665209" w14:textId="77777777" w:rsidR="000974DA" w:rsidRPr="00CE2B48" w:rsidRDefault="001335BC">
            <w:pPr>
              <w:spacing w:after="0" w:line="48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1527" w:type="pct"/>
            <w:vAlign w:val="center"/>
          </w:tcPr>
          <w:p w14:paraId="0465F0D3" w14:textId="77777777" w:rsidR="000974DA" w:rsidRPr="00CE2B48" w:rsidRDefault="001335BC">
            <w:pPr>
              <w:spacing w:after="0" w:line="480" w:lineRule="auto"/>
              <w:rPr>
                <w:rFonts w:ascii="Times New Roman" w:eastAsia="SimSun" w:hAnsi="Times New Roman" w:cs="Times New Roman"/>
                <w:lang w:eastAsia="it-IT"/>
              </w:rPr>
            </w:pPr>
            <w:r w:rsidRPr="00CE2B48">
              <w:rPr>
                <w:rFonts w:ascii="Times New Roman" w:eastAsia="SimSun" w:hAnsi="Times New Roman" w:cs="Times New Roman"/>
                <w:noProof/>
                <w:lang w:eastAsia="it-IT"/>
              </w:rPr>
              <w:drawing>
                <wp:inline distT="0" distB="0" distL="0" distR="0" wp14:anchorId="630127DA" wp14:editId="3E62B1D5">
                  <wp:extent cx="2628900" cy="17526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628900" cy="1752600"/>
                          </a:xfrm>
                          <a:prstGeom prst="rect">
                            <a:avLst/>
                          </a:prstGeom>
                          <a:noFill/>
                          <a:ln>
                            <a:noFill/>
                          </a:ln>
                        </pic:spPr>
                      </pic:pic>
                    </a:graphicData>
                  </a:graphic>
                </wp:inline>
              </w:drawing>
            </w:r>
          </w:p>
        </w:tc>
      </w:tr>
      <w:tr w:rsidR="000974DA" w:rsidRPr="00CE2B48" w14:paraId="6021571C" w14:textId="77777777">
        <w:trPr>
          <w:trHeight w:val="312"/>
          <w:tblHeader/>
          <w:jc w:val="center"/>
        </w:trPr>
        <w:tc>
          <w:tcPr>
            <w:tcW w:w="605" w:type="pct"/>
            <w:noWrap/>
            <w:vAlign w:val="center"/>
          </w:tcPr>
          <w:p w14:paraId="548E1DCA" w14:textId="77777777" w:rsidR="000974DA" w:rsidRPr="00CE2B48" w:rsidRDefault="001335BC">
            <w:pPr>
              <w:spacing w:after="0" w:line="240" w:lineRule="auto"/>
              <w:rPr>
                <w:rFonts w:ascii="Times New Roman" w:hAnsi="Times New Roman" w:cs="Times New Roman"/>
              </w:rPr>
            </w:pPr>
            <w:r w:rsidRPr="00CE2B48">
              <w:rPr>
                <w:rFonts w:ascii="Times New Roman" w:hAnsi="Times New Roman" w:cs="Times New Roman"/>
              </w:rPr>
              <w:t>Apgar-1 min ≤7</w:t>
            </w:r>
          </w:p>
        </w:tc>
        <w:tc>
          <w:tcPr>
            <w:tcW w:w="390" w:type="pct"/>
            <w:noWrap/>
            <w:vAlign w:val="center"/>
          </w:tcPr>
          <w:p w14:paraId="6B19ABE4" w14:textId="77777777" w:rsidR="000974DA" w:rsidRPr="00CE2B48" w:rsidRDefault="001335BC">
            <w:pPr>
              <w:spacing w:after="0" w:line="48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0</w:t>
            </w:r>
            <w:r w:rsidRPr="00CE2B48">
              <w:rPr>
                <w:rFonts w:ascii="Times New Roman" w:eastAsia="SimSun" w:hAnsi="Times New Roman" w:cs="Times New Roman"/>
                <w:lang w:val="en-US" w:eastAsia="zh-CN"/>
              </w:rPr>
              <w:t>.0</w:t>
            </w:r>
          </w:p>
        </w:tc>
        <w:tc>
          <w:tcPr>
            <w:tcW w:w="1500" w:type="pct"/>
            <w:vAlign w:val="center"/>
          </w:tcPr>
          <w:p w14:paraId="52E43E0B" w14:textId="77777777" w:rsidR="000974DA" w:rsidRPr="00CE2B48" w:rsidRDefault="001335BC">
            <w:pPr>
              <w:spacing w:after="0" w:line="480" w:lineRule="auto"/>
              <w:jc w:val="center"/>
              <w:rPr>
                <w:rFonts w:ascii="Times New Roman" w:eastAsia="SimSun" w:hAnsi="Times New Roman" w:cs="Times New Roman"/>
                <w:lang w:eastAsia="it-IT"/>
              </w:rPr>
            </w:pPr>
            <w:r w:rsidRPr="00CE2B48">
              <w:rPr>
                <w:rFonts w:ascii="Times New Roman" w:eastAsia="SimSun" w:hAnsi="Times New Roman" w:cs="Times New Roman"/>
                <w:noProof/>
                <w:lang w:eastAsia="it-IT"/>
              </w:rPr>
              <w:drawing>
                <wp:inline distT="0" distB="0" distL="0" distR="0" wp14:anchorId="6B4D17D6" wp14:editId="07985652">
                  <wp:extent cx="2712720" cy="19812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712720" cy="1981200"/>
                          </a:xfrm>
                          <a:prstGeom prst="rect">
                            <a:avLst/>
                          </a:prstGeom>
                          <a:noFill/>
                          <a:ln>
                            <a:noFill/>
                          </a:ln>
                        </pic:spPr>
                      </pic:pic>
                    </a:graphicData>
                  </a:graphic>
                </wp:inline>
              </w:drawing>
            </w:r>
          </w:p>
        </w:tc>
        <w:tc>
          <w:tcPr>
            <w:tcW w:w="229" w:type="pct"/>
            <w:noWrap/>
            <w:vAlign w:val="center"/>
          </w:tcPr>
          <w:p w14:paraId="192CFB59" w14:textId="77777777" w:rsidR="000974DA" w:rsidRPr="00CE2B48" w:rsidRDefault="001335BC">
            <w:pPr>
              <w:spacing w:after="0" w:line="48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0.00</w:t>
            </w:r>
          </w:p>
        </w:tc>
        <w:tc>
          <w:tcPr>
            <w:tcW w:w="249" w:type="pct"/>
            <w:noWrap/>
            <w:vAlign w:val="center"/>
          </w:tcPr>
          <w:p w14:paraId="6DB34684" w14:textId="77777777" w:rsidR="000974DA" w:rsidRPr="00CE2B48" w:rsidRDefault="001335BC">
            <w:pPr>
              <w:spacing w:after="0" w:line="48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320" w:type="pct"/>
            <w:noWrap/>
            <w:vAlign w:val="center"/>
          </w:tcPr>
          <w:p w14:paraId="11A53735" w14:textId="77777777" w:rsidR="000974DA" w:rsidRPr="00CE2B48" w:rsidRDefault="001335BC">
            <w:pPr>
              <w:spacing w:after="0" w:line="48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0.00</w:t>
            </w:r>
          </w:p>
        </w:tc>
        <w:tc>
          <w:tcPr>
            <w:tcW w:w="180" w:type="pct"/>
            <w:noWrap/>
            <w:vAlign w:val="center"/>
          </w:tcPr>
          <w:p w14:paraId="0A43AC79" w14:textId="77777777" w:rsidR="000974DA" w:rsidRPr="00CE2B48" w:rsidRDefault="001335BC">
            <w:pPr>
              <w:spacing w:after="0" w:line="48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1527" w:type="pct"/>
            <w:vAlign w:val="center"/>
          </w:tcPr>
          <w:p w14:paraId="613C449E" w14:textId="77777777" w:rsidR="000974DA" w:rsidRPr="00CE2B48" w:rsidRDefault="001335BC">
            <w:pPr>
              <w:spacing w:after="0" w:line="480" w:lineRule="auto"/>
              <w:rPr>
                <w:rFonts w:ascii="Times New Roman" w:eastAsia="SimSun" w:hAnsi="Times New Roman" w:cs="Times New Roman"/>
                <w:lang w:eastAsia="it-IT"/>
              </w:rPr>
            </w:pPr>
            <w:r w:rsidRPr="00CE2B48">
              <w:rPr>
                <w:rFonts w:ascii="Times New Roman" w:eastAsia="SimSun" w:hAnsi="Times New Roman" w:cs="Times New Roman"/>
                <w:noProof/>
                <w:lang w:eastAsia="it-IT"/>
              </w:rPr>
              <w:drawing>
                <wp:inline distT="0" distB="0" distL="0" distR="0" wp14:anchorId="7A3438B7" wp14:editId="4070B5C6">
                  <wp:extent cx="2628900" cy="17526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628900" cy="1752600"/>
                          </a:xfrm>
                          <a:prstGeom prst="rect">
                            <a:avLst/>
                          </a:prstGeom>
                          <a:noFill/>
                          <a:ln>
                            <a:noFill/>
                          </a:ln>
                        </pic:spPr>
                      </pic:pic>
                    </a:graphicData>
                  </a:graphic>
                </wp:inline>
              </w:drawing>
            </w:r>
          </w:p>
        </w:tc>
      </w:tr>
    </w:tbl>
    <w:p w14:paraId="7A17B4B8" w14:textId="77777777" w:rsidR="000974DA" w:rsidRPr="00CE2B48" w:rsidRDefault="000974DA">
      <w:pPr>
        <w:spacing w:after="0" w:line="480" w:lineRule="auto"/>
        <w:rPr>
          <w:rFonts w:ascii="Times New Roman" w:hAnsi="Times New Roman" w:cs="Times New Roman"/>
          <w:b/>
          <w:bCs/>
          <w:lang w:val="en-US"/>
        </w:rPr>
      </w:pPr>
    </w:p>
    <w:p w14:paraId="7A7CF818" w14:textId="77777777" w:rsidR="000974DA" w:rsidRPr="00CE2B48" w:rsidRDefault="001335BC">
      <w:pPr>
        <w:rPr>
          <w:rFonts w:ascii="Times New Roman" w:hAnsi="Times New Roman" w:cs="Times New Roman"/>
          <w:b/>
          <w:bCs/>
          <w:lang w:val="en-US"/>
        </w:rPr>
      </w:pPr>
      <w:r w:rsidRPr="00CE2B48">
        <w:rPr>
          <w:rFonts w:ascii="Times New Roman" w:hAnsi="Times New Roman" w:cs="Times New Roman"/>
          <w:b/>
          <w:bCs/>
          <w:lang w:val="en-US"/>
        </w:rPr>
        <w:br w:type="page"/>
      </w:r>
    </w:p>
    <w:p w14:paraId="2746974C" w14:textId="77777777" w:rsidR="000974DA" w:rsidRPr="00CE2B48" w:rsidRDefault="001335BC">
      <w:pPr>
        <w:spacing w:after="0" w:line="480" w:lineRule="auto"/>
        <w:rPr>
          <w:rFonts w:ascii="Times New Roman" w:hAnsi="Times New Roman" w:cs="Times New Roman"/>
          <w:b/>
          <w:bCs/>
          <w:lang w:val="en-US"/>
        </w:rPr>
      </w:pPr>
      <w:r w:rsidRPr="00CE2B48">
        <w:rPr>
          <w:rFonts w:ascii="Times New Roman" w:hAnsi="Times New Roman" w:cs="Times New Roman"/>
          <w:b/>
          <w:bCs/>
          <w:lang w:val="en-US"/>
        </w:rPr>
        <w:t xml:space="preserve">Table S5. </w:t>
      </w:r>
      <w:r w:rsidRPr="00CE2B48">
        <w:rPr>
          <w:rFonts w:ascii="Times New Roman" w:eastAsia="SimSun" w:hAnsi="Times New Roman" w:cs="Times New Roman"/>
          <w:b/>
          <w:bCs/>
          <w:lang w:val="en-US" w:eastAsia="zh-CN"/>
        </w:rPr>
        <w:t xml:space="preserve">Heterogeneity analysis for studies on SSRIs/venlafaxine exposure </w:t>
      </w:r>
    </w:p>
    <w:tbl>
      <w:tblPr>
        <w:tblStyle w:val="Grigliatabella"/>
        <w:tblpPr w:leftFromText="180" w:rightFromText="180" w:horzAnchor="margin" w:tblpXSpec="center" w:tblpY="504"/>
        <w:tblW w:w="5003" w:type="pct"/>
        <w:jc w:val="center"/>
        <w:tblLayout w:type="fixed"/>
        <w:tblCellMar>
          <w:left w:w="0" w:type="dxa"/>
          <w:right w:w="0" w:type="dxa"/>
        </w:tblCellMar>
        <w:tblLook w:val="04A0" w:firstRow="1" w:lastRow="0" w:firstColumn="1" w:lastColumn="0" w:noHBand="0" w:noVBand="1"/>
      </w:tblPr>
      <w:tblGrid>
        <w:gridCol w:w="1727"/>
        <w:gridCol w:w="1114"/>
        <w:gridCol w:w="4283"/>
        <w:gridCol w:w="654"/>
        <w:gridCol w:w="711"/>
        <w:gridCol w:w="911"/>
        <w:gridCol w:w="723"/>
        <w:gridCol w:w="4163"/>
      </w:tblGrid>
      <w:tr w:rsidR="000974DA" w:rsidRPr="00CE2B48" w14:paraId="26F91B70" w14:textId="77777777">
        <w:trPr>
          <w:trHeight w:val="312"/>
          <w:jc w:val="center"/>
        </w:trPr>
        <w:tc>
          <w:tcPr>
            <w:tcW w:w="5000" w:type="pct"/>
            <w:gridSpan w:val="8"/>
            <w:noWrap/>
            <w:vAlign w:val="center"/>
          </w:tcPr>
          <w:p w14:paraId="5A270BB6" w14:textId="77777777" w:rsidR="000974DA" w:rsidRPr="00CE2B48" w:rsidRDefault="000974DA">
            <w:pPr>
              <w:adjustRightInd w:val="0"/>
              <w:snapToGrid w:val="0"/>
              <w:spacing w:after="0" w:line="240" w:lineRule="auto"/>
              <w:jc w:val="center"/>
              <w:rPr>
                <w:rFonts w:ascii="Times New Roman" w:eastAsia="SimSun" w:hAnsi="Times New Roman" w:cs="Times New Roman"/>
                <w:b/>
                <w:bCs/>
                <w:lang w:val="en-US" w:eastAsia="zh-CN"/>
              </w:rPr>
            </w:pPr>
          </w:p>
        </w:tc>
      </w:tr>
      <w:tr w:rsidR="000974DA" w:rsidRPr="00CE2B48" w14:paraId="597C2116" w14:textId="77777777">
        <w:trPr>
          <w:trHeight w:val="312"/>
          <w:jc w:val="center"/>
        </w:trPr>
        <w:tc>
          <w:tcPr>
            <w:tcW w:w="604" w:type="pct"/>
            <w:vMerge w:val="restart"/>
            <w:noWrap/>
            <w:vAlign w:val="center"/>
          </w:tcPr>
          <w:p w14:paraId="3D9E54C1"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b/>
                <w:bCs/>
                <w:lang w:val="en-US"/>
              </w:rPr>
              <w:t>S</w:t>
            </w:r>
            <w:r w:rsidRPr="00CE2B48">
              <w:rPr>
                <w:rFonts w:ascii="Times New Roman" w:eastAsia="SimSun" w:hAnsi="Times New Roman" w:cs="Times New Roman" w:hint="eastAsia"/>
                <w:b/>
                <w:bCs/>
                <w:lang w:val="en-US" w:eastAsia="zh-CN"/>
              </w:rPr>
              <w:t>igns</w:t>
            </w:r>
          </w:p>
        </w:tc>
        <w:tc>
          <w:tcPr>
            <w:tcW w:w="390" w:type="pct"/>
            <w:vMerge w:val="restart"/>
            <w:noWrap/>
            <w:vAlign w:val="center"/>
          </w:tcPr>
          <w:p w14:paraId="7E264B5F"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b/>
                <w:bCs/>
                <w:lang w:val="en-US"/>
              </w:rPr>
              <w:t>I</w:t>
            </w:r>
            <w:r w:rsidRPr="00CE2B48">
              <w:rPr>
                <w:rFonts w:ascii="Times New Roman" w:eastAsia="SimSun" w:hAnsi="Times New Roman" w:cs="Times New Roman"/>
                <w:b/>
                <w:bCs/>
                <w:vertAlign w:val="superscript"/>
                <w:lang w:val="en-US"/>
              </w:rPr>
              <w:t>2</w:t>
            </w:r>
          </w:p>
        </w:tc>
        <w:tc>
          <w:tcPr>
            <w:tcW w:w="2549" w:type="pct"/>
            <w:gridSpan w:val="5"/>
            <w:vAlign w:val="center"/>
          </w:tcPr>
          <w:p w14:paraId="1E2684DC" w14:textId="77777777" w:rsidR="000974DA" w:rsidRPr="00CE2B48" w:rsidRDefault="001335BC">
            <w:pPr>
              <w:adjustRightInd w:val="0"/>
              <w:snapToGrid w:val="0"/>
              <w:spacing w:after="0" w:line="240" w:lineRule="auto"/>
              <w:jc w:val="center"/>
              <w:rPr>
                <w:rFonts w:ascii="Times New Roman" w:eastAsia="SimSun" w:hAnsi="Times New Roman" w:cs="Times New Roman"/>
                <w:b/>
                <w:bCs/>
                <w:lang w:val="en-US"/>
              </w:rPr>
            </w:pPr>
            <w:r w:rsidRPr="00CE2B48">
              <w:rPr>
                <w:rFonts w:ascii="Times New Roman" w:eastAsia="SimSun" w:hAnsi="Times New Roman" w:cs="Times New Roman"/>
                <w:b/>
                <w:bCs/>
                <w:lang w:val="en-US"/>
              </w:rPr>
              <w:t>Publication bias</w:t>
            </w:r>
          </w:p>
        </w:tc>
        <w:tc>
          <w:tcPr>
            <w:tcW w:w="1455" w:type="pct"/>
            <w:vMerge w:val="restart"/>
            <w:vAlign w:val="center"/>
          </w:tcPr>
          <w:p w14:paraId="46C39D73" w14:textId="77777777" w:rsidR="000974DA" w:rsidRPr="00CE2B48" w:rsidRDefault="001335BC">
            <w:pPr>
              <w:adjustRightInd w:val="0"/>
              <w:snapToGrid w:val="0"/>
              <w:spacing w:after="0" w:line="240" w:lineRule="auto"/>
              <w:jc w:val="center"/>
              <w:rPr>
                <w:rFonts w:ascii="Times New Roman" w:eastAsia="SimSun" w:hAnsi="Times New Roman" w:cs="Times New Roman"/>
                <w:b/>
                <w:bCs/>
                <w:lang w:val="en-US" w:eastAsia="zh-CN"/>
              </w:rPr>
            </w:pPr>
            <w:r w:rsidRPr="00CE2B48">
              <w:rPr>
                <w:rFonts w:ascii="Times New Roman" w:eastAsia="SimSun" w:hAnsi="Times New Roman" w:cs="Times New Roman"/>
                <w:b/>
                <w:bCs/>
                <w:lang w:val="en-US" w:eastAsia="zh-CN"/>
              </w:rPr>
              <w:t>Sensitivity analyses</w:t>
            </w:r>
          </w:p>
        </w:tc>
      </w:tr>
      <w:tr w:rsidR="000974DA" w:rsidRPr="00CE2B48" w14:paraId="48999CB3" w14:textId="77777777">
        <w:trPr>
          <w:trHeight w:val="312"/>
          <w:jc w:val="center"/>
        </w:trPr>
        <w:tc>
          <w:tcPr>
            <w:tcW w:w="604" w:type="pct"/>
            <w:vMerge/>
            <w:vAlign w:val="center"/>
          </w:tcPr>
          <w:p w14:paraId="0A0E40CE" w14:textId="77777777" w:rsidR="000974DA" w:rsidRPr="00CE2B48" w:rsidRDefault="000974DA">
            <w:pPr>
              <w:adjustRightInd w:val="0"/>
              <w:snapToGrid w:val="0"/>
              <w:spacing w:after="0" w:line="240" w:lineRule="auto"/>
              <w:rPr>
                <w:rFonts w:ascii="Times New Roman" w:eastAsia="SimSun" w:hAnsi="Times New Roman" w:cs="Times New Roman"/>
                <w:lang w:val="en-US"/>
              </w:rPr>
            </w:pPr>
          </w:p>
        </w:tc>
        <w:tc>
          <w:tcPr>
            <w:tcW w:w="390" w:type="pct"/>
            <w:vMerge/>
            <w:vAlign w:val="center"/>
          </w:tcPr>
          <w:p w14:paraId="5FD8E352" w14:textId="77777777" w:rsidR="000974DA" w:rsidRPr="00CE2B48" w:rsidRDefault="000974DA">
            <w:pPr>
              <w:adjustRightInd w:val="0"/>
              <w:snapToGrid w:val="0"/>
              <w:spacing w:after="0" w:line="240" w:lineRule="auto"/>
              <w:rPr>
                <w:rFonts w:ascii="Times New Roman" w:eastAsia="SimSun" w:hAnsi="Times New Roman" w:cs="Times New Roman"/>
                <w:lang w:val="en-US"/>
              </w:rPr>
            </w:pPr>
          </w:p>
        </w:tc>
        <w:tc>
          <w:tcPr>
            <w:tcW w:w="1499" w:type="pct"/>
            <w:vMerge w:val="restart"/>
            <w:vAlign w:val="center"/>
          </w:tcPr>
          <w:p w14:paraId="1E959B61" w14:textId="77777777" w:rsidR="000974DA" w:rsidRPr="00CE2B48" w:rsidRDefault="001335BC">
            <w:pPr>
              <w:adjustRightInd w:val="0"/>
              <w:snapToGrid w:val="0"/>
              <w:spacing w:after="0" w:line="240" w:lineRule="auto"/>
              <w:jc w:val="center"/>
              <w:rPr>
                <w:rFonts w:ascii="Times New Roman" w:eastAsia="SimSun" w:hAnsi="Times New Roman" w:cs="Times New Roman"/>
                <w:b/>
                <w:lang w:val="en-US"/>
              </w:rPr>
            </w:pPr>
            <w:r w:rsidRPr="00CE2B48">
              <w:rPr>
                <w:rFonts w:ascii="Times New Roman" w:eastAsia="SimSun" w:hAnsi="Times New Roman" w:cs="Times New Roman"/>
                <w:b/>
                <w:lang w:val="en-US"/>
              </w:rPr>
              <w:t>Funnel plot</w:t>
            </w:r>
          </w:p>
        </w:tc>
        <w:tc>
          <w:tcPr>
            <w:tcW w:w="478" w:type="pct"/>
            <w:gridSpan w:val="2"/>
            <w:noWrap/>
            <w:vAlign w:val="center"/>
          </w:tcPr>
          <w:p w14:paraId="6C76A2DD" w14:textId="77777777" w:rsidR="000974DA" w:rsidRPr="00CE2B48" w:rsidRDefault="001335BC">
            <w:pPr>
              <w:adjustRightInd w:val="0"/>
              <w:snapToGrid w:val="0"/>
              <w:spacing w:after="0" w:line="240" w:lineRule="auto"/>
              <w:jc w:val="center"/>
              <w:rPr>
                <w:rFonts w:ascii="Times New Roman" w:eastAsia="SimSun" w:hAnsi="Times New Roman" w:cs="Times New Roman"/>
                <w:b/>
                <w:lang w:val="en-US"/>
              </w:rPr>
            </w:pPr>
            <w:r w:rsidRPr="00CE2B48">
              <w:rPr>
                <w:rFonts w:ascii="Times New Roman" w:eastAsia="SimSun" w:hAnsi="Times New Roman" w:cs="Times New Roman"/>
                <w:b/>
                <w:lang w:val="en-US"/>
              </w:rPr>
              <w:t>Begg's Test</w:t>
            </w:r>
          </w:p>
        </w:tc>
        <w:tc>
          <w:tcPr>
            <w:tcW w:w="571" w:type="pct"/>
            <w:gridSpan w:val="2"/>
            <w:noWrap/>
            <w:vAlign w:val="center"/>
          </w:tcPr>
          <w:p w14:paraId="1E52F531" w14:textId="77777777" w:rsidR="000974DA" w:rsidRPr="00CE2B48" w:rsidRDefault="001335BC">
            <w:pPr>
              <w:adjustRightInd w:val="0"/>
              <w:snapToGrid w:val="0"/>
              <w:spacing w:after="0" w:line="240" w:lineRule="auto"/>
              <w:jc w:val="center"/>
              <w:rPr>
                <w:rFonts w:ascii="Times New Roman" w:eastAsia="SimSun" w:hAnsi="Times New Roman" w:cs="Times New Roman"/>
                <w:b/>
                <w:lang w:val="en-US"/>
              </w:rPr>
            </w:pPr>
            <w:r w:rsidRPr="00CE2B48">
              <w:rPr>
                <w:rFonts w:ascii="Times New Roman" w:eastAsia="SimSun" w:hAnsi="Times New Roman" w:cs="Times New Roman"/>
                <w:b/>
                <w:lang w:val="en-US"/>
              </w:rPr>
              <w:t>Egger's test</w:t>
            </w:r>
          </w:p>
        </w:tc>
        <w:tc>
          <w:tcPr>
            <w:tcW w:w="1455" w:type="pct"/>
            <w:vMerge/>
            <w:vAlign w:val="center"/>
          </w:tcPr>
          <w:p w14:paraId="6F952AD8" w14:textId="77777777" w:rsidR="000974DA" w:rsidRPr="00CE2B48" w:rsidRDefault="000974DA">
            <w:pPr>
              <w:adjustRightInd w:val="0"/>
              <w:snapToGrid w:val="0"/>
              <w:spacing w:after="0" w:line="240" w:lineRule="auto"/>
              <w:jc w:val="center"/>
              <w:rPr>
                <w:rFonts w:ascii="Times New Roman" w:eastAsia="SimSun" w:hAnsi="Times New Roman" w:cs="Times New Roman"/>
                <w:b/>
                <w:lang w:val="en-US"/>
              </w:rPr>
            </w:pPr>
          </w:p>
        </w:tc>
      </w:tr>
      <w:tr w:rsidR="000974DA" w:rsidRPr="00CE2B48" w14:paraId="51245F0F" w14:textId="77777777">
        <w:trPr>
          <w:trHeight w:val="624"/>
          <w:jc w:val="center"/>
        </w:trPr>
        <w:tc>
          <w:tcPr>
            <w:tcW w:w="604" w:type="pct"/>
            <w:vMerge/>
            <w:vAlign w:val="center"/>
          </w:tcPr>
          <w:p w14:paraId="481D5F29" w14:textId="77777777" w:rsidR="000974DA" w:rsidRPr="00CE2B48" w:rsidRDefault="000974DA">
            <w:pPr>
              <w:adjustRightInd w:val="0"/>
              <w:snapToGrid w:val="0"/>
              <w:spacing w:after="0" w:line="240" w:lineRule="auto"/>
              <w:rPr>
                <w:rFonts w:ascii="Times New Roman" w:eastAsia="SimSun" w:hAnsi="Times New Roman" w:cs="Times New Roman"/>
                <w:lang w:val="en-US"/>
              </w:rPr>
            </w:pPr>
          </w:p>
        </w:tc>
        <w:tc>
          <w:tcPr>
            <w:tcW w:w="390" w:type="pct"/>
            <w:vMerge/>
            <w:vAlign w:val="center"/>
          </w:tcPr>
          <w:p w14:paraId="29D88375" w14:textId="77777777" w:rsidR="000974DA" w:rsidRPr="00CE2B48" w:rsidRDefault="000974DA">
            <w:pPr>
              <w:adjustRightInd w:val="0"/>
              <w:snapToGrid w:val="0"/>
              <w:spacing w:after="0" w:line="240" w:lineRule="auto"/>
              <w:rPr>
                <w:rFonts w:ascii="Times New Roman" w:eastAsia="SimSun" w:hAnsi="Times New Roman" w:cs="Times New Roman"/>
                <w:lang w:val="en-US"/>
              </w:rPr>
            </w:pPr>
          </w:p>
        </w:tc>
        <w:tc>
          <w:tcPr>
            <w:tcW w:w="1499" w:type="pct"/>
            <w:vMerge/>
            <w:vAlign w:val="center"/>
          </w:tcPr>
          <w:p w14:paraId="7237F7FE" w14:textId="77777777" w:rsidR="000974DA" w:rsidRPr="00CE2B48" w:rsidRDefault="000974DA">
            <w:pPr>
              <w:adjustRightInd w:val="0"/>
              <w:snapToGrid w:val="0"/>
              <w:spacing w:after="0" w:line="240" w:lineRule="auto"/>
              <w:jc w:val="center"/>
              <w:rPr>
                <w:rFonts w:ascii="Times New Roman" w:eastAsia="SimSun" w:hAnsi="Times New Roman" w:cs="Times New Roman"/>
                <w:b/>
                <w:lang w:val="en-US"/>
              </w:rPr>
            </w:pPr>
          </w:p>
        </w:tc>
        <w:tc>
          <w:tcPr>
            <w:tcW w:w="229" w:type="pct"/>
            <w:noWrap/>
            <w:vAlign w:val="center"/>
          </w:tcPr>
          <w:p w14:paraId="6831B8F7" w14:textId="77777777" w:rsidR="000974DA" w:rsidRPr="00CE2B48" w:rsidRDefault="001335BC">
            <w:pPr>
              <w:adjustRightInd w:val="0"/>
              <w:snapToGrid w:val="0"/>
              <w:spacing w:after="0" w:line="240" w:lineRule="auto"/>
              <w:jc w:val="center"/>
              <w:rPr>
                <w:rFonts w:ascii="Times New Roman" w:eastAsia="SimSun" w:hAnsi="Times New Roman" w:cs="Times New Roman"/>
                <w:b/>
                <w:lang w:val="en-US"/>
              </w:rPr>
            </w:pPr>
            <w:r w:rsidRPr="00CE2B48">
              <w:rPr>
                <w:rFonts w:ascii="Times New Roman" w:eastAsia="SimSun" w:hAnsi="Times New Roman" w:cs="Times New Roman"/>
                <w:b/>
                <w:lang w:val="en-US"/>
              </w:rPr>
              <w:t>z</w:t>
            </w:r>
          </w:p>
        </w:tc>
        <w:tc>
          <w:tcPr>
            <w:tcW w:w="249" w:type="pct"/>
            <w:vAlign w:val="center"/>
          </w:tcPr>
          <w:p w14:paraId="5691D8EF" w14:textId="77777777" w:rsidR="000974DA" w:rsidRPr="00CE2B48" w:rsidRDefault="001335BC">
            <w:pPr>
              <w:adjustRightInd w:val="0"/>
              <w:snapToGrid w:val="0"/>
              <w:spacing w:after="0" w:line="240" w:lineRule="auto"/>
              <w:jc w:val="center"/>
              <w:rPr>
                <w:rFonts w:ascii="Times New Roman" w:eastAsia="SimSun" w:hAnsi="Times New Roman" w:cs="Times New Roman"/>
                <w:b/>
                <w:lang w:val="en-US"/>
              </w:rPr>
            </w:pPr>
            <w:r w:rsidRPr="00CE2B48">
              <w:rPr>
                <w:rFonts w:ascii="Times New Roman" w:eastAsia="SimSun" w:hAnsi="Times New Roman" w:cs="Times New Roman"/>
                <w:b/>
                <w:lang w:val="en-US"/>
              </w:rPr>
              <w:t>Pr &gt; |z|</w:t>
            </w:r>
          </w:p>
        </w:tc>
        <w:tc>
          <w:tcPr>
            <w:tcW w:w="319" w:type="pct"/>
            <w:noWrap/>
            <w:vAlign w:val="center"/>
          </w:tcPr>
          <w:p w14:paraId="343C36AC" w14:textId="77777777" w:rsidR="000974DA" w:rsidRPr="00CE2B48" w:rsidRDefault="001335BC">
            <w:pPr>
              <w:adjustRightInd w:val="0"/>
              <w:snapToGrid w:val="0"/>
              <w:spacing w:after="0" w:line="240" w:lineRule="auto"/>
              <w:jc w:val="center"/>
              <w:rPr>
                <w:rFonts w:ascii="Times New Roman" w:eastAsia="SimSun" w:hAnsi="Times New Roman" w:cs="Times New Roman"/>
                <w:b/>
                <w:lang w:val="en-US"/>
              </w:rPr>
            </w:pPr>
            <w:r w:rsidRPr="00CE2B48">
              <w:rPr>
                <w:rFonts w:ascii="Times New Roman" w:eastAsia="SimSun" w:hAnsi="Times New Roman" w:cs="Times New Roman"/>
                <w:b/>
                <w:lang w:val="en-US"/>
              </w:rPr>
              <w:t>t</w:t>
            </w:r>
          </w:p>
        </w:tc>
        <w:tc>
          <w:tcPr>
            <w:tcW w:w="251" w:type="pct"/>
            <w:noWrap/>
            <w:vAlign w:val="center"/>
          </w:tcPr>
          <w:p w14:paraId="050A22E7" w14:textId="77777777" w:rsidR="000974DA" w:rsidRPr="00CE2B48" w:rsidRDefault="001335BC">
            <w:pPr>
              <w:adjustRightInd w:val="0"/>
              <w:snapToGrid w:val="0"/>
              <w:spacing w:after="0" w:line="240" w:lineRule="auto"/>
              <w:jc w:val="center"/>
              <w:rPr>
                <w:rFonts w:ascii="Times New Roman" w:eastAsia="SimSun" w:hAnsi="Times New Roman" w:cs="Times New Roman"/>
                <w:b/>
                <w:lang w:val="en-US"/>
              </w:rPr>
            </w:pPr>
            <w:r w:rsidRPr="00CE2B48">
              <w:rPr>
                <w:rFonts w:ascii="Times New Roman" w:eastAsia="SimSun" w:hAnsi="Times New Roman" w:cs="Times New Roman"/>
                <w:b/>
                <w:lang w:val="en-US"/>
              </w:rPr>
              <w:t>P&gt;|t|</w:t>
            </w:r>
          </w:p>
        </w:tc>
        <w:tc>
          <w:tcPr>
            <w:tcW w:w="1455" w:type="pct"/>
            <w:vMerge/>
            <w:vAlign w:val="center"/>
          </w:tcPr>
          <w:p w14:paraId="70E9B728" w14:textId="77777777" w:rsidR="000974DA" w:rsidRPr="00CE2B48" w:rsidRDefault="000974DA">
            <w:pPr>
              <w:adjustRightInd w:val="0"/>
              <w:snapToGrid w:val="0"/>
              <w:spacing w:after="0" w:line="240" w:lineRule="auto"/>
              <w:jc w:val="center"/>
              <w:rPr>
                <w:rFonts w:ascii="Times New Roman" w:eastAsia="SimSun" w:hAnsi="Times New Roman" w:cs="Times New Roman"/>
                <w:b/>
                <w:lang w:val="en-US"/>
              </w:rPr>
            </w:pPr>
          </w:p>
        </w:tc>
      </w:tr>
      <w:tr w:rsidR="000974DA" w:rsidRPr="00CE2B48" w14:paraId="14A076FA" w14:textId="77777777">
        <w:trPr>
          <w:trHeight w:val="3005"/>
          <w:jc w:val="center"/>
        </w:trPr>
        <w:tc>
          <w:tcPr>
            <w:tcW w:w="604" w:type="pct"/>
            <w:noWrap/>
            <w:vAlign w:val="center"/>
          </w:tcPr>
          <w:p w14:paraId="7B5FA115" w14:textId="77777777" w:rsidR="000974DA" w:rsidRPr="00CE2B48" w:rsidRDefault="001335BC">
            <w:pPr>
              <w:adjustRightInd w:val="0"/>
              <w:snapToGrid w:val="0"/>
              <w:spacing w:after="0" w:line="240" w:lineRule="auto"/>
              <w:rPr>
                <w:rFonts w:ascii="Times New Roman" w:eastAsia="SimSun" w:hAnsi="Times New Roman" w:cs="Times New Roman"/>
                <w:lang w:val="en-US"/>
              </w:rPr>
            </w:pPr>
            <w:r w:rsidRPr="00CE2B48">
              <w:rPr>
                <w:rFonts w:ascii="Times New Roman" w:eastAsia="SimSun" w:hAnsi="Times New Roman" w:cs="Times New Roman"/>
                <w:lang w:val="en-US"/>
              </w:rPr>
              <w:t>Respiratory distress </w:t>
            </w:r>
          </w:p>
        </w:tc>
        <w:tc>
          <w:tcPr>
            <w:tcW w:w="390" w:type="pct"/>
            <w:noWrap/>
            <w:vAlign w:val="center"/>
          </w:tcPr>
          <w:p w14:paraId="1EB38C48" w14:textId="77777777" w:rsidR="000974DA" w:rsidRPr="00CE2B48" w:rsidRDefault="001335BC">
            <w:pPr>
              <w:adjustRightInd w:val="0"/>
              <w:snapToGrid w:val="0"/>
              <w:spacing w:after="0" w:line="240" w:lineRule="auto"/>
              <w:jc w:val="center"/>
              <w:rPr>
                <w:rFonts w:ascii="Times New Roman" w:hAnsi="Times New Roman" w:cs="Times New Roman"/>
              </w:rPr>
            </w:pPr>
            <w:r w:rsidRPr="00CE2B48">
              <w:rPr>
                <w:rFonts w:ascii="Times New Roman" w:hAnsi="Times New Roman" w:cs="Times New Roman"/>
              </w:rPr>
              <w:t>74.7</w:t>
            </w:r>
          </w:p>
          <w:p w14:paraId="69195E20" w14:textId="77777777" w:rsidR="000974DA" w:rsidRPr="00CE2B48" w:rsidRDefault="000974DA">
            <w:pPr>
              <w:adjustRightInd w:val="0"/>
              <w:snapToGrid w:val="0"/>
              <w:spacing w:after="0" w:line="240" w:lineRule="auto"/>
              <w:rPr>
                <w:rFonts w:ascii="Times New Roman" w:eastAsia="SimSun" w:hAnsi="Times New Roman" w:cs="Times New Roman"/>
                <w:lang w:val="en-US"/>
              </w:rPr>
            </w:pPr>
          </w:p>
        </w:tc>
        <w:tc>
          <w:tcPr>
            <w:tcW w:w="1499" w:type="pct"/>
            <w:vAlign w:val="center"/>
          </w:tcPr>
          <w:p w14:paraId="0D3CE5C4" w14:textId="77777777" w:rsidR="000974DA" w:rsidRPr="00CE2B48" w:rsidRDefault="001335BC">
            <w:pPr>
              <w:adjustRightInd w:val="0"/>
              <w:snapToGrid w:val="0"/>
              <w:spacing w:after="0" w:line="240" w:lineRule="auto"/>
              <w:rPr>
                <w:rFonts w:ascii="Times New Roman" w:eastAsia="SimSun" w:hAnsi="Times New Roman" w:cs="Times New Roman"/>
                <w:lang w:val="en-US"/>
              </w:rPr>
            </w:pPr>
            <w:r w:rsidRPr="00CE2B48">
              <w:rPr>
                <w:rFonts w:ascii="Times New Roman" w:eastAsia="SimSun" w:hAnsi="Times New Roman" w:cs="Times New Roman"/>
                <w:noProof/>
                <w:lang w:eastAsia="it-IT"/>
              </w:rPr>
              <w:drawing>
                <wp:inline distT="0" distB="0" distL="0" distR="0" wp14:anchorId="3EFA38FB" wp14:editId="2068DD09">
                  <wp:extent cx="2708275" cy="19812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708275" cy="1981200"/>
                          </a:xfrm>
                          <a:prstGeom prst="rect">
                            <a:avLst/>
                          </a:prstGeom>
                          <a:noFill/>
                          <a:ln>
                            <a:noFill/>
                          </a:ln>
                        </pic:spPr>
                      </pic:pic>
                    </a:graphicData>
                  </a:graphic>
                </wp:inline>
              </w:drawing>
            </w:r>
          </w:p>
        </w:tc>
        <w:tc>
          <w:tcPr>
            <w:tcW w:w="229" w:type="pct"/>
            <w:noWrap/>
            <w:vAlign w:val="center"/>
          </w:tcPr>
          <w:p w14:paraId="74475882"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0.00</w:t>
            </w:r>
          </w:p>
        </w:tc>
        <w:tc>
          <w:tcPr>
            <w:tcW w:w="249" w:type="pct"/>
            <w:noWrap/>
            <w:vAlign w:val="center"/>
          </w:tcPr>
          <w:p w14:paraId="701B57ED"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319" w:type="pct"/>
            <w:noWrap/>
            <w:vAlign w:val="center"/>
          </w:tcPr>
          <w:p w14:paraId="64092418"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0.00</w:t>
            </w:r>
          </w:p>
        </w:tc>
        <w:tc>
          <w:tcPr>
            <w:tcW w:w="251" w:type="pct"/>
            <w:noWrap/>
            <w:vAlign w:val="center"/>
          </w:tcPr>
          <w:p w14:paraId="4DBA9671"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1455" w:type="pct"/>
            <w:vAlign w:val="center"/>
          </w:tcPr>
          <w:p w14:paraId="0A2A5235"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noProof/>
                <w:lang w:eastAsia="it-IT"/>
              </w:rPr>
              <w:drawing>
                <wp:inline distT="0" distB="0" distL="0" distR="0" wp14:anchorId="71F472AA" wp14:editId="49DFE023">
                  <wp:extent cx="2632075" cy="17526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632075" cy="1752600"/>
                          </a:xfrm>
                          <a:prstGeom prst="rect">
                            <a:avLst/>
                          </a:prstGeom>
                          <a:noFill/>
                          <a:ln>
                            <a:noFill/>
                          </a:ln>
                        </pic:spPr>
                      </pic:pic>
                    </a:graphicData>
                  </a:graphic>
                </wp:inline>
              </w:drawing>
            </w:r>
          </w:p>
        </w:tc>
      </w:tr>
      <w:tr w:rsidR="000974DA" w:rsidRPr="00CE2B48" w14:paraId="5705EA4E" w14:textId="77777777">
        <w:trPr>
          <w:trHeight w:val="704"/>
          <w:jc w:val="center"/>
        </w:trPr>
        <w:tc>
          <w:tcPr>
            <w:tcW w:w="604" w:type="pct"/>
            <w:noWrap/>
            <w:vAlign w:val="center"/>
          </w:tcPr>
          <w:p w14:paraId="6B00FF61" w14:textId="77777777" w:rsidR="000974DA" w:rsidRPr="00CE2B48" w:rsidRDefault="001335BC">
            <w:pPr>
              <w:adjustRightInd w:val="0"/>
              <w:snapToGrid w:val="0"/>
              <w:spacing w:after="0" w:line="240" w:lineRule="auto"/>
              <w:rPr>
                <w:rFonts w:ascii="Times New Roman" w:eastAsia="SimSun" w:hAnsi="Times New Roman" w:cs="Times New Roman"/>
                <w:lang w:val="en-US"/>
              </w:rPr>
            </w:pPr>
            <w:r w:rsidRPr="00CE2B48">
              <w:rPr>
                <w:rFonts w:ascii="Times New Roman" w:eastAsia="SimSun" w:hAnsi="Times New Roman" w:cs="Times New Roman"/>
                <w:lang w:val="en-US"/>
              </w:rPr>
              <w:t>Rapid breathing</w:t>
            </w:r>
          </w:p>
        </w:tc>
        <w:tc>
          <w:tcPr>
            <w:tcW w:w="390" w:type="pct"/>
            <w:noWrap/>
            <w:vAlign w:val="center"/>
          </w:tcPr>
          <w:p w14:paraId="20520CAC" w14:textId="77777777" w:rsidR="000974DA" w:rsidRPr="00CE2B48" w:rsidRDefault="001335BC">
            <w:pPr>
              <w:adjustRightInd w:val="0"/>
              <w:snapToGrid w:val="0"/>
              <w:spacing w:after="0" w:line="240" w:lineRule="auto"/>
              <w:jc w:val="center"/>
              <w:rPr>
                <w:rFonts w:ascii="Times New Roman" w:hAnsi="Times New Roman" w:cs="Times New Roman"/>
                <w:lang w:eastAsia="zh-CN"/>
              </w:rPr>
            </w:pPr>
            <w:r w:rsidRPr="00CE2B48">
              <w:rPr>
                <w:rFonts w:ascii="Times New Roman" w:hAnsi="Times New Roman" w:cs="Times New Roman" w:hint="eastAsia"/>
                <w:lang w:eastAsia="zh-CN"/>
              </w:rPr>
              <w:t>3</w:t>
            </w:r>
            <w:r w:rsidRPr="00CE2B48">
              <w:rPr>
                <w:rFonts w:ascii="Times New Roman" w:hAnsi="Times New Roman" w:cs="Times New Roman"/>
                <w:lang w:eastAsia="zh-CN"/>
              </w:rPr>
              <w:t>7.2</w:t>
            </w:r>
          </w:p>
        </w:tc>
        <w:tc>
          <w:tcPr>
            <w:tcW w:w="1499" w:type="pct"/>
            <w:vAlign w:val="center"/>
          </w:tcPr>
          <w:p w14:paraId="06BCF3A3" w14:textId="77777777" w:rsidR="000974DA" w:rsidRPr="00CE2B48" w:rsidRDefault="000974DA">
            <w:pPr>
              <w:adjustRightInd w:val="0"/>
              <w:snapToGrid w:val="0"/>
              <w:spacing w:after="0" w:line="240" w:lineRule="auto"/>
              <w:rPr>
                <w:rFonts w:ascii="Times New Roman" w:eastAsia="SimSun" w:hAnsi="Times New Roman" w:cs="Times New Roman"/>
                <w:lang w:eastAsia="it-IT"/>
              </w:rPr>
            </w:pPr>
          </w:p>
        </w:tc>
        <w:tc>
          <w:tcPr>
            <w:tcW w:w="229" w:type="pct"/>
            <w:noWrap/>
            <w:vAlign w:val="center"/>
          </w:tcPr>
          <w:p w14:paraId="19DB5CD4"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-0.34</w:t>
            </w:r>
          </w:p>
        </w:tc>
        <w:tc>
          <w:tcPr>
            <w:tcW w:w="249" w:type="pct"/>
            <w:noWrap/>
            <w:vAlign w:val="center"/>
          </w:tcPr>
          <w:p w14:paraId="0F84F5BA"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319" w:type="pct"/>
            <w:noWrap/>
            <w:vAlign w:val="center"/>
          </w:tcPr>
          <w:p w14:paraId="7AD3A9B2"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-0.34</w:t>
            </w:r>
          </w:p>
        </w:tc>
        <w:tc>
          <w:tcPr>
            <w:tcW w:w="251" w:type="pct"/>
            <w:noWrap/>
            <w:vAlign w:val="center"/>
          </w:tcPr>
          <w:p w14:paraId="25221CA8"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1455" w:type="pct"/>
            <w:vAlign w:val="center"/>
          </w:tcPr>
          <w:p w14:paraId="28B230C6" w14:textId="77777777" w:rsidR="000974DA" w:rsidRPr="00CE2B48" w:rsidRDefault="001335BC">
            <w:pPr>
              <w:adjustRightInd w:val="0"/>
              <w:snapToGrid w:val="0"/>
              <w:spacing w:after="0" w:line="240" w:lineRule="auto"/>
              <w:jc w:val="center"/>
              <w:rPr>
                <w:rFonts w:ascii="Times New Roman" w:eastAsia="SimSun" w:hAnsi="Times New Roman" w:cs="Times New Roman"/>
                <w:lang w:eastAsia="it-IT"/>
              </w:rPr>
            </w:pPr>
            <w:r w:rsidRPr="00CE2B48">
              <w:rPr>
                <w:rFonts w:ascii="Times New Roman" w:eastAsia="SimSun" w:hAnsi="Times New Roman" w:cs="Times New Roman"/>
                <w:noProof/>
                <w:lang w:eastAsia="it-IT"/>
              </w:rPr>
              <w:drawing>
                <wp:inline distT="0" distB="0" distL="0" distR="0" wp14:anchorId="2CA68CA3" wp14:editId="0C6E0E9A">
                  <wp:extent cx="2628900" cy="1752600"/>
                  <wp:effectExtent l="0" t="0" r="0" b="0"/>
                  <wp:docPr id="34944" name="图片 34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44" name="图片 3494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628900" cy="1752600"/>
                          </a:xfrm>
                          <a:prstGeom prst="rect">
                            <a:avLst/>
                          </a:prstGeom>
                          <a:noFill/>
                          <a:ln>
                            <a:noFill/>
                          </a:ln>
                        </pic:spPr>
                      </pic:pic>
                    </a:graphicData>
                  </a:graphic>
                </wp:inline>
              </w:drawing>
            </w:r>
          </w:p>
        </w:tc>
      </w:tr>
      <w:tr w:rsidR="000974DA" w:rsidRPr="00CE2B48" w14:paraId="07CE1922" w14:textId="77777777">
        <w:trPr>
          <w:trHeight w:val="3005"/>
          <w:jc w:val="center"/>
        </w:trPr>
        <w:tc>
          <w:tcPr>
            <w:tcW w:w="604" w:type="pct"/>
            <w:noWrap/>
            <w:vAlign w:val="center"/>
          </w:tcPr>
          <w:p w14:paraId="18FA8C07" w14:textId="77777777" w:rsidR="000974DA" w:rsidRPr="00CE2B48" w:rsidRDefault="001335BC">
            <w:pPr>
              <w:adjustRightInd w:val="0"/>
              <w:snapToGrid w:val="0"/>
              <w:spacing w:after="0" w:line="240" w:lineRule="auto"/>
              <w:rPr>
                <w:rFonts w:ascii="Times New Roman" w:eastAsia="SimSun" w:hAnsi="Times New Roman" w:cs="Times New Roman"/>
                <w:lang w:val="en-US"/>
              </w:rPr>
            </w:pPr>
            <w:r w:rsidRPr="00CE2B48">
              <w:rPr>
                <w:rFonts w:ascii="Times New Roman" w:eastAsia="SimSun" w:hAnsi="Times New Roman" w:cs="Times New Roman"/>
                <w:lang w:val="en-US"/>
              </w:rPr>
              <w:t>Tremors</w:t>
            </w:r>
          </w:p>
        </w:tc>
        <w:tc>
          <w:tcPr>
            <w:tcW w:w="390" w:type="pct"/>
            <w:noWrap/>
            <w:vAlign w:val="center"/>
          </w:tcPr>
          <w:p w14:paraId="5EDAAC47" w14:textId="77777777" w:rsidR="000974DA" w:rsidRPr="00CE2B48" w:rsidRDefault="001335BC">
            <w:pPr>
              <w:spacing w:after="0" w:line="240" w:lineRule="auto"/>
              <w:jc w:val="center"/>
              <w:rPr>
                <w:rFonts w:ascii="Times New Roman" w:hAnsi="Times New Roman" w:cs="Times New Roman"/>
              </w:rPr>
            </w:pPr>
            <w:r w:rsidRPr="00CE2B48">
              <w:rPr>
                <w:rFonts w:ascii="Times New Roman" w:hAnsi="Times New Roman" w:cs="Times New Roman"/>
              </w:rPr>
              <w:t>17.5</w:t>
            </w:r>
          </w:p>
        </w:tc>
        <w:tc>
          <w:tcPr>
            <w:tcW w:w="1499" w:type="pct"/>
            <w:vAlign w:val="center"/>
          </w:tcPr>
          <w:p w14:paraId="0610016E" w14:textId="77777777" w:rsidR="000974DA" w:rsidRPr="00CE2B48" w:rsidRDefault="001335BC">
            <w:pPr>
              <w:adjustRightInd w:val="0"/>
              <w:snapToGrid w:val="0"/>
              <w:spacing w:after="0" w:line="240" w:lineRule="auto"/>
              <w:rPr>
                <w:rFonts w:ascii="Times New Roman" w:eastAsia="SimSun" w:hAnsi="Times New Roman" w:cs="Times New Roman"/>
                <w:lang w:eastAsia="it-IT"/>
              </w:rPr>
            </w:pPr>
            <w:r w:rsidRPr="00CE2B48">
              <w:rPr>
                <w:rFonts w:ascii="Times New Roman" w:eastAsia="SimSun" w:hAnsi="Times New Roman" w:cs="Times New Roman"/>
                <w:noProof/>
                <w:lang w:eastAsia="it-IT"/>
              </w:rPr>
              <w:drawing>
                <wp:inline distT="0" distB="0" distL="0" distR="0" wp14:anchorId="7532E510" wp14:editId="3C8A7CB7">
                  <wp:extent cx="2712720" cy="1981200"/>
                  <wp:effectExtent l="0" t="0" r="0" b="0"/>
                  <wp:docPr id="34945" name="图片 34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45" name="图片 3494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712720" cy="1981200"/>
                          </a:xfrm>
                          <a:prstGeom prst="rect">
                            <a:avLst/>
                          </a:prstGeom>
                          <a:noFill/>
                          <a:ln>
                            <a:noFill/>
                          </a:ln>
                        </pic:spPr>
                      </pic:pic>
                    </a:graphicData>
                  </a:graphic>
                </wp:inline>
              </w:drawing>
            </w:r>
          </w:p>
        </w:tc>
        <w:tc>
          <w:tcPr>
            <w:tcW w:w="229" w:type="pct"/>
            <w:noWrap/>
            <w:vAlign w:val="center"/>
          </w:tcPr>
          <w:p w14:paraId="2F138013"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0.00</w:t>
            </w:r>
          </w:p>
        </w:tc>
        <w:tc>
          <w:tcPr>
            <w:tcW w:w="249" w:type="pct"/>
            <w:noWrap/>
            <w:vAlign w:val="center"/>
          </w:tcPr>
          <w:p w14:paraId="1A252BB3"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319" w:type="pct"/>
            <w:noWrap/>
            <w:vAlign w:val="center"/>
          </w:tcPr>
          <w:p w14:paraId="1F0A40DB"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0.00</w:t>
            </w:r>
          </w:p>
        </w:tc>
        <w:tc>
          <w:tcPr>
            <w:tcW w:w="251" w:type="pct"/>
            <w:noWrap/>
            <w:vAlign w:val="center"/>
          </w:tcPr>
          <w:p w14:paraId="6766C854"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1455" w:type="pct"/>
            <w:vAlign w:val="center"/>
          </w:tcPr>
          <w:p w14:paraId="6D203640" w14:textId="77777777" w:rsidR="000974DA" w:rsidRPr="00CE2B48" w:rsidRDefault="001335BC">
            <w:pPr>
              <w:adjustRightInd w:val="0"/>
              <w:snapToGrid w:val="0"/>
              <w:spacing w:after="0" w:line="240" w:lineRule="auto"/>
              <w:jc w:val="center"/>
              <w:rPr>
                <w:rFonts w:ascii="Times New Roman" w:eastAsia="SimSun" w:hAnsi="Times New Roman" w:cs="Times New Roman"/>
                <w:lang w:eastAsia="it-IT"/>
              </w:rPr>
            </w:pPr>
            <w:r w:rsidRPr="00CE2B48">
              <w:rPr>
                <w:rFonts w:ascii="Times New Roman" w:eastAsia="SimSun" w:hAnsi="Times New Roman" w:cs="Times New Roman"/>
                <w:noProof/>
                <w:lang w:eastAsia="it-IT"/>
              </w:rPr>
              <w:drawing>
                <wp:inline distT="0" distB="0" distL="0" distR="0" wp14:anchorId="27DF5385" wp14:editId="3D93E364">
                  <wp:extent cx="2628900" cy="1752600"/>
                  <wp:effectExtent l="0" t="0" r="0" b="0"/>
                  <wp:docPr id="34946" name="图片 34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46" name="图片 3494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2628900" cy="1752600"/>
                          </a:xfrm>
                          <a:prstGeom prst="rect">
                            <a:avLst/>
                          </a:prstGeom>
                          <a:noFill/>
                          <a:ln>
                            <a:noFill/>
                          </a:ln>
                        </pic:spPr>
                      </pic:pic>
                    </a:graphicData>
                  </a:graphic>
                </wp:inline>
              </w:drawing>
            </w:r>
          </w:p>
        </w:tc>
      </w:tr>
      <w:tr w:rsidR="000974DA" w:rsidRPr="00CE2B48" w14:paraId="41CBDB24" w14:textId="77777777">
        <w:trPr>
          <w:trHeight w:val="312"/>
          <w:jc w:val="center"/>
        </w:trPr>
        <w:tc>
          <w:tcPr>
            <w:tcW w:w="604" w:type="pct"/>
            <w:noWrap/>
            <w:vAlign w:val="center"/>
          </w:tcPr>
          <w:p w14:paraId="08A6E5C7" w14:textId="77777777" w:rsidR="000974DA" w:rsidRPr="00CE2B48" w:rsidRDefault="001335BC">
            <w:pPr>
              <w:adjustRightInd w:val="0"/>
              <w:snapToGrid w:val="0"/>
              <w:spacing w:after="0" w:line="240" w:lineRule="auto"/>
              <w:rPr>
                <w:rFonts w:ascii="Times New Roman" w:hAnsi="Times New Roman" w:cs="Times New Roman"/>
              </w:rPr>
            </w:pPr>
            <w:r w:rsidRPr="00CE2B48">
              <w:rPr>
                <w:rFonts w:ascii="Times New Roman" w:hAnsi="Times New Roman" w:cs="Times New Roman"/>
              </w:rPr>
              <w:t>Hypertonia</w:t>
            </w:r>
          </w:p>
        </w:tc>
        <w:tc>
          <w:tcPr>
            <w:tcW w:w="390" w:type="pct"/>
            <w:noWrap/>
            <w:vAlign w:val="center"/>
          </w:tcPr>
          <w:p w14:paraId="05C9AE28"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hint="eastAsia"/>
                <w:lang w:val="en-US"/>
              </w:rPr>
              <w:t>58.8</w:t>
            </w:r>
          </w:p>
        </w:tc>
        <w:tc>
          <w:tcPr>
            <w:tcW w:w="1499" w:type="pct"/>
            <w:vAlign w:val="center"/>
          </w:tcPr>
          <w:p w14:paraId="252AE41D" w14:textId="77777777" w:rsidR="000974DA" w:rsidRPr="00CE2B48" w:rsidRDefault="001335BC">
            <w:pPr>
              <w:adjustRightInd w:val="0"/>
              <w:snapToGrid w:val="0"/>
              <w:spacing w:after="0" w:line="240" w:lineRule="auto"/>
              <w:jc w:val="both"/>
              <w:rPr>
                <w:rFonts w:ascii="Times New Roman" w:eastAsia="SimSun" w:hAnsi="Times New Roman" w:cs="Times New Roman"/>
                <w:lang w:val="en-US"/>
              </w:rPr>
            </w:pPr>
            <w:r w:rsidRPr="00CE2B48">
              <w:rPr>
                <w:noProof/>
                <w:lang w:eastAsia="it-IT"/>
              </w:rPr>
              <w:drawing>
                <wp:inline distT="0" distB="0" distL="114300" distR="114300" wp14:anchorId="6D875781" wp14:editId="7C34EA71">
                  <wp:extent cx="2717165" cy="1988820"/>
                  <wp:effectExtent l="0" t="0" r="10795" b="762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27"/>
                          <a:stretch>
                            <a:fillRect/>
                          </a:stretch>
                        </pic:blipFill>
                        <pic:spPr>
                          <a:xfrm>
                            <a:off x="0" y="0"/>
                            <a:ext cx="2717165" cy="1988820"/>
                          </a:xfrm>
                          <a:prstGeom prst="rect">
                            <a:avLst/>
                          </a:prstGeom>
                          <a:noFill/>
                          <a:ln>
                            <a:noFill/>
                          </a:ln>
                        </pic:spPr>
                      </pic:pic>
                    </a:graphicData>
                  </a:graphic>
                </wp:inline>
              </w:drawing>
            </w:r>
          </w:p>
        </w:tc>
        <w:tc>
          <w:tcPr>
            <w:tcW w:w="229" w:type="pct"/>
            <w:noWrap/>
            <w:vAlign w:val="center"/>
          </w:tcPr>
          <w:p w14:paraId="797DED1F"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hint="eastAsia"/>
                <w:lang w:val="en-US" w:eastAsia="zh-CN"/>
              </w:rPr>
              <w:t>-</w:t>
            </w:r>
            <w:r w:rsidRPr="00CE2B48">
              <w:rPr>
                <w:rFonts w:ascii="Times New Roman" w:eastAsia="SimSun" w:hAnsi="Times New Roman" w:cs="Times New Roman"/>
                <w:lang w:val="en-US"/>
              </w:rPr>
              <w:t>0.34</w:t>
            </w:r>
          </w:p>
        </w:tc>
        <w:tc>
          <w:tcPr>
            <w:tcW w:w="249" w:type="pct"/>
            <w:noWrap/>
            <w:vAlign w:val="center"/>
          </w:tcPr>
          <w:p w14:paraId="6EFEAE21"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1.00</w:t>
            </w:r>
          </w:p>
        </w:tc>
        <w:tc>
          <w:tcPr>
            <w:tcW w:w="319" w:type="pct"/>
            <w:noWrap/>
            <w:vAlign w:val="center"/>
          </w:tcPr>
          <w:p w14:paraId="3B6B092C"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hint="eastAsia"/>
                <w:lang w:val="en-US" w:eastAsia="zh-CN"/>
              </w:rPr>
              <w:t>-</w:t>
            </w:r>
            <w:r w:rsidRPr="00CE2B48">
              <w:rPr>
                <w:rFonts w:ascii="Times New Roman" w:eastAsia="SimSun" w:hAnsi="Times New Roman" w:cs="Times New Roman"/>
                <w:lang w:val="en-US"/>
              </w:rPr>
              <w:t>0.34</w:t>
            </w:r>
          </w:p>
        </w:tc>
        <w:tc>
          <w:tcPr>
            <w:tcW w:w="251" w:type="pct"/>
            <w:noWrap/>
            <w:vAlign w:val="center"/>
          </w:tcPr>
          <w:p w14:paraId="144BA717"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hint="eastAsia"/>
                <w:lang w:val="en-US" w:eastAsia="zh-CN"/>
              </w:rPr>
              <w:t>1.00</w:t>
            </w:r>
          </w:p>
        </w:tc>
        <w:tc>
          <w:tcPr>
            <w:tcW w:w="1455" w:type="pct"/>
            <w:vAlign w:val="center"/>
          </w:tcPr>
          <w:p w14:paraId="3555E97C" w14:textId="77777777" w:rsidR="000974DA" w:rsidRPr="00CE2B48" w:rsidRDefault="001335BC">
            <w:pPr>
              <w:adjustRightInd w:val="0"/>
              <w:snapToGrid w:val="0"/>
              <w:spacing w:after="0" w:line="240" w:lineRule="auto"/>
              <w:rPr>
                <w:rFonts w:ascii="Times New Roman" w:eastAsia="SimSun" w:hAnsi="Times New Roman" w:cs="Times New Roman"/>
                <w:lang w:val="en-US"/>
              </w:rPr>
            </w:pPr>
            <w:r w:rsidRPr="00CE2B48">
              <w:rPr>
                <w:noProof/>
                <w:lang w:eastAsia="it-IT"/>
              </w:rPr>
              <w:drawing>
                <wp:inline distT="0" distB="0" distL="114300" distR="114300" wp14:anchorId="1512F78D" wp14:editId="13AF9180">
                  <wp:extent cx="2635885" cy="1757680"/>
                  <wp:effectExtent l="0" t="0" r="635" b="10160"/>
                  <wp:docPr id="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
                          <pic:cNvPicPr>
                            <a:picLocks noChangeAspect="1"/>
                          </pic:cNvPicPr>
                        </pic:nvPicPr>
                        <pic:blipFill>
                          <a:blip r:embed="rId28"/>
                          <a:stretch>
                            <a:fillRect/>
                          </a:stretch>
                        </pic:blipFill>
                        <pic:spPr>
                          <a:xfrm>
                            <a:off x="0" y="0"/>
                            <a:ext cx="2635885" cy="1757680"/>
                          </a:xfrm>
                          <a:prstGeom prst="rect">
                            <a:avLst/>
                          </a:prstGeom>
                          <a:noFill/>
                          <a:ln>
                            <a:noFill/>
                          </a:ln>
                        </pic:spPr>
                      </pic:pic>
                    </a:graphicData>
                  </a:graphic>
                </wp:inline>
              </w:drawing>
            </w:r>
          </w:p>
          <w:p w14:paraId="3BEB0281" w14:textId="77777777" w:rsidR="000974DA" w:rsidRPr="00CE2B48" w:rsidRDefault="001335BC">
            <w:pPr>
              <w:adjustRightInd w:val="0"/>
              <w:snapToGrid w:val="0"/>
              <w:spacing w:after="0" w:line="240" w:lineRule="auto"/>
              <w:rPr>
                <w:rFonts w:ascii="Times New Roman" w:eastAsia="SimSun" w:hAnsi="Times New Roman" w:cs="Times New Roman"/>
              </w:rPr>
            </w:pPr>
            <w:r w:rsidRPr="00CE2B48">
              <w:rPr>
                <w:rFonts w:ascii="Times New Roman" w:eastAsia="SimSun" w:hAnsi="Times New Roman" w:cs="Times New Roman"/>
              </w:rPr>
              <w:t>*</w:t>
            </w:r>
            <w:r w:rsidRPr="00CE2B48">
              <w:t xml:space="preserve">1 </w:t>
            </w:r>
            <w:r w:rsidRPr="00CE2B48">
              <w:rPr>
                <w:rFonts w:ascii="Times New Roman" w:eastAsia="SimSun" w:hAnsi="Times New Roman" w:cs="Times New Roman"/>
              </w:rPr>
              <w:t>Levinson-Castiel et al; *2 Oberlander et al b; *4 Ferreira et al</w:t>
            </w:r>
          </w:p>
        </w:tc>
      </w:tr>
      <w:tr w:rsidR="000974DA" w:rsidRPr="00CE2B48" w14:paraId="5F9F3EF3" w14:textId="77777777">
        <w:trPr>
          <w:trHeight w:val="312"/>
          <w:jc w:val="center"/>
        </w:trPr>
        <w:tc>
          <w:tcPr>
            <w:tcW w:w="604" w:type="pct"/>
            <w:noWrap/>
            <w:vAlign w:val="center"/>
          </w:tcPr>
          <w:p w14:paraId="44A2CA78" w14:textId="77777777" w:rsidR="000974DA" w:rsidRPr="00CE2B48" w:rsidRDefault="001335BC">
            <w:pPr>
              <w:adjustRightInd w:val="0"/>
              <w:snapToGrid w:val="0"/>
              <w:spacing w:after="0" w:line="240" w:lineRule="auto"/>
              <w:rPr>
                <w:rFonts w:ascii="Times New Roman" w:hAnsi="Times New Roman" w:cs="Times New Roman"/>
              </w:rPr>
            </w:pPr>
            <w:r w:rsidRPr="00CE2B48">
              <w:rPr>
                <w:rFonts w:ascii="Times New Roman" w:hAnsi="Times New Roman" w:cs="Times New Roman"/>
              </w:rPr>
              <w:t>Jitteriness</w:t>
            </w:r>
          </w:p>
        </w:tc>
        <w:tc>
          <w:tcPr>
            <w:tcW w:w="390" w:type="pct"/>
            <w:noWrap/>
            <w:vAlign w:val="center"/>
          </w:tcPr>
          <w:p w14:paraId="343E47FE"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68.7</w:t>
            </w:r>
          </w:p>
        </w:tc>
        <w:tc>
          <w:tcPr>
            <w:tcW w:w="1499" w:type="pct"/>
            <w:vAlign w:val="center"/>
          </w:tcPr>
          <w:p w14:paraId="545CB26A"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noProof/>
                <w:lang w:eastAsia="it-IT"/>
              </w:rPr>
              <w:drawing>
                <wp:inline distT="0" distB="0" distL="0" distR="0" wp14:anchorId="516D9498" wp14:editId="73EA74CA">
                  <wp:extent cx="2712720" cy="19812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2712720" cy="1981200"/>
                          </a:xfrm>
                          <a:prstGeom prst="rect">
                            <a:avLst/>
                          </a:prstGeom>
                          <a:noFill/>
                          <a:ln>
                            <a:noFill/>
                          </a:ln>
                        </pic:spPr>
                      </pic:pic>
                    </a:graphicData>
                  </a:graphic>
                </wp:inline>
              </w:drawing>
            </w:r>
            <w:r w:rsidRPr="00CE2B48">
              <w:rPr>
                <w:rFonts w:ascii="Times New Roman" w:eastAsia="SimSun" w:hAnsi="Times New Roman" w:cs="Times New Roman"/>
                <w:noProof/>
                <w:lang w:eastAsia="it-IT"/>
              </w:rPr>
              <w:drawing>
                <wp:inline distT="0" distB="0" distL="0" distR="0" wp14:anchorId="048F66F7" wp14:editId="0C6DD5B2">
                  <wp:extent cx="2708275" cy="198120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2708275" cy="1981200"/>
                          </a:xfrm>
                          <a:prstGeom prst="rect">
                            <a:avLst/>
                          </a:prstGeom>
                          <a:noFill/>
                          <a:ln>
                            <a:noFill/>
                          </a:ln>
                        </pic:spPr>
                      </pic:pic>
                    </a:graphicData>
                  </a:graphic>
                </wp:inline>
              </w:drawing>
            </w:r>
          </w:p>
        </w:tc>
        <w:tc>
          <w:tcPr>
            <w:tcW w:w="229" w:type="pct"/>
            <w:noWrap/>
            <w:vAlign w:val="center"/>
          </w:tcPr>
          <w:p w14:paraId="03356FDE"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0.00</w:t>
            </w:r>
          </w:p>
        </w:tc>
        <w:tc>
          <w:tcPr>
            <w:tcW w:w="249" w:type="pct"/>
            <w:noWrap/>
            <w:vAlign w:val="center"/>
          </w:tcPr>
          <w:p w14:paraId="34114595"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319" w:type="pct"/>
            <w:noWrap/>
            <w:vAlign w:val="center"/>
          </w:tcPr>
          <w:p w14:paraId="15A725DF"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0.00</w:t>
            </w:r>
          </w:p>
        </w:tc>
        <w:tc>
          <w:tcPr>
            <w:tcW w:w="251" w:type="pct"/>
            <w:noWrap/>
            <w:vAlign w:val="center"/>
          </w:tcPr>
          <w:p w14:paraId="4864A418"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1455" w:type="pct"/>
            <w:vAlign w:val="center"/>
          </w:tcPr>
          <w:p w14:paraId="57F7FC84" w14:textId="77777777" w:rsidR="000974DA" w:rsidRPr="00CE2B48" w:rsidRDefault="001335BC">
            <w:pPr>
              <w:adjustRightInd w:val="0"/>
              <w:snapToGrid w:val="0"/>
              <w:spacing w:after="0" w:line="240" w:lineRule="auto"/>
              <w:rPr>
                <w:rFonts w:ascii="Times New Roman" w:eastAsia="SimSun" w:hAnsi="Times New Roman" w:cs="Times New Roman"/>
                <w:lang w:val="en-US"/>
              </w:rPr>
            </w:pPr>
            <w:r w:rsidRPr="00CE2B48">
              <w:rPr>
                <w:rFonts w:ascii="Times New Roman" w:eastAsia="SimSun" w:hAnsi="Times New Roman" w:cs="Times New Roman"/>
                <w:noProof/>
                <w:lang w:eastAsia="it-IT"/>
              </w:rPr>
              <w:drawing>
                <wp:inline distT="0" distB="0" distL="0" distR="0" wp14:anchorId="6CABB779" wp14:editId="12AA8470">
                  <wp:extent cx="2632075" cy="175260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2632075" cy="1752600"/>
                          </a:xfrm>
                          <a:prstGeom prst="rect">
                            <a:avLst/>
                          </a:prstGeom>
                          <a:noFill/>
                          <a:ln>
                            <a:noFill/>
                          </a:ln>
                        </pic:spPr>
                      </pic:pic>
                    </a:graphicData>
                  </a:graphic>
                </wp:inline>
              </w:drawing>
            </w:r>
          </w:p>
        </w:tc>
      </w:tr>
      <w:tr w:rsidR="000974DA" w:rsidRPr="00CE2B48" w14:paraId="6EC8A21F" w14:textId="77777777">
        <w:trPr>
          <w:trHeight w:val="312"/>
          <w:jc w:val="center"/>
        </w:trPr>
        <w:tc>
          <w:tcPr>
            <w:tcW w:w="604" w:type="pct"/>
            <w:noWrap/>
            <w:vAlign w:val="center"/>
          </w:tcPr>
          <w:p w14:paraId="7B3ED8CD" w14:textId="77777777" w:rsidR="000974DA" w:rsidRPr="00CE2B48" w:rsidRDefault="001335BC">
            <w:pPr>
              <w:adjustRightInd w:val="0"/>
              <w:snapToGrid w:val="0"/>
              <w:spacing w:after="0" w:line="240" w:lineRule="auto"/>
              <w:rPr>
                <w:rFonts w:ascii="Times New Roman" w:hAnsi="Times New Roman" w:cs="Times New Roman"/>
              </w:rPr>
            </w:pPr>
            <w:r w:rsidRPr="00CE2B48">
              <w:rPr>
                <w:rFonts w:ascii="Times New Roman" w:hAnsi="Times New Roman" w:cs="Times New Roman"/>
              </w:rPr>
              <w:t>Hypotonia</w:t>
            </w:r>
          </w:p>
        </w:tc>
        <w:tc>
          <w:tcPr>
            <w:tcW w:w="390" w:type="pct"/>
            <w:noWrap/>
            <w:vAlign w:val="center"/>
          </w:tcPr>
          <w:p w14:paraId="35101939" w14:textId="7E728DE7" w:rsidR="000974DA" w:rsidRPr="00CE2B48" w:rsidRDefault="00306EE4">
            <w:pPr>
              <w:adjustRightInd w:val="0"/>
              <w:snapToGrid w:val="0"/>
              <w:spacing w:after="0" w:line="24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0</w:t>
            </w:r>
            <w:r w:rsidRPr="00CE2B48">
              <w:rPr>
                <w:rFonts w:ascii="Times New Roman" w:eastAsia="SimSun" w:hAnsi="Times New Roman" w:cs="Times New Roman"/>
                <w:lang w:val="en-US" w:eastAsia="zh-CN"/>
              </w:rPr>
              <w:t>.0</w:t>
            </w:r>
          </w:p>
        </w:tc>
        <w:tc>
          <w:tcPr>
            <w:tcW w:w="1499" w:type="pct"/>
            <w:vAlign w:val="center"/>
          </w:tcPr>
          <w:p w14:paraId="45A47726" w14:textId="6764E841" w:rsidR="000974DA" w:rsidRPr="00CE2B48" w:rsidRDefault="00306EE4">
            <w:pPr>
              <w:adjustRightInd w:val="0"/>
              <w:snapToGrid w:val="0"/>
              <w:spacing w:after="0" w:line="240" w:lineRule="auto"/>
              <w:jc w:val="center"/>
              <w:rPr>
                <w:rFonts w:ascii="Times New Roman" w:eastAsia="SimSun" w:hAnsi="Times New Roman" w:cs="Times New Roman"/>
                <w:lang w:eastAsia="it-IT"/>
              </w:rPr>
            </w:pPr>
            <w:r w:rsidRPr="00CE2B48">
              <w:rPr>
                <w:rFonts w:ascii="Times New Roman" w:eastAsia="SimSun" w:hAnsi="Times New Roman" w:cs="Times New Roman"/>
                <w:noProof/>
                <w:lang w:eastAsia="it-IT"/>
              </w:rPr>
              <w:drawing>
                <wp:inline distT="0" distB="0" distL="0" distR="0" wp14:anchorId="4C2E6AF5" wp14:editId="656178D1">
                  <wp:extent cx="2709545" cy="1981200"/>
                  <wp:effectExtent l="0" t="0" r="0" b="0"/>
                  <wp:docPr id="34961" name="图片 34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09545" cy="1981200"/>
                          </a:xfrm>
                          <a:prstGeom prst="rect">
                            <a:avLst/>
                          </a:prstGeom>
                          <a:noFill/>
                          <a:ln>
                            <a:noFill/>
                          </a:ln>
                        </pic:spPr>
                      </pic:pic>
                    </a:graphicData>
                  </a:graphic>
                </wp:inline>
              </w:drawing>
            </w:r>
          </w:p>
        </w:tc>
        <w:tc>
          <w:tcPr>
            <w:tcW w:w="229" w:type="pct"/>
            <w:noWrap/>
            <w:vAlign w:val="center"/>
          </w:tcPr>
          <w:p w14:paraId="517BC5AB"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0.00</w:t>
            </w:r>
          </w:p>
        </w:tc>
        <w:tc>
          <w:tcPr>
            <w:tcW w:w="249" w:type="pct"/>
            <w:noWrap/>
            <w:vAlign w:val="center"/>
          </w:tcPr>
          <w:p w14:paraId="145B1B4C"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319" w:type="pct"/>
            <w:noWrap/>
            <w:vAlign w:val="center"/>
          </w:tcPr>
          <w:p w14:paraId="0632F4DA"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0.00</w:t>
            </w:r>
          </w:p>
        </w:tc>
        <w:tc>
          <w:tcPr>
            <w:tcW w:w="251" w:type="pct"/>
            <w:noWrap/>
            <w:vAlign w:val="center"/>
          </w:tcPr>
          <w:p w14:paraId="6BE7F22F"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1455" w:type="pct"/>
            <w:vAlign w:val="center"/>
          </w:tcPr>
          <w:p w14:paraId="3C42EE9C" w14:textId="0F6D9F2E" w:rsidR="000974DA" w:rsidRPr="00CE2B48" w:rsidRDefault="00306EE4">
            <w:pPr>
              <w:adjustRightInd w:val="0"/>
              <w:snapToGrid w:val="0"/>
              <w:spacing w:after="0" w:line="240" w:lineRule="auto"/>
              <w:rPr>
                <w:rFonts w:ascii="Times New Roman" w:eastAsia="SimSun" w:hAnsi="Times New Roman" w:cs="Times New Roman"/>
                <w:lang w:eastAsia="it-IT"/>
              </w:rPr>
            </w:pPr>
            <w:r w:rsidRPr="00CE2B48">
              <w:rPr>
                <w:rFonts w:ascii="Times New Roman" w:eastAsia="SimSun" w:hAnsi="Times New Roman" w:cs="Times New Roman"/>
                <w:noProof/>
                <w:lang w:eastAsia="it-IT"/>
              </w:rPr>
              <w:drawing>
                <wp:inline distT="0" distB="0" distL="0" distR="0" wp14:anchorId="35F61173" wp14:editId="7426CC04">
                  <wp:extent cx="2633345" cy="1760855"/>
                  <wp:effectExtent l="0" t="0" r="0" b="0"/>
                  <wp:docPr id="34966" name="图片 34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33345" cy="1760855"/>
                          </a:xfrm>
                          <a:prstGeom prst="rect">
                            <a:avLst/>
                          </a:prstGeom>
                          <a:noFill/>
                          <a:ln>
                            <a:noFill/>
                          </a:ln>
                        </pic:spPr>
                      </pic:pic>
                    </a:graphicData>
                  </a:graphic>
                </wp:inline>
              </w:drawing>
            </w:r>
          </w:p>
        </w:tc>
      </w:tr>
      <w:tr w:rsidR="000974DA" w:rsidRPr="00CE2B48" w14:paraId="49B22294" w14:textId="77777777">
        <w:trPr>
          <w:trHeight w:val="312"/>
          <w:jc w:val="center"/>
        </w:trPr>
        <w:tc>
          <w:tcPr>
            <w:tcW w:w="604" w:type="pct"/>
            <w:noWrap/>
            <w:vAlign w:val="center"/>
          </w:tcPr>
          <w:p w14:paraId="22007C18" w14:textId="77777777" w:rsidR="000974DA" w:rsidRPr="00CE2B48" w:rsidRDefault="001335BC">
            <w:pPr>
              <w:adjustRightInd w:val="0"/>
              <w:snapToGrid w:val="0"/>
              <w:spacing w:after="0" w:line="240" w:lineRule="auto"/>
              <w:rPr>
                <w:rFonts w:ascii="Times New Roman" w:eastAsia="SimSun" w:hAnsi="Times New Roman" w:cs="Times New Roman"/>
                <w:lang w:val="en-US"/>
              </w:rPr>
            </w:pPr>
            <w:r w:rsidRPr="00CE2B48">
              <w:rPr>
                <w:rFonts w:ascii="Times New Roman" w:eastAsia="SimSun" w:hAnsi="Times New Roman" w:cs="Times New Roman"/>
                <w:lang w:val="en-US"/>
              </w:rPr>
              <w:t>Sleep disturbance</w:t>
            </w:r>
          </w:p>
        </w:tc>
        <w:tc>
          <w:tcPr>
            <w:tcW w:w="390" w:type="pct"/>
            <w:noWrap/>
            <w:vAlign w:val="center"/>
          </w:tcPr>
          <w:p w14:paraId="07A56FE0"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77.8</w:t>
            </w:r>
          </w:p>
        </w:tc>
        <w:tc>
          <w:tcPr>
            <w:tcW w:w="1499" w:type="pct"/>
            <w:vAlign w:val="center"/>
          </w:tcPr>
          <w:p w14:paraId="70C19EF7" w14:textId="77777777" w:rsidR="000974DA" w:rsidRPr="00CE2B48" w:rsidRDefault="001335BC">
            <w:pPr>
              <w:adjustRightInd w:val="0"/>
              <w:snapToGrid w:val="0"/>
              <w:spacing w:after="0" w:line="240" w:lineRule="auto"/>
              <w:rPr>
                <w:rFonts w:ascii="Times New Roman" w:eastAsia="SimSun" w:hAnsi="Times New Roman" w:cs="Times New Roman"/>
                <w:lang w:val="en-US"/>
              </w:rPr>
            </w:pPr>
            <w:r w:rsidRPr="00CE2B48">
              <w:rPr>
                <w:rFonts w:ascii="Times New Roman" w:eastAsia="SimSun" w:hAnsi="Times New Roman" w:cs="Times New Roman"/>
                <w:noProof/>
                <w:lang w:eastAsia="it-IT"/>
              </w:rPr>
              <w:drawing>
                <wp:inline distT="0" distB="0" distL="0" distR="0" wp14:anchorId="5E662834" wp14:editId="10214130">
                  <wp:extent cx="2708275" cy="1981200"/>
                  <wp:effectExtent l="0" t="0" r="0" b="5715"/>
                  <wp:docPr id="34970" name="图片 34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70" name="图片 3497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2708275" cy="1981200"/>
                          </a:xfrm>
                          <a:prstGeom prst="rect">
                            <a:avLst/>
                          </a:prstGeom>
                          <a:noFill/>
                          <a:ln>
                            <a:noFill/>
                          </a:ln>
                        </pic:spPr>
                      </pic:pic>
                    </a:graphicData>
                  </a:graphic>
                </wp:inline>
              </w:drawing>
            </w:r>
          </w:p>
        </w:tc>
        <w:tc>
          <w:tcPr>
            <w:tcW w:w="229" w:type="pct"/>
            <w:noWrap/>
            <w:vAlign w:val="center"/>
          </w:tcPr>
          <w:p w14:paraId="4EFC6B95"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0.00</w:t>
            </w:r>
          </w:p>
        </w:tc>
        <w:tc>
          <w:tcPr>
            <w:tcW w:w="249" w:type="pct"/>
            <w:noWrap/>
            <w:vAlign w:val="center"/>
          </w:tcPr>
          <w:p w14:paraId="44B804BA"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319" w:type="pct"/>
            <w:noWrap/>
            <w:vAlign w:val="center"/>
          </w:tcPr>
          <w:p w14:paraId="629A25FD"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0.00</w:t>
            </w:r>
          </w:p>
        </w:tc>
        <w:tc>
          <w:tcPr>
            <w:tcW w:w="251" w:type="pct"/>
            <w:noWrap/>
            <w:vAlign w:val="center"/>
          </w:tcPr>
          <w:p w14:paraId="4EB0539E"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1455" w:type="pct"/>
            <w:vAlign w:val="center"/>
          </w:tcPr>
          <w:p w14:paraId="5D84C623" w14:textId="77777777" w:rsidR="000974DA" w:rsidRPr="00CE2B48" w:rsidRDefault="001335BC">
            <w:pPr>
              <w:adjustRightInd w:val="0"/>
              <w:snapToGrid w:val="0"/>
              <w:spacing w:after="0" w:line="240" w:lineRule="auto"/>
              <w:rPr>
                <w:rFonts w:ascii="Times New Roman" w:eastAsia="SimSun" w:hAnsi="Times New Roman" w:cs="Times New Roman"/>
                <w:lang w:val="en-US"/>
              </w:rPr>
            </w:pPr>
            <w:r w:rsidRPr="00CE2B48">
              <w:rPr>
                <w:rFonts w:ascii="Times New Roman" w:eastAsia="SimSun" w:hAnsi="Times New Roman" w:cs="Times New Roman"/>
                <w:noProof/>
                <w:lang w:eastAsia="it-IT"/>
              </w:rPr>
              <w:drawing>
                <wp:inline distT="0" distB="0" distL="0" distR="0" wp14:anchorId="66CE904C" wp14:editId="1D82A6DA">
                  <wp:extent cx="2632075" cy="1752600"/>
                  <wp:effectExtent l="0" t="0" r="0" b="0"/>
                  <wp:docPr id="34971" name="图片 34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71" name="图片 3497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2632075" cy="1752600"/>
                          </a:xfrm>
                          <a:prstGeom prst="rect">
                            <a:avLst/>
                          </a:prstGeom>
                          <a:noFill/>
                          <a:ln>
                            <a:noFill/>
                          </a:ln>
                        </pic:spPr>
                      </pic:pic>
                    </a:graphicData>
                  </a:graphic>
                </wp:inline>
              </w:drawing>
            </w:r>
          </w:p>
        </w:tc>
      </w:tr>
      <w:tr w:rsidR="000974DA" w:rsidRPr="00CE2B48" w14:paraId="50178E40" w14:textId="77777777">
        <w:trPr>
          <w:trHeight w:val="312"/>
          <w:jc w:val="center"/>
        </w:trPr>
        <w:tc>
          <w:tcPr>
            <w:tcW w:w="604" w:type="pct"/>
            <w:noWrap/>
            <w:vAlign w:val="center"/>
          </w:tcPr>
          <w:p w14:paraId="51E556E4" w14:textId="77777777" w:rsidR="000974DA" w:rsidRPr="00CE2B48" w:rsidRDefault="001335BC">
            <w:pPr>
              <w:adjustRightInd w:val="0"/>
              <w:snapToGrid w:val="0"/>
              <w:spacing w:after="0" w:line="240" w:lineRule="auto"/>
              <w:rPr>
                <w:rFonts w:ascii="Times New Roman" w:eastAsia="SimSun" w:hAnsi="Times New Roman" w:cs="Times New Roman"/>
                <w:lang w:val="en-US"/>
              </w:rPr>
            </w:pPr>
            <w:r w:rsidRPr="00CE2B48">
              <w:rPr>
                <w:rFonts w:ascii="Times New Roman" w:eastAsia="SimSun" w:hAnsi="Times New Roman" w:cs="Times New Roman"/>
                <w:lang w:val="en-US"/>
              </w:rPr>
              <w:t>Convulsions</w:t>
            </w:r>
          </w:p>
        </w:tc>
        <w:tc>
          <w:tcPr>
            <w:tcW w:w="390" w:type="pct"/>
            <w:noWrap/>
            <w:vAlign w:val="center"/>
          </w:tcPr>
          <w:p w14:paraId="66433B79"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0</w:t>
            </w:r>
            <w:r w:rsidRPr="00CE2B48">
              <w:rPr>
                <w:rFonts w:ascii="Times New Roman" w:eastAsia="SimSun" w:hAnsi="Times New Roman" w:cs="Times New Roman"/>
                <w:lang w:val="en-US" w:eastAsia="zh-CN"/>
              </w:rPr>
              <w:t>.0</w:t>
            </w:r>
          </w:p>
        </w:tc>
        <w:tc>
          <w:tcPr>
            <w:tcW w:w="1499" w:type="pct"/>
            <w:vAlign w:val="center"/>
          </w:tcPr>
          <w:p w14:paraId="3C4D7835" w14:textId="77777777" w:rsidR="000974DA" w:rsidRPr="00CE2B48" w:rsidRDefault="001335BC">
            <w:pPr>
              <w:adjustRightInd w:val="0"/>
              <w:snapToGrid w:val="0"/>
              <w:spacing w:after="0" w:line="240" w:lineRule="auto"/>
              <w:rPr>
                <w:rFonts w:ascii="Times New Roman" w:eastAsia="SimSun" w:hAnsi="Times New Roman" w:cs="Times New Roman"/>
                <w:lang w:eastAsia="it-IT"/>
              </w:rPr>
            </w:pPr>
            <w:r w:rsidRPr="00CE2B48">
              <w:rPr>
                <w:rFonts w:ascii="Times New Roman" w:eastAsia="SimSun" w:hAnsi="Times New Roman" w:cs="Times New Roman"/>
                <w:noProof/>
                <w:lang w:eastAsia="it-IT"/>
              </w:rPr>
              <w:drawing>
                <wp:inline distT="0" distB="0" distL="0" distR="0" wp14:anchorId="3847BA9C" wp14:editId="32CEBC1A">
                  <wp:extent cx="2708275" cy="1981200"/>
                  <wp:effectExtent l="0" t="0" r="0" b="0"/>
                  <wp:docPr id="34959" name="图片 34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59" name="图片 3495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2708275" cy="1981200"/>
                          </a:xfrm>
                          <a:prstGeom prst="rect">
                            <a:avLst/>
                          </a:prstGeom>
                          <a:noFill/>
                          <a:ln>
                            <a:noFill/>
                          </a:ln>
                        </pic:spPr>
                      </pic:pic>
                    </a:graphicData>
                  </a:graphic>
                </wp:inline>
              </w:drawing>
            </w:r>
          </w:p>
        </w:tc>
        <w:tc>
          <w:tcPr>
            <w:tcW w:w="229" w:type="pct"/>
            <w:noWrap/>
            <w:vAlign w:val="center"/>
          </w:tcPr>
          <w:p w14:paraId="03096EA3"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0.00</w:t>
            </w:r>
          </w:p>
        </w:tc>
        <w:tc>
          <w:tcPr>
            <w:tcW w:w="249" w:type="pct"/>
            <w:noWrap/>
            <w:vAlign w:val="center"/>
          </w:tcPr>
          <w:p w14:paraId="1BE60D7A"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319" w:type="pct"/>
            <w:noWrap/>
            <w:vAlign w:val="center"/>
          </w:tcPr>
          <w:p w14:paraId="639FC5E1"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0.00</w:t>
            </w:r>
          </w:p>
        </w:tc>
        <w:tc>
          <w:tcPr>
            <w:tcW w:w="251" w:type="pct"/>
            <w:noWrap/>
            <w:vAlign w:val="center"/>
          </w:tcPr>
          <w:p w14:paraId="0377414D"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1455" w:type="pct"/>
            <w:vAlign w:val="center"/>
          </w:tcPr>
          <w:p w14:paraId="1110E46B" w14:textId="77777777" w:rsidR="000974DA" w:rsidRPr="00CE2B48" w:rsidRDefault="001335BC">
            <w:pPr>
              <w:adjustRightInd w:val="0"/>
              <w:snapToGrid w:val="0"/>
              <w:spacing w:after="0" w:line="240" w:lineRule="auto"/>
              <w:rPr>
                <w:rFonts w:ascii="Times New Roman" w:eastAsia="SimSun" w:hAnsi="Times New Roman" w:cs="Times New Roman"/>
                <w:lang w:eastAsia="it-IT"/>
              </w:rPr>
            </w:pPr>
            <w:r w:rsidRPr="00CE2B48">
              <w:rPr>
                <w:rFonts w:ascii="Times New Roman" w:eastAsia="SimSun" w:hAnsi="Times New Roman" w:cs="Times New Roman"/>
                <w:noProof/>
                <w:lang w:eastAsia="it-IT"/>
              </w:rPr>
              <w:drawing>
                <wp:inline distT="0" distB="0" distL="0" distR="0" wp14:anchorId="40130B96" wp14:editId="35B040AD">
                  <wp:extent cx="2632075" cy="1752600"/>
                  <wp:effectExtent l="0" t="0" r="0" b="0"/>
                  <wp:docPr id="34958" name="图片 34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58" name="图片 3495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2632075" cy="1752600"/>
                          </a:xfrm>
                          <a:prstGeom prst="rect">
                            <a:avLst/>
                          </a:prstGeom>
                          <a:noFill/>
                          <a:ln>
                            <a:noFill/>
                          </a:ln>
                        </pic:spPr>
                      </pic:pic>
                    </a:graphicData>
                  </a:graphic>
                </wp:inline>
              </w:drawing>
            </w:r>
          </w:p>
        </w:tc>
      </w:tr>
      <w:tr w:rsidR="000974DA" w:rsidRPr="00CE2B48" w14:paraId="22DD4AD3" w14:textId="77777777">
        <w:trPr>
          <w:trHeight w:val="312"/>
          <w:jc w:val="center"/>
        </w:trPr>
        <w:tc>
          <w:tcPr>
            <w:tcW w:w="604" w:type="pct"/>
            <w:noWrap/>
            <w:vAlign w:val="center"/>
          </w:tcPr>
          <w:p w14:paraId="32B8FBA0" w14:textId="77777777" w:rsidR="000974DA" w:rsidRPr="00CE2B48" w:rsidRDefault="001335BC">
            <w:pPr>
              <w:adjustRightInd w:val="0"/>
              <w:snapToGrid w:val="0"/>
              <w:spacing w:after="0" w:line="240" w:lineRule="auto"/>
              <w:rPr>
                <w:rFonts w:ascii="Times New Roman" w:eastAsia="SimSun" w:hAnsi="Times New Roman" w:cs="Times New Roman"/>
                <w:lang w:val="en-US"/>
              </w:rPr>
            </w:pPr>
            <w:r w:rsidRPr="00CE2B48">
              <w:rPr>
                <w:rFonts w:ascii="Times New Roman" w:eastAsia="SimSun" w:hAnsi="Times New Roman" w:cs="Times New Roman"/>
                <w:lang w:val="en-US"/>
              </w:rPr>
              <w:t>Irritability</w:t>
            </w:r>
          </w:p>
        </w:tc>
        <w:tc>
          <w:tcPr>
            <w:tcW w:w="390" w:type="pct"/>
            <w:noWrap/>
            <w:vAlign w:val="center"/>
          </w:tcPr>
          <w:p w14:paraId="7D9A02D0"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79.0</w:t>
            </w:r>
          </w:p>
        </w:tc>
        <w:tc>
          <w:tcPr>
            <w:tcW w:w="1499" w:type="pct"/>
            <w:vAlign w:val="center"/>
          </w:tcPr>
          <w:p w14:paraId="186ACFAA" w14:textId="77777777" w:rsidR="000974DA" w:rsidRPr="00CE2B48" w:rsidRDefault="001335BC">
            <w:pPr>
              <w:adjustRightInd w:val="0"/>
              <w:snapToGrid w:val="0"/>
              <w:spacing w:after="0" w:line="240" w:lineRule="auto"/>
              <w:rPr>
                <w:rFonts w:ascii="Times New Roman" w:eastAsia="SimSun" w:hAnsi="Times New Roman" w:cs="Times New Roman"/>
                <w:lang w:val="en-US"/>
              </w:rPr>
            </w:pPr>
            <w:r w:rsidRPr="00CE2B48">
              <w:rPr>
                <w:rFonts w:ascii="Times New Roman" w:eastAsia="SimSun" w:hAnsi="Times New Roman" w:cs="Times New Roman"/>
                <w:noProof/>
                <w:lang w:eastAsia="it-IT"/>
              </w:rPr>
              <w:drawing>
                <wp:inline distT="0" distB="0" distL="0" distR="0" wp14:anchorId="45ADF5C1" wp14:editId="3DB9BCD6">
                  <wp:extent cx="2708275" cy="1691640"/>
                  <wp:effectExtent l="0" t="0" r="0" b="3810"/>
                  <wp:docPr id="34972" name="图片 34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72" name="图片 3497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2708275" cy="1691640"/>
                          </a:xfrm>
                          <a:prstGeom prst="rect">
                            <a:avLst/>
                          </a:prstGeom>
                          <a:noFill/>
                          <a:ln>
                            <a:noFill/>
                          </a:ln>
                        </pic:spPr>
                      </pic:pic>
                    </a:graphicData>
                  </a:graphic>
                </wp:inline>
              </w:drawing>
            </w:r>
          </w:p>
        </w:tc>
        <w:tc>
          <w:tcPr>
            <w:tcW w:w="229" w:type="pct"/>
            <w:noWrap/>
            <w:vAlign w:val="center"/>
          </w:tcPr>
          <w:p w14:paraId="54AD6806"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0.00</w:t>
            </w:r>
          </w:p>
        </w:tc>
        <w:tc>
          <w:tcPr>
            <w:tcW w:w="249" w:type="pct"/>
            <w:noWrap/>
            <w:vAlign w:val="center"/>
          </w:tcPr>
          <w:p w14:paraId="1B7CA205"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319" w:type="pct"/>
            <w:noWrap/>
            <w:vAlign w:val="center"/>
          </w:tcPr>
          <w:p w14:paraId="17606C9D"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0.00</w:t>
            </w:r>
          </w:p>
        </w:tc>
        <w:tc>
          <w:tcPr>
            <w:tcW w:w="251" w:type="pct"/>
            <w:noWrap/>
            <w:vAlign w:val="center"/>
          </w:tcPr>
          <w:p w14:paraId="693391DC"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1455" w:type="pct"/>
            <w:vAlign w:val="center"/>
          </w:tcPr>
          <w:p w14:paraId="7A6F820E" w14:textId="77777777" w:rsidR="000974DA" w:rsidRPr="00CE2B48" w:rsidRDefault="001335BC">
            <w:pPr>
              <w:adjustRightInd w:val="0"/>
              <w:snapToGrid w:val="0"/>
              <w:spacing w:after="0" w:line="240" w:lineRule="auto"/>
              <w:rPr>
                <w:rFonts w:ascii="Times New Roman" w:eastAsia="SimSun" w:hAnsi="Times New Roman" w:cs="Times New Roman"/>
                <w:lang w:val="en-US"/>
              </w:rPr>
            </w:pPr>
            <w:r w:rsidRPr="00CE2B48">
              <w:rPr>
                <w:rFonts w:ascii="Times New Roman" w:eastAsia="SimSun" w:hAnsi="Times New Roman" w:cs="Times New Roman"/>
                <w:noProof/>
                <w:lang w:eastAsia="it-IT"/>
              </w:rPr>
              <w:drawing>
                <wp:inline distT="0" distB="0" distL="0" distR="0" wp14:anchorId="198E41C6" wp14:editId="017E0F37">
                  <wp:extent cx="2632075" cy="1752600"/>
                  <wp:effectExtent l="0" t="0" r="0" b="0"/>
                  <wp:docPr id="34973" name="图片 34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73" name="图片 3497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2632075" cy="1752600"/>
                          </a:xfrm>
                          <a:prstGeom prst="rect">
                            <a:avLst/>
                          </a:prstGeom>
                          <a:noFill/>
                          <a:ln>
                            <a:noFill/>
                          </a:ln>
                        </pic:spPr>
                      </pic:pic>
                    </a:graphicData>
                  </a:graphic>
                </wp:inline>
              </w:drawing>
            </w:r>
          </w:p>
        </w:tc>
      </w:tr>
      <w:tr w:rsidR="000974DA" w:rsidRPr="00CE2B48" w14:paraId="000679B0" w14:textId="77777777">
        <w:trPr>
          <w:trHeight w:val="312"/>
          <w:jc w:val="center"/>
        </w:trPr>
        <w:tc>
          <w:tcPr>
            <w:tcW w:w="604" w:type="pct"/>
            <w:noWrap/>
            <w:vAlign w:val="center"/>
          </w:tcPr>
          <w:p w14:paraId="1E8C3E52" w14:textId="77777777" w:rsidR="000974DA" w:rsidRPr="00CE2B48" w:rsidRDefault="001335BC">
            <w:pPr>
              <w:adjustRightInd w:val="0"/>
              <w:snapToGrid w:val="0"/>
              <w:spacing w:after="0" w:line="240" w:lineRule="auto"/>
              <w:rPr>
                <w:rFonts w:ascii="Times New Roman" w:eastAsia="SimSun" w:hAnsi="Times New Roman" w:cs="Times New Roman"/>
                <w:lang w:val="en-US"/>
              </w:rPr>
            </w:pPr>
            <w:r w:rsidRPr="00CE2B48">
              <w:rPr>
                <w:rFonts w:ascii="Times New Roman" w:eastAsia="SimSun" w:hAnsi="Times New Roman" w:cs="Times New Roman"/>
                <w:lang w:val="en-US"/>
              </w:rPr>
              <w:t>Tachycardia</w:t>
            </w:r>
          </w:p>
        </w:tc>
        <w:tc>
          <w:tcPr>
            <w:tcW w:w="390" w:type="pct"/>
            <w:noWrap/>
            <w:vAlign w:val="center"/>
          </w:tcPr>
          <w:p w14:paraId="053F9613"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0</w:t>
            </w:r>
            <w:r w:rsidRPr="00CE2B48">
              <w:rPr>
                <w:rFonts w:ascii="Times New Roman" w:eastAsia="SimSun" w:hAnsi="Times New Roman" w:cs="Times New Roman"/>
                <w:lang w:val="en-US" w:eastAsia="zh-CN"/>
              </w:rPr>
              <w:t>.0</w:t>
            </w:r>
          </w:p>
        </w:tc>
        <w:tc>
          <w:tcPr>
            <w:tcW w:w="1499" w:type="pct"/>
            <w:vAlign w:val="center"/>
          </w:tcPr>
          <w:p w14:paraId="736D18E9" w14:textId="77777777" w:rsidR="000974DA" w:rsidRPr="00CE2B48" w:rsidRDefault="001335BC">
            <w:pPr>
              <w:adjustRightInd w:val="0"/>
              <w:snapToGrid w:val="0"/>
              <w:spacing w:after="0" w:line="240" w:lineRule="auto"/>
              <w:rPr>
                <w:rFonts w:ascii="Times New Roman" w:eastAsia="SimSun" w:hAnsi="Times New Roman" w:cs="Times New Roman"/>
                <w:lang w:eastAsia="it-IT"/>
              </w:rPr>
            </w:pPr>
            <w:r w:rsidRPr="00CE2B48">
              <w:rPr>
                <w:rFonts w:ascii="Times New Roman" w:eastAsia="SimSun" w:hAnsi="Times New Roman" w:cs="Times New Roman"/>
                <w:noProof/>
                <w:lang w:eastAsia="it-IT"/>
              </w:rPr>
              <w:drawing>
                <wp:inline distT="0" distB="0" distL="0" distR="0" wp14:anchorId="5C1A72FE" wp14:editId="7DBA5516">
                  <wp:extent cx="2712720" cy="1981200"/>
                  <wp:effectExtent l="0" t="0" r="0" b="0"/>
                  <wp:docPr id="34949" name="图片 34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49" name="图片 3494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2712720" cy="1981200"/>
                          </a:xfrm>
                          <a:prstGeom prst="rect">
                            <a:avLst/>
                          </a:prstGeom>
                          <a:noFill/>
                          <a:ln>
                            <a:noFill/>
                          </a:ln>
                        </pic:spPr>
                      </pic:pic>
                    </a:graphicData>
                  </a:graphic>
                </wp:inline>
              </w:drawing>
            </w:r>
          </w:p>
        </w:tc>
        <w:tc>
          <w:tcPr>
            <w:tcW w:w="229" w:type="pct"/>
            <w:noWrap/>
            <w:vAlign w:val="center"/>
          </w:tcPr>
          <w:p w14:paraId="3B61A3D2"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0.00</w:t>
            </w:r>
          </w:p>
        </w:tc>
        <w:tc>
          <w:tcPr>
            <w:tcW w:w="249" w:type="pct"/>
            <w:noWrap/>
            <w:vAlign w:val="center"/>
          </w:tcPr>
          <w:p w14:paraId="2BD68ED3"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319" w:type="pct"/>
            <w:noWrap/>
            <w:vAlign w:val="center"/>
          </w:tcPr>
          <w:p w14:paraId="6131FED4"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0.00</w:t>
            </w:r>
          </w:p>
        </w:tc>
        <w:tc>
          <w:tcPr>
            <w:tcW w:w="251" w:type="pct"/>
            <w:noWrap/>
            <w:vAlign w:val="center"/>
          </w:tcPr>
          <w:p w14:paraId="560A0479"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1455" w:type="pct"/>
            <w:vAlign w:val="center"/>
          </w:tcPr>
          <w:p w14:paraId="595A80A7" w14:textId="77777777" w:rsidR="000974DA" w:rsidRPr="00CE2B48" w:rsidRDefault="001335BC">
            <w:pPr>
              <w:adjustRightInd w:val="0"/>
              <w:snapToGrid w:val="0"/>
              <w:spacing w:after="0" w:line="240" w:lineRule="auto"/>
              <w:rPr>
                <w:rFonts w:ascii="Times New Roman" w:eastAsia="SimSun" w:hAnsi="Times New Roman" w:cs="Times New Roman"/>
                <w:lang w:eastAsia="it-IT"/>
              </w:rPr>
            </w:pPr>
            <w:r w:rsidRPr="00CE2B48">
              <w:rPr>
                <w:rFonts w:ascii="Times New Roman" w:eastAsia="SimSun" w:hAnsi="Times New Roman" w:cs="Times New Roman"/>
                <w:noProof/>
                <w:lang w:eastAsia="it-IT"/>
              </w:rPr>
              <w:drawing>
                <wp:inline distT="0" distB="0" distL="0" distR="0" wp14:anchorId="705F17FD" wp14:editId="0B282D70">
                  <wp:extent cx="2628900" cy="1752600"/>
                  <wp:effectExtent l="0" t="0" r="0" b="0"/>
                  <wp:docPr id="34950" name="图片 34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50" name="图片 3495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2628900" cy="1752600"/>
                          </a:xfrm>
                          <a:prstGeom prst="rect">
                            <a:avLst/>
                          </a:prstGeom>
                          <a:noFill/>
                          <a:ln>
                            <a:noFill/>
                          </a:ln>
                        </pic:spPr>
                      </pic:pic>
                    </a:graphicData>
                  </a:graphic>
                </wp:inline>
              </w:drawing>
            </w:r>
          </w:p>
        </w:tc>
      </w:tr>
      <w:tr w:rsidR="000974DA" w:rsidRPr="00CE2B48" w14:paraId="54D94F42" w14:textId="77777777">
        <w:trPr>
          <w:trHeight w:val="312"/>
          <w:jc w:val="center"/>
        </w:trPr>
        <w:tc>
          <w:tcPr>
            <w:tcW w:w="604" w:type="pct"/>
            <w:noWrap/>
            <w:vAlign w:val="center"/>
          </w:tcPr>
          <w:p w14:paraId="13770173" w14:textId="77777777" w:rsidR="000974DA" w:rsidRPr="00CE2B48" w:rsidRDefault="001335BC">
            <w:pPr>
              <w:adjustRightInd w:val="0"/>
              <w:snapToGrid w:val="0"/>
              <w:spacing w:after="0" w:line="240" w:lineRule="auto"/>
              <w:rPr>
                <w:rFonts w:ascii="Times New Roman" w:hAnsi="Times New Roman" w:cs="Times New Roman"/>
              </w:rPr>
            </w:pPr>
            <w:r w:rsidRPr="00CE2B48">
              <w:rPr>
                <w:rFonts w:ascii="Times New Roman" w:hAnsi="Times New Roman" w:cs="Times New Roman"/>
              </w:rPr>
              <w:t>Feeding problems</w:t>
            </w:r>
          </w:p>
        </w:tc>
        <w:tc>
          <w:tcPr>
            <w:tcW w:w="390" w:type="pct"/>
            <w:noWrap/>
            <w:vAlign w:val="center"/>
          </w:tcPr>
          <w:p w14:paraId="577F4835"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0</w:t>
            </w:r>
            <w:r w:rsidRPr="00CE2B48">
              <w:rPr>
                <w:rFonts w:ascii="Times New Roman" w:eastAsia="SimSun" w:hAnsi="Times New Roman" w:cs="Times New Roman"/>
                <w:lang w:val="en-US" w:eastAsia="zh-CN"/>
              </w:rPr>
              <w:t>.0</w:t>
            </w:r>
          </w:p>
        </w:tc>
        <w:tc>
          <w:tcPr>
            <w:tcW w:w="1499" w:type="pct"/>
            <w:vAlign w:val="center"/>
          </w:tcPr>
          <w:p w14:paraId="4901FFED" w14:textId="77777777" w:rsidR="000974DA" w:rsidRPr="00CE2B48" w:rsidRDefault="001335BC">
            <w:pPr>
              <w:adjustRightInd w:val="0"/>
              <w:snapToGrid w:val="0"/>
              <w:spacing w:after="0" w:line="240" w:lineRule="auto"/>
              <w:rPr>
                <w:rFonts w:ascii="Times New Roman" w:eastAsia="SimSun" w:hAnsi="Times New Roman" w:cs="Times New Roman"/>
                <w:lang w:eastAsia="it-IT"/>
              </w:rPr>
            </w:pPr>
            <w:r w:rsidRPr="00CE2B48">
              <w:rPr>
                <w:rFonts w:ascii="Times New Roman" w:eastAsia="SimSun" w:hAnsi="Times New Roman" w:cs="Times New Roman"/>
                <w:noProof/>
                <w:lang w:eastAsia="it-IT"/>
              </w:rPr>
              <w:drawing>
                <wp:inline distT="0" distB="0" distL="0" distR="0" wp14:anchorId="1F63E427" wp14:editId="56346410">
                  <wp:extent cx="2712720" cy="1981200"/>
                  <wp:effectExtent l="0" t="0" r="0" b="0"/>
                  <wp:docPr id="34951" name="图片 3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51" name="图片 349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2712720" cy="1981200"/>
                          </a:xfrm>
                          <a:prstGeom prst="rect">
                            <a:avLst/>
                          </a:prstGeom>
                          <a:noFill/>
                          <a:ln>
                            <a:noFill/>
                          </a:ln>
                        </pic:spPr>
                      </pic:pic>
                    </a:graphicData>
                  </a:graphic>
                </wp:inline>
              </w:drawing>
            </w:r>
          </w:p>
        </w:tc>
        <w:tc>
          <w:tcPr>
            <w:tcW w:w="229" w:type="pct"/>
            <w:noWrap/>
            <w:vAlign w:val="center"/>
          </w:tcPr>
          <w:p w14:paraId="6CC3F339"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1.04</w:t>
            </w:r>
          </w:p>
        </w:tc>
        <w:tc>
          <w:tcPr>
            <w:tcW w:w="249" w:type="pct"/>
            <w:noWrap/>
            <w:vAlign w:val="center"/>
          </w:tcPr>
          <w:p w14:paraId="3456C087"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0</w:t>
            </w:r>
            <w:r w:rsidRPr="00CE2B48">
              <w:rPr>
                <w:rFonts w:ascii="Times New Roman" w:eastAsia="SimSun" w:hAnsi="Times New Roman" w:cs="Times New Roman"/>
                <w:lang w:val="en-US" w:eastAsia="zh-CN"/>
              </w:rPr>
              <w:t>.30</w:t>
            </w:r>
          </w:p>
        </w:tc>
        <w:tc>
          <w:tcPr>
            <w:tcW w:w="319" w:type="pct"/>
            <w:noWrap/>
            <w:vAlign w:val="center"/>
          </w:tcPr>
          <w:p w14:paraId="7F24C764"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1.04</w:t>
            </w:r>
          </w:p>
        </w:tc>
        <w:tc>
          <w:tcPr>
            <w:tcW w:w="251" w:type="pct"/>
            <w:noWrap/>
            <w:vAlign w:val="center"/>
          </w:tcPr>
          <w:p w14:paraId="41024B0D"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0</w:t>
            </w:r>
            <w:r w:rsidRPr="00CE2B48">
              <w:rPr>
                <w:rFonts w:ascii="Times New Roman" w:eastAsia="SimSun" w:hAnsi="Times New Roman" w:cs="Times New Roman"/>
                <w:lang w:val="en-US" w:eastAsia="zh-CN"/>
              </w:rPr>
              <w:t>.30</w:t>
            </w:r>
          </w:p>
        </w:tc>
        <w:tc>
          <w:tcPr>
            <w:tcW w:w="1455" w:type="pct"/>
            <w:vAlign w:val="center"/>
          </w:tcPr>
          <w:p w14:paraId="10061827" w14:textId="77777777" w:rsidR="000974DA" w:rsidRPr="00CE2B48" w:rsidRDefault="001335BC">
            <w:pPr>
              <w:adjustRightInd w:val="0"/>
              <w:snapToGrid w:val="0"/>
              <w:spacing w:after="0" w:line="240" w:lineRule="auto"/>
              <w:rPr>
                <w:rFonts w:ascii="Times New Roman" w:eastAsia="SimSun" w:hAnsi="Times New Roman" w:cs="Times New Roman"/>
                <w:lang w:eastAsia="it-IT"/>
              </w:rPr>
            </w:pPr>
            <w:r w:rsidRPr="00CE2B48">
              <w:rPr>
                <w:rFonts w:ascii="Times New Roman" w:eastAsia="SimSun" w:hAnsi="Times New Roman" w:cs="Times New Roman"/>
                <w:noProof/>
                <w:lang w:eastAsia="it-IT"/>
              </w:rPr>
              <w:drawing>
                <wp:inline distT="0" distB="0" distL="0" distR="0" wp14:anchorId="32EFA6FC" wp14:editId="2EE5DDFA">
                  <wp:extent cx="2628900" cy="1752600"/>
                  <wp:effectExtent l="0" t="0" r="0" b="0"/>
                  <wp:docPr id="34952" name="图片 34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52" name="图片 3495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2628900" cy="1752600"/>
                          </a:xfrm>
                          <a:prstGeom prst="rect">
                            <a:avLst/>
                          </a:prstGeom>
                          <a:noFill/>
                          <a:ln>
                            <a:noFill/>
                          </a:ln>
                        </pic:spPr>
                      </pic:pic>
                    </a:graphicData>
                  </a:graphic>
                </wp:inline>
              </w:drawing>
            </w:r>
          </w:p>
        </w:tc>
      </w:tr>
      <w:tr w:rsidR="000974DA" w:rsidRPr="00CE2B48" w14:paraId="334A21EF" w14:textId="77777777">
        <w:trPr>
          <w:trHeight w:val="312"/>
          <w:jc w:val="center"/>
        </w:trPr>
        <w:tc>
          <w:tcPr>
            <w:tcW w:w="604" w:type="pct"/>
            <w:noWrap/>
            <w:vAlign w:val="center"/>
          </w:tcPr>
          <w:p w14:paraId="2FC26E92" w14:textId="77777777" w:rsidR="000974DA" w:rsidRPr="00CE2B48" w:rsidRDefault="001335BC">
            <w:pPr>
              <w:adjustRightInd w:val="0"/>
              <w:snapToGrid w:val="0"/>
              <w:spacing w:after="0" w:line="240" w:lineRule="auto"/>
              <w:rPr>
                <w:rFonts w:ascii="Times New Roman" w:hAnsi="Times New Roman" w:cs="Times New Roman"/>
              </w:rPr>
            </w:pPr>
            <w:r w:rsidRPr="00CE2B48">
              <w:rPr>
                <w:rFonts w:ascii="Times New Roman" w:hAnsi="Times New Roman" w:cs="Times New Roman"/>
              </w:rPr>
              <w:t xml:space="preserve">Vomiting </w:t>
            </w:r>
          </w:p>
        </w:tc>
        <w:tc>
          <w:tcPr>
            <w:tcW w:w="390" w:type="pct"/>
            <w:noWrap/>
            <w:vAlign w:val="center"/>
          </w:tcPr>
          <w:p w14:paraId="5118977A"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0</w:t>
            </w:r>
            <w:r w:rsidRPr="00CE2B48">
              <w:rPr>
                <w:rFonts w:ascii="Times New Roman" w:eastAsia="SimSun" w:hAnsi="Times New Roman" w:cs="Times New Roman"/>
                <w:lang w:val="en-US" w:eastAsia="zh-CN"/>
              </w:rPr>
              <w:t>.0</w:t>
            </w:r>
          </w:p>
        </w:tc>
        <w:tc>
          <w:tcPr>
            <w:tcW w:w="1499" w:type="pct"/>
            <w:vAlign w:val="center"/>
          </w:tcPr>
          <w:p w14:paraId="37780541" w14:textId="77777777" w:rsidR="000974DA" w:rsidRPr="00CE2B48" w:rsidRDefault="001335BC">
            <w:pPr>
              <w:adjustRightInd w:val="0"/>
              <w:snapToGrid w:val="0"/>
              <w:spacing w:after="0" w:line="240" w:lineRule="auto"/>
              <w:rPr>
                <w:rFonts w:ascii="Times New Roman" w:eastAsia="SimSun" w:hAnsi="Times New Roman" w:cs="Times New Roman"/>
                <w:lang w:eastAsia="it-IT"/>
              </w:rPr>
            </w:pPr>
            <w:r w:rsidRPr="00CE2B48">
              <w:rPr>
                <w:rFonts w:ascii="Times New Roman" w:eastAsia="SimSun" w:hAnsi="Times New Roman" w:cs="Times New Roman"/>
                <w:noProof/>
                <w:lang w:eastAsia="it-IT"/>
              </w:rPr>
              <w:drawing>
                <wp:inline distT="0" distB="0" distL="0" distR="0" wp14:anchorId="43817DC9" wp14:editId="59C36A2D">
                  <wp:extent cx="2712720" cy="1981200"/>
                  <wp:effectExtent l="0" t="0" r="0" b="0"/>
                  <wp:docPr id="34953" name="图片 34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53" name="图片 3495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2712720" cy="1981200"/>
                          </a:xfrm>
                          <a:prstGeom prst="rect">
                            <a:avLst/>
                          </a:prstGeom>
                          <a:noFill/>
                          <a:ln>
                            <a:noFill/>
                          </a:ln>
                        </pic:spPr>
                      </pic:pic>
                    </a:graphicData>
                  </a:graphic>
                </wp:inline>
              </w:drawing>
            </w:r>
          </w:p>
        </w:tc>
        <w:tc>
          <w:tcPr>
            <w:tcW w:w="229" w:type="pct"/>
            <w:noWrap/>
            <w:vAlign w:val="center"/>
          </w:tcPr>
          <w:p w14:paraId="126E519A"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0.00</w:t>
            </w:r>
          </w:p>
        </w:tc>
        <w:tc>
          <w:tcPr>
            <w:tcW w:w="249" w:type="pct"/>
            <w:noWrap/>
            <w:vAlign w:val="center"/>
          </w:tcPr>
          <w:p w14:paraId="2D3D4342"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319" w:type="pct"/>
            <w:noWrap/>
            <w:vAlign w:val="center"/>
          </w:tcPr>
          <w:p w14:paraId="224A0B4D"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0.00</w:t>
            </w:r>
          </w:p>
        </w:tc>
        <w:tc>
          <w:tcPr>
            <w:tcW w:w="251" w:type="pct"/>
            <w:noWrap/>
            <w:vAlign w:val="center"/>
          </w:tcPr>
          <w:p w14:paraId="0DA05807"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1455" w:type="pct"/>
            <w:vAlign w:val="center"/>
          </w:tcPr>
          <w:p w14:paraId="5B5DA9DB" w14:textId="77777777" w:rsidR="000974DA" w:rsidRPr="00CE2B48" w:rsidRDefault="001335BC">
            <w:pPr>
              <w:adjustRightInd w:val="0"/>
              <w:snapToGrid w:val="0"/>
              <w:spacing w:after="0" w:line="240" w:lineRule="auto"/>
              <w:rPr>
                <w:rFonts w:ascii="Times New Roman" w:eastAsia="SimSun" w:hAnsi="Times New Roman" w:cs="Times New Roman"/>
                <w:lang w:eastAsia="it-IT"/>
              </w:rPr>
            </w:pPr>
            <w:r w:rsidRPr="00CE2B48">
              <w:rPr>
                <w:rFonts w:ascii="Times New Roman" w:eastAsia="SimSun" w:hAnsi="Times New Roman" w:cs="Times New Roman"/>
                <w:noProof/>
                <w:lang w:eastAsia="it-IT"/>
              </w:rPr>
              <w:drawing>
                <wp:inline distT="0" distB="0" distL="0" distR="0" wp14:anchorId="38CD183D" wp14:editId="2F27B879">
                  <wp:extent cx="2628900" cy="1752600"/>
                  <wp:effectExtent l="0" t="0" r="0" b="0"/>
                  <wp:docPr id="34954" name="图片 34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54" name="图片 3495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2628900" cy="1752600"/>
                          </a:xfrm>
                          <a:prstGeom prst="rect">
                            <a:avLst/>
                          </a:prstGeom>
                          <a:noFill/>
                          <a:ln>
                            <a:noFill/>
                          </a:ln>
                        </pic:spPr>
                      </pic:pic>
                    </a:graphicData>
                  </a:graphic>
                </wp:inline>
              </w:drawing>
            </w:r>
          </w:p>
        </w:tc>
      </w:tr>
      <w:tr w:rsidR="000974DA" w:rsidRPr="00CE2B48" w14:paraId="01E0CFC3" w14:textId="77777777">
        <w:tblPrEx>
          <w:tblCellMar>
            <w:left w:w="108" w:type="dxa"/>
            <w:right w:w="108" w:type="dxa"/>
          </w:tblCellMar>
        </w:tblPrEx>
        <w:trPr>
          <w:trHeight w:val="312"/>
          <w:jc w:val="center"/>
        </w:trPr>
        <w:tc>
          <w:tcPr>
            <w:tcW w:w="604" w:type="pct"/>
            <w:noWrap/>
            <w:vAlign w:val="center"/>
          </w:tcPr>
          <w:p w14:paraId="3E048C77" w14:textId="77777777" w:rsidR="000974DA" w:rsidRPr="00CE2B48" w:rsidRDefault="001335BC">
            <w:pPr>
              <w:adjustRightInd w:val="0"/>
              <w:snapToGrid w:val="0"/>
              <w:spacing w:after="0" w:line="240" w:lineRule="auto"/>
              <w:rPr>
                <w:rFonts w:ascii="Times New Roman" w:eastAsia="SimSun" w:hAnsi="Times New Roman" w:cs="Times New Roman"/>
                <w:lang w:val="en-US"/>
              </w:rPr>
            </w:pPr>
            <w:r w:rsidRPr="00CE2B48">
              <w:rPr>
                <w:rFonts w:ascii="Times New Roman" w:eastAsia="SimSun" w:hAnsi="Times New Roman" w:cs="Times New Roman"/>
                <w:lang w:val="en-US"/>
              </w:rPr>
              <w:t>Jaundice</w:t>
            </w:r>
          </w:p>
        </w:tc>
        <w:tc>
          <w:tcPr>
            <w:tcW w:w="390" w:type="pct"/>
            <w:noWrap/>
            <w:vAlign w:val="center"/>
          </w:tcPr>
          <w:p w14:paraId="4F8D8560"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88.5</w:t>
            </w:r>
          </w:p>
        </w:tc>
        <w:tc>
          <w:tcPr>
            <w:tcW w:w="1499" w:type="pct"/>
            <w:vAlign w:val="center"/>
          </w:tcPr>
          <w:p w14:paraId="03428D0B"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noProof/>
                <w:lang w:eastAsia="it-IT"/>
              </w:rPr>
              <w:drawing>
                <wp:inline distT="0" distB="0" distL="0" distR="0" wp14:anchorId="21DCCB68" wp14:editId="2E741944">
                  <wp:extent cx="2555875" cy="1870075"/>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2555875" cy="1870075"/>
                          </a:xfrm>
                          <a:prstGeom prst="rect">
                            <a:avLst/>
                          </a:prstGeom>
                          <a:noFill/>
                          <a:ln>
                            <a:noFill/>
                          </a:ln>
                        </pic:spPr>
                      </pic:pic>
                    </a:graphicData>
                  </a:graphic>
                </wp:inline>
              </w:drawing>
            </w:r>
          </w:p>
        </w:tc>
        <w:tc>
          <w:tcPr>
            <w:tcW w:w="229" w:type="pct"/>
            <w:noWrap/>
            <w:vAlign w:val="center"/>
          </w:tcPr>
          <w:p w14:paraId="2B299851"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0.00</w:t>
            </w:r>
          </w:p>
        </w:tc>
        <w:tc>
          <w:tcPr>
            <w:tcW w:w="249" w:type="pct"/>
            <w:noWrap/>
            <w:vAlign w:val="center"/>
          </w:tcPr>
          <w:p w14:paraId="75C5338A"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319" w:type="pct"/>
            <w:noWrap/>
            <w:vAlign w:val="center"/>
          </w:tcPr>
          <w:p w14:paraId="29573D5B"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0.00</w:t>
            </w:r>
          </w:p>
        </w:tc>
        <w:tc>
          <w:tcPr>
            <w:tcW w:w="251" w:type="pct"/>
            <w:noWrap/>
            <w:vAlign w:val="center"/>
          </w:tcPr>
          <w:p w14:paraId="12D9883B"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hint="eastAsia"/>
                <w:lang w:val="en-US" w:eastAsia="zh-CN"/>
              </w:rPr>
              <w:t>1</w:t>
            </w:r>
            <w:r w:rsidRPr="00CE2B48">
              <w:rPr>
                <w:rFonts w:ascii="Times New Roman" w:eastAsia="SimSun" w:hAnsi="Times New Roman" w:cs="Times New Roman"/>
                <w:lang w:val="en-US" w:eastAsia="zh-CN"/>
              </w:rPr>
              <w:t>.00</w:t>
            </w:r>
          </w:p>
        </w:tc>
        <w:tc>
          <w:tcPr>
            <w:tcW w:w="1455" w:type="pct"/>
            <w:vAlign w:val="center"/>
          </w:tcPr>
          <w:p w14:paraId="3E4BED71" w14:textId="77777777" w:rsidR="000974DA" w:rsidRPr="00CE2B48" w:rsidRDefault="001335BC">
            <w:pPr>
              <w:adjustRightInd w:val="0"/>
              <w:snapToGrid w:val="0"/>
              <w:spacing w:after="0" w:line="240" w:lineRule="auto"/>
              <w:rPr>
                <w:rFonts w:ascii="Times New Roman" w:eastAsia="SimSun" w:hAnsi="Times New Roman" w:cs="Times New Roman"/>
                <w:lang w:val="en-US"/>
              </w:rPr>
            </w:pPr>
            <w:r w:rsidRPr="00CE2B48">
              <w:rPr>
                <w:rFonts w:ascii="Times New Roman" w:eastAsia="SimSun" w:hAnsi="Times New Roman" w:cs="Times New Roman"/>
                <w:noProof/>
                <w:lang w:eastAsia="it-IT"/>
              </w:rPr>
              <w:drawing>
                <wp:inline distT="0" distB="0" distL="0" distR="0" wp14:anchorId="36FA204B" wp14:editId="34B5A7E0">
                  <wp:extent cx="2500630" cy="1662430"/>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2500630" cy="1662430"/>
                          </a:xfrm>
                          <a:prstGeom prst="rect">
                            <a:avLst/>
                          </a:prstGeom>
                          <a:noFill/>
                          <a:ln>
                            <a:noFill/>
                          </a:ln>
                        </pic:spPr>
                      </pic:pic>
                    </a:graphicData>
                  </a:graphic>
                </wp:inline>
              </w:drawing>
            </w:r>
          </w:p>
        </w:tc>
      </w:tr>
      <w:tr w:rsidR="000974DA" w:rsidRPr="00CE2B48" w14:paraId="2885DF78" w14:textId="77777777">
        <w:tblPrEx>
          <w:tblCellMar>
            <w:left w:w="108" w:type="dxa"/>
            <w:right w:w="108" w:type="dxa"/>
          </w:tblCellMar>
        </w:tblPrEx>
        <w:trPr>
          <w:trHeight w:val="312"/>
          <w:jc w:val="center"/>
        </w:trPr>
        <w:tc>
          <w:tcPr>
            <w:tcW w:w="604" w:type="pct"/>
            <w:noWrap/>
            <w:vAlign w:val="center"/>
          </w:tcPr>
          <w:p w14:paraId="288F18CC" w14:textId="77777777" w:rsidR="000974DA" w:rsidRPr="00CE2B48" w:rsidRDefault="001335BC">
            <w:pPr>
              <w:adjustRightInd w:val="0"/>
              <w:snapToGrid w:val="0"/>
              <w:spacing w:after="0" w:line="240" w:lineRule="auto"/>
              <w:rPr>
                <w:rFonts w:ascii="Times New Roman" w:hAnsi="Times New Roman" w:cs="Times New Roman"/>
              </w:rPr>
            </w:pPr>
            <w:r w:rsidRPr="00CE2B48">
              <w:rPr>
                <w:rFonts w:ascii="Times New Roman" w:hAnsi="Times New Roman" w:cs="Times New Roman"/>
              </w:rPr>
              <w:t>Hypoglycemia</w:t>
            </w:r>
          </w:p>
        </w:tc>
        <w:tc>
          <w:tcPr>
            <w:tcW w:w="390" w:type="pct"/>
            <w:noWrap/>
            <w:vAlign w:val="center"/>
          </w:tcPr>
          <w:p w14:paraId="14B7235B"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3</w:t>
            </w:r>
            <w:r w:rsidRPr="00CE2B48">
              <w:rPr>
                <w:rFonts w:ascii="Times New Roman" w:eastAsia="SimSun" w:hAnsi="Times New Roman" w:cs="Times New Roman"/>
                <w:lang w:val="en-US" w:eastAsia="zh-CN"/>
              </w:rPr>
              <w:t>3.3</w:t>
            </w:r>
          </w:p>
        </w:tc>
        <w:tc>
          <w:tcPr>
            <w:tcW w:w="1499" w:type="pct"/>
            <w:vAlign w:val="center"/>
          </w:tcPr>
          <w:p w14:paraId="50D40AFC" w14:textId="77777777" w:rsidR="000974DA" w:rsidRPr="00CE2B48" w:rsidRDefault="001335BC">
            <w:pPr>
              <w:adjustRightInd w:val="0"/>
              <w:snapToGrid w:val="0"/>
              <w:spacing w:after="0" w:line="240" w:lineRule="auto"/>
              <w:jc w:val="center"/>
              <w:rPr>
                <w:rFonts w:ascii="Times New Roman" w:eastAsia="SimSun" w:hAnsi="Times New Roman" w:cs="Times New Roman"/>
                <w:lang w:eastAsia="it-IT"/>
              </w:rPr>
            </w:pPr>
            <w:r w:rsidRPr="00CE2B48">
              <w:rPr>
                <w:rFonts w:ascii="Times New Roman" w:eastAsia="SimSun" w:hAnsi="Times New Roman" w:cs="Times New Roman"/>
                <w:noProof/>
                <w:lang w:eastAsia="it-IT"/>
              </w:rPr>
              <w:drawing>
                <wp:inline distT="0" distB="0" distL="0" distR="0" wp14:anchorId="37F612EB" wp14:editId="76409357">
                  <wp:extent cx="2560320" cy="1874520"/>
                  <wp:effectExtent l="0" t="0" r="0" b="0"/>
                  <wp:docPr id="34955" name="图片 34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55" name="图片 3495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2560320" cy="1874520"/>
                          </a:xfrm>
                          <a:prstGeom prst="rect">
                            <a:avLst/>
                          </a:prstGeom>
                          <a:noFill/>
                          <a:ln>
                            <a:noFill/>
                          </a:ln>
                        </pic:spPr>
                      </pic:pic>
                    </a:graphicData>
                  </a:graphic>
                </wp:inline>
              </w:drawing>
            </w:r>
          </w:p>
        </w:tc>
        <w:tc>
          <w:tcPr>
            <w:tcW w:w="229" w:type="pct"/>
            <w:noWrap/>
            <w:vAlign w:val="center"/>
          </w:tcPr>
          <w:p w14:paraId="71B656D6"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1.04</w:t>
            </w:r>
          </w:p>
        </w:tc>
        <w:tc>
          <w:tcPr>
            <w:tcW w:w="249" w:type="pct"/>
            <w:noWrap/>
            <w:vAlign w:val="center"/>
          </w:tcPr>
          <w:p w14:paraId="7B2E4228"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0</w:t>
            </w:r>
            <w:r w:rsidRPr="00CE2B48">
              <w:rPr>
                <w:rFonts w:ascii="Times New Roman" w:eastAsia="SimSun" w:hAnsi="Times New Roman" w:cs="Times New Roman"/>
                <w:lang w:val="en-US" w:eastAsia="zh-CN"/>
              </w:rPr>
              <w:t>.30</w:t>
            </w:r>
          </w:p>
        </w:tc>
        <w:tc>
          <w:tcPr>
            <w:tcW w:w="319" w:type="pct"/>
            <w:noWrap/>
            <w:vAlign w:val="center"/>
          </w:tcPr>
          <w:p w14:paraId="38ACE075"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rPr>
            </w:pPr>
            <w:r w:rsidRPr="00CE2B48">
              <w:rPr>
                <w:rFonts w:ascii="Times New Roman" w:eastAsia="SimSun" w:hAnsi="Times New Roman" w:cs="Times New Roman"/>
                <w:lang w:val="en-US"/>
              </w:rPr>
              <w:t>1.04</w:t>
            </w:r>
          </w:p>
        </w:tc>
        <w:tc>
          <w:tcPr>
            <w:tcW w:w="251" w:type="pct"/>
            <w:noWrap/>
            <w:vAlign w:val="center"/>
          </w:tcPr>
          <w:p w14:paraId="5B2BBFF2" w14:textId="77777777" w:rsidR="000974DA" w:rsidRPr="00CE2B48" w:rsidRDefault="001335BC">
            <w:pPr>
              <w:adjustRightInd w:val="0"/>
              <w:snapToGrid w:val="0"/>
              <w:spacing w:after="0" w:line="240" w:lineRule="auto"/>
              <w:jc w:val="center"/>
              <w:rPr>
                <w:rFonts w:ascii="Times New Roman" w:eastAsia="SimSun" w:hAnsi="Times New Roman" w:cs="Times New Roman"/>
                <w:lang w:val="en-US" w:eastAsia="zh-CN"/>
              </w:rPr>
            </w:pPr>
            <w:r w:rsidRPr="00CE2B48">
              <w:rPr>
                <w:rFonts w:ascii="Times New Roman" w:eastAsia="SimSun" w:hAnsi="Times New Roman" w:cs="Times New Roman" w:hint="eastAsia"/>
                <w:lang w:val="en-US" w:eastAsia="zh-CN"/>
              </w:rPr>
              <w:t>0</w:t>
            </w:r>
            <w:r w:rsidRPr="00CE2B48">
              <w:rPr>
                <w:rFonts w:ascii="Times New Roman" w:eastAsia="SimSun" w:hAnsi="Times New Roman" w:cs="Times New Roman"/>
                <w:lang w:val="en-US" w:eastAsia="zh-CN"/>
              </w:rPr>
              <w:t>.30</w:t>
            </w:r>
          </w:p>
        </w:tc>
        <w:tc>
          <w:tcPr>
            <w:tcW w:w="1455" w:type="pct"/>
            <w:vAlign w:val="center"/>
          </w:tcPr>
          <w:p w14:paraId="386F7FC8" w14:textId="77777777" w:rsidR="000974DA" w:rsidRPr="00CE2B48" w:rsidRDefault="001335BC">
            <w:pPr>
              <w:adjustRightInd w:val="0"/>
              <w:snapToGrid w:val="0"/>
              <w:spacing w:after="0" w:line="240" w:lineRule="auto"/>
              <w:rPr>
                <w:rFonts w:ascii="Times New Roman" w:eastAsia="SimSun" w:hAnsi="Times New Roman" w:cs="Times New Roman"/>
                <w:lang w:eastAsia="it-IT"/>
              </w:rPr>
            </w:pPr>
            <w:r w:rsidRPr="00CE2B48">
              <w:rPr>
                <w:rFonts w:ascii="Times New Roman" w:eastAsia="SimSun" w:hAnsi="Times New Roman" w:cs="Times New Roman"/>
                <w:noProof/>
                <w:lang w:eastAsia="it-IT"/>
              </w:rPr>
              <w:drawing>
                <wp:inline distT="0" distB="0" distL="0" distR="0" wp14:anchorId="266165DF" wp14:editId="018DD9D5">
                  <wp:extent cx="2499360" cy="1668780"/>
                  <wp:effectExtent l="0" t="0" r="0" b="7620"/>
                  <wp:docPr id="34956" name="图片 34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56" name="图片 3495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499360" cy="1668780"/>
                          </a:xfrm>
                          <a:prstGeom prst="rect">
                            <a:avLst/>
                          </a:prstGeom>
                          <a:noFill/>
                          <a:ln>
                            <a:noFill/>
                          </a:ln>
                        </pic:spPr>
                      </pic:pic>
                    </a:graphicData>
                  </a:graphic>
                </wp:inline>
              </w:drawing>
            </w:r>
          </w:p>
        </w:tc>
      </w:tr>
    </w:tbl>
    <w:p w14:paraId="32DAC0D5" w14:textId="77777777" w:rsidR="000974DA" w:rsidRPr="00CE2B48" w:rsidRDefault="000974DA">
      <w:pPr>
        <w:spacing w:after="0" w:line="480" w:lineRule="auto"/>
        <w:rPr>
          <w:rFonts w:ascii="Times New Roman" w:hAnsi="Times New Roman" w:cs="Times New Roman"/>
          <w:b/>
          <w:bCs/>
          <w:lang w:val="en-US"/>
        </w:rPr>
      </w:pPr>
    </w:p>
    <w:p w14:paraId="0D2474BD" w14:textId="77777777" w:rsidR="000974DA" w:rsidRPr="00CE2B48" w:rsidRDefault="001335BC">
      <w:pPr>
        <w:spacing w:after="0" w:line="480" w:lineRule="auto"/>
        <w:rPr>
          <w:rFonts w:ascii="Times New Roman" w:hAnsi="Times New Roman" w:cs="Times New Roman"/>
          <w:b/>
          <w:bCs/>
          <w:sz w:val="20"/>
          <w:szCs w:val="20"/>
          <w:lang w:val="en-US" w:eastAsia="zh-CN"/>
        </w:rPr>
      </w:pPr>
      <w:r w:rsidRPr="00CE2B48">
        <w:rPr>
          <w:rFonts w:ascii="Times New Roman" w:hAnsi="Times New Roman" w:cs="Times New Roman"/>
          <w:b/>
          <w:bCs/>
          <w:lang w:val="en-US"/>
        </w:rPr>
        <w:br w:type="page"/>
      </w:r>
    </w:p>
    <w:p w14:paraId="4A9F2378" w14:textId="77777777" w:rsidR="000974DA" w:rsidRPr="00CE2B48" w:rsidRDefault="001335BC">
      <w:pPr>
        <w:rPr>
          <w:rFonts w:ascii="Times New Roman" w:eastAsia="DengXian" w:hAnsi="Times New Roman" w:cs="Times New Roman"/>
          <w:color w:val="000000"/>
          <w:sz w:val="20"/>
          <w:szCs w:val="20"/>
          <w:lang w:val="en-US" w:eastAsia="zh-CN"/>
        </w:rPr>
      </w:pPr>
      <w:bookmarkStart w:id="58" w:name="RANGE!A1:K41"/>
      <w:r w:rsidRPr="00CE2B48">
        <w:rPr>
          <w:rFonts w:ascii="Times New Roman" w:eastAsia="SimSun" w:hAnsi="Times New Roman" w:cs="Times New Roman"/>
          <w:b/>
          <w:bCs/>
          <w:sz w:val="20"/>
          <w:szCs w:val="20"/>
          <w:lang w:val="en-US" w:eastAsia="zh-CN"/>
        </w:rPr>
        <w:t>Table S6.</w:t>
      </w:r>
      <w:r w:rsidRPr="00CE2B48">
        <w:rPr>
          <w:rFonts w:ascii="Times New Roman" w:eastAsia="SimSun" w:hAnsi="Times New Roman" w:cs="Times New Roman"/>
          <w:sz w:val="20"/>
          <w:szCs w:val="20"/>
          <w:lang w:val="en-US" w:eastAsia="zh-CN"/>
        </w:rPr>
        <w:t xml:space="preserve"> GRADE Quality of Evidence Assessment for withdrawal signs following late in utero exposure to SSRIs or SSRIs/venlafaxine</w:t>
      </w:r>
      <w:bookmarkEnd w:id="58"/>
    </w:p>
    <w:tbl>
      <w:tblPr>
        <w:tblW w:w="15312" w:type="dxa"/>
        <w:tblInd w:w="-10" w:type="dxa"/>
        <w:shd w:val="clear" w:color="auto" w:fill="FFFFFF" w:themeFill="background1"/>
        <w:tblLayout w:type="fixed"/>
        <w:tblLook w:val="04A0" w:firstRow="1" w:lastRow="0" w:firstColumn="1" w:lastColumn="0" w:noHBand="0" w:noVBand="1"/>
      </w:tblPr>
      <w:tblGrid>
        <w:gridCol w:w="2548"/>
        <w:gridCol w:w="1069"/>
        <w:gridCol w:w="1624"/>
        <w:gridCol w:w="1276"/>
        <w:gridCol w:w="1372"/>
        <w:gridCol w:w="1321"/>
        <w:gridCol w:w="1280"/>
        <w:gridCol w:w="1460"/>
        <w:gridCol w:w="247"/>
        <w:gridCol w:w="1787"/>
        <w:gridCol w:w="1328"/>
      </w:tblGrid>
      <w:tr w:rsidR="000974DA" w:rsidRPr="00CE2B48" w14:paraId="5C319974" w14:textId="77777777">
        <w:trPr>
          <w:trHeight w:val="540"/>
        </w:trPr>
        <w:tc>
          <w:tcPr>
            <w:tcW w:w="254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6207DE5" w14:textId="77777777" w:rsidR="000974DA" w:rsidRPr="00CE2B48" w:rsidRDefault="001335BC">
            <w:pPr>
              <w:spacing w:after="0" w:line="240" w:lineRule="auto"/>
              <w:jc w:val="center"/>
              <w:rPr>
                <w:rFonts w:ascii="Times New Roman" w:eastAsia="SimSun" w:hAnsi="Times New Roman" w:cs="Times New Roman"/>
                <w:b/>
                <w:bCs/>
                <w:sz w:val="20"/>
                <w:szCs w:val="20"/>
                <w:lang w:val="en-US" w:eastAsia="zh-CN"/>
              </w:rPr>
            </w:pPr>
            <w:r w:rsidRPr="00CE2B48">
              <w:rPr>
                <w:rFonts w:ascii="Times New Roman" w:eastAsia="SimSun" w:hAnsi="Times New Roman" w:cs="Times New Roman"/>
                <w:b/>
                <w:bCs/>
                <w:sz w:val="20"/>
                <w:szCs w:val="20"/>
                <w:lang w:val="en-US" w:eastAsia="zh-CN"/>
              </w:rPr>
              <w:t>Exposure and outcomes</w:t>
            </w:r>
          </w:p>
        </w:tc>
        <w:tc>
          <w:tcPr>
            <w:tcW w:w="106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78AA916" w14:textId="77777777" w:rsidR="000974DA" w:rsidRPr="00CE2B48" w:rsidRDefault="001335BC">
            <w:pPr>
              <w:spacing w:after="0" w:line="240" w:lineRule="auto"/>
              <w:jc w:val="center"/>
              <w:rPr>
                <w:rFonts w:ascii="Times New Roman" w:eastAsia="SimSun" w:hAnsi="Times New Roman" w:cs="Times New Roman"/>
                <w:b/>
                <w:bCs/>
                <w:sz w:val="20"/>
                <w:szCs w:val="20"/>
                <w:lang w:val="en-US" w:eastAsia="zh-CN"/>
              </w:rPr>
            </w:pPr>
            <w:r w:rsidRPr="00CE2B48">
              <w:rPr>
                <w:rFonts w:ascii="Times New Roman" w:eastAsia="SimSun" w:hAnsi="Times New Roman" w:cs="Times New Roman"/>
                <w:b/>
                <w:bCs/>
                <w:sz w:val="20"/>
                <w:szCs w:val="20"/>
                <w:lang w:val="en-US" w:eastAsia="zh-CN"/>
              </w:rPr>
              <w:t>Number of studies</w:t>
            </w:r>
          </w:p>
        </w:tc>
        <w:tc>
          <w:tcPr>
            <w:tcW w:w="162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D85843C" w14:textId="77777777" w:rsidR="000974DA" w:rsidRPr="00CE2B48" w:rsidRDefault="001335BC">
            <w:pPr>
              <w:spacing w:after="0" w:line="240" w:lineRule="auto"/>
              <w:jc w:val="center"/>
              <w:rPr>
                <w:rFonts w:ascii="Times New Roman" w:eastAsia="SimSun" w:hAnsi="Times New Roman" w:cs="Times New Roman"/>
                <w:b/>
                <w:bCs/>
                <w:sz w:val="20"/>
                <w:szCs w:val="20"/>
                <w:lang w:val="en-US" w:eastAsia="zh-CN"/>
              </w:rPr>
            </w:pPr>
            <w:r w:rsidRPr="00CE2B48">
              <w:rPr>
                <w:rFonts w:ascii="Times New Roman" w:eastAsia="SimSun" w:hAnsi="Times New Roman" w:cs="Times New Roman"/>
                <w:b/>
                <w:bCs/>
                <w:sz w:val="20"/>
                <w:szCs w:val="20"/>
                <w:lang w:val="en-US" w:eastAsia="zh-CN"/>
              </w:rPr>
              <w:t>Study design</w:t>
            </w:r>
          </w:p>
        </w:tc>
        <w:tc>
          <w:tcPr>
            <w:tcW w:w="6709" w:type="dxa"/>
            <w:gridSpan w:val="5"/>
            <w:tcBorders>
              <w:top w:val="single" w:sz="8" w:space="0" w:color="auto"/>
              <w:left w:val="nil"/>
              <w:bottom w:val="single" w:sz="8" w:space="0" w:color="auto"/>
              <w:right w:val="single" w:sz="8" w:space="0" w:color="auto"/>
            </w:tcBorders>
            <w:shd w:val="clear" w:color="auto" w:fill="auto"/>
            <w:vAlign w:val="center"/>
          </w:tcPr>
          <w:p w14:paraId="662EEA6E" w14:textId="77777777" w:rsidR="000974DA" w:rsidRPr="00CE2B48" w:rsidRDefault="001335BC">
            <w:pPr>
              <w:spacing w:after="0" w:line="240" w:lineRule="auto"/>
              <w:jc w:val="center"/>
              <w:rPr>
                <w:rFonts w:ascii="Times New Roman" w:eastAsia="SimSun" w:hAnsi="Times New Roman" w:cs="Times New Roman"/>
                <w:b/>
                <w:bCs/>
                <w:sz w:val="20"/>
                <w:szCs w:val="20"/>
                <w:lang w:val="en-US" w:eastAsia="zh-CN"/>
              </w:rPr>
            </w:pPr>
            <w:r w:rsidRPr="00CE2B48">
              <w:rPr>
                <w:rFonts w:ascii="Times New Roman" w:eastAsia="SimSun" w:hAnsi="Times New Roman" w:cs="Times New Roman"/>
                <w:b/>
                <w:bCs/>
                <w:sz w:val="20"/>
                <w:szCs w:val="20"/>
                <w:lang w:val="en-US" w:eastAsia="zh-CN"/>
              </w:rPr>
              <w:t>Certainty assessment</w:t>
            </w:r>
          </w:p>
        </w:tc>
        <w:tc>
          <w:tcPr>
            <w:tcW w:w="247" w:type="dxa"/>
            <w:vMerge w:val="restart"/>
            <w:tcBorders>
              <w:top w:val="single" w:sz="8" w:space="0" w:color="auto"/>
              <w:left w:val="nil"/>
              <w:right w:val="single" w:sz="8" w:space="0" w:color="auto"/>
            </w:tcBorders>
            <w:shd w:val="clear" w:color="auto" w:fill="auto"/>
            <w:vAlign w:val="center"/>
          </w:tcPr>
          <w:p w14:paraId="30E468BC" w14:textId="77777777" w:rsidR="000974DA" w:rsidRPr="00CE2B48" w:rsidRDefault="001335BC">
            <w:pPr>
              <w:spacing w:after="0" w:line="240" w:lineRule="auto"/>
              <w:rPr>
                <w:rFonts w:ascii="Times New Roman" w:eastAsia="SimSun" w:hAnsi="Times New Roman" w:cs="Times New Roman"/>
                <w:b/>
                <w:bCs/>
                <w:sz w:val="20"/>
                <w:szCs w:val="20"/>
                <w:lang w:val="en-US" w:eastAsia="zh-CN"/>
              </w:rPr>
            </w:pPr>
            <w:r w:rsidRPr="00CE2B48">
              <w:rPr>
                <w:rFonts w:ascii="Times New Roman" w:eastAsia="SimSun" w:hAnsi="Times New Roman" w:cs="Times New Roman"/>
                <w:b/>
                <w:bCs/>
                <w:sz w:val="20"/>
                <w:szCs w:val="20"/>
                <w:lang w:val="en-US" w:eastAsia="zh-CN"/>
              </w:rPr>
              <w:t xml:space="preserve">　</w:t>
            </w:r>
          </w:p>
          <w:p w14:paraId="4592C7EB" w14:textId="77777777" w:rsidR="000974DA" w:rsidRPr="00CE2B48" w:rsidRDefault="001335BC">
            <w:pPr>
              <w:spacing w:after="0" w:line="240" w:lineRule="auto"/>
              <w:rPr>
                <w:rFonts w:ascii="Times New Roman" w:eastAsia="SimSun" w:hAnsi="Times New Roman" w:cs="Times New Roman"/>
                <w:b/>
                <w:bCs/>
                <w:sz w:val="20"/>
                <w:szCs w:val="20"/>
                <w:lang w:val="en-US" w:eastAsia="zh-CN"/>
              </w:rPr>
            </w:pPr>
            <w:r w:rsidRPr="00CE2B48">
              <w:rPr>
                <w:rFonts w:ascii="Times New Roman" w:eastAsia="SimSun" w:hAnsi="Times New Roman" w:cs="Times New Roman"/>
                <w:b/>
                <w:bCs/>
                <w:sz w:val="20"/>
                <w:szCs w:val="20"/>
                <w:lang w:val="en-US" w:eastAsia="zh-CN"/>
              </w:rPr>
              <w:t xml:space="preserve">　</w:t>
            </w:r>
          </w:p>
        </w:tc>
        <w:tc>
          <w:tcPr>
            <w:tcW w:w="1787" w:type="dxa"/>
            <w:tcBorders>
              <w:top w:val="single" w:sz="8" w:space="0" w:color="auto"/>
              <w:left w:val="nil"/>
              <w:bottom w:val="single" w:sz="8" w:space="0" w:color="auto"/>
              <w:right w:val="single" w:sz="8" w:space="0" w:color="auto"/>
            </w:tcBorders>
            <w:shd w:val="clear" w:color="auto" w:fill="auto"/>
            <w:vAlign w:val="center"/>
          </w:tcPr>
          <w:p w14:paraId="2B0C511F" w14:textId="77777777" w:rsidR="000974DA" w:rsidRPr="00CE2B48" w:rsidRDefault="001335BC">
            <w:pPr>
              <w:spacing w:after="0" w:line="240" w:lineRule="auto"/>
              <w:rPr>
                <w:rFonts w:ascii="Times New Roman" w:eastAsia="SimSun" w:hAnsi="Times New Roman" w:cs="Times New Roman"/>
                <w:b/>
                <w:bCs/>
                <w:sz w:val="20"/>
                <w:szCs w:val="20"/>
                <w:lang w:val="en-US" w:eastAsia="zh-CN"/>
              </w:rPr>
            </w:pPr>
            <w:r w:rsidRPr="00CE2B48">
              <w:rPr>
                <w:rFonts w:ascii="Times New Roman" w:eastAsia="SimSun" w:hAnsi="Times New Roman" w:cs="Times New Roman"/>
                <w:b/>
                <w:bCs/>
                <w:sz w:val="20"/>
                <w:szCs w:val="20"/>
                <w:lang w:val="en-US" w:eastAsia="zh-CN"/>
              </w:rPr>
              <w:t>Effect estimates</w:t>
            </w:r>
          </w:p>
        </w:tc>
        <w:tc>
          <w:tcPr>
            <w:tcW w:w="132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290E86F" w14:textId="77777777" w:rsidR="000974DA" w:rsidRPr="00CE2B48" w:rsidRDefault="001335BC">
            <w:pPr>
              <w:spacing w:after="0" w:line="240" w:lineRule="auto"/>
              <w:jc w:val="center"/>
              <w:rPr>
                <w:rFonts w:ascii="Times New Roman" w:eastAsia="SimSun" w:hAnsi="Times New Roman" w:cs="Times New Roman"/>
                <w:b/>
                <w:bCs/>
                <w:sz w:val="20"/>
                <w:szCs w:val="20"/>
                <w:lang w:val="en-US" w:eastAsia="zh-CN"/>
              </w:rPr>
            </w:pPr>
            <w:r w:rsidRPr="00CE2B48">
              <w:rPr>
                <w:rFonts w:ascii="Times New Roman" w:eastAsia="SimSun" w:hAnsi="Times New Roman" w:cs="Times New Roman"/>
                <w:b/>
                <w:bCs/>
                <w:sz w:val="20"/>
                <w:szCs w:val="20"/>
                <w:lang w:val="en-US" w:eastAsia="zh-CN"/>
              </w:rPr>
              <w:t>Certainty</w:t>
            </w:r>
          </w:p>
        </w:tc>
      </w:tr>
      <w:tr w:rsidR="000974DA" w:rsidRPr="00CE2B48" w14:paraId="5C39269A" w14:textId="77777777">
        <w:trPr>
          <w:trHeight w:val="540"/>
        </w:trPr>
        <w:tc>
          <w:tcPr>
            <w:tcW w:w="2548" w:type="dxa"/>
            <w:vMerge/>
            <w:tcBorders>
              <w:top w:val="single" w:sz="8" w:space="0" w:color="auto"/>
              <w:left w:val="single" w:sz="8" w:space="0" w:color="auto"/>
              <w:bottom w:val="single" w:sz="8" w:space="0" w:color="auto"/>
              <w:right w:val="single" w:sz="8" w:space="0" w:color="auto"/>
            </w:tcBorders>
            <w:shd w:val="clear" w:color="auto" w:fill="4472C4" w:themeFill="accent1"/>
            <w:vAlign w:val="center"/>
          </w:tcPr>
          <w:p w14:paraId="75D8DAA4" w14:textId="77777777" w:rsidR="000974DA" w:rsidRPr="00CE2B48" w:rsidRDefault="000974DA">
            <w:pPr>
              <w:spacing w:after="0" w:line="240" w:lineRule="auto"/>
              <w:rPr>
                <w:rFonts w:ascii="Times New Roman" w:eastAsia="SimSun" w:hAnsi="Times New Roman" w:cs="Times New Roman"/>
                <w:b/>
                <w:bCs/>
                <w:sz w:val="20"/>
                <w:szCs w:val="20"/>
                <w:lang w:val="en-US" w:eastAsia="zh-CN"/>
              </w:rPr>
            </w:pPr>
          </w:p>
        </w:tc>
        <w:tc>
          <w:tcPr>
            <w:tcW w:w="1069" w:type="dxa"/>
            <w:vMerge/>
            <w:tcBorders>
              <w:top w:val="single" w:sz="8" w:space="0" w:color="auto"/>
              <w:left w:val="single" w:sz="8" w:space="0" w:color="auto"/>
              <w:bottom w:val="single" w:sz="8" w:space="0" w:color="auto"/>
              <w:right w:val="single" w:sz="8" w:space="0" w:color="auto"/>
            </w:tcBorders>
            <w:shd w:val="clear" w:color="auto" w:fill="4472C4" w:themeFill="accent1"/>
            <w:vAlign w:val="center"/>
          </w:tcPr>
          <w:p w14:paraId="1B48CE2D" w14:textId="77777777" w:rsidR="000974DA" w:rsidRPr="00CE2B48" w:rsidRDefault="000974DA">
            <w:pPr>
              <w:spacing w:after="0" w:line="240" w:lineRule="auto"/>
              <w:rPr>
                <w:rFonts w:ascii="Times New Roman" w:eastAsia="SimSun" w:hAnsi="Times New Roman" w:cs="Times New Roman"/>
                <w:b/>
                <w:bCs/>
                <w:sz w:val="20"/>
                <w:szCs w:val="20"/>
                <w:lang w:val="en-US" w:eastAsia="zh-CN"/>
              </w:rPr>
            </w:pPr>
          </w:p>
        </w:tc>
        <w:tc>
          <w:tcPr>
            <w:tcW w:w="1624" w:type="dxa"/>
            <w:vMerge/>
            <w:tcBorders>
              <w:top w:val="single" w:sz="8" w:space="0" w:color="auto"/>
              <w:left w:val="single" w:sz="8" w:space="0" w:color="auto"/>
              <w:bottom w:val="single" w:sz="8" w:space="0" w:color="auto"/>
              <w:right w:val="single" w:sz="8" w:space="0" w:color="auto"/>
            </w:tcBorders>
            <w:shd w:val="clear" w:color="auto" w:fill="4472C4" w:themeFill="accent1"/>
            <w:vAlign w:val="center"/>
          </w:tcPr>
          <w:p w14:paraId="531A4CEB" w14:textId="77777777" w:rsidR="000974DA" w:rsidRPr="00CE2B48" w:rsidRDefault="000974DA">
            <w:pPr>
              <w:spacing w:after="0" w:line="240" w:lineRule="auto"/>
              <w:rPr>
                <w:rFonts w:ascii="Times New Roman" w:eastAsia="SimSun" w:hAnsi="Times New Roman" w:cs="Times New Roman"/>
                <w:b/>
                <w:bCs/>
                <w:sz w:val="20"/>
                <w:szCs w:val="20"/>
                <w:lang w:val="en-US" w:eastAsia="zh-CN"/>
              </w:rPr>
            </w:pPr>
          </w:p>
        </w:tc>
        <w:tc>
          <w:tcPr>
            <w:tcW w:w="1276" w:type="dxa"/>
            <w:tcBorders>
              <w:top w:val="nil"/>
              <w:left w:val="nil"/>
              <w:bottom w:val="single" w:sz="8" w:space="0" w:color="auto"/>
              <w:right w:val="single" w:sz="8" w:space="0" w:color="auto"/>
            </w:tcBorders>
            <w:shd w:val="clear" w:color="auto" w:fill="auto"/>
            <w:vAlign w:val="center"/>
          </w:tcPr>
          <w:p w14:paraId="3305B288" w14:textId="77777777" w:rsidR="000974DA" w:rsidRPr="00CE2B48" w:rsidRDefault="001335BC">
            <w:pPr>
              <w:spacing w:after="0" w:line="240" w:lineRule="auto"/>
              <w:rPr>
                <w:rFonts w:ascii="Times New Roman" w:eastAsia="SimSun" w:hAnsi="Times New Roman" w:cs="Times New Roman"/>
                <w:b/>
                <w:bCs/>
                <w:sz w:val="20"/>
                <w:szCs w:val="20"/>
                <w:lang w:val="en-US" w:eastAsia="zh-CN"/>
              </w:rPr>
            </w:pPr>
            <w:r w:rsidRPr="00CE2B48">
              <w:rPr>
                <w:rFonts w:ascii="Times New Roman" w:eastAsia="SimSun" w:hAnsi="Times New Roman" w:cs="Times New Roman"/>
                <w:b/>
                <w:bCs/>
                <w:sz w:val="20"/>
                <w:szCs w:val="20"/>
                <w:lang w:val="en-US" w:eastAsia="zh-CN"/>
              </w:rPr>
              <w:t>Risk of bias</w:t>
            </w:r>
          </w:p>
        </w:tc>
        <w:tc>
          <w:tcPr>
            <w:tcW w:w="1372" w:type="dxa"/>
            <w:tcBorders>
              <w:top w:val="nil"/>
              <w:left w:val="nil"/>
              <w:bottom w:val="single" w:sz="8" w:space="0" w:color="auto"/>
              <w:right w:val="single" w:sz="8" w:space="0" w:color="auto"/>
            </w:tcBorders>
            <w:shd w:val="clear" w:color="auto" w:fill="auto"/>
            <w:vAlign w:val="center"/>
          </w:tcPr>
          <w:p w14:paraId="7C9ED91B" w14:textId="77777777" w:rsidR="000974DA" w:rsidRPr="00CE2B48" w:rsidRDefault="001335BC">
            <w:pPr>
              <w:spacing w:after="0" w:line="240" w:lineRule="auto"/>
              <w:rPr>
                <w:rFonts w:ascii="Times New Roman" w:eastAsia="SimSun" w:hAnsi="Times New Roman" w:cs="Times New Roman"/>
                <w:b/>
                <w:bCs/>
                <w:sz w:val="20"/>
                <w:szCs w:val="20"/>
                <w:lang w:val="en-US" w:eastAsia="zh-CN"/>
              </w:rPr>
            </w:pPr>
            <w:r w:rsidRPr="00CE2B48">
              <w:rPr>
                <w:rFonts w:ascii="Times New Roman" w:eastAsia="SimSun" w:hAnsi="Times New Roman" w:cs="Times New Roman"/>
                <w:b/>
                <w:bCs/>
                <w:sz w:val="20"/>
                <w:szCs w:val="20"/>
                <w:lang w:val="en-US" w:eastAsia="zh-CN"/>
              </w:rPr>
              <w:t xml:space="preserve">Inconsistency </w:t>
            </w:r>
          </w:p>
        </w:tc>
        <w:tc>
          <w:tcPr>
            <w:tcW w:w="1321" w:type="dxa"/>
            <w:tcBorders>
              <w:top w:val="nil"/>
              <w:left w:val="nil"/>
              <w:bottom w:val="single" w:sz="8" w:space="0" w:color="auto"/>
              <w:right w:val="single" w:sz="8" w:space="0" w:color="auto"/>
            </w:tcBorders>
            <w:shd w:val="clear" w:color="auto" w:fill="auto"/>
            <w:vAlign w:val="center"/>
          </w:tcPr>
          <w:p w14:paraId="74FBC882" w14:textId="77777777" w:rsidR="000974DA" w:rsidRPr="00CE2B48" w:rsidRDefault="001335BC">
            <w:pPr>
              <w:spacing w:after="0" w:line="240" w:lineRule="auto"/>
              <w:rPr>
                <w:rFonts w:ascii="Times New Roman" w:eastAsia="SimSun" w:hAnsi="Times New Roman" w:cs="Times New Roman"/>
                <w:b/>
                <w:bCs/>
                <w:sz w:val="20"/>
                <w:szCs w:val="20"/>
                <w:lang w:val="en-US" w:eastAsia="zh-CN"/>
              </w:rPr>
            </w:pPr>
            <w:r w:rsidRPr="00CE2B48">
              <w:rPr>
                <w:rFonts w:ascii="Times New Roman" w:eastAsia="SimSun" w:hAnsi="Times New Roman" w:cs="Times New Roman"/>
                <w:b/>
                <w:bCs/>
                <w:sz w:val="20"/>
                <w:szCs w:val="20"/>
                <w:lang w:val="en-US" w:eastAsia="zh-CN"/>
              </w:rPr>
              <w:t>Indirectness</w:t>
            </w:r>
          </w:p>
        </w:tc>
        <w:tc>
          <w:tcPr>
            <w:tcW w:w="1280" w:type="dxa"/>
            <w:tcBorders>
              <w:top w:val="nil"/>
              <w:left w:val="nil"/>
              <w:bottom w:val="single" w:sz="8" w:space="0" w:color="auto"/>
              <w:right w:val="single" w:sz="8" w:space="0" w:color="auto"/>
            </w:tcBorders>
            <w:shd w:val="clear" w:color="auto" w:fill="auto"/>
            <w:vAlign w:val="center"/>
          </w:tcPr>
          <w:p w14:paraId="7A480C0C" w14:textId="77777777" w:rsidR="000974DA" w:rsidRPr="00CE2B48" w:rsidRDefault="001335BC">
            <w:pPr>
              <w:spacing w:after="0" w:line="240" w:lineRule="auto"/>
              <w:rPr>
                <w:rFonts w:ascii="Times New Roman" w:eastAsia="SimSun" w:hAnsi="Times New Roman" w:cs="Times New Roman"/>
                <w:b/>
                <w:bCs/>
                <w:sz w:val="20"/>
                <w:szCs w:val="20"/>
                <w:lang w:val="en-US" w:eastAsia="zh-CN"/>
              </w:rPr>
            </w:pPr>
            <w:r w:rsidRPr="00CE2B48">
              <w:rPr>
                <w:rFonts w:ascii="Times New Roman" w:eastAsia="SimSun" w:hAnsi="Times New Roman" w:cs="Times New Roman"/>
                <w:b/>
                <w:bCs/>
                <w:sz w:val="20"/>
                <w:szCs w:val="20"/>
                <w:lang w:val="en-US" w:eastAsia="zh-CN"/>
              </w:rPr>
              <w:t>Imprecision</w:t>
            </w:r>
          </w:p>
        </w:tc>
        <w:tc>
          <w:tcPr>
            <w:tcW w:w="1460" w:type="dxa"/>
            <w:tcBorders>
              <w:top w:val="nil"/>
              <w:left w:val="nil"/>
              <w:bottom w:val="single" w:sz="8" w:space="0" w:color="auto"/>
              <w:right w:val="single" w:sz="8" w:space="0" w:color="auto"/>
            </w:tcBorders>
            <w:shd w:val="clear" w:color="auto" w:fill="auto"/>
            <w:vAlign w:val="center"/>
          </w:tcPr>
          <w:p w14:paraId="39032D0F" w14:textId="77777777" w:rsidR="000974DA" w:rsidRPr="00CE2B48" w:rsidRDefault="001335BC">
            <w:pPr>
              <w:spacing w:after="0" w:line="240" w:lineRule="auto"/>
              <w:jc w:val="center"/>
              <w:rPr>
                <w:rFonts w:ascii="Times New Roman" w:eastAsia="SimSun" w:hAnsi="Times New Roman" w:cs="Times New Roman"/>
                <w:b/>
                <w:bCs/>
                <w:sz w:val="20"/>
                <w:szCs w:val="20"/>
                <w:lang w:val="en-US" w:eastAsia="zh-CN"/>
              </w:rPr>
            </w:pPr>
            <w:r w:rsidRPr="00CE2B48">
              <w:rPr>
                <w:rFonts w:ascii="Times New Roman" w:eastAsia="SimSun" w:hAnsi="Times New Roman" w:cs="Times New Roman"/>
                <w:b/>
                <w:bCs/>
                <w:sz w:val="20"/>
                <w:szCs w:val="20"/>
                <w:lang w:val="en-US" w:eastAsia="zh-CN"/>
              </w:rPr>
              <w:t>Other considerations</w:t>
            </w:r>
          </w:p>
        </w:tc>
        <w:tc>
          <w:tcPr>
            <w:tcW w:w="247" w:type="dxa"/>
            <w:vMerge/>
            <w:tcBorders>
              <w:left w:val="nil"/>
              <w:bottom w:val="single" w:sz="8" w:space="0" w:color="auto"/>
              <w:right w:val="single" w:sz="8" w:space="0" w:color="auto"/>
            </w:tcBorders>
            <w:shd w:val="clear" w:color="auto" w:fill="auto"/>
            <w:vAlign w:val="center"/>
          </w:tcPr>
          <w:p w14:paraId="49E4664D" w14:textId="77777777" w:rsidR="000974DA" w:rsidRPr="00CE2B48" w:rsidRDefault="000974DA">
            <w:pPr>
              <w:spacing w:after="0" w:line="240" w:lineRule="auto"/>
              <w:rPr>
                <w:rFonts w:ascii="Times New Roman" w:eastAsia="SimSun" w:hAnsi="Times New Roman" w:cs="Times New Roman"/>
                <w:b/>
                <w:bCs/>
                <w:sz w:val="20"/>
                <w:szCs w:val="20"/>
                <w:lang w:val="en-US" w:eastAsia="zh-CN"/>
              </w:rPr>
            </w:pPr>
          </w:p>
        </w:tc>
        <w:tc>
          <w:tcPr>
            <w:tcW w:w="1787" w:type="dxa"/>
            <w:tcBorders>
              <w:top w:val="nil"/>
              <w:left w:val="nil"/>
              <w:bottom w:val="single" w:sz="8" w:space="0" w:color="auto"/>
              <w:right w:val="single" w:sz="8" w:space="0" w:color="auto"/>
            </w:tcBorders>
            <w:shd w:val="clear" w:color="auto" w:fill="auto"/>
            <w:vAlign w:val="center"/>
          </w:tcPr>
          <w:p w14:paraId="5A35673F" w14:textId="77777777" w:rsidR="000974DA" w:rsidRPr="00CE2B48" w:rsidRDefault="001335BC">
            <w:pPr>
              <w:spacing w:after="0" w:line="240" w:lineRule="auto"/>
              <w:jc w:val="center"/>
              <w:rPr>
                <w:rFonts w:ascii="Times New Roman" w:eastAsia="SimSun" w:hAnsi="Times New Roman" w:cs="Times New Roman"/>
                <w:b/>
                <w:bCs/>
                <w:sz w:val="20"/>
                <w:szCs w:val="20"/>
                <w:lang w:val="en-US" w:eastAsia="zh-CN"/>
              </w:rPr>
            </w:pPr>
            <w:r w:rsidRPr="00CE2B48">
              <w:rPr>
                <w:rFonts w:ascii="Times New Roman" w:eastAsia="SimSun" w:hAnsi="Times New Roman" w:cs="Times New Roman"/>
                <w:b/>
                <w:bCs/>
                <w:sz w:val="20"/>
                <w:szCs w:val="20"/>
                <w:lang w:val="en-US" w:eastAsia="zh-CN"/>
              </w:rPr>
              <w:t>OR (95%CI)</w:t>
            </w:r>
          </w:p>
        </w:tc>
        <w:tc>
          <w:tcPr>
            <w:tcW w:w="1328" w:type="dxa"/>
            <w:vMerge/>
            <w:tcBorders>
              <w:top w:val="single" w:sz="8" w:space="0" w:color="auto"/>
              <w:left w:val="single" w:sz="8" w:space="0" w:color="auto"/>
              <w:bottom w:val="single" w:sz="8" w:space="0" w:color="auto"/>
              <w:right w:val="single" w:sz="8" w:space="0" w:color="auto"/>
            </w:tcBorders>
            <w:shd w:val="clear" w:color="auto" w:fill="4472C4" w:themeFill="accent1"/>
            <w:vAlign w:val="center"/>
          </w:tcPr>
          <w:p w14:paraId="4DC6BC78" w14:textId="77777777" w:rsidR="000974DA" w:rsidRPr="00CE2B48" w:rsidRDefault="000974DA">
            <w:pPr>
              <w:spacing w:after="0" w:line="240" w:lineRule="auto"/>
              <w:rPr>
                <w:rFonts w:ascii="Times New Roman" w:eastAsia="SimSun" w:hAnsi="Times New Roman" w:cs="Times New Roman"/>
                <w:b/>
                <w:bCs/>
                <w:sz w:val="20"/>
                <w:szCs w:val="20"/>
                <w:lang w:val="en-US" w:eastAsia="zh-CN"/>
              </w:rPr>
            </w:pPr>
          </w:p>
        </w:tc>
      </w:tr>
      <w:tr w:rsidR="000974DA" w:rsidRPr="00CE2B48" w14:paraId="422A4A7B" w14:textId="77777777">
        <w:trPr>
          <w:trHeight w:val="408"/>
        </w:trPr>
        <w:tc>
          <w:tcPr>
            <w:tcW w:w="15312" w:type="dxa"/>
            <w:gridSpan w:val="11"/>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178AC813" w14:textId="77777777" w:rsidR="000974DA" w:rsidRPr="00CE2B48" w:rsidRDefault="001335BC">
            <w:pPr>
              <w:spacing w:after="0" w:line="240" w:lineRule="auto"/>
              <w:rPr>
                <w:rFonts w:ascii="Times New Roman" w:eastAsia="SimSun" w:hAnsi="Times New Roman" w:cs="Times New Roman"/>
                <w:b/>
                <w:bCs/>
                <w:sz w:val="20"/>
                <w:szCs w:val="20"/>
                <w:lang w:val="en-US" w:eastAsia="zh-CN"/>
              </w:rPr>
            </w:pPr>
            <w:r w:rsidRPr="00CE2B48">
              <w:rPr>
                <w:rFonts w:ascii="Times New Roman" w:eastAsia="SimSun" w:hAnsi="Times New Roman" w:cs="Times New Roman"/>
                <w:b/>
                <w:bCs/>
                <w:sz w:val="20"/>
                <w:szCs w:val="20"/>
                <w:lang w:val="en-US" w:eastAsia="zh-CN"/>
              </w:rPr>
              <w:t xml:space="preserve">SSRIs exposure </w:t>
            </w:r>
          </w:p>
        </w:tc>
      </w:tr>
      <w:tr w:rsidR="000974DA" w:rsidRPr="00CE2B48" w14:paraId="6A534ACB" w14:textId="77777777">
        <w:trPr>
          <w:trHeight w:val="1068"/>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6B7838C2"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Respiratory distress</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7E264FC7"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3</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1ECF7550"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17D446D2"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45ADA813"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Very serious</w:t>
            </w:r>
            <w:r w:rsidRPr="00CE2B48">
              <w:rPr>
                <w:rFonts w:ascii="Times New Roman" w:eastAsia="DengXian" w:hAnsi="Times New Roman" w:cs="Times New Roman"/>
                <w:sz w:val="20"/>
                <w:szCs w:val="20"/>
                <w:vertAlign w:val="superscript"/>
                <w:lang w:val="en-US" w:eastAsia="zh-CN"/>
              </w:rPr>
              <w:t>a</w:t>
            </w:r>
          </w:p>
        </w:tc>
        <w:tc>
          <w:tcPr>
            <w:tcW w:w="1321" w:type="dxa"/>
            <w:tcBorders>
              <w:top w:val="nil"/>
              <w:left w:val="nil"/>
              <w:bottom w:val="single" w:sz="8" w:space="0" w:color="auto"/>
              <w:right w:val="single" w:sz="8" w:space="0" w:color="auto"/>
            </w:tcBorders>
            <w:shd w:val="clear" w:color="auto" w:fill="FFFFFF" w:themeFill="background1"/>
            <w:noWrap/>
            <w:vAlign w:val="center"/>
          </w:tcPr>
          <w:p w14:paraId="3215CD2D"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Not serious</w:t>
            </w:r>
          </w:p>
        </w:tc>
        <w:tc>
          <w:tcPr>
            <w:tcW w:w="1280" w:type="dxa"/>
            <w:tcBorders>
              <w:top w:val="nil"/>
              <w:left w:val="nil"/>
              <w:bottom w:val="single" w:sz="8" w:space="0" w:color="auto"/>
              <w:right w:val="single" w:sz="8" w:space="0" w:color="auto"/>
            </w:tcBorders>
            <w:shd w:val="clear" w:color="auto" w:fill="FFFFFF" w:themeFill="background1"/>
            <w:vAlign w:val="center"/>
          </w:tcPr>
          <w:p w14:paraId="096CFCE3"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Very serious</w:t>
            </w:r>
            <w:r w:rsidRPr="00CE2B48">
              <w:rPr>
                <w:rFonts w:ascii="Times New Roman" w:eastAsia="DengXian" w:hAnsi="Times New Roman" w:cs="Times New Roman"/>
                <w:sz w:val="20"/>
                <w:szCs w:val="20"/>
                <w:lang w:val="en-US" w:eastAsia="zh-CN"/>
              </w:rPr>
              <w:t xml:space="preserve"> </w:t>
            </w:r>
            <w:r w:rsidRPr="00CE2B48">
              <w:rPr>
                <w:rFonts w:ascii="Times New Roman" w:eastAsia="DengXian" w:hAnsi="Times New Roman" w:cs="Times New Roman"/>
                <w:sz w:val="20"/>
                <w:szCs w:val="20"/>
                <w:vertAlign w:val="superscript"/>
                <w:lang w:val="en-US" w:eastAsia="zh-CN"/>
              </w:rPr>
              <w:t>c</w:t>
            </w:r>
          </w:p>
        </w:tc>
        <w:tc>
          <w:tcPr>
            <w:tcW w:w="1460" w:type="dxa"/>
            <w:tcBorders>
              <w:top w:val="nil"/>
              <w:left w:val="nil"/>
              <w:bottom w:val="single" w:sz="8" w:space="0" w:color="auto"/>
              <w:right w:val="single" w:sz="8" w:space="0" w:color="auto"/>
            </w:tcBorders>
            <w:shd w:val="clear" w:color="auto" w:fill="FFFFFF" w:themeFill="background1"/>
            <w:vAlign w:val="center"/>
          </w:tcPr>
          <w:p w14:paraId="352E3328"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Seriously suspected publication bias </w:t>
            </w:r>
            <w:r w:rsidRPr="00CE2B48">
              <w:rPr>
                <w:rFonts w:ascii="Times New Roman" w:eastAsia="DengXian" w:hAnsi="Times New Roman" w:cs="Times New Roman"/>
                <w:sz w:val="20"/>
                <w:szCs w:val="20"/>
                <w:vertAlign w:val="superscript"/>
                <w:lang w:val="en-US" w:eastAsia="zh-CN"/>
              </w:rPr>
              <w:t>i</w:t>
            </w:r>
          </w:p>
        </w:tc>
        <w:tc>
          <w:tcPr>
            <w:tcW w:w="247" w:type="dxa"/>
            <w:vMerge w:val="restart"/>
            <w:tcBorders>
              <w:top w:val="nil"/>
              <w:left w:val="nil"/>
              <w:right w:val="single" w:sz="8" w:space="0" w:color="auto"/>
            </w:tcBorders>
            <w:shd w:val="clear" w:color="auto" w:fill="FFFFFF" w:themeFill="background1"/>
            <w:noWrap/>
            <w:vAlign w:val="center"/>
          </w:tcPr>
          <w:p w14:paraId="486D6331" w14:textId="77777777" w:rsidR="000974DA" w:rsidRPr="00CE2B48" w:rsidRDefault="000974DA">
            <w:pPr>
              <w:spacing w:after="0" w:line="240" w:lineRule="auto"/>
              <w:rPr>
                <w:rFonts w:ascii="Times New Roman" w:eastAsia="DengXia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27832A97"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1.39 (0.53, 3.64)</w:t>
            </w:r>
          </w:p>
        </w:tc>
        <w:tc>
          <w:tcPr>
            <w:tcW w:w="1328" w:type="dxa"/>
            <w:tcBorders>
              <w:top w:val="nil"/>
              <w:left w:val="nil"/>
              <w:bottom w:val="single" w:sz="8" w:space="0" w:color="auto"/>
              <w:right w:val="single" w:sz="8" w:space="0" w:color="auto"/>
            </w:tcBorders>
            <w:shd w:val="clear" w:color="auto" w:fill="FFFFFF" w:themeFill="background1"/>
            <w:vAlign w:val="center"/>
          </w:tcPr>
          <w:p w14:paraId="6E05A9E3"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12CD50DC" w14:textId="77777777">
        <w:trPr>
          <w:trHeight w:val="540"/>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18694C27"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Rapid breathing</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1A9B380E"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1</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4FC23A4A"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6943147A"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4D75863A"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21" w:type="dxa"/>
            <w:tcBorders>
              <w:top w:val="nil"/>
              <w:left w:val="nil"/>
              <w:bottom w:val="single" w:sz="8" w:space="0" w:color="auto"/>
              <w:right w:val="single" w:sz="8" w:space="0" w:color="auto"/>
            </w:tcBorders>
            <w:shd w:val="clear" w:color="auto" w:fill="FFFFFF" w:themeFill="background1"/>
            <w:vAlign w:val="center"/>
          </w:tcPr>
          <w:p w14:paraId="30AB4D37"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280" w:type="dxa"/>
            <w:tcBorders>
              <w:top w:val="nil"/>
              <w:left w:val="nil"/>
              <w:bottom w:val="single" w:sz="8" w:space="0" w:color="auto"/>
              <w:right w:val="single" w:sz="8" w:space="0" w:color="auto"/>
            </w:tcBorders>
            <w:shd w:val="clear" w:color="auto" w:fill="FFFFFF" w:themeFill="background1"/>
            <w:vAlign w:val="center"/>
          </w:tcPr>
          <w:p w14:paraId="36BE1145"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Very serious </w:t>
            </w:r>
            <w:r w:rsidRPr="00CE2B48">
              <w:rPr>
                <w:rFonts w:ascii="Times New Roman" w:eastAsia="DengXian" w:hAnsi="Times New Roman" w:cs="Times New Roman"/>
                <w:sz w:val="20"/>
                <w:szCs w:val="20"/>
                <w:vertAlign w:val="superscript"/>
                <w:lang w:val="en-US" w:eastAsia="zh-CN"/>
              </w:rPr>
              <w:t>cd</w:t>
            </w:r>
          </w:p>
        </w:tc>
        <w:tc>
          <w:tcPr>
            <w:tcW w:w="1460" w:type="dxa"/>
            <w:tcBorders>
              <w:top w:val="nil"/>
              <w:left w:val="nil"/>
              <w:bottom w:val="single" w:sz="8" w:space="0" w:color="auto"/>
              <w:right w:val="single" w:sz="8" w:space="0" w:color="auto"/>
            </w:tcBorders>
            <w:shd w:val="clear" w:color="auto" w:fill="FFFFFF" w:themeFill="background1"/>
            <w:vAlign w:val="center"/>
          </w:tcPr>
          <w:p w14:paraId="34A95930"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None</w:t>
            </w:r>
          </w:p>
        </w:tc>
        <w:tc>
          <w:tcPr>
            <w:tcW w:w="247" w:type="dxa"/>
            <w:vMerge/>
            <w:tcBorders>
              <w:left w:val="nil"/>
              <w:right w:val="single" w:sz="8" w:space="0" w:color="auto"/>
            </w:tcBorders>
            <w:shd w:val="clear" w:color="auto" w:fill="FFFFFF" w:themeFill="background1"/>
            <w:vAlign w:val="center"/>
          </w:tcPr>
          <w:p w14:paraId="5FCF4719"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2DE780EB"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1.92 (0.46, 8.11)</w:t>
            </w:r>
          </w:p>
        </w:tc>
        <w:tc>
          <w:tcPr>
            <w:tcW w:w="1328" w:type="dxa"/>
            <w:tcBorders>
              <w:top w:val="nil"/>
              <w:left w:val="nil"/>
              <w:bottom w:val="single" w:sz="8" w:space="0" w:color="auto"/>
              <w:right w:val="single" w:sz="8" w:space="0" w:color="auto"/>
            </w:tcBorders>
            <w:shd w:val="clear" w:color="auto" w:fill="FFFFFF" w:themeFill="background1"/>
            <w:vAlign w:val="center"/>
          </w:tcPr>
          <w:p w14:paraId="2549945C"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23719C95" w14:textId="77777777">
        <w:trPr>
          <w:trHeight w:val="540"/>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69A3CDAE"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Meconium aspiration</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4C166A2C"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2</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12F3EB49"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32960612"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40739D02"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21" w:type="dxa"/>
            <w:tcBorders>
              <w:top w:val="nil"/>
              <w:left w:val="nil"/>
              <w:bottom w:val="single" w:sz="8" w:space="0" w:color="auto"/>
              <w:right w:val="single" w:sz="8" w:space="0" w:color="auto"/>
            </w:tcBorders>
            <w:shd w:val="clear" w:color="auto" w:fill="FFFFFF" w:themeFill="background1"/>
            <w:vAlign w:val="center"/>
          </w:tcPr>
          <w:p w14:paraId="2E5B1F9B"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280" w:type="dxa"/>
            <w:tcBorders>
              <w:top w:val="nil"/>
              <w:left w:val="nil"/>
              <w:bottom w:val="single" w:sz="8" w:space="0" w:color="auto"/>
              <w:right w:val="single" w:sz="8" w:space="0" w:color="auto"/>
            </w:tcBorders>
            <w:shd w:val="clear" w:color="auto" w:fill="FFFFFF" w:themeFill="background1"/>
            <w:vAlign w:val="center"/>
          </w:tcPr>
          <w:p w14:paraId="78D85AE4"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Very serious </w:t>
            </w:r>
            <w:r w:rsidRPr="00CE2B48">
              <w:rPr>
                <w:rFonts w:ascii="Times New Roman" w:eastAsia="DengXian" w:hAnsi="Times New Roman" w:cs="Times New Roman"/>
                <w:sz w:val="20"/>
                <w:szCs w:val="20"/>
                <w:vertAlign w:val="superscript"/>
                <w:lang w:val="en-US" w:eastAsia="zh-CN"/>
              </w:rPr>
              <w:t>c</w:t>
            </w:r>
          </w:p>
        </w:tc>
        <w:tc>
          <w:tcPr>
            <w:tcW w:w="1460" w:type="dxa"/>
            <w:tcBorders>
              <w:top w:val="nil"/>
              <w:left w:val="nil"/>
              <w:bottom w:val="single" w:sz="8" w:space="0" w:color="auto"/>
              <w:right w:val="single" w:sz="8" w:space="0" w:color="auto"/>
            </w:tcBorders>
            <w:shd w:val="clear" w:color="auto" w:fill="FFFFFF" w:themeFill="background1"/>
            <w:vAlign w:val="center"/>
          </w:tcPr>
          <w:p w14:paraId="1F23D803"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None</w:t>
            </w:r>
          </w:p>
        </w:tc>
        <w:tc>
          <w:tcPr>
            <w:tcW w:w="247" w:type="dxa"/>
            <w:vMerge/>
            <w:tcBorders>
              <w:left w:val="nil"/>
              <w:right w:val="single" w:sz="8" w:space="0" w:color="auto"/>
            </w:tcBorders>
            <w:shd w:val="clear" w:color="auto" w:fill="FFFFFF" w:themeFill="background1"/>
            <w:vAlign w:val="center"/>
          </w:tcPr>
          <w:p w14:paraId="3D22B63E"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77B6497A"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0.94 (0.11, 8.41)</w:t>
            </w:r>
          </w:p>
        </w:tc>
        <w:tc>
          <w:tcPr>
            <w:tcW w:w="1328" w:type="dxa"/>
            <w:tcBorders>
              <w:top w:val="nil"/>
              <w:left w:val="nil"/>
              <w:bottom w:val="single" w:sz="8" w:space="0" w:color="auto"/>
              <w:right w:val="single" w:sz="8" w:space="0" w:color="auto"/>
            </w:tcBorders>
            <w:shd w:val="clear" w:color="auto" w:fill="FFFFFF" w:themeFill="background1"/>
            <w:vAlign w:val="center"/>
          </w:tcPr>
          <w:p w14:paraId="272DCF2C"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73B909C8" w14:textId="77777777">
        <w:trPr>
          <w:trHeight w:val="540"/>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5890D28D"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Hypertonia</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46EA3D92"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1</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2348D56B"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3C30395F"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2115C0A3"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21" w:type="dxa"/>
            <w:tcBorders>
              <w:top w:val="nil"/>
              <w:left w:val="nil"/>
              <w:bottom w:val="single" w:sz="8" w:space="0" w:color="auto"/>
              <w:right w:val="single" w:sz="8" w:space="0" w:color="auto"/>
            </w:tcBorders>
            <w:shd w:val="clear" w:color="auto" w:fill="FFFFFF" w:themeFill="background1"/>
            <w:vAlign w:val="center"/>
          </w:tcPr>
          <w:p w14:paraId="5A8BFFDC"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280" w:type="dxa"/>
            <w:tcBorders>
              <w:top w:val="nil"/>
              <w:left w:val="nil"/>
              <w:bottom w:val="single" w:sz="8" w:space="0" w:color="auto"/>
              <w:right w:val="single" w:sz="8" w:space="0" w:color="auto"/>
            </w:tcBorders>
            <w:shd w:val="clear" w:color="auto" w:fill="FFFFFF" w:themeFill="background1"/>
            <w:vAlign w:val="center"/>
          </w:tcPr>
          <w:p w14:paraId="47E3822C"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Very serious </w:t>
            </w:r>
            <w:r w:rsidRPr="00CE2B48">
              <w:rPr>
                <w:rFonts w:ascii="Times New Roman" w:eastAsia="DengXian" w:hAnsi="Times New Roman" w:cs="Times New Roman"/>
                <w:sz w:val="20"/>
                <w:szCs w:val="20"/>
                <w:vertAlign w:val="superscript"/>
                <w:lang w:val="en-US" w:eastAsia="zh-CN"/>
              </w:rPr>
              <w:t>cd</w:t>
            </w:r>
          </w:p>
        </w:tc>
        <w:tc>
          <w:tcPr>
            <w:tcW w:w="1460" w:type="dxa"/>
            <w:tcBorders>
              <w:top w:val="nil"/>
              <w:left w:val="nil"/>
              <w:bottom w:val="single" w:sz="8" w:space="0" w:color="auto"/>
              <w:right w:val="single" w:sz="8" w:space="0" w:color="auto"/>
            </w:tcBorders>
            <w:shd w:val="clear" w:color="auto" w:fill="FFFFFF" w:themeFill="background1"/>
            <w:vAlign w:val="center"/>
          </w:tcPr>
          <w:p w14:paraId="7E05B75C"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None</w:t>
            </w:r>
          </w:p>
        </w:tc>
        <w:tc>
          <w:tcPr>
            <w:tcW w:w="247" w:type="dxa"/>
            <w:vMerge/>
            <w:tcBorders>
              <w:left w:val="nil"/>
              <w:right w:val="single" w:sz="8" w:space="0" w:color="auto"/>
            </w:tcBorders>
            <w:shd w:val="clear" w:color="auto" w:fill="FFFFFF" w:themeFill="background1"/>
            <w:vAlign w:val="center"/>
          </w:tcPr>
          <w:p w14:paraId="3C583B69"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1FEBEFB5"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5.25 (0.27, 101.00)</w:t>
            </w:r>
          </w:p>
        </w:tc>
        <w:tc>
          <w:tcPr>
            <w:tcW w:w="1328" w:type="dxa"/>
            <w:tcBorders>
              <w:top w:val="nil"/>
              <w:left w:val="nil"/>
              <w:bottom w:val="single" w:sz="8" w:space="0" w:color="auto"/>
              <w:right w:val="single" w:sz="8" w:space="0" w:color="auto"/>
            </w:tcBorders>
            <w:shd w:val="clear" w:color="auto" w:fill="FFFFFF" w:themeFill="background1"/>
            <w:vAlign w:val="center"/>
          </w:tcPr>
          <w:p w14:paraId="3957ADF3"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573134C6" w14:textId="77777777">
        <w:trPr>
          <w:trHeight w:val="540"/>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1CB93AF0"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Suckling problems</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0916D7A4"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1</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4C5B68DF"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69D318FD"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627283EA"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21" w:type="dxa"/>
            <w:tcBorders>
              <w:top w:val="nil"/>
              <w:left w:val="nil"/>
              <w:bottom w:val="single" w:sz="8" w:space="0" w:color="auto"/>
              <w:right w:val="single" w:sz="8" w:space="0" w:color="auto"/>
            </w:tcBorders>
            <w:shd w:val="clear" w:color="auto" w:fill="FFFFFF" w:themeFill="background1"/>
            <w:vAlign w:val="center"/>
          </w:tcPr>
          <w:p w14:paraId="5E3B9853"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Serious </w:t>
            </w:r>
            <w:r w:rsidRPr="00CE2B48">
              <w:rPr>
                <w:rFonts w:ascii="Times New Roman" w:eastAsia="DengXian" w:hAnsi="Times New Roman" w:cs="Times New Roman"/>
                <w:sz w:val="20"/>
                <w:szCs w:val="20"/>
                <w:vertAlign w:val="superscript"/>
                <w:lang w:val="en-US" w:eastAsia="zh-CN"/>
              </w:rPr>
              <w:t>b</w:t>
            </w:r>
          </w:p>
        </w:tc>
        <w:tc>
          <w:tcPr>
            <w:tcW w:w="1280" w:type="dxa"/>
            <w:tcBorders>
              <w:top w:val="nil"/>
              <w:left w:val="nil"/>
              <w:bottom w:val="single" w:sz="8" w:space="0" w:color="auto"/>
              <w:right w:val="single" w:sz="8" w:space="0" w:color="auto"/>
            </w:tcBorders>
            <w:shd w:val="clear" w:color="auto" w:fill="FFFFFF" w:themeFill="background1"/>
            <w:vAlign w:val="center"/>
          </w:tcPr>
          <w:p w14:paraId="2F4F8CB5"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Very serious </w:t>
            </w:r>
            <w:r w:rsidRPr="00CE2B48">
              <w:rPr>
                <w:rFonts w:ascii="Times New Roman" w:eastAsia="DengXian" w:hAnsi="Times New Roman" w:cs="Times New Roman"/>
                <w:sz w:val="20"/>
                <w:szCs w:val="20"/>
                <w:vertAlign w:val="superscript"/>
                <w:lang w:val="en-US" w:eastAsia="zh-CN"/>
              </w:rPr>
              <w:t>cd</w:t>
            </w:r>
          </w:p>
        </w:tc>
        <w:tc>
          <w:tcPr>
            <w:tcW w:w="1460" w:type="dxa"/>
            <w:tcBorders>
              <w:top w:val="nil"/>
              <w:left w:val="nil"/>
              <w:bottom w:val="single" w:sz="8" w:space="0" w:color="auto"/>
              <w:right w:val="single" w:sz="8" w:space="0" w:color="auto"/>
            </w:tcBorders>
            <w:shd w:val="clear" w:color="auto" w:fill="FFFFFF" w:themeFill="background1"/>
            <w:vAlign w:val="center"/>
          </w:tcPr>
          <w:p w14:paraId="19D5CC74"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None</w:t>
            </w:r>
          </w:p>
        </w:tc>
        <w:tc>
          <w:tcPr>
            <w:tcW w:w="247" w:type="dxa"/>
            <w:vMerge/>
            <w:tcBorders>
              <w:left w:val="nil"/>
              <w:right w:val="single" w:sz="8" w:space="0" w:color="auto"/>
            </w:tcBorders>
            <w:shd w:val="clear" w:color="auto" w:fill="FFFFFF" w:themeFill="background1"/>
            <w:vAlign w:val="center"/>
          </w:tcPr>
          <w:p w14:paraId="3A1149AB"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4444028F"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1.51 (0.06, 38.39)</w:t>
            </w:r>
          </w:p>
        </w:tc>
        <w:tc>
          <w:tcPr>
            <w:tcW w:w="1328" w:type="dxa"/>
            <w:tcBorders>
              <w:top w:val="nil"/>
              <w:left w:val="nil"/>
              <w:bottom w:val="single" w:sz="8" w:space="0" w:color="auto"/>
              <w:right w:val="single" w:sz="8" w:space="0" w:color="auto"/>
            </w:tcBorders>
            <w:shd w:val="clear" w:color="auto" w:fill="FFFFFF" w:themeFill="background1"/>
            <w:vAlign w:val="center"/>
          </w:tcPr>
          <w:p w14:paraId="0022EED6"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30DF6CF9" w14:textId="77777777">
        <w:trPr>
          <w:trHeight w:val="540"/>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15C27024"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Jitteriness</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5F54DFA1"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1</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5614196D"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5C2040B0"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5C5E94D3"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21" w:type="dxa"/>
            <w:tcBorders>
              <w:top w:val="nil"/>
              <w:left w:val="nil"/>
              <w:bottom w:val="single" w:sz="8" w:space="0" w:color="auto"/>
              <w:right w:val="single" w:sz="8" w:space="0" w:color="auto"/>
            </w:tcBorders>
            <w:shd w:val="clear" w:color="auto" w:fill="FFFFFF" w:themeFill="background1"/>
            <w:vAlign w:val="center"/>
          </w:tcPr>
          <w:p w14:paraId="33804A47"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280" w:type="dxa"/>
            <w:tcBorders>
              <w:top w:val="nil"/>
              <w:left w:val="nil"/>
              <w:bottom w:val="single" w:sz="8" w:space="0" w:color="auto"/>
              <w:right w:val="single" w:sz="8" w:space="0" w:color="auto"/>
            </w:tcBorders>
            <w:shd w:val="clear" w:color="auto" w:fill="FFFFFF" w:themeFill="background1"/>
            <w:vAlign w:val="center"/>
          </w:tcPr>
          <w:p w14:paraId="5BAE67A6"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Very serious </w:t>
            </w:r>
            <w:r w:rsidRPr="00CE2B48">
              <w:rPr>
                <w:rFonts w:ascii="Times New Roman" w:eastAsia="DengXian" w:hAnsi="Times New Roman" w:cs="Times New Roman"/>
                <w:sz w:val="20"/>
                <w:szCs w:val="20"/>
                <w:vertAlign w:val="superscript"/>
                <w:lang w:val="en-US" w:eastAsia="zh-CN"/>
              </w:rPr>
              <w:t>cd</w:t>
            </w:r>
          </w:p>
        </w:tc>
        <w:tc>
          <w:tcPr>
            <w:tcW w:w="1460" w:type="dxa"/>
            <w:tcBorders>
              <w:top w:val="nil"/>
              <w:left w:val="nil"/>
              <w:bottom w:val="single" w:sz="8" w:space="0" w:color="auto"/>
              <w:right w:val="single" w:sz="8" w:space="0" w:color="auto"/>
            </w:tcBorders>
            <w:shd w:val="clear" w:color="auto" w:fill="FFFFFF" w:themeFill="background1"/>
            <w:vAlign w:val="center"/>
          </w:tcPr>
          <w:p w14:paraId="4CCB2DAF"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None</w:t>
            </w:r>
          </w:p>
        </w:tc>
        <w:tc>
          <w:tcPr>
            <w:tcW w:w="247" w:type="dxa"/>
            <w:vMerge/>
            <w:tcBorders>
              <w:left w:val="nil"/>
              <w:right w:val="single" w:sz="8" w:space="0" w:color="auto"/>
            </w:tcBorders>
            <w:shd w:val="clear" w:color="auto" w:fill="FFFFFF" w:themeFill="background1"/>
            <w:vAlign w:val="center"/>
          </w:tcPr>
          <w:p w14:paraId="29A47F5F"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26B72F76"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11.84 (0.65, 216.09)</w:t>
            </w:r>
          </w:p>
        </w:tc>
        <w:tc>
          <w:tcPr>
            <w:tcW w:w="1328" w:type="dxa"/>
            <w:tcBorders>
              <w:top w:val="nil"/>
              <w:left w:val="nil"/>
              <w:bottom w:val="single" w:sz="8" w:space="0" w:color="auto"/>
              <w:right w:val="single" w:sz="8" w:space="0" w:color="auto"/>
            </w:tcBorders>
            <w:shd w:val="clear" w:color="auto" w:fill="FFFFFF" w:themeFill="background1"/>
            <w:vAlign w:val="center"/>
          </w:tcPr>
          <w:p w14:paraId="5CA49470"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602FC41C" w14:textId="77777777">
        <w:trPr>
          <w:trHeight w:val="540"/>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06644F99"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Intracranial hemorrhage</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514E4A77"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1</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438BA5AD"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5F5FADA5"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74957DF0"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21" w:type="dxa"/>
            <w:tcBorders>
              <w:top w:val="nil"/>
              <w:left w:val="nil"/>
              <w:bottom w:val="single" w:sz="8" w:space="0" w:color="auto"/>
              <w:right w:val="single" w:sz="8" w:space="0" w:color="auto"/>
            </w:tcBorders>
            <w:shd w:val="clear" w:color="auto" w:fill="FFFFFF" w:themeFill="background1"/>
            <w:vAlign w:val="center"/>
          </w:tcPr>
          <w:p w14:paraId="260D48B7"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280" w:type="dxa"/>
            <w:tcBorders>
              <w:top w:val="nil"/>
              <w:left w:val="nil"/>
              <w:bottom w:val="single" w:sz="8" w:space="0" w:color="auto"/>
              <w:right w:val="single" w:sz="8" w:space="0" w:color="auto"/>
            </w:tcBorders>
            <w:shd w:val="clear" w:color="auto" w:fill="FFFFFF" w:themeFill="background1"/>
            <w:vAlign w:val="center"/>
          </w:tcPr>
          <w:p w14:paraId="66AB56F1"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Very serious </w:t>
            </w:r>
            <w:r w:rsidRPr="00CE2B48">
              <w:rPr>
                <w:rFonts w:ascii="Times New Roman" w:eastAsia="DengXian" w:hAnsi="Times New Roman" w:cs="Times New Roman"/>
                <w:sz w:val="20"/>
                <w:szCs w:val="20"/>
                <w:vertAlign w:val="superscript"/>
                <w:lang w:val="en-US" w:eastAsia="zh-CN"/>
              </w:rPr>
              <w:t>c</w:t>
            </w:r>
          </w:p>
        </w:tc>
        <w:tc>
          <w:tcPr>
            <w:tcW w:w="1460" w:type="dxa"/>
            <w:tcBorders>
              <w:top w:val="nil"/>
              <w:left w:val="nil"/>
              <w:bottom w:val="single" w:sz="8" w:space="0" w:color="auto"/>
              <w:right w:val="single" w:sz="8" w:space="0" w:color="auto"/>
            </w:tcBorders>
            <w:shd w:val="clear" w:color="auto" w:fill="FFFFFF" w:themeFill="background1"/>
            <w:vAlign w:val="center"/>
          </w:tcPr>
          <w:p w14:paraId="563339CF"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None</w:t>
            </w:r>
          </w:p>
        </w:tc>
        <w:tc>
          <w:tcPr>
            <w:tcW w:w="247" w:type="dxa"/>
            <w:vMerge/>
            <w:tcBorders>
              <w:left w:val="nil"/>
              <w:right w:val="single" w:sz="8" w:space="0" w:color="auto"/>
            </w:tcBorders>
            <w:shd w:val="clear" w:color="auto" w:fill="FFFFFF" w:themeFill="background1"/>
            <w:vAlign w:val="center"/>
          </w:tcPr>
          <w:p w14:paraId="063DA760"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064AB3F1"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1.0 (0.6, 1.8)</w:t>
            </w:r>
          </w:p>
        </w:tc>
        <w:tc>
          <w:tcPr>
            <w:tcW w:w="1328" w:type="dxa"/>
            <w:tcBorders>
              <w:top w:val="nil"/>
              <w:left w:val="nil"/>
              <w:bottom w:val="single" w:sz="8" w:space="0" w:color="auto"/>
              <w:right w:val="single" w:sz="8" w:space="0" w:color="auto"/>
            </w:tcBorders>
            <w:shd w:val="clear" w:color="auto" w:fill="FFFFFF" w:themeFill="background1"/>
            <w:vAlign w:val="center"/>
          </w:tcPr>
          <w:p w14:paraId="7AE5E283"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42E0631E" w14:textId="77777777">
        <w:trPr>
          <w:trHeight w:val="540"/>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23833E37"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Tachycardia</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7CF687DD"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1</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18C718DB"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29114EDE"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180B752A"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21" w:type="dxa"/>
            <w:tcBorders>
              <w:top w:val="nil"/>
              <w:left w:val="nil"/>
              <w:bottom w:val="single" w:sz="8" w:space="0" w:color="auto"/>
              <w:right w:val="single" w:sz="8" w:space="0" w:color="auto"/>
            </w:tcBorders>
            <w:shd w:val="clear" w:color="auto" w:fill="FFFFFF" w:themeFill="background1"/>
            <w:vAlign w:val="center"/>
          </w:tcPr>
          <w:p w14:paraId="0A9A8FEC"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Serious </w:t>
            </w:r>
            <w:r w:rsidRPr="00CE2B48">
              <w:rPr>
                <w:rFonts w:ascii="Times New Roman" w:eastAsia="DengXian" w:hAnsi="Times New Roman" w:cs="Times New Roman"/>
                <w:sz w:val="20"/>
                <w:szCs w:val="20"/>
                <w:vertAlign w:val="superscript"/>
                <w:lang w:val="en-US" w:eastAsia="zh-CN"/>
              </w:rPr>
              <w:t>b</w:t>
            </w:r>
          </w:p>
        </w:tc>
        <w:tc>
          <w:tcPr>
            <w:tcW w:w="1280" w:type="dxa"/>
            <w:tcBorders>
              <w:top w:val="nil"/>
              <w:left w:val="nil"/>
              <w:bottom w:val="single" w:sz="8" w:space="0" w:color="auto"/>
              <w:right w:val="single" w:sz="8" w:space="0" w:color="auto"/>
            </w:tcBorders>
            <w:shd w:val="clear" w:color="auto" w:fill="FFFFFF" w:themeFill="background1"/>
            <w:vAlign w:val="center"/>
          </w:tcPr>
          <w:p w14:paraId="66900508"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Very serious </w:t>
            </w:r>
            <w:r w:rsidRPr="00CE2B48">
              <w:rPr>
                <w:rFonts w:ascii="Times New Roman" w:eastAsia="DengXian" w:hAnsi="Times New Roman" w:cs="Times New Roman"/>
                <w:sz w:val="20"/>
                <w:szCs w:val="20"/>
                <w:vertAlign w:val="superscript"/>
                <w:lang w:val="en-US" w:eastAsia="zh-CN"/>
              </w:rPr>
              <w:t>cd</w:t>
            </w:r>
          </w:p>
        </w:tc>
        <w:tc>
          <w:tcPr>
            <w:tcW w:w="1460" w:type="dxa"/>
            <w:tcBorders>
              <w:top w:val="nil"/>
              <w:left w:val="nil"/>
              <w:bottom w:val="single" w:sz="8" w:space="0" w:color="auto"/>
              <w:right w:val="single" w:sz="8" w:space="0" w:color="auto"/>
            </w:tcBorders>
            <w:shd w:val="clear" w:color="auto" w:fill="FFFFFF" w:themeFill="background1"/>
            <w:vAlign w:val="center"/>
          </w:tcPr>
          <w:p w14:paraId="3E1DFBDE"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None</w:t>
            </w:r>
          </w:p>
        </w:tc>
        <w:tc>
          <w:tcPr>
            <w:tcW w:w="247" w:type="dxa"/>
            <w:vMerge/>
            <w:tcBorders>
              <w:left w:val="nil"/>
              <w:right w:val="single" w:sz="8" w:space="0" w:color="auto"/>
            </w:tcBorders>
            <w:shd w:val="clear" w:color="auto" w:fill="FFFFFF" w:themeFill="background1"/>
            <w:vAlign w:val="center"/>
          </w:tcPr>
          <w:p w14:paraId="1F544612"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7F10F2E2"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 xml:space="preserve">1.51 (0.06, 38.39) </w:t>
            </w:r>
          </w:p>
        </w:tc>
        <w:tc>
          <w:tcPr>
            <w:tcW w:w="1328" w:type="dxa"/>
            <w:tcBorders>
              <w:top w:val="nil"/>
              <w:left w:val="nil"/>
              <w:bottom w:val="single" w:sz="8" w:space="0" w:color="auto"/>
              <w:right w:val="single" w:sz="8" w:space="0" w:color="auto"/>
            </w:tcBorders>
            <w:shd w:val="clear" w:color="auto" w:fill="FFFFFF" w:themeFill="background1"/>
            <w:vAlign w:val="center"/>
          </w:tcPr>
          <w:p w14:paraId="4842B9D8"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1806A61C" w14:textId="77777777">
        <w:trPr>
          <w:trHeight w:val="540"/>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354752F6"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Bradycardia</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0C4671C6"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1</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05877A92"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3975EB03"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7BC59FDD"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21" w:type="dxa"/>
            <w:tcBorders>
              <w:top w:val="nil"/>
              <w:left w:val="nil"/>
              <w:bottom w:val="single" w:sz="8" w:space="0" w:color="auto"/>
              <w:right w:val="single" w:sz="8" w:space="0" w:color="auto"/>
            </w:tcBorders>
            <w:shd w:val="clear" w:color="auto" w:fill="FFFFFF" w:themeFill="background1"/>
            <w:vAlign w:val="center"/>
          </w:tcPr>
          <w:p w14:paraId="6792CFF4"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Serious </w:t>
            </w:r>
            <w:r w:rsidRPr="00CE2B48">
              <w:rPr>
                <w:rFonts w:ascii="Times New Roman" w:eastAsia="DengXian" w:hAnsi="Times New Roman" w:cs="Times New Roman"/>
                <w:sz w:val="20"/>
                <w:szCs w:val="20"/>
                <w:vertAlign w:val="superscript"/>
                <w:lang w:val="en-US" w:eastAsia="zh-CN"/>
              </w:rPr>
              <w:t>b</w:t>
            </w:r>
          </w:p>
        </w:tc>
        <w:tc>
          <w:tcPr>
            <w:tcW w:w="1280" w:type="dxa"/>
            <w:tcBorders>
              <w:top w:val="nil"/>
              <w:left w:val="nil"/>
              <w:bottom w:val="single" w:sz="8" w:space="0" w:color="auto"/>
              <w:right w:val="single" w:sz="8" w:space="0" w:color="auto"/>
            </w:tcBorders>
            <w:shd w:val="clear" w:color="auto" w:fill="FFFFFF" w:themeFill="background1"/>
            <w:vAlign w:val="center"/>
          </w:tcPr>
          <w:p w14:paraId="0640A86C"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Very serious </w:t>
            </w:r>
            <w:r w:rsidRPr="00CE2B48">
              <w:rPr>
                <w:rFonts w:ascii="Times New Roman" w:eastAsia="DengXian" w:hAnsi="Times New Roman" w:cs="Times New Roman"/>
                <w:sz w:val="20"/>
                <w:szCs w:val="20"/>
                <w:vertAlign w:val="superscript"/>
                <w:lang w:val="en-US" w:eastAsia="zh-CN"/>
              </w:rPr>
              <w:t>cd</w:t>
            </w:r>
          </w:p>
        </w:tc>
        <w:tc>
          <w:tcPr>
            <w:tcW w:w="1460" w:type="dxa"/>
            <w:tcBorders>
              <w:top w:val="nil"/>
              <w:left w:val="nil"/>
              <w:bottom w:val="single" w:sz="8" w:space="0" w:color="auto"/>
              <w:right w:val="single" w:sz="8" w:space="0" w:color="auto"/>
            </w:tcBorders>
            <w:shd w:val="clear" w:color="auto" w:fill="FFFFFF" w:themeFill="background1"/>
            <w:vAlign w:val="center"/>
          </w:tcPr>
          <w:p w14:paraId="7989F678"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None</w:t>
            </w:r>
          </w:p>
        </w:tc>
        <w:tc>
          <w:tcPr>
            <w:tcW w:w="247" w:type="dxa"/>
            <w:vMerge/>
            <w:tcBorders>
              <w:left w:val="nil"/>
              <w:right w:val="single" w:sz="8" w:space="0" w:color="auto"/>
            </w:tcBorders>
            <w:shd w:val="clear" w:color="auto" w:fill="FFFFFF" w:themeFill="background1"/>
            <w:vAlign w:val="center"/>
          </w:tcPr>
          <w:p w14:paraId="3CC1657C"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625F24AE"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 xml:space="preserve">1.51 (0.06, 38.39) </w:t>
            </w:r>
          </w:p>
        </w:tc>
        <w:tc>
          <w:tcPr>
            <w:tcW w:w="1328" w:type="dxa"/>
            <w:tcBorders>
              <w:top w:val="nil"/>
              <w:left w:val="nil"/>
              <w:bottom w:val="single" w:sz="8" w:space="0" w:color="auto"/>
              <w:right w:val="single" w:sz="8" w:space="0" w:color="auto"/>
            </w:tcBorders>
            <w:shd w:val="clear" w:color="auto" w:fill="FFFFFF" w:themeFill="background1"/>
            <w:vAlign w:val="center"/>
          </w:tcPr>
          <w:p w14:paraId="770F10DB"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7C98B64F" w14:textId="77777777">
        <w:trPr>
          <w:trHeight w:val="540"/>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521F4016"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Feeding problems</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13EA6383"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1</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21F85210"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4E70EF80"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5DA0EA79"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21" w:type="dxa"/>
            <w:tcBorders>
              <w:top w:val="nil"/>
              <w:left w:val="nil"/>
              <w:bottom w:val="single" w:sz="8" w:space="0" w:color="auto"/>
              <w:right w:val="single" w:sz="8" w:space="0" w:color="auto"/>
            </w:tcBorders>
            <w:shd w:val="clear" w:color="auto" w:fill="FFFFFF" w:themeFill="background1"/>
            <w:vAlign w:val="center"/>
          </w:tcPr>
          <w:p w14:paraId="01501028"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280" w:type="dxa"/>
            <w:tcBorders>
              <w:top w:val="nil"/>
              <w:left w:val="nil"/>
              <w:bottom w:val="single" w:sz="8" w:space="0" w:color="auto"/>
              <w:right w:val="single" w:sz="8" w:space="0" w:color="auto"/>
            </w:tcBorders>
            <w:shd w:val="clear" w:color="auto" w:fill="FFFFFF" w:themeFill="background1"/>
            <w:vAlign w:val="center"/>
          </w:tcPr>
          <w:p w14:paraId="77888D18"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460" w:type="dxa"/>
            <w:tcBorders>
              <w:top w:val="nil"/>
              <w:left w:val="nil"/>
              <w:bottom w:val="single" w:sz="8" w:space="0" w:color="auto"/>
              <w:right w:val="single" w:sz="8" w:space="0" w:color="auto"/>
            </w:tcBorders>
            <w:shd w:val="clear" w:color="auto" w:fill="FFFFFF" w:themeFill="background1"/>
            <w:vAlign w:val="center"/>
          </w:tcPr>
          <w:p w14:paraId="4C99C542"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None</w:t>
            </w:r>
          </w:p>
        </w:tc>
        <w:tc>
          <w:tcPr>
            <w:tcW w:w="247" w:type="dxa"/>
            <w:vMerge/>
            <w:tcBorders>
              <w:left w:val="nil"/>
              <w:right w:val="single" w:sz="8" w:space="0" w:color="auto"/>
            </w:tcBorders>
            <w:shd w:val="clear" w:color="auto" w:fill="FFFFFF" w:themeFill="background1"/>
            <w:vAlign w:val="center"/>
          </w:tcPr>
          <w:p w14:paraId="42315DCD"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7AE85FBB"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1.40 (1.10, 1.90)</w:t>
            </w:r>
          </w:p>
        </w:tc>
        <w:tc>
          <w:tcPr>
            <w:tcW w:w="1328" w:type="dxa"/>
            <w:tcBorders>
              <w:top w:val="nil"/>
              <w:left w:val="nil"/>
              <w:bottom w:val="single" w:sz="8" w:space="0" w:color="auto"/>
              <w:right w:val="single" w:sz="8" w:space="0" w:color="auto"/>
            </w:tcBorders>
            <w:shd w:val="clear" w:color="auto" w:fill="FFFFFF" w:themeFill="background1"/>
            <w:vAlign w:val="center"/>
          </w:tcPr>
          <w:p w14:paraId="3FAD761B"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LOW</w:t>
            </w:r>
          </w:p>
        </w:tc>
      </w:tr>
      <w:tr w:rsidR="000974DA" w:rsidRPr="00CE2B48" w14:paraId="785B69C2" w14:textId="77777777">
        <w:trPr>
          <w:trHeight w:val="540"/>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0996E000"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Jaundice</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7C1C17AB"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2</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5CC4F9C0"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0BAE13B2"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30363815"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Very serious </w:t>
            </w:r>
            <w:r w:rsidRPr="00CE2B48">
              <w:rPr>
                <w:rFonts w:ascii="Times New Roman" w:eastAsia="SimSun" w:hAnsi="Times New Roman" w:cs="Times New Roman"/>
                <w:sz w:val="20"/>
                <w:szCs w:val="20"/>
                <w:vertAlign w:val="superscript"/>
                <w:lang w:val="en-US" w:eastAsia="zh-CN"/>
              </w:rPr>
              <w:t>a</w:t>
            </w:r>
          </w:p>
        </w:tc>
        <w:tc>
          <w:tcPr>
            <w:tcW w:w="1321" w:type="dxa"/>
            <w:tcBorders>
              <w:top w:val="nil"/>
              <w:left w:val="nil"/>
              <w:bottom w:val="single" w:sz="8" w:space="0" w:color="auto"/>
              <w:right w:val="single" w:sz="8" w:space="0" w:color="auto"/>
            </w:tcBorders>
            <w:shd w:val="clear" w:color="auto" w:fill="FFFFFF" w:themeFill="background1"/>
            <w:vAlign w:val="center"/>
          </w:tcPr>
          <w:p w14:paraId="2B123BBF"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280" w:type="dxa"/>
            <w:tcBorders>
              <w:top w:val="nil"/>
              <w:left w:val="nil"/>
              <w:bottom w:val="single" w:sz="8" w:space="0" w:color="auto"/>
              <w:right w:val="single" w:sz="8" w:space="0" w:color="auto"/>
            </w:tcBorders>
            <w:shd w:val="clear" w:color="auto" w:fill="FFFFFF" w:themeFill="background1"/>
            <w:vAlign w:val="center"/>
          </w:tcPr>
          <w:p w14:paraId="758AD81D"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460" w:type="dxa"/>
            <w:tcBorders>
              <w:top w:val="nil"/>
              <w:left w:val="nil"/>
              <w:bottom w:val="single" w:sz="8" w:space="0" w:color="auto"/>
              <w:right w:val="single" w:sz="8" w:space="0" w:color="auto"/>
            </w:tcBorders>
            <w:shd w:val="clear" w:color="auto" w:fill="FFFFFF" w:themeFill="background1"/>
            <w:vAlign w:val="center"/>
          </w:tcPr>
          <w:p w14:paraId="6A91C68C"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None</w:t>
            </w:r>
          </w:p>
        </w:tc>
        <w:tc>
          <w:tcPr>
            <w:tcW w:w="247" w:type="dxa"/>
            <w:vMerge/>
            <w:tcBorders>
              <w:left w:val="nil"/>
              <w:right w:val="single" w:sz="8" w:space="0" w:color="auto"/>
            </w:tcBorders>
            <w:shd w:val="clear" w:color="auto" w:fill="FFFFFF" w:themeFill="background1"/>
            <w:vAlign w:val="center"/>
          </w:tcPr>
          <w:p w14:paraId="757AC5FE"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020A9903"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0.80 (0.65, 0.98)</w:t>
            </w:r>
          </w:p>
        </w:tc>
        <w:tc>
          <w:tcPr>
            <w:tcW w:w="1328" w:type="dxa"/>
            <w:tcBorders>
              <w:top w:val="nil"/>
              <w:left w:val="nil"/>
              <w:bottom w:val="single" w:sz="8" w:space="0" w:color="auto"/>
              <w:right w:val="single" w:sz="8" w:space="0" w:color="auto"/>
            </w:tcBorders>
            <w:shd w:val="clear" w:color="auto" w:fill="FFFFFF" w:themeFill="background1"/>
            <w:vAlign w:val="center"/>
          </w:tcPr>
          <w:p w14:paraId="6B9CC5C1"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3066E589" w14:textId="77777777">
        <w:trPr>
          <w:trHeight w:val="540"/>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65F536ED"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Hypoglycemia</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0B492141"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2</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0F8D7775"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412C89DD"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64B1AC43"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21" w:type="dxa"/>
            <w:tcBorders>
              <w:top w:val="nil"/>
              <w:left w:val="nil"/>
              <w:bottom w:val="single" w:sz="8" w:space="0" w:color="auto"/>
              <w:right w:val="single" w:sz="8" w:space="0" w:color="auto"/>
            </w:tcBorders>
            <w:shd w:val="clear" w:color="auto" w:fill="FFFFFF" w:themeFill="background1"/>
            <w:vAlign w:val="center"/>
          </w:tcPr>
          <w:p w14:paraId="0F2A8366"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280" w:type="dxa"/>
            <w:tcBorders>
              <w:top w:val="nil"/>
              <w:left w:val="nil"/>
              <w:bottom w:val="single" w:sz="8" w:space="0" w:color="auto"/>
              <w:right w:val="single" w:sz="8" w:space="0" w:color="auto"/>
            </w:tcBorders>
            <w:shd w:val="clear" w:color="auto" w:fill="FFFFFF" w:themeFill="background1"/>
            <w:vAlign w:val="center"/>
          </w:tcPr>
          <w:p w14:paraId="6CFF9999"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460" w:type="dxa"/>
            <w:tcBorders>
              <w:top w:val="nil"/>
              <w:left w:val="nil"/>
              <w:bottom w:val="single" w:sz="8" w:space="0" w:color="auto"/>
              <w:right w:val="single" w:sz="8" w:space="0" w:color="auto"/>
            </w:tcBorders>
            <w:shd w:val="clear" w:color="auto" w:fill="FFFFFF" w:themeFill="background1"/>
            <w:vAlign w:val="center"/>
          </w:tcPr>
          <w:p w14:paraId="24B46F9B"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None</w:t>
            </w:r>
          </w:p>
        </w:tc>
        <w:tc>
          <w:tcPr>
            <w:tcW w:w="247" w:type="dxa"/>
            <w:vMerge/>
            <w:tcBorders>
              <w:left w:val="nil"/>
              <w:bottom w:val="single" w:sz="8" w:space="0" w:color="auto"/>
              <w:right w:val="single" w:sz="8" w:space="0" w:color="auto"/>
            </w:tcBorders>
            <w:shd w:val="clear" w:color="auto" w:fill="FFFFFF" w:themeFill="background1"/>
            <w:vAlign w:val="center"/>
          </w:tcPr>
          <w:p w14:paraId="392A4BE0"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26AD9D8E"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1.30 (1.08, 1.57)</w:t>
            </w:r>
          </w:p>
        </w:tc>
        <w:tc>
          <w:tcPr>
            <w:tcW w:w="1328" w:type="dxa"/>
            <w:tcBorders>
              <w:top w:val="nil"/>
              <w:left w:val="nil"/>
              <w:bottom w:val="single" w:sz="8" w:space="0" w:color="auto"/>
              <w:right w:val="single" w:sz="8" w:space="0" w:color="auto"/>
            </w:tcBorders>
            <w:shd w:val="clear" w:color="auto" w:fill="FFFFFF" w:themeFill="background1"/>
            <w:vAlign w:val="center"/>
          </w:tcPr>
          <w:p w14:paraId="6D820782"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LOW</w:t>
            </w:r>
          </w:p>
        </w:tc>
      </w:tr>
      <w:tr w:rsidR="000974DA" w:rsidRPr="00CE2B48" w14:paraId="3DCA393E" w14:textId="77777777">
        <w:trPr>
          <w:trHeight w:val="480"/>
        </w:trPr>
        <w:tc>
          <w:tcPr>
            <w:tcW w:w="15312" w:type="dxa"/>
            <w:gridSpan w:val="11"/>
            <w:tcBorders>
              <w:top w:val="single" w:sz="8" w:space="0" w:color="auto"/>
              <w:left w:val="single" w:sz="8" w:space="0" w:color="auto"/>
              <w:bottom w:val="single" w:sz="8" w:space="0" w:color="auto"/>
              <w:right w:val="single" w:sz="8" w:space="0" w:color="auto"/>
            </w:tcBorders>
            <w:shd w:val="clear" w:color="auto" w:fill="E7E6E6" w:themeFill="background2"/>
            <w:noWrap/>
            <w:vAlign w:val="center"/>
          </w:tcPr>
          <w:p w14:paraId="76809467" w14:textId="77777777" w:rsidR="000974DA" w:rsidRPr="00CE2B48" w:rsidRDefault="001335BC">
            <w:pPr>
              <w:spacing w:after="0" w:line="240" w:lineRule="auto"/>
              <w:rPr>
                <w:rFonts w:ascii="Times New Roman" w:eastAsia="DengXian" w:hAnsi="Times New Roman" w:cs="Times New Roman"/>
                <w:b/>
                <w:bCs/>
                <w:sz w:val="20"/>
                <w:szCs w:val="20"/>
                <w:lang w:val="en-US" w:eastAsia="zh-CN"/>
              </w:rPr>
            </w:pPr>
            <w:r w:rsidRPr="00CE2B48">
              <w:rPr>
                <w:rFonts w:ascii="Times New Roman" w:eastAsia="DengXian" w:hAnsi="Times New Roman" w:cs="Times New Roman"/>
                <w:b/>
                <w:bCs/>
                <w:sz w:val="20"/>
                <w:szCs w:val="20"/>
                <w:lang w:val="en-US" w:eastAsia="zh-CN"/>
              </w:rPr>
              <w:t xml:space="preserve">SSRIs/venlafaxine exposure </w:t>
            </w:r>
          </w:p>
        </w:tc>
      </w:tr>
      <w:tr w:rsidR="000974DA" w:rsidRPr="00CE2B48" w14:paraId="7F79C959" w14:textId="77777777">
        <w:trPr>
          <w:trHeight w:val="564"/>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1202C2E3"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Respiratory distress </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0EFB3D42"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4</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5769C8B1"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10452597"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47BFCBED"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Very serious</w:t>
            </w:r>
            <w:r w:rsidRPr="00CE2B48">
              <w:rPr>
                <w:rFonts w:ascii="Times New Roman" w:eastAsia="DengXian" w:hAnsi="Times New Roman" w:cs="Times New Roman"/>
                <w:sz w:val="20"/>
                <w:szCs w:val="20"/>
                <w:lang w:val="en-US" w:eastAsia="zh-CN"/>
              </w:rPr>
              <w:t xml:space="preserve"> </w:t>
            </w:r>
            <w:r w:rsidRPr="00CE2B48">
              <w:rPr>
                <w:rFonts w:ascii="Times New Roman" w:eastAsia="DengXian" w:hAnsi="Times New Roman" w:cs="Times New Roman"/>
                <w:sz w:val="20"/>
                <w:szCs w:val="20"/>
                <w:vertAlign w:val="superscript"/>
                <w:lang w:val="en-US" w:eastAsia="zh-CN"/>
              </w:rPr>
              <w:t>a</w:t>
            </w:r>
          </w:p>
        </w:tc>
        <w:tc>
          <w:tcPr>
            <w:tcW w:w="1321" w:type="dxa"/>
            <w:tcBorders>
              <w:top w:val="nil"/>
              <w:left w:val="nil"/>
              <w:bottom w:val="single" w:sz="8" w:space="0" w:color="auto"/>
              <w:right w:val="single" w:sz="8" w:space="0" w:color="auto"/>
            </w:tcBorders>
            <w:shd w:val="clear" w:color="auto" w:fill="FFFFFF" w:themeFill="background1"/>
            <w:vAlign w:val="center"/>
          </w:tcPr>
          <w:p w14:paraId="23FF142C"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Not serious </w:t>
            </w:r>
            <w:r w:rsidRPr="00CE2B48">
              <w:rPr>
                <w:rFonts w:ascii="Times New Roman" w:eastAsia="SimSun" w:hAnsi="Times New Roman" w:cs="Times New Roman"/>
                <w:sz w:val="20"/>
                <w:szCs w:val="20"/>
                <w:vertAlign w:val="superscript"/>
                <w:lang w:val="en-US" w:eastAsia="zh-CN"/>
              </w:rPr>
              <w:t>e</w:t>
            </w:r>
          </w:p>
        </w:tc>
        <w:tc>
          <w:tcPr>
            <w:tcW w:w="1280" w:type="dxa"/>
            <w:tcBorders>
              <w:top w:val="nil"/>
              <w:left w:val="nil"/>
              <w:bottom w:val="single" w:sz="8" w:space="0" w:color="auto"/>
              <w:right w:val="single" w:sz="8" w:space="0" w:color="auto"/>
            </w:tcBorders>
            <w:shd w:val="clear" w:color="auto" w:fill="FFFFFF" w:themeFill="background1"/>
            <w:vAlign w:val="center"/>
          </w:tcPr>
          <w:p w14:paraId="0BB5A3FE" w14:textId="28979AA4"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Serious</w:t>
            </w:r>
            <w:r w:rsidR="007330B8" w:rsidRPr="00CE2B48">
              <w:rPr>
                <w:rFonts w:ascii="Times New Roman" w:eastAsia="SimSun" w:hAnsi="Times New Roman" w:cs="Times New Roman"/>
                <w:sz w:val="20"/>
                <w:szCs w:val="20"/>
                <w:lang w:val="en-US" w:eastAsia="zh-CN"/>
              </w:rPr>
              <w:t xml:space="preserve"> </w:t>
            </w:r>
            <w:r w:rsidR="007330B8" w:rsidRPr="00CE2B48">
              <w:rPr>
                <w:rFonts w:ascii="Times New Roman" w:eastAsia="SimSun" w:hAnsi="Times New Roman" w:cs="Times New Roman" w:hint="eastAsia"/>
                <w:sz w:val="20"/>
                <w:szCs w:val="20"/>
                <w:vertAlign w:val="superscript"/>
                <w:lang w:val="en-US" w:eastAsia="zh-CN"/>
              </w:rPr>
              <w:t>d</w:t>
            </w:r>
          </w:p>
        </w:tc>
        <w:tc>
          <w:tcPr>
            <w:tcW w:w="1460" w:type="dxa"/>
            <w:tcBorders>
              <w:top w:val="nil"/>
              <w:left w:val="nil"/>
              <w:bottom w:val="single" w:sz="8" w:space="0" w:color="auto"/>
              <w:right w:val="single" w:sz="8" w:space="0" w:color="auto"/>
            </w:tcBorders>
            <w:shd w:val="clear" w:color="auto" w:fill="FFFFFF" w:themeFill="background1"/>
            <w:vAlign w:val="center"/>
          </w:tcPr>
          <w:p w14:paraId="5261101A" w14:textId="1524CCEA"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None </w:t>
            </w:r>
            <w:r w:rsidR="006901CA" w:rsidRPr="00CE2B48">
              <w:rPr>
                <w:rFonts w:ascii="Times New Roman" w:eastAsia="SimSun" w:hAnsi="Times New Roman" w:cs="Times New Roman"/>
                <w:sz w:val="20"/>
                <w:szCs w:val="20"/>
                <w:vertAlign w:val="superscript"/>
                <w:lang w:val="en-US" w:eastAsia="zh-CN"/>
              </w:rPr>
              <w:t>a, g, h</w:t>
            </w:r>
          </w:p>
        </w:tc>
        <w:tc>
          <w:tcPr>
            <w:tcW w:w="247" w:type="dxa"/>
            <w:vMerge w:val="restart"/>
            <w:tcBorders>
              <w:top w:val="nil"/>
              <w:left w:val="nil"/>
              <w:right w:val="single" w:sz="8" w:space="0" w:color="auto"/>
            </w:tcBorders>
            <w:shd w:val="clear" w:color="auto" w:fill="FFFFFF" w:themeFill="background1"/>
            <w:vAlign w:val="center"/>
          </w:tcPr>
          <w:p w14:paraId="70B3A490"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36BD1077"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3.87 (1.38, 10.89)</w:t>
            </w:r>
          </w:p>
        </w:tc>
        <w:tc>
          <w:tcPr>
            <w:tcW w:w="1328" w:type="dxa"/>
            <w:tcBorders>
              <w:top w:val="nil"/>
              <w:left w:val="nil"/>
              <w:bottom w:val="single" w:sz="8" w:space="0" w:color="auto"/>
              <w:right w:val="single" w:sz="8" w:space="0" w:color="auto"/>
            </w:tcBorders>
            <w:shd w:val="clear" w:color="auto" w:fill="FFFFFF" w:themeFill="background1"/>
            <w:vAlign w:val="center"/>
          </w:tcPr>
          <w:p w14:paraId="0E2D6B4B"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5FA0D91B" w14:textId="77777777">
        <w:trPr>
          <w:trHeight w:val="564"/>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7E2E68DE"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Rapid breathing</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557A117F"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4</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46FE10EC"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1BDC1B22"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6609A251"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21" w:type="dxa"/>
            <w:tcBorders>
              <w:top w:val="nil"/>
              <w:left w:val="nil"/>
              <w:bottom w:val="single" w:sz="8" w:space="0" w:color="auto"/>
              <w:right w:val="single" w:sz="8" w:space="0" w:color="auto"/>
            </w:tcBorders>
            <w:shd w:val="clear" w:color="auto" w:fill="FFFFFF" w:themeFill="background1"/>
            <w:vAlign w:val="center"/>
          </w:tcPr>
          <w:p w14:paraId="1AA4FBC2"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Not serious </w:t>
            </w:r>
            <w:r w:rsidRPr="00CE2B48">
              <w:rPr>
                <w:rFonts w:ascii="Times New Roman" w:eastAsia="SimSun" w:hAnsi="Times New Roman" w:cs="Times New Roman"/>
                <w:sz w:val="20"/>
                <w:szCs w:val="20"/>
                <w:vertAlign w:val="superscript"/>
                <w:lang w:val="en-US" w:eastAsia="zh-CN"/>
              </w:rPr>
              <w:t>e</w:t>
            </w:r>
          </w:p>
        </w:tc>
        <w:tc>
          <w:tcPr>
            <w:tcW w:w="1280" w:type="dxa"/>
            <w:tcBorders>
              <w:top w:val="nil"/>
              <w:left w:val="nil"/>
              <w:bottom w:val="single" w:sz="8" w:space="0" w:color="auto"/>
              <w:right w:val="single" w:sz="8" w:space="0" w:color="auto"/>
            </w:tcBorders>
            <w:shd w:val="clear" w:color="auto" w:fill="FFFFFF" w:themeFill="background1"/>
            <w:vAlign w:val="center"/>
          </w:tcPr>
          <w:p w14:paraId="465AFE65" w14:textId="0D94E9E9"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Serious</w:t>
            </w:r>
            <w:r w:rsidR="007330B8" w:rsidRPr="00CE2B48">
              <w:rPr>
                <w:rFonts w:ascii="Times New Roman" w:eastAsia="SimSun" w:hAnsi="Times New Roman" w:cs="Times New Roman"/>
                <w:sz w:val="20"/>
                <w:szCs w:val="20"/>
                <w:vertAlign w:val="superscript"/>
                <w:lang w:val="en-US" w:eastAsia="zh-CN"/>
              </w:rPr>
              <w:t xml:space="preserve"> </w:t>
            </w:r>
            <w:r w:rsidR="007330B8" w:rsidRPr="00CE2B48">
              <w:rPr>
                <w:rFonts w:ascii="Times New Roman" w:eastAsia="SimSun" w:hAnsi="Times New Roman" w:cs="Times New Roman" w:hint="eastAsia"/>
                <w:sz w:val="20"/>
                <w:szCs w:val="20"/>
                <w:vertAlign w:val="superscript"/>
                <w:lang w:val="en-US" w:eastAsia="zh-CN"/>
              </w:rPr>
              <w:t>d</w:t>
            </w:r>
          </w:p>
        </w:tc>
        <w:tc>
          <w:tcPr>
            <w:tcW w:w="1460" w:type="dxa"/>
            <w:tcBorders>
              <w:top w:val="nil"/>
              <w:left w:val="nil"/>
              <w:bottom w:val="single" w:sz="8" w:space="0" w:color="auto"/>
              <w:right w:val="single" w:sz="8" w:space="0" w:color="auto"/>
            </w:tcBorders>
            <w:shd w:val="clear" w:color="auto" w:fill="FFFFFF" w:themeFill="background1"/>
            <w:vAlign w:val="center"/>
          </w:tcPr>
          <w:p w14:paraId="2BDE3605" w14:textId="79A8714F" w:rsidR="000974DA" w:rsidRPr="00CE2B48" w:rsidRDefault="007330B8">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None</w:t>
            </w:r>
            <w:r w:rsidR="006901CA" w:rsidRPr="00CE2B48">
              <w:rPr>
                <w:rFonts w:ascii="Times New Roman" w:eastAsia="SimSun" w:hAnsi="Times New Roman" w:cs="Times New Roman"/>
                <w:sz w:val="20"/>
                <w:szCs w:val="20"/>
                <w:lang w:val="en-US" w:eastAsia="zh-CN"/>
              </w:rPr>
              <w:t xml:space="preserve"> </w:t>
            </w:r>
            <w:r w:rsidR="006901CA" w:rsidRPr="00CE2B48">
              <w:rPr>
                <w:rFonts w:ascii="Times New Roman" w:eastAsia="SimSun" w:hAnsi="Times New Roman" w:cs="Times New Roman"/>
                <w:sz w:val="20"/>
                <w:szCs w:val="20"/>
                <w:vertAlign w:val="superscript"/>
                <w:lang w:val="en-US" w:eastAsia="zh-CN"/>
              </w:rPr>
              <w:t>g, h</w:t>
            </w:r>
          </w:p>
        </w:tc>
        <w:tc>
          <w:tcPr>
            <w:tcW w:w="247" w:type="dxa"/>
            <w:vMerge/>
            <w:tcBorders>
              <w:left w:val="nil"/>
              <w:right w:val="single" w:sz="8" w:space="0" w:color="auto"/>
            </w:tcBorders>
            <w:shd w:val="clear" w:color="auto" w:fill="FFFFFF" w:themeFill="background1"/>
            <w:vAlign w:val="center"/>
          </w:tcPr>
          <w:p w14:paraId="06CB22AE"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39FE1DEA"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3.10 (1.38, 6.98)</w:t>
            </w:r>
          </w:p>
        </w:tc>
        <w:tc>
          <w:tcPr>
            <w:tcW w:w="1328" w:type="dxa"/>
            <w:tcBorders>
              <w:top w:val="nil"/>
              <w:left w:val="nil"/>
              <w:bottom w:val="single" w:sz="8" w:space="0" w:color="auto"/>
              <w:right w:val="single" w:sz="8" w:space="0" w:color="auto"/>
            </w:tcBorders>
            <w:shd w:val="clear" w:color="auto" w:fill="FFFFFF" w:themeFill="background1"/>
            <w:vAlign w:val="center"/>
          </w:tcPr>
          <w:p w14:paraId="64CE7664"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29D93949" w14:textId="77777777">
        <w:trPr>
          <w:trHeight w:val="540"/>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38B5C789"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Tremors</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30B4ADBC"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2</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1E79CC68"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41A373B8"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369B2DB0"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21" w:type="dxa"/>
            <w:tcBorders>
              <w:top w:val="nil"/>
              <w:left w:val="nil"/>
              <w:bottom w:val="single" w:sz="8" w:space="0" w:color="auto"/>
              <w:right w:val="single" w:sz="8" w:space="0" w:color="auto"/>
            </w:tcBorders>
            <w:shd w:val="clear" w:color="auto" w:fill="FFFFFF" w:themeFill="background1"/>
            <w:vAlign w:val="center"/>
          </w:tcPr>
          <w:p w14:paraId="7A349C97"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280" w:type="dxa"/>
            <w:tcBorders>
              <w:top w:val="nil"/>
              <w:left w:val="nil"/>
              <w:bottom w:val="single" w:sz="8" w:space="0" w:color="auto"/>
              <w:right w:val="single" w:sz="8" w:space="0" w:color="auto"/>
            </w:tcBorders>
            <w:shd w:val="clear" w:color="auto" w:fill="FFFFFF" w:themeFill="background1"/>
            <w:vAlign w:val="center"/>
          </w:tcPr>
          <w:p w14:paraId="4F683D06" w14:textId="3556271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Serious</w:t>
            </w:r>
            <w:r w:rsidR="006901CA" w:rsidRPr="00CE2B48">
              <w:rPr>
                <w:rFonts w:ascii="Times New Roman" w:eastAsia="SimSun" w:hAnsi="Times New Roman" w:cs="Times New Roman"/>
                <w:sz w:val="20"/>
                <w:szCs w:val="20"/>
                <w:lang w:val="en-US" w:eastAsia="zh-CN"/>
              </w:rPr>
              <w:t xml:space="preserve"> </w:t>
            </w:r>
            <w:r w:rsidR="006901CA" w:rsidRPr="00CE2B48">
              <w:rPr>
                <w:rFonts w:ascii="Times New Roman" w:eastAsia="SimSun" w:hAnsi="Times New Roman" w:cs="Times New Roman" w:hint="eastAsia"/>
                <w:sz w:val="20"/>
                <w:szCs w:val="20"/>
                <w:vertAlign w:val="superscript"/>
                <w:lang w:val="en-US" w:eastAsia="zh-CN"/>
              </w:rPr>
              <w:t>d</w:t>
            </w:r>
          </w:p>
        </w:tc>
        <w:tc>
          <w:tcPr>
            <w:tcW w:w="1460" w:type="dxa"/>
            <w:tcBorders>
              <w:top w:val="nil"/>
              <w:left w:val="nil"/>
              <w:bottom w:val="single" w:sz="8" w:space="0" w:color="auto"/>
              <w:right w:val="single" w:sz="8" w:space="0" w:color="auto"/>
            </w:tcBorders>
            <w:shd w:val="clear" w:color="auto" w:fill="FFFFFF" w:themeFill="background1"/>
            <w:vAlign w:val="center"/>
          </w:tcPr>
          <w:p w14:paraId="6CF9E5DF" w14:textId="582C8350" w:rsidR="000974DA" w:rsidRPr="00CE2B48" w:rsidRDefault="006901CA">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None </w:t>
            </w:r>
            <w:r w:rsidRPr="00CE2B48">
              <w:rPr>
                <w:rFonts w:ascii="Times New Roman" w:eastAsia="SimSun" w:hAnsi="Times New Roman" w:cs="Times New Roman"/>
                <w:sz w:val="20"/>
                <w:szCs w:val="20"/>
                <w:vertAlign w:val="superscript"/>
                <w:lang w:val="en-US" w:eastAsia="zh-CN"/>
              </w:rPr>
              <w:t>g, h</w:t>
            </w:r>
          </w:p>
        </w:tc>
        <w:tc>
          <w:tcPr>
            <w:tcW w:w="247" w:type="dxa"/>
            <w:vMerge/>
            <w:tcBorders>
              <w:left w:val="nil"/>
              <w:right w:val="single" w:sz="8" w:space="0" w:color="auto"/>
            </w:tcBorders>
            <w:shd w:val="clear" w:color="auto" w:fill="FFFFFF" w:themeFill="background1"/>
            <w:vAlign w:val="center"/>
          </w:tcPr>
          <w:p w14:paraId="49F47BEB"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4342D364"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 xml:space="preserve">5.25 (2.58, 10.67) </w:t>
            </w:r>
          </w:p>
        </w:tc>
        <w:tc>
          <w:tcPr>
            <w:tcW w:w="1328" w:type="dxa"/>
            <w:tcBorders>
              <w:top w:val="nil"/>
              <w:left w:val="nil"/>
              <w:bottom w:val="single" w:sz="8" w:space="0" w:color="auto"/>
              <w:right w:val="single" w:sz="8" w:space="0" w:color="auto"/>
            </w:tcBorders>
            <w:shd w:val="clear" w:color="auto" w:fill="FFFFFF" w:themeFill="background1"/>
            <w:vAlign w:val="center"/>
          </w:tcPr>
          <w:p w14:paraId="75B4882E"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40030DD1" w14:textId="77777777">
        <w:trPr>
          <w:trHeight w:val="540"/>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0D7760A4"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Spasms</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37C3331E"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1</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568CE0EF"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759E2543"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4F085F85"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21" w:type="dxa"/>
            <w:tcBorders>
              <w:top w:val="nil"/>
              <w:left w:val="nil"/>
              <w:bottom w:val="single" w:sz="8" w:space="0" w:color="auto"/>
              <w:right w:val="single" w:sz="8" w:space="0" w:color="auto"/>
            </w:tcBorders>
            <w:shd w:val="clear" w:color="auto" w:fill="FFFFFF" w:themeFill="background1"/>
            <w:vAlign w:val="center"/>
          </w:tcPr>
          <w:p w14:paraId="0F45459D"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280" w:type="dxa"/>
            <w:tcBorders>
              <w:top w:val="nil"/>
              <w:left w:val="nil"/>
              <w:bottom w:val="single" w:sz="8" w:space="0" w:color="auto"/>
              <w:right w:val="single" w:sz="8" w:space="0" w:color="auto"/>
            </w:tcBorders>
            <w:shd w:val="clear" w:color="auto" w:fill="FFFFFF" w:themeFill="background1"/>
            <w:vAlign w:val="center"/>
          </w:tcPr>
          <w:p w14:paraId="6F8C58C5"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Very serious </w:t>
            </w:r>
            <w:r w:rsidRPr="00CE2B48">
              <w:rPr>
                <w:rFonts w:ascii="Times New Roman" w:eastAsia="DengXian" w:hAnsi="Times New Roman" w:cs="Times New Roman"/>
                <w:sz w:val="20"/>
                <w:szCs w:val="20"/>
                <w:vertAlign w:val="superscript"/>
                <w:lang w:val="en-US" w:eastAsia="zh-CN"/>
              </w:rPr>
              <w:t>f</w:t>
            </w:r>
          </w:p>
        </w:tc>
        <w:tc>
          <w:tcPr>
            <w:tcW w:w="1460" w:type="dxa"/>
            <w:tcBorders>
              <w:top w:val="nil"/>
              <w:left w:val="nil"/>
              <w:bottom w:val="single" w:sz="8" w:space="0" w:color="auto"/>
              <w:right w:val="single" w:sz="8" w:space="0" w:color="auto"/>
            </w:tcBorders>
            <w:shd w:val="clear" w:color="auto" w:fill="FFFFFF" w:themeFill="background1"/>
            <w:vAlign w:val="center"/>
          </w:tcPr>
          <w:p w14:paraId="76367B5E"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None </w:t>
            </w:r>
            <w:r w:rsidRPr="00CE2B48">
              <w:rPr>
                <w:rFonts w:ascii="Times New Roman" w:eastAsia="SimSun" w:hAnsi="Times New Roman" w:cs="Times New Roman"/>
                <w:sz w:val="20"/>
                <w:szCs w:val="20"/>
                <w:vertAlign w:val="superscript"/>
                <w:lang w:val="en-US" w:eastAsia="zh-CN"/>
              </w:rPr>
              <w:t>g, h</w:t>
            </w:r>
          </w:p>
        </w:tc>
        <w:tc>
          <w:tcPr>
            <w:tcW w:w="247" w:type="dxa"/>
            <w:vMerge/>
            <w:tcBorders>
              <w:left w:val="nil"/>
              <w:right w:val="single" w:sz="8" w:space="0" w:color="auto"/>
            </w:tcBorders>
            <w:shd w:val="clear" w:color="auto" w:fill="FFFFFF" w:themeFill="background1"/>
            <w:vAlign w:val="center"/>
          </w:tcPr>
          <w:p w14:paraId="2327C474"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47A860FE"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19.53 (1.10, 347.86)</w:t>
            </w:r>
          </w:p>
        </w:tc>
        <w:tc>
          <w:tcPr>
            <w:tcW w:w="1328" w:type="dxa"/>
            <w:tcBorders>
              <w:top w:val="nil"/>
              <w:left w:val="nil"/>
              <w:bottom w:val="single" w:sz="8" w:space="0" w:color="auto"/>
              <w:right w:val="single" w:sz="8" w:space="0" w:color="auto"/>
            </w:tcBorders>
            <w:shd w:val="clear" w:color="auto" w:fill="FFFFFF" w:themeFill="background1"/>
            <w:vAlign w:val="center"/>
          </w:tcPr>
          <w:p w14:paraId="219DDBB9"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5BD9D31E" w14:textId="77777777">
        <w:trPr>
          <w:trHeight w:val="540"/>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5035DAF3"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Hypertonia</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3D1D75D1"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4</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2E3DAF17"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0F72C8DF"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4190B960"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21" w:type="dxa"/>
            <w:tcBorders>
              <w:top w:val="nil"/>
              <w:left w:val="nil"/>
              <w:bottom w:val="single" w:sz="8" w:space="0" w:color="auto"/>
              <w:right w:val="single" w:sz="8" w:space="0" w:color="auto"/>
            </w:tcBorders>
            <w:shd w:val="clear" w:color="auto" w:fill="FFFFFF" w:themeFill="background1"/>
            <w:vAlign w:val="center"/>
          </w:tcPr>
          <w:p w14:paraId="682471B6"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Not serious </w:t>
            </w:r>
            <w:r w:rsidRPr="00CE2B48">
              <w:rPr>
                <w:rFonts w:ascii="Times New Roman" w:eastAsia="SimSun" w:hAnsi="Times New Roman" w:cs="Times New Roman"/>
                <w:sz w:val="20"/>
                <w:szCs w:val="20"/>
                <w:vertAlign w:val="superscript"/>
                <w:lang w:val="en-US" w:eastAsia="zh-CN"/>
              </w:rPr>
              <w:t>e</w:t>
            </w:r>
          </w:p>
        </w:tc>
        <w:tc>
          <w:tcPr>
            <w:tcW w:w="1280" w:type="dxa"/>
            <w:tcBorders>
              <w:top w:val="nil"/>
              <w:left w:val="nil"/>
              <w:bottom w:val="single" w:sz="8" w:space="0" w:color="auto"/>
              <w:right w:val="single" w:sz="8" w:space="0" w:color="auto"/>
            </w:tcBorders>
            <w:shd w:val="clear" w:color="auto" w:fill="FFFFFF" w:themeFill="background1"/>
            <w:vAlign w:val="center"/>
          </w:tcPr>
          <w:p w14:paraId="592B4B27"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Very serious </w:t>
            </w:r>
            <w:r w:rsidRPr="00CE2B48">
              <w:rPr>
                <w:rFonts w:ascii="Times New Roman" w:eastAsia="SimSun" w:hAnsi="Times New Roman" w:cs="Times New Roman"/>
                <w:sz w:val="20"/>
                <w:szCs w:val="20"/>
                <w:vertAlign w:val="superscript"/>
                <w:lang w:val="en-US" w:eastAsia="zh-CN"/>
              </w:rPr>
              <w:t>f</w:t>
            </w:r>
          </w:p>
        </w:tc>
        <w:tc>
          <w:tcPr>
            <w:tcW w:w="1460" w:type="dxa"/>
            <w:tcBorders>
              <w:top w:val="nil"/>
              <w:left w:val="nil"/>
              <w:bottom w:val="single" w:sz="8" w:space="0" w:color="auto"/>
              <w:right w:val="single" w:sz="8" w:space="0" w:color="auto"/>
            </w:tcBorders>
            <w:shd w:val="clear" w:color="auto" w:fill="FFFFFF" w:themeFill="background1"/>
            <w:vAlign w:val="center"/>
          </w:tcPr>
          <w:p w14:paraId="6CEEF08E"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None </w:t>
            </w:r>
            <w:r w:rsidRPr="00CE2B48">
              <w:rPr>
                <w:rFonts w:ascii="Times New Roman" w:eastAsia="SimSun" w:hAnsi="Times New Roman" w:cs="Times New Roman"/>
                <w:sz w:val="20"/>
                <w:szCs w:val="20"/>
                <w:vertAlign w:val="superscript"/>
                <w:lang w:val="en-US" w:eastAsia="zh-CN"/>
              </w:rPr>
              <w:t>g, h</w:t>
            </w:r>
          </w:p>
        </w:tc>
        <w:tc>
          <w:tcPr>
            <w:tcW w:w="247" w:type="dxa"/>
            <w:vMerge/>
            <w:tcBorders>
              <w:left w:val="nil"/>
              <w:right w:val="single" w:sz="8" w:space="0" w:color="auto"/>
            </w:tcBorders>
            <w:shd w:val="clear" w:color="auto" w:fill="FFFFFF" w:themeFill="background1"/>
            <w:vAlign w:val="center"/>
          </w:tcPr>
          <w:p w14:paraId="258F6C2D"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0A35C61B"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hint="eastAsia"/>
                <w:sz w:val="20"/>
                <w:szCs w:val="20"/>
                <w:lang w:val="en-US" w:eastAsia="zh-CN"/>
              </w:rPr>
              <w:t>6.86 (1.18, 40.08</w:t>
            </w:r>
            <w:r w:rsidRPr="00CE2B48">
              <w:rPr>
                <w:rFonts w:ascii="Times New Roman" w:eastAsia="DengXian" w:hAnsi="Times New Roman" w:cs="Times New Roman"/>
                <w:sz w:val="20"/>
                <w:szCs w:val="20"/>
                <w:lang w:val="en-US" w:eastAsia="zh-CN"/>
              </w:rPr>
              <w:t>)</w:t>
            </w:r>
          </w:p>
        </w:tc>
        <w:tc>
          <w:tcPr>
            <w:tcW w:w="1328" w:type="dxa"/>
            <w:tcBorders>
              <w:top w:val="nil"/>
              <w:left w:val="nil"/>
              <w:bottom w:val="single" w:sz="8" w:space="0" w:color="auto"/>
              <w:right w:val="single" w:sz="8" w:space="0" w:color="auto"/>
            </w:tcBorders>
            <w:shd w:val="clear" w:color="auto" w:fill="FFFFFF" w:themeFill="background1"/>
            <w:vAlign w:val="center"/>
          </w:tcPr>
          <w:p w14:paraId="4BFD9F6C"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22350D03" w14:textId="77777777">
        <w:trPr>
          <w:trHeight w:val="540"/>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4E84FA6B"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Jitteriness</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5E87B083"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2</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168B8309"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012EA3E6"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755267CC"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Serious</w:t>
            </w:r>
            <w:r w:rsidRPr="00CE2B48">
              <w:rPr>
                <w:rFonts w:ascii="Times New Roman" w:eastAsia="DengXian" w:hAnsi="Times New Roman" w:cs="Times New Roman"/>
                <w:sz w:val="20"/>
                <w:szCs w:val="20"/>
                <w:vertAlign w:val="superscript"/>
                <w:lang w:val="en-US" w:eastAsia="zh-CN"/>
              </w:rPr>
              <w:t xml:space="preserve"> a</w:t>
            </w:r>
          </w:p>
        </w:tc>
        <w:tc>
          <w:tcPr>
            <w:tcW w:w="1321" w:type="dxa"/>
            <w:tcBorders>
              <w:top w:val="nil"/>
              <w:left w:val="nil"/>
              <w:bottom w:val="single" w:sz="8" w:space="0" w:color="auto"/>
              <w:right w:val="single" w:sz="8" w:space="0" w:color="auto"/>
            </w:tcBorders>
            <w:shd w:val="clear" w:color="auto" w:fill="FFFFFF" w:themeFill="background1"/>
            <w:vAlign w:val="center"/>
          </w:tcPr>
          <w:p w14:paraId="7564F49E"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Serious </w:t>
            </w:r>
            <w:r w:rsidRPr="00CE2B48">
              <w:rPr>
                <w:rFonts w:ascii="Times New Roman" w:eastAsia="DengXian" w:hAnsi="Times New Roman" w:cs="Times New Roman"/>
                <w:sz w:val="20"/>
                <w:szCs w:val="20"/>
                <w:vertAlign w:val="superscript"/>
                <w:lang w:val="en-US" w:eastAsia="zh-CN"/>
              </w:rPr>
              <w:t>b</w:t>
            </w:r>
          </w:p>
        </w:tc>
        <w:tc>
          <w:tcPr>
            <w:tcW w:w="1280" w:type="dxa"/>
            <w:tcBorders>
              <w:top w:val="nil"/>
              <w:left w:val="nil"/>
              <w:bottom w:val="single" w:sz="8" w:space="0" w:color="auto"/>
              <w:right w:val="single" w:sz="8" w:space="0" w:color="auto"/>
            </w:tcBorders>
            <w:shd w:val="clear" w:color="auto" w:fill="FFFFFF" w:themeFill="background1"/>
            <w:vAlign w:val="center"/>
          </w:tcPr>
          <w:p w14:paraId="3D09525A"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Very serious </w:t>
            </w:r>
            <w:r w:rsidRPr="00CE2B48">
              <w:rPr>
                <w:rFonts w:ascii="Times New Roman" w:eastAsia="DengXian" w:hAnsi="Times New Roman" w:cs="Times New Roman"/>
                <w:sz w:val="20"/>
                <w:szCs w:val="20"/>
                <w:vertAlign w:val="superscript"/>
                <w:lang w:val="en-US" w:eastAsia="zh-CN"/>
              </w:rPr>
              <w:t>c, d</w:t>
            </w:r>
          </w:p>
        </w:tc>
        <w:tc>
          <w:tcPr>
            <w:tcW w:w="1460" w:type="dxa"/>
            <w:tcBorders>
              <w:top w:val="nil"/>
              <w:left w:val="nil"/>
              <w:bottom w:val="single" w:sz="8" w:space="0" w:color="auto"/>
              <w:right w:val="single" w:sz="8" w:space="0" w:color="auto"/>
            </w:tcBorders>
            <w:shd w:val="clear" w:color="auto" w:fill="FFFFFF" w:themeFill="background1"/>
            <w:vAlign w:val="center"/>
          </w:tcPr>
          <w:p w14:paraId="29A91167"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None</w:t>
            </w:r>
          </w:p>
        </w:tc>
        <w:tc>
          <w:tcPr>
            <w:tcW w:w="247" w:type="dxa"/>
            <w:vMerge/>
            <w:tcBorders>
              <w:left w:val="nil"/>
              <w:right w:val="single" w:sz="8" w:space="0" w:color="auto"/>
            </w:tcBorders>
            <w:shd w:val="clear" w:color="auto" w:fill="FFFFFF" w:themeFill="background1"/>
            <w:vAlign w:val="center"/>
          </w:tcPr>
          <w:p w14:paraId="560D5390"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584BAF86"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3.29 (0.56, 19.22)</w:t>
            </w:r>
          </w:p>
        </w:tc>
        <w:tc>
          <w:tcPr>
            <w:tcW w:w="1328" w:type="dxa"/>
            <w:tcBorders>
              <w:top w:val="nil"/>
              <w:left w:val="nil"/>
              <w:bottom w:val="single" w:sz="8" w:space="0" w:color="auto"/>
              <w:right w:val="single" w:sz="8" w:space="0" w:color="auto"/>
            </w:tcBorders>
            <w:shd w:val="clear" w:color="auto" w:fill="FFFFFF" w:themeFill="background1"/>
            <w:vAlign w:val="center"/>
          </w:tcPr>
          <w:p w14:paraId="6A999D51"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7A1C2D4E" w14:textId="77777777">
        <w:trPr>
          <w:trHeight w:val="540"/>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6840E4BC"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Hypotonia</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1C93E66D"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2</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70FBAD2D"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022F7F6D"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7338379C"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21" w:type="dxa"/>
            <w:tcBorders>
              <w:top w:val="nil"/>
              <w:left w:val="nil"/>
              <w:bottom w:val="single" w:sz="8" w:space="0" w:color="auto"/>
              <w:right w:val="single" w:sz="8" w:space="0" w:color="auto"/>
            </w:tcBorders>
            <w:shd w:val="clear" w:color="auto" w:fill="FFFFFF" w:themeFill="background1"/>
            <w:vAlign w:val="center"/>
          </w:tcPr>
          <w:p w14:paraId="4EBA52A9"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Serious </w:t>
            </w:r>
            <w:r w:rsidRPr="00CE2B48">
              <w:rPr>
                <w:rFonts w:ascii="Times New Roman" w:eastAsia="DengXian" w:hAnsi="Times New Roman" w:cs="Times New Roman"/>
                <w:sz w:val="20"/>
                <w:szCs w:val="20"/>
                <w:vertAlign w:val="superscript"/>
                <w:lang w:val="en-US" w:eastAsia="zh-CN"/>
              </w:rPr>
              <w:t>b</w:t>
            </w:r>
          </w:p>
        </w:tc>
        <w:tc>
          <w:tcPr>
            <w:tcW w:w="1280" w:type="dxa"/>
            <w:tcBorders>
              <w:top w:val="nil"/>
              <w:left w:val="nil"/>
              <w:bottom w:val="single" w:sz="8" w:space="0" w:color="auto"/>
              <w:right w:val="single" w:sz="8" w:space="0" w:color="auto"/>
            </w:tcBorders>
            <w:shd w:val="clear" w:color="auto" w:fill="FFFFFF" w:themeFill="background1"/>
            <w:vAlign w:val="center"/>
          </w:tcPr>
          <w:p w14:paraId="5D01F908" w14:textId="0B43DA5A" w:rsidR="000974DA" w:rsidRPr="00CE2B48" w:rsidRDefault="009C4D85">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Serious </w:t>
            </w:r>
            <w:r w:rsidRPr="00CE2B48">
              <w:rPr>
                <w:rFonts w:ascii="Times New Roman" w:eastAsia="SimSun" w:hAnsi="Times New Roman" w:cs="Times New Roman"/>
                <w:sz w:val="20"/>
                <w:szCs w:val="20"/>
                <w:vertAlign w:val="superscript"/>
                <w:lang w:val="en-US" w:eastAsia="zh-CN"/>
              </w:rPr>
              <w:t>d</w:t>
            </w:r>
          </w:p>
        </w:tc>
        <w:tc>
          <w:tcPr>
            <w:tcW w:w="1460" w:type="dxa"/>
            <w:tcBorders>
              <w:top w:val="nil"/>
              <w:left w:val="nil"/>
              <w:bottom w:val="single" w:sz="8" w:space="0" w:color="auto"/>
              <w:right w:val="single" w:sz="8" w:space="0" w:color="auto"/>
            </w:tcBorders>
            <w:shd w:val="clear" w:color="auto" w:fill="FFFFFF" w:themeFill="background1"/>
            <w:vAlign w:val="center"/>
          </w:tcPr>
          <w:p w14:paraId="2FBB875E"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None</w:t>
            </w:r>
          </w:p>
        </w:tc>
        <w:tc>
          <w:tcPr>
            <w:tcW w:w="247" w:type="dxa"/>
            <w:vMerge/>
            <w:tcBorders>
              <w:left w:val="nil"/>
              <w:right w:val="single" w:sz="8" w:space="0" w:color="auto"/>
            </w:tcBorders>
            <w:shd w:val="clear" w:color="auto" w:fill="FFFFFF" w:themeFill="background1"/>
            <w:vAlign w:val="center"/>
          </w:tcPr>
          <w:p w14:paraId="4844E45C"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15F974A4" w14:textId="163CE149" w:rsidR="000974DA" w:rsidRPr="00CE2B48" w:rsidRDefault="000D4602">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3.31 (1.36, 8.04)</w:t>
            </w:r>
          </w:p>
        </w:tc>
        <w:tc>
          <w:tcPr>
            <w:tcW w:w="1328" w:type="dxa"/>
            <w:tcBorders>
              <w:top w:val="nil"/>
              <w:left w:val="nil"/>
              <w:bottom w:val="single" w:sz="8" w:space="0" w:color="auto"/>
              <w:right w:val="single" w:sz="8" w:space="0" w:color="auto"/>
            </w:tcBorders>
            <w:shd w:val="clear" w:color="auto" w:fill="FFFFFF" w:themeFill="background1"/>
            <w:vAlign w:val="center"/>
          </w:tcPr>
          <w:p w14:paraId="1DFC7B8A"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013F872A" w14:textId="77777777">
        <w:trPr>
          <w:trHeight w:val="564"/>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2602F0D0"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Exaggerated Moro reflex</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59DD2F8E"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1</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15764C2E"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76554245"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3FDC4ECC"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21" w:type="dxa"/>
            <w:tcBorders>
              <w:top w:val="nil"/>
              <w:left w:val="nil"/>
              <w:bottom w:val="single" w:sz="8" w:space="0" w:color="auto"/>
              <w:right w:val="single" w:sz="8" w:space="0" w:color="auto"/>
            </w:tcBorders>
            <w:shd w:val="clear" w:color="auto" w:fill="FFFFFF" w:themeFill="background1"/>
            <w:vAlign w:val="center"/>
          </w:tcPr>
          <w:p w14:paraId="01C7BA29"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280" w:type="dxa"/>
            <w:tcBorders>
              <w:top w:val="nil"/>
              <w:left w:val="nil"/>
              <w:bottom w:val="single" w:sz="8" w:space="0" w:color="auto"/>
              <w:right w:val="single" w:sz="8" w:space="0" w:color="auto"/>
            </w:tcBorders>
            <w:shd w:val="clear" w:color="auto" w:fill="FFFFFF" w:themeFill="background1"/>
            <w:vAlign w:val="center"/>
          </w:tcPr>
          <w:p w14:paraId="663D6666"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Very serious </w:t>
            </w:r>
            <w:r w:rsidRPr="00CE2B48">
              <w:rPr>
                <w:rFonts w:ascii="Times New Roman" w:eastAsia="DengXian" w:hAnsi="Times New Roman" w:cs="Times New Roman"/>
                <w:sz w:val="20"/>
                <w:szCs w:val="20"/>
                <w:vertAlign w:val="superscript"/>
                <w:lang w:val="en-US" w:eastAsia="zh-CN"/>
              </w:rPr>
              <w:t>c, d</w:t>
            </w:r>
          </w:p>
        </w:tc>
        <w:tc>
          <w:tcPr>
            <w:tcW w:w="1460" w:type="dxa"/>
            <w:tcBorders>
              <w:top w:val="nil"/>
              <w:left w:val="nil"/>
              <w:bottom w:val="single" w:sz="8" w:space="0" w:color="auto"/>
              <w:right w:val="single" w:sz="8" w:space="0" w:color="auto"/>
            </w:tcBorders>
            <w:shd w:val="clear" w:color="auto" w:fill="FFFFFF" w:themeFill="background1"/>
            <w:vAlign w:val="center"/>
          </w:tcPr>
          <w:p w14:paraId="5C8E370A"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None</w:t>
            </w:r>
          </w:p>
        </w:tc>
        <w:tc>
          <w:tcPr>
            <w:tcW w:w="247" w:type="dxa"/>
            <w:vMerge/>
            <w:tcBorders>
              <w:left w:val="nil"/>
              <w:right w:val="single" w:sz="8" w:space="0" w:color="auto"/>
            </w:tcBorders>
            <w:shd w:val="clear" w:color="auto" w:fill="FFFFFF" w:themeFill="background1"/>
            <w:vAlign w:val="center"/>
          </w:tcPr>
          <w:p w14:paraId="56E25F43"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456D6502"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7.37 (0.37, 145.75)</w:t>
            </w:r>
          </w:p>
        </w:tc>
        <w:tc>
          <w:tcPr>
            <w:tcW w:w="1328" w:type="dxa"/>
            <w:tcBorders>
              <w:top w:val="nil"/>
              <w:left w:val="nil"/>
              <w:bottom w:val="single" w:sz="8" w:space="0" w:color="auto"/>
              <w:right w:val="single" w:sz="8" w:space="0" w:color="auto"/>
            </w:tcBorders>
            <w:shd w:val="clear" w:color="auto" w:fill="FFFFFF" w:themeFill="background1"/>
            <w:vAlign w:val="center"/>
          </w:tcPr>
          <w:p w14:paraId="10C8C523"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3F6231E3" w14:textId="77777777">
        <w:trPr>
          <w:trHeight w:val="564"/>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7D31199D"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Sleep disturbance</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5FB0A78D"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2</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1718B9D8"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2A9E6358"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1955F293"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Very serious</w:t>
            </w:r>
            <w:r w:rsidRPr="00CE2B48">
              <w:rPr>
                <w:rFonts w:ascii="Times New Roman" w:eastAsia="DengXian" w:hAnsi="Times New Roman" w:cs="Times New Roman"/>
                <w:sz w:val="20"/>
                <w:szCs w:val="20"/>
                <w:vertAlign w:val="superscript"/>
                <w:lang w:val="en-US" w:eastAsia="zh-CN"/>
              </w:rPr>
              <w:t xml:space="preserve"> a</w:t>
            </w:r>
          </w:p>
        </w:tc>
        <w:tc>
          <w:tcPr>
            <w:tcW w:w="1321" w:type="dxa"/>
            <w:tcBorders>
              <w:top w:val="nil"/>
              <w:left w:val="nil"/>
              <w:bottom w:val="single" w:sz="8" w:space="0" w:color="auto"/>
              <w:right w:val="single" w:sz="8" w:space="0" w:color="auto"/>
            </w:tcBorders>
            <w:shd w:val="clear" w:color="auto" w:fill="FFFFFF" w:themeFill="background1"/>
            <w:vAlign w:val="center"/>
          </w:tcPr>
          <w:p w14:paraId="1147AF72"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280" w:type="dxa"/>
            <w:tcBorders>
              <w:top w:val="nil"/>
              <w:left w:val="nil"/>
              <w:bottom w:val="single" w:sz="8" w:space="0" w:color="auto"/>
              <w:right w:val="single" w:sz="8" w:space="0" w:color="auto"/>
            </w:tcBorders>
            <w:shd w:val="clear" w:color="auto" w:fill="FFFFFF" w:themeFill="background1"/>
            <w:vAlign w:val="center"/>
          </w:tcPr>
          <w:p w14:paraId="06226B2E"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Very serious </w:t>
            </w:r>
            <w:r w:rsidRPr="00CE2B48">
              <w:rPr>
                <w:rFonts w:ascii="Times New Roman" w:eastAsia="DengXian" w:hAnsi="Times New Roman" w:cs="Times New Roman"/>
                <w:sz w:val="20"/>
                <w:szCs w:val="20"/>
                <w:vertAlign w:val="superscript"/>
                <w:lang w:val="en-US" w:eastAsia="zh-CN"/>
              </w:rPr>
              <w:t>c, d</w:t>
            </w:r>
          </w:p>
        </w:tc>
        <w:tc>
          <w:tcPr>
            <w:tcW w:w="1460" w:type="dxa"/>
            <w:tcBorders>
              <w:top w:val="nil"/>
              <w:left w:val="nil"/>
              <w:bottom w:val="single" w:sz="8" w:space="0" w:color="auto"/>
              <w:right w:val="single" w:sz="8" w:space="0" w:color="auto"/>
            </w:tcBorders>
            <w:shd w:val="clear" w:color="auto" w:fill="FFFFFF" w:themeFill="background1"/>
            <w:vAlign w:val="center"/>
          </w:tcPr>
          <w:p w14:paraId="7176711D"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None</w:t>
            </w:r>
          </w:p>
        </w:tc>
        <w:tc>
          <w:tcPr>
            <w:tcW w:w="247" w:type="dxa"/>
            <w:vMerge/>
            <w:tcBorders>
              <w:left w:val="nil"/>
              <w:right w:val="single" w:sz="8" w:space="0" w:color="auto"/>
            </w:tcBorders>
            <w:shd w:val="clear" w:color="auto" w:fill="FFFFFF" w:themeFill="background1"/>
            <w:vAlign w:val="center"/>
          </w:tcPr>
          <w:p w14:paraId="67DE6895"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5A5F107E"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5.48 (0.87, 34.51)</w:t>
            </w:r>
          </w:p>
        </w:tc>
        <w:tc>
          <w:tcPr>
            <w:tcW w:w="1328" w:type="dxa"/>
            <w:tcBorders>
              <w:top w:val="nil"/>
              <w:left w:val="nil"/>
              <w:bottom w:val="single" w:sz="8" w:space="0" w:color="auto"/>
              <w:right w:val="single" w:sz="8" w:space="0" w:color="auto"/>
            </w:tcBorders>
            <w:shd w:val="clear" w:color="auto" w:fill="FFFFFF" w:themeFill="background1"/>
            <w:vAlign w:val="center"/>
          </w:tcPr>
          <w:p w14:paraId="0C088EFD"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67D4378F" w14:textId="77777777">
        <w:trPr>
          <w:trHeight w:val="540"/>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3520B139"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Convulsions</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423BB6CB"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2</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07E0507B"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437C4424"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114F0188"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21" w:type="dxa"/>
            <w:tcBorders>
              <w:top w:val="nil"/>
              <w:left w:val="nil"/>
              <w:bottom w:val="single" w:sz="8" w:space="0" w:color="auto"/>
              <w:right w:val="single" w:sz="8" w:space="0" w:color="auto"/>
            </w:tcBorders>
            <w:shd w:val="clear" w:color="auto" w:fill="FFFFFF" w:themeFill="background1"/>
            <w:vAlign w:val="center"/>
          </w:tcPr>
          <w:p w14:paraId="1EFA79D4"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280" w:type="dxa"/>
            <w:tcBorders>
              <w:top w:val="nil"/>
              <w:left w:val="nil"/>
              <w:bottom w:val="single" w:sz="8" w:space="0" w:color="auto"/>
              <w:right w:val="single" w:sz="8" w:space="0" w:color="auto"/>
            </w:tcBorders>
            <w:shd w:val="clear" w:color="auto" w:fill="FFFFFF" w:themeFill="background1"/>
            <w:vAlign w:val="center"/>
          </w:tcPr>
          <w:p w14:paraId="0A206F12"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Very serious </w:t>
            </w:r>
            <w:r w:rsidRPr="00CE2B48">
              <w:rPr>
                <w:rFonts w:ascii="Times New Roman" w:eastAsia="DengXian" w:hAnsi="Times New Roman" w:cs="Times New Roman"/>
                <w:sz w:val="20"/>
                <w:szCs w:val="20"/>
                <w:vertAlign w:val="superscript"/>
                <w:lang w:val="en-US" w:eastAsia="zh-CN"/>
              </w:rPr>
              <w:t>c, d</w:t>
            </w:r>
          </w:p>
        </w:tc>
        <w:tc>
          <w:tcPr>
            <w:tcW w:w="1460" w:type="dxa"/>
            <w:tcBorders>
              <w:top w:val="nil"/>
              <w:left w:val="nil"/>
              <w:bottom w:val="single" w:sz="8" w:space="0" w:color="auto"/>
              <w:right w:val="single" w:sz="8" w:space="0" w:color="auto"/>
            </w:tcBorders>
            <w:shd w:val="clear" w:color="auto" w:fill="FFFFFF" w:themeFill="background1"/>
            <w:vAlign w:val="center"/>
          </w:tcPr>
          <w:p w14:paraId="1951A9BB"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None</w:t>
            </w:r>
          </w:p>
        </w:tc>
        <w:tc>
          <w:tcPr>
            <w:tcW w:w="247" w:type="dxa"/>
            <w:vMerge/>
            <w:tcBorders>
              <w:left w:val="nil"/>
              <w:right w:val="single" w:sz="8" w:space="0" w:color="auto"/>
            </w:tcBorders>
            <w:shd w:val="clear" w:color="auto" w:fill="FFFFFF" w:themeFill="background1"/>
            <w:vAlign w:val="center"/>
          </w:tcPr>
          <w:p w14:paraId="6CE93A81"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4A766352"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2.10 (0.27, 16.43)</w:t>
            </w:r>
          </w:p>
        </w:tc>
        <w:tc>
          <w:tcPr>
            <w:tcW w:w="1328" w:type="dxa"/>
            <w:tcBorders>
              <w:top w:val="nil"/>
              <w:left w:val="nil"/>
              <w:bottom w:val="single" w:sz="8" w:space="0" w:color="auto"/>
              <w:right w:val="single" w:sz="8" w:space="0" w:color="auto"/>
            </w:tcBorders>
            <w:shd w:val="clear" w:color="auto" w:fill="FFFFFF" w:themeFill="background1"/>
            <w:vAlign w:val="center"/>
          </w:tcPr>
          <w:p w14:paraId="3ACD0F64"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20651CAB" w14:textId="77777777">
        <w:trPr>
          <w:trHeight w:val="540"/>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536446AF"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Irritability</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48F88A54"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2</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01DFA1CB"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7B4EA416"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12F9DACE"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Very serious</w:t>
            </w:r>
            <w:r w:rsidRPr="00CE2B48">
              <w:rPr>
                <w:rFonts w:ascii="Times New Roman" w:eastAsia="DengXian" w:hAnsi="Times New Roman" w:cs="Times New Roman"/>
                <w:sz w:val="20"/>
                <w:szCs w:val="20"/>
                <w:lang w:val="en-US" w:eastAsia="zh-CN"/>
              </w:rPr>
              <w:t xml:space="preserve"> </w:t>
            </w:r>
            <w:r w:rsidRPr="00CE2B48">
              <w:rPr>
                <w:rFonts w:ascii="Times New Roman" w:eastAsia="DengXian" w:hAnsi="Times New Roman" w:cs="Times New Roman"/>
                <w:sz w:val="20"/>
                <w:szCs w:val="20"/>
                <w:vertAlign w:val="superscript"/>
                <w:lang w:val="en-US" w:eastAsia="zh-CN"/>
              </w:rPr>
              <w:t>a</w:t>
            </w:r>
          </w:p>
        </w:tc>
        <w:tc>
          <w:tcPr>
            <w:tcW w:w="1321" w:type="dxa"/>
            <w:tcBorders>
              <w:top w:val="nil"/>
              <w:left w:val="nil"/>
              <w:bottom w:val="single" w:sz="8" w:space="0" w:color="auto"/>
              <w:right w:val="single" w:sz="8" w:space="0" w:color="auto"/>
            </w:tcBorders>
            <w:shd w:val="clear" w:color="auto" w:fill="FFFFFF" w:themeFill="background1"/>
            <w:vAlign w:val="center"/>
          </w:tcPr>
          <w:p w14:paraId="164BD027"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Serious </w:t>
            </w:r>
            <w:r w:rsidRPr="00CE2B48">
              <w:rPr>
                <w:rFonts w:ascii="Times New Roman" w:eastAsia="DengXian" w:hAnsi="Times New Roman" w:cs="Times New Roman"/>
                <w:sz w:val="20"/>
                <w:szCs w:val="20"/>
                <w:vertAlign w:val="superscript"/>
                <w:lang w:val="en-US" w:eastAsia="zh-CN"/>
              </w:rPr>
              <w:t>b</w:t>
            </w:r>
          </w:p>
        </w:tc>
        <w:tc>
          <w:tcPr>
            <w:tcW w:w="1280" w:type="dxa"/>
            <w:tcBorders>
              <w:top w:val="nil"/>
              <w:left w:val="nil"/>
              <w:bottom w:val="single" w:sz="8" w:space="0" w:color="auto"/>
              <w:right w:val="single" w:sz="8" w:space="0" w:color="auto"/>
            </w:tcBorders>
            <w:shd w:val="clear" w:color="auto" w:fill="FFFFFF" w:themeFill="background1"/>
            <w:vAlign w:val="center"/>
          </w:tcPr>
          <w:p w14:paraId="757D2E4C"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Very serious </w:t>
            </w:r>
            <w:r w:rsidRPr="00CE2B48">
              <w:rPr>
                <w:rFonts w:ascii="Times New Roman" w:eastAsia="DengXian" w:hAnsi="Times New Roman" w:cs="Times New Roman"/>
                <w:sz w:val="20"/>
                <w:szCs w:val="20"/>
                <w:vertAlign w:val="superscript"/>
                <w:lang w:val="en-US" w:eastAsia="zh-CN"/>
              </w:rPr>
              <w:t>c, d</w:t>
            </w:r>
          </w:p>
        </w:tc>
        <w:tc>
          <w:tcPr>
            <w:tcW w:w="1460" w:type="dxa"/>
            <w:tcBorders>
              <w:top w:val="nil"/>
              <w:left w:val="nil"/>
              <w:bottom w:val="single" w:sz="8" w:space="0" w:color="auto"/>
              <w:right w:val="single" w:sz="8" w:space="0" w:color="auto"/>
            </w:tcBorders>
            <w:shd w:val="clear" w:color="auto" w:fill="FFFFFF" w:themeFill="background1"/>
            <w:vAlign w:val="center"/>
          </w:tcPr>
          <w:p w14:paraId="5E661A69"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None</w:t>
            </w:r>
          </w:p>
        </w:tc>
        <w:tc>
          <w:tcPr>
            <w:tcW w:w="247" w:type="dxa"/>
            <w:vMerge/>
            <w:tcBorders>
              <w:left w:val="nil"/>
              <w:right w:val="single" w:sz="8" w:space="0" w:color="auto"/>
            </w:tcBorders>
            <w:shd w:val="clear" w:color="auto" w:fill="FFFFFF" w:themeFill="background1"/>
            <w:vAlign w:val="center"/>
          </w:tcPr>
          <w:p w14:paraId="0E101147"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1973902F"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3.96 (0.12, 127.30)</w:t>
            </w:r>
          </w:p>
        </w:tc>
        <w:tc>
          <w:tcPr>
            <w:tcW w:w="1328" w:type="dxa"/>
            <w:tcBorders>
              <w:top w:val="nil"/>
              <w:left w:val="nil"/>
              <w:bottom w:val="single" w:sz="8" w:space="0" w:color="auto"/>
              <w:right w:val="single" w:sz="8" w:space="0" w:color="auto"/>
            </w:tcBorders>
            <w:shd w:val="clear" w:color="auto" w:fill="FFFFFF" w:themeFill="background1"/>
            <w:vAlign w:val="center"/>
          </w:tcPr>
          <w:p w14:paraId="016F282E"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13DFB048" w14:textId="77777777">
        <w:trPr>
          <w:trHeight w:val="540"/>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62098930"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Agitation</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22E0DD34"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1</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2792DF1F"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488669D3"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67969B04"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21" w:type="dxa"/>
            <w:tcBorders>
              <w:top w:val="nil"/>
              <w:left w:val="nil"/>
              <w:bottom w:val="single" w:sz="8" w:space="0" w:color="auto"/>
              <w:right w:val="single" w:sz="8" w:space="0" w:color="auto"/>
            </w:tcBorders>
            <w:shd w:val="clear" w:color="auto" w:fill="FFFFFF" w:themeFill="background1"/>
            <w:vAlign w:val="center"/>
          </w:tcPr>
          <w:p w14:paraId="17C5E0B7"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280" w:type="dxa"/>
            <w:tcBorders>
              <w:top w:val="nil"/>
              <w:left w:val="nil"/>
              <w:bottom w:val="single" w:sz="8" w:space="0" w:color="auto"/>
              <w:right w:val="single" w:sz="8" w:space="0" w:color="auto"/>
            </w:tcBorders>
            <w:shd w:val="clear" w:color="auto" w:fill="FFFFFF" w:themeFill="background1"/>
            <w:vAlign w:val="center"/>
          </w:tcPr>
          <w:p w14:paraId="1D4A946A"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Serious </w:t>
            </w:r>
            <w:r w:rsidRPr="00CE2B48">
              <w:rPr>
                <w:rFonts w:ascii="Times New Roman" w:eastAsia="DengXian" w:hAnsi="Times New Roman" w:cs="Times New Roman"/>
                <w:sz w:val="20"/>
                <w:szCs w:val="20"/>
                <w:vertAlign w:val="superscript"/>
                <w:lang w:val="en-US" w:eastAsia="zh-CN"/>
              </w:rPr>
              <w:t>d</w:t>
            </w:r>
          </w:p>
        </w:tc>
        <w:tc>
          <w:tcPr>
            <w:tcW w:w="1460" w:type="dxa"/>
            <w:tcBorders>
              <w:top w:val="nil"/>
              <w:left w:val="nil"/>
              <w:bottom w:val="single" w:sz="8" w:space="0" w:color="auto"/>
              <w:right w:val="single" w:sz="8" w:space="0" w:color="auto"/>
            </w:tcBorders>
            <w:shd w:val="clear" w:color="auto" w:fill="FFFFFF" w:themeFill="background1"/>
            <w:vAlign w:val="center"/>
          </w:tcPr>
          <w:p w14:paraId="512C685E"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None </w:t>
            </w:r>
            <w:r w:rsidRPr="00CE2B48">
              <w:rPr>
                <w:rFonts w:ascii="Times New Roman" w:eastAsia="SimSun" w:hAnsi="Times New Roman" w:cs="Times New Roman"/>
                <w:sz w:val="20"/>
                <w:szCs w:val="20"/>
                <w:vertAlign w:val="superscript"/>
                <w:lang w:val="en-US" w:eastAsia="zh-CN"/>
              </w:rPr>
              <w:t>g, h</w:t>
            </w:r>
          </w:p>
        </w:tc>
        <w:tc>
          <w:tcPr>
            <w:tcW w:w="247" w:type="dxa"/>
            <w:vMerge/>
            <w:tcBorders>
              <w:left w:val="nil"/>
              <w:right w:val="single" w:sz="8" w:space="0" w:color="auto"/>
            </w:tcBorders>
            <w:shd w:val="clear" w:color="auto" w:fill="FFFFFF" w:themeFill="background1"/>
            <w:vAlign w:val="center"/>
          </w:tcPr>
          <w:p w14:paraId="2FACD164"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13E9AABE"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7.17 (2.32, 22.16)</w:t>
            </w:r>
          </w:p>
        </w:tc>
        <w:tc>
          <w:tcPr>
            <w:tcW w:w="1328" w:type="dxa"/>
            <w:tcBorders>
              <w:top w:val="nil"/>
              <w:left w:val="nil"/>
              <w:bottom w:val="single" w:sz="8" w:space="0" w:color="auto"/>
              <w:right w:val="single" w:sz="8" w:space="0" w:color="auto"/>
            </w:tcBorders>
            <w:shd w:val="clear" w:color="auto" w:fill="FFFFFF" w:themeFill="background1"/>
            <w:vAlign w:val="center"/>
          </w:tcPr>
          <w:p w14:paraId="06480475"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26EFBA7C" w14:textId="77777777">
        <w:trPr>
          <w:trHeight w:val="540"/>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077A8158"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Tachycardia</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01C0AF84"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2</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581A0450"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79245517"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01E15702"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21" w:type="dxa"/>
            <w:tcBorders>
              <w:top w:val="nil"/>
              <w:left w:val="nil"/>
              <w:bottom w:val="single" w:sz="8" w:space="0" w:color="auto"/>
              <w:right w:val="single" w:sz="8" w:space="0" w:color="auto"/>
            </w:tcBorders>
            <w:shd w:val="clear" w:color="auto" w:fill="FFFFFF" w:themeFill="background1"/>
            <w:vAlign w:val="center"/>
          </w:tcPr>
          <w:p w14:paraId="3CD3A0BF"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280" w:type="dxa"/>
            <w:tcBorders>
              <w:top w:val="nil"/>
              <w:left w:val="nil"/>
              <w:bottom w:val="single" w:sz="8" w:space="0" w:color="auto"/>
              <w:right w:val="single" w:sz="8" w:space="0" w:color="auto"/>
            </w:tcBorders>
            <w:shd w:val="clear" w:color="auto" w:fill="FFFFFF" w:themeFill="background1"/>
            <w:vAlign w:val="center"/>
          </w:tcPr>
          <w:p w14:paraId="1DCAA1FF"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Serious</w:t>
            </w:r>
          </w:p>
        </w:tc>
        <w:tc>
          <w:tcPr>
            <w:tcW w:w="1460" w:type="dxa"/>
            <w:tcBorders>
              <w:top w:val="nil"/>
              <w:left w:val="nil"/>
              <w:bottom w:val="single" w:sz="8" w:space="0" w:color="auto"/>
              <w:right w:val="single" w:sz="8" w:space="0" w:color="auto"/>
            </w:tcBorders>
            <w:shd w:val="clear" w:color="auto" w:fill="FFFFFF" w:themeFill="background1"/>
            <w:vAlign w:val="center"/>
          </w:tcPr>
          <w:p w14:paraId="01B57F9E" w14:textId="6540AC32" w:rsidR="000974DA" w:rsidRPr="00CE2B48" w:rsidRDefault="006901CA">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None </w:t>
            </w:r>
            <w:r w:rsidRPr="00CE2B48">
              <w:rPr>
                <w:rFonts w:ascii="Times New Roman" w:eastAsia="SimSun" w:hAnsi="Times New Roman" w:cs="Times New Roman"/>
                <w:sz w:val="20"/>
                <w:szCs w:val="20"/>
                <w:vertAlign w:val="superscript"/>
                <w:lang w:val="en-US" w:eastAsia="zh-CN"/>
              </w:rPr>
              <w:t>g, h</w:t>
            </w:r>
          </w:p>
        </w:tc>
        <w:tc>
          <w:tcPr>
            <w:tcW w:w="247" w:type="dxa"/>
            <w:vMerge/>
            <w:tcBorders>
              <w:left w:val="nil"/>
              <w:right w:val="single" w:sz="8" w:space="0" w:color="auto"/>
            </w:tcBorders>
            <w:shd w:val="clear" w:color="auto" w:fill="FFFFFF" w:themeFill="background1"/>
            <w:vAlign w:val="center"/>
          </w:tcPr>
          <w:p w14:paraId="2AED8AEB"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75F72DE4"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 xml:space="preserve">3.47 (1.56, 7.74) </w:t>
            </w:r>
          </w:p>
        </w:tc>
        <w:tc>
          <w:tcPr>
            <w:tcW w:w="1328" w:type="dxa"/>
            <w:tcBorders>
              <w:top w:val="nil"/>
              <w:left w:val="nil"/>
              <w:bottom w:val="single" w:sz="8" w:space="0" w:color="auto"/>
              <w:right w:val="single" w:sz="8" w:space="0" w:color="auto"/>
            </w:tcBorders>
            <w:shd w:val="clear" w:color="auto" w:fill="FFFFFF" w:themeFill="background1"/>
            <w:vAlign w:val="center"/>
          </w:tcPr>
          <w:p w14:paraId="26A8707A"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61C6F0DA" w14:textId="77777777">
        <w:trPr>
          <w:trHeight w:val="540"/>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55D1E96F"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Bradycardia</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70F51E9D"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1</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06A45E55"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6AC38891"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6A5B0A86"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21" w:type="dxa"/>
            <w:tcBorders>
              <w:top w:val="nil"/>
              <w:left w:val="nil"/>
              <w:bottom w:val="single" w:sz="8" w:space="0" w:color="auto"/>
              <w:right w:val="single" w:sz="8" w:space="0" w:color="auto"/>
            </w:tcBorders>
            <w:shd w:val="clear" w:color="auto" w:fill="FFFFFF" w:themeFill="background1"/>
            <w:vAlign w:val="center"/>
          </w:tcPr>
          <w:p w14:paraId="41AFAD71"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280" w:type="dxa"/>
            <w:tcBorders>
              <w:top w:val="nil"/>
              <w:left w:val="nil"/>
              <w:bottom w:val="single" w:sz="8" w:space="0" w:color="auto"/>
              <w:right w:val="single" w:sz="8" w:space="0" w:color="auto"/>
            </w:tcBorders>
            <w:shd w:val="clear" w:color="auto" w:fill="FFFFFF" w:themeFill="background1"/>
            <w:vAlign w:val="center"/>
          </w:tcPr>
          <w:p w14:paraId="0B9D9E12"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Very serious </w:t>
            </w:r>
            <w:r w:rsidRPr="00CE2B48">
              <w:rPr>
                <w:rFonts w:ascii="Times New Roman" w:eastAsia="DengXian" w:hAnsi="Times New Roman" w:cs="Times New Roman"/>
                <w:sz w:val="20"/>
                <w:szCs w:val="20"/>
                <w:vertAlign w:val="superscript"/>
                <w:lang w:val="en-US" w:eastAsia="zh-CN"/>
              </w:rPr>
              <w:t>c, d</w:t>
            </w:r>
          </w:p>
        </w:tc>
        <w:tc>
          <w:tcPr>
            <w:tcW w:w="1460" w:type="dxa"/>
            <w:tcBorders>
              <w:top w:val="nil"/>
              <w:left w:val="nil"/>
              <w:bottom w:val="single" w:sz="8" w:space="0" w:color="auto"/>
              <w:right w:val="single" w:sz="8" w:space="0" w:color="auto"/>
            </w:tcBorders>
            <w:shd w:val="clear" w:color="auto" w:fill="FFFFFF" w:themeFill="background1"/>
            <w:vAlign w:val="center"/>
          </w:tcPr>
          <w:p w14:paraId="38C5E019"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None</w:t>
            </w:r>
          </w:p>
        </w:tc>
        <w:tc>
          <w:tcPr>
            <w:tcW w:w="247" w:type="dxa"/>
            <w:vMerge/>
            <w:tcBorders>
              <w:left w:val="nil"/>
              <w:right w:val="single" w:sz="8" w:space="0" w:color="auto"/>
            </w:tcBorders>
            <w:shd w:val="clear" w:color="auto" w:fill="FFFFFF" w:themeFill="background1"/>
            <w:vAlign w:val="center"/>
          </w:tcPr>
          <w:p w14:paraId="1A32E478"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2D738AB7"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0.19 (0.01, 4.08)</w:t>
            </w:r>
          </w:p>
        </w:tc>
        <w:tc>
          <w:tcPr>
            <w:tcW w:w="1328" w:type="dxa"/>
            <w:tcBorders>
              <w:top w:val="nil"/>
              <w:left w:val="nil"/>
              <w:bottom w:val="single" w:sz="8" w:space="0" w:color="auto"/>
              <w:right w:val="single" w:sz="8" w:space="0" w:color="auto"/>
            </w:tcBorders>
            <w:shd w:val="clear" w:color="auto" w:fill="FFFFFF" w:themeFill="background1"/>
            <w:vAlign w:val="center"/>
          </w:tcPr>
          <w:p w14:paraId="449D4E05"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433BCB54" w14:textId="77777777">
        <w:trPr>
          <w:trHeight w:val="564"/>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2812CFA3"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Feeding problems</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74B45E07"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3</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46882D20"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713804C1"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0D1B620B"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21" w:type="dxa"/>
            <w:tcBorders>
              <w:top w:val="nil"/>
              <w:left w:val="nil"/>
              <w:bottom w:val="single" w:sz="8" w:space="0" w:color="auto"/>
              <w:right w:val="single" w:sz="8" w:space="0" w:color="auto"/>
            </w:tcBorders>
            <w:shd w:val="clear" w:color="auto" w:fill="FFFFFF" w:themeFill="background1"/>
            <w:vAlign w:val="center"/>
          </w:tcPr>
          <w:p w14:paraId="6E8CF245"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Not serious </w:t>
            </w:r>
            <w:r w:rsidRPr="00CE2B48">
              <w:rPr>
                <w:rFonts w:ascii="Times New Roman" w:eastAsia="SimSun" w:hAnsi="Times New Roman" w:cs="Times New Roman"/>
                <w:sz w:val="20"/>
                <w:szCs w:val="20"/>
                <w:vertAlign w:val="superscript"/>
                <w:lang w:val="en-US" w:eastAsia="zh-CN"/>
              </w:rPr>
              <w:t>e</w:t>
            </w:r>
          </w:p>
        </w:tc>
        <w:tc>
          <w:tcPr>
            <w:tcW w:w="1280" w:type="dxa"/>
            <w:tcBorders>
              <w:top w:val="nil"/>
              <w:left w:val="nil"/>
              <w:bottom w:val="single" w:sz="8" w:space="0" w:color="auto"/>
              <w:right w:val="single" w:sz="8" w:space="0" w:color="auto"/>
            </w:tcBorders>
            <w:shd w:val="clear" w:color="auto" w:fill="FFFFFF" w:themeFill="background1"/>
            <w:vAlign w:val="center"/>
          </w:tcPr>
          <w:p w14:paraId="30373CB3"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Serious </w:t>
            </w:r>
            <w:r w:rsidRPr="00CE2B48">
              <w:rPr>
                <w:rFonts w:ascii="Times New Roman" w:eastAsia="DengXian" w:hAnsi="Times New Roman" w:cs="Times New Roman"/>
                <w:sz w:val="20"/>
                <w:szCs w:val="20"/>
                <w:vertAlign w:val="superscript"/>
                <w:lang w:val="en-US" w:eastAsia="zh-CN"/>
              </w:rPr>
              <w:t>c</w:t>
            </w:r>
          </w:p>
        </w:tc>
        <w:tc>
          <w:tcPr>
            <w:tcW w:w="1460" w:type="dxa"/>
            <w:tcBorders>
              <w:top w:val="nil"/>
              <w:left w:val="nil"/>
              <w:bottom w:val="single" w:sz="8" w:space="0" w:color="auto"/>
              <w:right w:val="single" w:sz="8" w:space="0" w:color="auto"/>
            </w:tcBorders>
            <w:shd w:val="clear" w:color="auto" w:fill="FFFFFF" w:themeFill="background1"/>
            <w:vAlign w:val="center"/>
          </w:tcPr>
          <w:p w14:paraId="52206DC7"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None</w:t>
            </w:r>
          </w:p>
        </w:tc>
        <w:tc>
          <w:tcPr>
            <w:tcW w:w="247" w:type="dxa"/>
            <w:vMerge/>
            <w:tcBorders>
              <w:left w:val="nil"/>
              <w:right w:val="single" w:sz="8" w:space="0" w:color="auto"/>
            </w:tcBorders>
            <w:shd w:val="clear" w:color="auto" w:fill="FFFFFF" w:themeFill="background1"/>
            <w:vAlign w:val="center"/>
          </w:tcPr>
          <w:p w14:paraId="41204176"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0D7C215D"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0.62 (0.34, 1.10)</w:t>
            </w:r>
          </w:p>
        </w:tc>
        <w:tc>
          <w:tcPr>
            <w:tcW w:w="1328" w:type="dxa"/>
            <w:tcBorders>
              <w:top w:val="nil"/>
              <w:left w:val="nil"/>
              <w:bottom w:val="single" w:sz="8" w:space="0" w:color="auto"/>
              <w:right w:val="single" w:sz="8" w:space="0" w:color="auto"/>
            </w:tcBorders>
            <w:shd w:val="clear" w:color="auto" w:fill="FFFFFF" w:themeFill="background1"/>
            <w:vAlign w:val="center"/>
          </w:tcPr>
          <w:p w14:paraId="6E18A9ED"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43152D72" w14:textId="77777777">
        <w:trPr>
          <w:trHeight w:val="540"/>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67F43473"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 xml:space="preserve">Vomiting </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1E8CFEF0"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2</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221D0AE4"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4F378E2A"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2155CA16"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21" w:type="dxa"/>
            <w:tcBorders>
              <w:top w:val="nil"/>
              <w:left w:val="nil"/>
              <w:bottom w:val="single" w:sz="8" w:space="0" w:color="auto"/>
              <w:right w:val="single" w:sz="8" w:space="0" w:color="auto"/>
            </w:tcBorders>
            <w:shd w:val="clear" w:color="auto" w:fill="FFFFFF" w:themeFill="background1"/>
            <w:vAlign w:val="center"/>
          </w:tcPr>
          <w:p w14:paraId="733665E3"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Serious </w:t>
            </w:r>
            <w:r w:rsidRPr="00CE2B48">
              <w:rPr>
                <w:rFonts w:ascii="Times New Roman" w:eastAsia="DengXian" w:hAnsi="Times New Roman" w:cs="Times New Roman"/>
                <w:sz w:val="20"/>
                <w:szCs w:val="20"/>
                <w:vertAlign w:val="superscript"/>
                <w:lang w:val="en-US" w:eastAsia="zh-CN"/>
              </w:rPr>
              <w:t>b</w:t>
            </w:r>
          </w:p>
        </w:tc>
        <w:tc>
          <w:tcPr>
            <w:tcW w:w="1280" w:type="dxa"/>
            <w:tcBorders>
              <w:top w:val="nil"/>
              <w:left w:val="nil"/>
              <w:bottom w:val="single" w:sz="8" w:space="0" w:color="auto"/>
              <w:right w:val="single" w:sz="8" w:space="0" w:color="auto"/>
            </w:tcBorders>
            <w:shd w:val="clear" w:color="auto" w:fill="FFFFFF" w:themeFill="background1"/>
            <w:vAlign w:val="center"/>
          </w:tcPr>
          <w:p w14:paraId="08EFA2A4"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Very serious </w:t>
            </w:r>
            <w:r w:rsidRPr="00CE2B48">
              <w:rPr>
                <w:rFonts w:ascii="Times New Roman" w:eastAsia="DengXian" w:hAnsi="Times New Roman" w:cs="Times New Roman"/>
                <w:sz w:val="20"/>
                <w:szCs w:val="20"/>
                <w:vertAlign w:val="superscript"/>
                <w:lang w:val="en-US" w:eastAsia="zh-CN"/>
              </w:rPr>
              <w:t>c, d</w:t>
            </w:r>
          </w:p>
        </w:tc>
        <w:tc>
          <w:tcPr>
            <w:tcW w:w="1460" w:type="dxa"/>
            <w:tcBorders>
              <w:top w:val="nil"/>
              <w:left w:val="nil"/>
              <w:bottom w:val="single" w:sz="8" w:space="0" w:color="auto"/>
              <w:right w:val="single" w:sz="8" w:space="0" w:color="auto"/>
            </w:tcBorders>
            <w:shd w:val="clear" w:color="auto" w:fill="FFFFFF" w:themeFill="background1"/>
            <w:vAlign w:val="center"/>
          </w:tcPr>
          <w:p w14:paraId="6C3F13B7"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None</w:t>
            </w:r>
          </w:p>
        </w:tc>
        <w:tc>
          <w:tcPr>
            <w:tcW w:w="247" w:type="dxa"/>
            <w:vMerge/>
            <w:tcBorders>
              <w:left w:val="nil"/>
              <w:right w:val="single" w:sz="8" w:space="0" w:color="auto"/>
            </w:tcBorders>
            <w:shd w:val="clear" w:color="auto" w:fill="FFFFFF" w:themeFill="background1"/>
            <w:vAlign w:val="center"/>
          </w:tcPr>
          <w:p w14:paraId="4AE43EC7"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31493654"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0.48 (0.16, 1.42)</w:t>
            </w:r>
          </w:p>
        </w:tc>
        <w:tc>
          <w:tcPr>
            <w:tcW w:w="1328" w:type="dxa"/>
            <w:tcBorders>
              <w:top w:val="nil"/>
              <w:left w:val="nil"/>
              <w:bottom w:val="single" w:sz="8" w:space="0" w:color="auto"/>
              <w:right w:val="single" w:sz="8" w:space="0" w:color="auto"/>
            </w:tcBorders>
            <w:shd w:val="clear" w:color="auto" w:fill="FFFFFF" w:themeFill="background1"/>
            <w:vAlign w:val="center"/>
          </w:tcPr>
          <w:p w14:paraId="60B60CC8"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5AD0FC67" w14:textId="77777777">
        <w:trPr>
          <w:trHeight w:val="540"/>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1E7D519F"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Jaundice</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48B1071F"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2</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4A6AF93E"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04E89638"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69D79BE3"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Very serious</w:t>
            </w:r>
            <w:r w:rsidRPr="00CE2B48">
              <w:rPr>
                <w:rFonts w:ascii="Times New Roman" w:eastAsia="DengXian" w:hAnsi="Times New Roman" w:cs="Times New Roman"/>
                <w:sz w:val="20"/>
                <w:szCs w:val="20"/>
                <w:lang w:val="en-US" w:eastAsia="zh-CN"/>
              </w:rPr>
              <w:t xml:space="preserve"> </w:t>
            </w:r>
            <w:r w:rsidRPr="00CE2B48">
              <w:rPr>
                <w:rFonts w:ascii="Times New Roman" w:eastAsia="DengXian" w:hAnsi="Times New Roman" w:cs="Times New Roman"/>
                <w:sz w:val="20"/>
                <w:szCs w:val="20"/>
                <w:vertAlign w:val="superscript"/>
                <w:lang w:val="en-US" w:eastAsia="zh-CN"/>
              </w:rPr>
              <w:t>a</w:t>
            </w:r>
          </w:p>
        </w:tc>
        <w:tc>
          <w:tcPr>
            <w:tcW w:w="1321" w:type="dxa"/>
            <w:tcBorders>
              <w:top w:val="nil"/>
              <w:left w:val="nil"/>
              <w:bottom w:val="single" w:sz="8" w:space="0" w:color="auto"/>
              <w:right w:val="single" w:sz="8" w:space="0" w:color="auto"/>
            </w:tcBorders>
            <w:shd w:val="clear" w:color="auto" w:fill="FFFFFF" w:themeFill="background1"/>
            <w:vAlign w:val="center"/>
          </w:tcPr>
          <w:p w14:paraId="0F84407D"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280" w:type="dxa"/>
            <w:tcBorders>
              <w:top w:val="nil"/>
              <w:left w:val="nil"/>
              <w:bottom w:val="single" w:sz="8" w:space="0" w:color="auto"/>
              <w:right w:val="single" w:sz="8" w:space="0" w:color="auto"/>
            </w:tcBorders>
            <w:shd w:val="clear" w:color="auto" w:fill="FFFFFF" w:themeFill="background1"/>
            <w:vAlign w:val="center"/>
          </w:tcPr>
          <w:p w14:paraId="5FAAB9E6"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Very serious </w:t>
            </w:r>
            <w:r w:rsidRPr="00CE2B48">
              <w:rPr>
                <w:rFonts w:ascii="Times New Roman" w:eastAsia="DengXian" w:hAnsi="Times New Roman" w:cs="Times New Roman"/>
                <w:sz w:val="20"/>
                <w:szCs w:val="20"/>
                <w:vertAlign w:val="superscript"/>
                <w:lang w:val="en-US" w:eastAsia="zh-CN"/>
              </w:rPr>
              <w:t>c</w:t>
            </w:r>
          </w:p>
        </w:tc>
        <w:tc>
          <w:tcPr>
            <w:tcW w:w="1460" w:type="dxa"/>
            <w:tcBorders>
              <w:top w:val="nil"/>
              <w:left w:val="nil"/>
              <w:bottom w:val="single" w:sz="8" w:space="0" w:color="auto"/>
              <w:right w:val="single" w:sz="8" w:space="0" w:color="auto"/>
            </w:tcBorders>
            <w:shd w:val="clear" w:color="auto" w:fill="FFFFFF" w:themeFill="background1"/>
            <w:vAlign w:val="center"/>
          </w:tcPr>
          <w:p w14:paraId="33AA9920"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None</w:t>
            </w:r>
          </w:p>
        </w:tc>
        <w:tc>
          <w:tcPr>
            <w:tcW w:w="247" w:type="dxa"/>
            <w:vMerge/>
            <w:tcBorders>
              <w:left w:val="nil"/>
              <w:right w:val="single" w:sz="8" w:space="0" w:color="auto"/>
            </w:tcBorders>
            <w:shd w:val="clear" w:color="auto" w:fill="FFFFFF" w:themeFill="background1"/>
            <w:vAlign w:val="center"/>
          </w:tcPr>
          <w:p w14:paraId="32C14208"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3B0F0BD7"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 xml:space="preserve">1.88 (0.32, 10.96) </w:t>
            </w:r>
          </w:p>
        </w:tc>
        <w:tc>
          <w:tcPr>
            <w:tcW w:w="1328" w:type="dxa"/>
            <w:tcBorders>
              <w:top w:val="nil"/>
              <w:left w:val="nil"/>
              <w:bottom w:val="single" w:sz="8" w:space="0" w:color="auto"/>
              <w:right w:val="single" w:sz="8" w:space="0" w:color="auto"/>
            </w:tcBorders>
            <w:shd w:val="clear" w:color="auto" w:fill="FFFFFF" w:themeFill="background1"/>
            <w:vAlign w:val="center"/>
          </w:tcPr>
          <w:p w14:paraId="4B461644"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65266F95" w14:textId="77777777">
        <w:trPr>
          <w:trHeight w:val="540"/>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1E6FE31F"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Hypoglycemia</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4568DEB9"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3</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63353D77"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0C83EB68"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3BEA9AD8"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21" w:type="dxa"/>
            <w:tcBorders>
              <w:top w:val="nil"/>
              <w:left w:val="nil"/>
              <w:bottom w:val="single" w:sz="8" w:space="0" w:color="auto"/>
              <w:right w:val="single" w:sz="8" w:space="0" w:color="auto"/>
            </w:tcBorders>
            <w:shd w:val="clear" w:color="auto" w:fill="FFFFFF" w:themeFill="background1"/>
            <w:vAlign w:val="center"/>
          </w:tcPr>
          <w:p w14:paraId="324334CD"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Not serious </w:t>
            </w:r>
            <w:r w:rsidRPr="00CE2B48">
              <w:rPr>
                <w:rFonts w:ascii="Times New Roman" w:eastAsia="SimSun" w:hAnsi="Times New Roman" w:cs="Times New Roman"/>
                <w:sz w:val="20"/>
                <w:szCs w:val="20"/>
                <w:vertAlign w:val="superscript"/>
                <w:lang w:val="en-US" w:eastAsia="zh-CN"/>
              </w:rPr>
              <w:t>e</w:t>
            </w:r>
          </w:p>
        </w:tc>
        <w:tc>
          <w:tcPr>
            <w:tcW w:w="1280" w:type="dxa"/>
            <w:tcBorders>
              <w:top w:val="nil"/>
              <w:left w:val="nil"/>
              <w:bottom w:val="single" w:sz="8" w:space="0" w:color="auto"/>
              <w:right w:val="single" w:sz="8" w:space="0" w:color="auto"/>
            </w:tcBorders>
            <w:shd w:val="clear" w:color="auto" w:fill="FFFFFF" w:themeFill="background1"/>
            <w:vAlign w:val="center"/>
          </w:tcPr>
          <w:p w14:paraId="574D5844"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Very serious </w:t>
            </w:r>
            <w:r w:rsidRPr="00CE2B48">
              <w:rPr>
                <w:rFonts w:ascii="Times New Roman" w:eastAsia="DengXian" w:hAnsi="Times New Roman" w:cs="Times New Roman"/>
                <w:sz w:val="20"/>
                <w:szCs w:val="20"/>
                <w:vertAlign w:val="superscript"/>
                <w:lang w:val="en-US" w:eastAsia="zh-CN"/>
              </w:rPr>
              <w:t>c, d</w:t>
            </w:r>
          </w:p>
        </w:tc>
        <w:tc>
          <w:tcPr>
            <w:tcW w:w="1460" w:type="dxa"/>
            <w:tcBorders>
              <w:top w:val="nil"/>
              <w:left w:val="nil"/>
              <w:bottom w:val="single" w:sz="8" w:space="0" w:color="auto"/>
              <w:right w:val="single" w:sz="8" w:space="0" w:color="auto"/>
            </w:tcBorders>
            <w:shd w:val="clear" w:color="auto" w:fill="FFFFFF" w:themeFill="background1"/>
            <w:vAlign w:val="center"/>
          </w:tcPr>
          <w:p w14:paraId="4D400098"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None</w:t>
            </w:r>
          </w:p>
        </w:tc>
        <w:tc>
          <w:tcPr>
            <w:tcW w:w="247" w:type="dxa"/>
            <w:vMerge/>
            <w:tcBorders>
              <w:left w:val="nil"/>
              <w:right w:val="single" w:sz="8" w:space="0" w:color="auto"/>
            </w:tcBorders>
            <w:shd w:val="clear" w:color="auto" w:fill="FFFFFF" w:themeFill="background1"/>
            <w:vAlign w:val="center"/>
          </w:tcPr>
          <w:p w14:paraId="2B63A388"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288569DB"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1.78 (0.49, 6.42)</w:t>
            </w:r>
          </w:p>
        </w:tc>
        <w:tc>
          <w:tcPr>
            <w:tcW w:w="1328" w:type="dxa"/>
            <w:tcBorders>
              <w:top w:val="nil"/>
              <w:left w:val="nil"/>
              <w:bottom w:val="single" w:sz="8" w:space="0" w:color="auto"/>
              <w:right w:val="single" w:sz="8" w:space="0" w:color="auto"/>
            </w:tcBorders>
            <w:shd w:val="clear" w:color="auto" w:fill="FFFFFF" w:themeFill="background1"/>
            <w:vAlign w:val="center"/>
          </w:tcPr>
          <w:p w14:paraId="213ABB0C"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692FC63A" w14:textId="77777777">
        <w:trPr>
          <w:trHeight w:val="564"/>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0E939820"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Hyperglycemia</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4F3FB3CE"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1</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59E1B7CE"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43554F19"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3AC85630"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21" w:type="dxa"/>
            <w:tcBorders>
              <w:top w:val="nil"/>
              <w:left w:val="nil"/>
              <w:bottom w:val="single" w:sz="8" w:space="0" w:color="auto"/>
              <w:right w:val="single" w:sz="8" w:space="0" w:color="auto"/>
            </w:tcBorders>
            <w:shd w:val="clear" w:color="auto" w:fill="FFFFFF" w:themeFill="background1"/>
            <w:vAlign w:val="center"/>
          </w:tcPr>
          <w:p w14:paraId="329F3CB1"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280" w:type="dxa"/>
            <w:tcBorders>
              <w:top w:val="nil"/>
              <w:left w:val="nil"/>
              <w:bottom w:val="single" w:sz="8" w:space="0" w:color="auto"/>
              <w:right w:val="single" w:sz="8" w:space="0" w:color="auto"/>
            </w:tcBorders>
            <w:shd w:val="clear" w:color="auto" w:fill="FFFFFF" w:themeFill="background1"/>
            <w:vAlign w:val="center"/>
          </w:tcPr>
          <w:p w14:paraId="21E81032"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Very serious </w:t>
            </w:r>
            <w:r w:rsidRPr="00CE2B48">
              <w:rPr>
                <w:rFonts w:ascii="Times New Roman" w:eastAsia="DengXian" w:hAnsi="Times New Roman" w:cs="Times New Roman"/>
                <w:sz w:val="20"/>
                <w:szCs w:val="20"/>
                <w:vertAlign w:val="superscript"/>
                <w:lang w:val="en-US" w:eastAsia="zh-CN"/>
              </w:rPr>
              <w:t>c, d</w:t>
            </w:r>
          </w:p>
        </w:tc>
        <w:tc>
          <w:tcPr>
            <w:tcW w:w="1460" w:type="dxa"/>
            <w:tcBorders>
              <w:top w:val="nil"/>
              <w:left w:val="nil"/>
              <w:bottom w:val="single" w:sz="8" w:space="0" w:color="auto"/>
              <w:right w:val="single" w:sz="8" w:space="0" w:color="auto"/>
            </w:tcBorders>
            <w:shd w:val="clear" w:color="auto" w:fill="FFFFFF" w:themeFill="background1"/>
            <w:vAlign w:val="center"/>
          </w:tcPr>
          <w:p w14:paraId="5EC202FD"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None</w:t>
            </w:r>
          </w:p>
        </w:tc>
        <w:tc>
          <w:tcPr>
            <w:tcW w:w="247" w:type="dxa"/>
            <w:vMerge/>
            <w:tcBorders>
              <w:left w:val="nil"/>
              <w:right w:val="single" w:sz="8" w:space="0" w:color="auto"/>
            </w:tcBorders>
            <w:shd w:val="clear" w:color="auto" w:fill="FFFFFF" w:themeFill="background1"/>
            <w:vAlign w:val="center"/>
          </w:tcPr>
          <w:p w14:paraId="53F97FEC"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25AD5CAC"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6.69 (0.31, 143.74)</w:t>
            </w:r>
          </w:p>
        </w:tc>
        <w:tc>
          <w:tcPr>
            <w:tcW w:w="1328" w:type="dxa"/>
            <w:tcBorders>
              <w:top w:val="nil"/>
              <w:left w:val="nil"/>
              <w:bottom w:val="single" w:sz="8" w:space="0" w:color="auto"/>
              <w:right w:val="single" w:sz="8" w:space="0" w:color="auto"/>
            </w:tcBorders>
            <w:shd w:val="clear" w:color="auto" w:fill="FFFFFF" w:themeFill="background1"/>
            <w:vAlign w:val="center"/>
          </w:tcPr>
          <w:p w14:paraId="06C90775"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24C30A06" w14:textId="77777777">
        <w:trPr>
          <w:trHeight w:val="564"/>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68D49E26"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High-pitched cry</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3FC3F40B"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1</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5B761479"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5BFC54ED"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7A52E24F"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21" w:type="dxa"/>
            <w:tcBorders>
              <w:top w:val="nil"/>
              <w:left w:val="nil"/>
              <w:bottom w:val="single" w:sz="8" w:space="0" w:color="auto"/>
              <w:right w:val="single" w:sz="8" w:space="0" w:color="auto"/>
            </w:tcBorders>
            <w:shd w:val="clear" w:color="auto" w:fill="FFFFFF" w:themeFill="background1"/>
            <w:vAlign w:val="center"/>
          </w:tcPr>
          <w:p w14:paraId="58C0E536"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280" w:type="dxa"/>
            <w:tcBorders>
              <w:top w:val="nil"/>
              <w:left w:val="nil"/>
              <w:bottom w:val="single" w:sz="8" w:space="0" w:color="auto"/>
              <w:right w:val="single" w:sz="8" w:space="0" w:color="auto"/>
            </w:tcBorders>
            <w:shd w:val="clear" w:color="auto" w:fill="FFFFFF" w:themeFill="background1"/>
            <w:vAlign w:val="center"/>
          </w:tcPr>
          <w:p w14:paraId="7B2633D6"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Very serious </w:t>
            </w:r>
            <w:r w:rsidRPr="00CE2B48">
              <w:rPr>
                <w:rFonts w:ascii="Times New Roman" w:eastAsia="DengXian" w:hAnsi="Times New Roman" w:cs="Times New Roman"/>
                <w:sz w:val="20"/>
                <w:szCs w:val="20"/>
                <w:vertAlign w:val="superscript"/>
                <w:lang w:val="en-US" w:eastAsia="zh-CN"/>
              </w:rPr>
              <w:t>d, f</w:t>
            </w:r>
          </w:p>
        </w:tc>
        <w:tc>
          <w:tcPr>
            <w:tcW w:w="1460" w:type="dxa"/>
            <w:tcBorders>
              <w:top w:val="nil"/>
              <w:left w:val="nil"/>
              <w:bottom w:val="single" w:sz="8" w:space="0" w:color="auto"/>
              <w:right w:val="single" w:sz="8" w:space="0" w:color="auto"/>
            </w:tcBorders>
            <w:shd w:val="clear" w:color="auto" w:fill="FFFFFF" w:themeFill="background1"/>
            <w:vAlign w:val="center"/>
          </w:tcPr>
          <w:p w14:paraId="039F962D"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None</w:t>
            </w:r>
            <w:r w:rsidRPr="00CE2B48">
              <w:rPr>
                <w:rFonts w:ascii="Times New Roman" w:eastAsia="SimSun" w:hAnsi="Times New Roman" w:cs="Times New Roman"/>
                <w:sz w:val="20"/>
                <w:szCs w:val="20"/>
                <w:vertAlign w:val="superscript"/>
                <w:lang w:val="en-US" w:eastAsia="zh-CN"/>
              </w:rPr>
              <w:t xml:space="preserve"> g, h</w:t>
            </w:r>
          </w:p>
        </w:tc>
        <w:tc>
          <w:tcPr>
            <w:tcW w:w="247" w:type="dxa"/>
            <w:vMerge/>
            <w:tcBorders>
              <w:left w:val="nil"/>
              <w:right w:val="single" w:sz="8" w:space="0" w:color="auto"/>
            </w:tcBorders>
            <w:shd w:val="clear" w:color="auto" w:fill="FFFFFF" w:themeFill="background1"/>
            <w:vAlign w:val="center"/>
          </w:tcPr>
          <w:p w14:paraId="1C50F286"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6874BEAB"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52.67 (3.09, 898.14)</w:t>
            </w:r>
          </w:p>
        </w:tc>
        <w:tc>
          <w:tcPr>
            <w:tcW w:w="1328" w:type="dxa"/>
            <w:tcBorders>
              <w:top w:val="nil"/>
              <w:left w:val="nil"/>
              <w:bottom w:val="single" w:sz="8" w:space="0" w:color="auto"/>
              <w:right w:val="single" w:sz="8" w:space="0" w:color="auto"/>
            </w:tcBorders>
            <w:shd w:val="clear" w:color="auto" w:fill="FFFFFF" w:themeFill="background1"/>
            <w:vAlign w:val="center"/>
          </w:tcPr>
          <w:p w14:paraId="61C3849B"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type="page"/>
            </w:r>
            <w:r w:rsidRPr="00CE2B48">
              <w:rPr>
                <w:rFonts w:ascii="Times New Roman" w:eastAsia="DengXian" w:hAnsi="Times New Roman" w:cs="Times New Roman"/>
                <w:sz w:val="20"/>
                <w:szCs w:val="20"/>
                <w:lang w:val="en-US" w:eastAsia="zh-CN"/>
              </w:rPr>
              <w:t>VERY LOW</w:t>
            </w:r>
          </w:p>
        </w:tc>
      </w:tr>
      <w:tr w:rsidR="000974DA" w:rsidRPr="00CE2B48" w14:paraId="322831D3" w14:textId="77777777">
        <w:trPr>
          <w:trHeight w:val="564"/>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6964483E"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Yawning/sneezing/sniffles</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473457FA"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1</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3E1FE969"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694A47F2"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61B6F0D8"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21" w:type="dxa"/>
            <w:tcBorders>
              <w:top w:val="nil"/>
              <w:left w:val="nil"/>
              <w:bottom w:val="single" w:sz="8" w:space="0" w:color="auto"/>
              <w:right w:val="single" w:sz="8" w:space="0" w:color="auto"/>
            </w:tcBorders>
            <w:shd w:val="clear" w:color="auto" w:fill="FFFFFF" w:themeFill="background1"/>
            <w:vAlign w:val="center"/>
          </w:tcPr>
          <w:p w14:paraId="424277D1"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280" w:type="dxa"/>
            <w:tcBorders>
              <w:top w:val="nil"/>
              <w:left w:val="nil"/>
              <w:bottom w:val="single" w:sz="8" w:space="0" w:color="auto"/>
              <w:right w:val="single" w:sz="8" w:space="0" w:color="auto"/>
            </w:tcBorders>
            <w:shd w:val="clear" w:color="auto" w:fill="FFFFFF" w:themeFill="background1"/>
            <w:vAlign w:val="center"/>
          </w:tcPr>
          <w:p w14:paraId="0AFB759B"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Very serious </w:t>
            </w:r>
            <w:r w:rsidRPr="00CE2B48">
              <w:rPr>
                <w:rFonts w:ascii="Times New Roman" w:eastAsia="DengXian" w:hAnsi="Times New Roman" w:cs="Times New Roman"/>
                <w:sz w:val="20"/>
                <w:szCs w:val="20"/>
                <w:vertAlign w:val="superscript"/>
                <w:lang w:val="en-US" w:eastAsia="zh-CN"/>
              </w:rPr>
              <w:t>c, d</w:t>
            </w:r>
          </w:p>
        </w:tc>
        <w:tc>
          <w:tcPr>
            <w:tcW w:w="1460" w:type="dxa"/>
            <w:tcBorders>
              <w:top w:val="nil"/>
              <w:left w:val="nil"/>
              <w:bottom w:val="single" w:sz="8" w:space="0" w:color="auto"/>
              <w:right w:val="single" w:sz="8" w:space="0" w:color="auto"/>
            </w:tcBorders>
            <w:shd w:val="clear" w:color="auto" w:fill="FFFFFF" w:themeFill="background1"/>
            <w:vAlign w:val="center"/>
          </w:tcPr>
          <w:p w14:paraId="6BDB6544"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None</w:t>
            </w:r>
          </w:p>
        </w:tc>
        <w:tc>
          <w:tcPr>
            <w:tcW w:w="247" w:type="dxa"/>
            <w:vMerge/>
            <w:tcBorders>
              <w:left w:val="nil"/>
              <w:right w:val="single" w:sz="8" w:space="0" w:color="auto"/>
            </w:tcBorders>
            <w:shd w:val="clear" w:color="auto" w:fill="FFFFFF" w:themeFill="background1"/>
            <w:vAlign w:val="center"/>
          </w:tcPr>
          <w:p w14:paraId="5AC8D71D"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65F165A6"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2.07 (0.37, 11.76)</w:t>
            </w:r>
          </w:p>
        </w:tc>
        <w:tc>
          <w:tcPr>
            <w:tcW w:w="1328" w:type="dxa"/>
            <w:tcBorders>
              <w:top w:val="nil"/>
              <w:left w:val="nil"/>
              <w:bottom w:val="single" w:sz="8" w:space="0" w:color="auto"/>
              <w:right w:val="single" w:sz="8" w:space="0" w:color="auto"/>
            </w:tcBorders>
            <w:shd w:val="clear" w:color="auto" w:fill="FFFFFF" w:themeFill="background1"/>
            <w:vAlign w:val="center"/>
          </w:tcPr>
          <w:p w14:paraId="78D583A4"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3436F633" w14:textId="77777777">
        <w:trPr>
          <w:trHeight w:val="540"/>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4B0C403F"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Sweating</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30098D80"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1</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79862E74"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2BB118DE"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4413D8E3"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21" w:type="dxa"/>
            <w:tcBorders>
              <w:top w:val="nil"/>
              <w:left w:val="nil"/>
              <w:bottom w:val="single" w:sz="8" w:space="0" w:color="auto"/>
              <w:right w:val="single" w:sz="8" w:space="0" w:color="auto"/>
            </w:tcBorders>
            <w:shd w:val="clear" w:color="auto" w:fill="FFFFFF" w:themeFill="background1"/>
            <w:vAlign w:val="center"/>
          </w:tcPr>
          <w:p w14:paraId="487446F2"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280" w:type="dxa"/>
            <w:tcBorders>
              <w:top w:val="nil"/>
              <w:left w:val="nil"/>
              <w:bottom w:val="single" w:sz="8" w:space="0" w:color="auto"/>
              <w:right w:val="single" w:sz="8" w:space="0" w:color="auto"/>
            </w:tcBorders>
            <w:shd w:val="clear" w:color="auto" w:fill="FFFFFF" w:themeFill="background1"/>
            <w:vAlign w:val="center"/>
          </w:tcPr>
          <w:p w14:paraId="2FD27A85"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Very serious </w:t>
            </w:r>
            <w:r w:rsidRPr="00CE2B48">
              <w:rPr>
                <w:rFonts w:ascii="Times New Roman" w:eastAsia="DengXian" w:hAnsi="Times New Roman" w:cs="Times New Roman"/>
                <w:sz w:val="20"/>
                <w:szCs w:val="20"/>
                <w:vertAlign w:val="superscript"/>
                <w:lang w:val="en-US" w:eastAsia="zh-CN"/>
              </w:rPr>
              <w:t>c, d</w:t>
            </w:r>
          </w:p>
        </w:tc>
        <w:tc>
          <w:tcPr>
            <w:tcW w:w="1460" w:type="dxa"/>
            <w:tcBorders>
              <w:top w:val="nil"/>
              <w:left w:val="nil"/>
              <w:bottom w:val="single" w:sz="8" w:space="0" w:color="auto"/>
              <w:right w:val="single" w:sz="8" w:space="0" w:color="auto"/>
            </w:tcBorders>
            <w:shd w:val="clear" w:color="auto" w:fill="FFFFFF" w:themeFill="background1"/>
            <w:vAlign w:val="center"/>
          </w:tcPr>
          <w:p w14:paraId="38B31A88"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None</w:t>
            </w:r>
          </w:p>
        </w:tc>
        <w:tc>
          <w:tcPr>
            <w:tcW w:w="247" w:type="dxa"/>
            <w:vMerge/>
            <w:tcBorders>
              <w:left w:val="nil"/>
              <w:right w:val="single" w:sz="8" w:space="0" w:color="auto"/>
            </w:tcBorders>
            <w:shd w:val="clear" w:color="auto" w:fill="FFFFFF" w:themeFill="background1"/>
            <w:vAlign w:val="center"/>
          </w:tcPr>
          <w:p w14:paraId="4A0DA18E"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07FBAFBD"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3.05 (0.12, 76.39)</w:t>
            </w:r>
          </w:p>
        </w:tc>
        <w:tc>
          <w:tcPr>
            <w:tcW w:w="1328" w:type="dxa"/>
            <w:tcBorders>
              <w:top w:val="nil"/>
              <w:left w:val="nil"/>
              <w:bottom w:val="single" w:sz="8" w:space="0" w:color="auto"/>
              <w:right w:val="single" w:sz="8" w:space="0" w:color="auto"/>
            </w:tcBorders>
            <w:shd w:val="clear" w:color="auto" w:fill="FFFFFF" w:themeFill="background1"/>
            <w:vAlign w:val="center"/>
          </w:tcPr>
          <w:p w14:paraId="5D918F65"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4376E723" w14:textId="77777777">
        <w:trPr>
          <w:trHeight w:val="540"/>
        </w:trPr>
        <w:tc>
          <w:tcPr>
            <w:tcW w:w="2548" w:type="dxa"/>
            <w:tcBorders>
              <w:top w:val="nil"/>
              <w:left w:val="single" w:sz="8" w:space="0" w:color="auto"/>
              <w:bottom w:val="single" w:sz="8" w:space="0" w:color="auto"/>
              <w:right w:val="single" w:sz="8" w:space="0" w:color="auto"/>
            </w:tcBorders>
            <w:shd w:val="clear" w:color="auto" w:fill="FFFFFF" w:themeFill="background1"/>
            <w:noWrap/>
            <w:vAlign w:val="center"/>
          </w:tcPr>
          <w:p w14:paraId="3B8FDA92"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Fever</w:t>
            </w:r>
          </w:p>
        </w:tc>
        <w:tc>
          <w:tcPr>
            <w:tcW w:w="1069" w:type="dxa"/>
            <w:tcBorders>
              <w:top w:val="nil"/>
              <w:left w:val="nil"/>
              <w:bottom w:val="single" w:sz="8" w:space="0" w:color="auto"/>
              <w:right w:val="single" w:sz="8" w:space="0" w:color="auto"/>
            </w:tcBorders>
            <w:shd w:val="clear" w:color="auto" w:fill="FFFFFF" w:themeFill="background1"/>
            <w:noWrap/>
            <w:vAlign w:val="center"/>
          </w:tcPr>
          <w:p w14:paraId="18C0D6ED" w14:textId="77777777" w:rsidR="000974DA" w:rsidRPr="00CE2B48" w:rsidRDefault="001335BC">
            <w:pPr>
              <w:spacing w:after="0" w:line="240" w:lineRule="auto"/>
              <w:jc w:val="center"/>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1</w:t>
            </w:r>
          </w:p>
        </w:tc>
        <w:tc>
          <w:tcPr>
            <w:tcW w:w="1624" w:type="dxa"/>
            <w:tcBorders>
              <w:top w:val="nil"/>
              <w:left w:val="nil"/>
              <w:bottom w:val="single" w:sz="8" w:space="0" w:color="auto"/>
              <w:right w:val="single" w:sz="8" w:space="0" w:color="auto"/>
            </w:tcBorders>
            <w:shd w:val="clear" w:color="auto" w:fill="FFFFFF" w:themeFill="background1"/>
            <w:noWrap/>
            <w:vAlign w:val="center"/>
          </w:tcPr>
          <w:p w14:paraId="39020B4E"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Observational studies</w:t>
            </w:r>
          </w:p>
        </w:tc>
        <w:tc>
          <w:tcPr>
            <w:tcW w:w="1276" w:type="dxa"/>
            <w:tcBorders>
              <w:top w:val="nil"/>
              <w:left w:val="nil"/>
              <w:bottom w:val="single" w:sz="8" w:space="0" w:color="auto"/>
              <w:right w:val="single" w:sz="8" w:space="0" w:color="auto"/>
            </w:tcBorders>
            <w:shd w:val="clear" w:color="auto" w:fill="FFFFFF" w:themeFill="background1"/>
            <w:vAlign w:val="center"/>
          </w:tcPr>
          <w:p w14:paraId="1E787492"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72" w:type="dxa"/>
            <w:tcBorders>
              <w:top w:val="nil"/>
              <w:left w:val="nil"/>
              <w:bottom w:val="single" w:sz="8" w:space="0" w:color="auto"/>
              <w:right w:val="single" w:sz="8" w:space="0" w:color="auto"/>
            </w:tcBorders>
            <w:shd w:val="clear" w:color="auto" w:fill="FFFFFF" w:themeFill="background1"/>
            <w:vAlign w:val="center"/>
          </w:tcPr>
          <w:p w14:paraId="0E1CD896"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321" w:type="dxa"/>
            <w:tcBorders>
              <w:top w:val="nil"/>
              <w:left w:val="nil"/>
              <w:bottom w:val="single" w:sz="8" w:space="0" w:color="auto"/>
              <w:right w:val="single" w:sz="8" w:space="0" w:color="auto"/>
            </w:tcBorders>
            <w:shd w:val="clear" w:color="auto" w:fill="FFFFFF" w:themeFill="background1"/>
            <w:vAlign w:val="center"/>
          </w:tcPr>
          <w:p w14:paraId="03ADBA47"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Not serious</w:t>
            </w:r>
          </w:p>
        </w:tc>
        <w:tc>
          <w:tcPr>
            <w:tcW w:w="1280" w:type="dxa"/>
            <w:tcBorders>
              <w:top w:val="nil"/>
              <w:left w:val="nil"/>
              <w:bottom w:val="single" w:sz="8" w:space="0" w:color="auto"/>
              <w:right w:val="single" w:sz="8" w:space="0" w:color="auto"/>
            </w:tcBorders>
            <w:shd w:val="clear" w:color="auto" w:fill="FFFFFF" w:themeFill="background1"/>
            <w:vAlign w:val="center"/>
          </w:tcPr>
          <w:p w14:paraId="3ACFE9B8"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Very serious </w:t>
            </w:r>
            <w:r w:rsidRPr="00CE2B48">
              <w:rPr>
                <w:rFonts w:ascii="Times New Roman" w:eastAsia="DengXian" w:hAnsi="Times New Roman" w:cs="Times New Roman"/>
                <w:sz w:val="20"/>
                <w:szCs w:val="20"/>
                <w:vertAlign w:val="superscript"/>
                <w:lang w:val="en-US" w:eastAsia="zh-CN"/>
              </w:rPr>
              <w:t>c, d</w:t>
            </w:r>
          </w:p>
        </w:tc>
        <w:tc>
          <w:tcPr>
            <w:tcW w:w="1460" w:type="dxa"/>
            <w:tcBorders>
              <w:top w:val="nil"/>
              <w:left w:val="nil"/>
              <w:bottom w:val="single" w:sz="8" w:space="0" w:color="auto"/>
              <w:right w:val="single" w:sz="8" w:space="0" w:color="auto"/>
            </w:tcBorders>
            <w:shd w:val="clear" w:color="auto" w:fill="FFFFFF" w:themeFill="background1"/>
            <w:vAlign w:val="center"/>
          </w:tcPr>
          <w:p w14:paraId="55460CF6" w14:textId="77777777"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None</w:t>
            </w:r>
          </w:p>
        </w:tc>
        <w:tc>
          <w:tcPr>
            <w:tcW w:w="247" w:type="dxa"/>
            <w:vMerge/>
            <w:tcBorders>
              <w:left w:val="nil"/>
              <w:bottom w:val="single" w:sz="8" w:space="0" w:color="auto"/>
              <w:right w:val="single" w:sz="8" w:space="0" w:color="auto"/>
            </w:tcBorders>
            <w:shd w:val="clear" w:color="auto" w:fill="FFFFFF" w:themeFill="background1"/>
            <w:vAlign w:val="center"/>
          </w:tcPr>
          <w:p w14:paraId="7B6C2064" w14:textId="77777777" w:rsidR="000974DA" w:rsidRPr="00CE2B48" w:rsidRDefault="000974DA">
            <w:pPr>
              <w:spacing w:after="0" w:line="240" w:lineRule="auto"/>
              <w:rPr>
                <w:rFonts w:ascii="Times New Roman" w:eastAsia="SimSun" w:hAnsi="Times New Roman" w:cs="Times New Roman"/>
                <w:sz w:val="20"/>
                <w:szCs w:val="20"/>
                <w:lang w:val="en-US" w:eastAsia="zh-CN"/>
              </w:rPr>
            </w:pPr>
          </w:p>
        </w:tc>
        <w:tc>
          <w:tcPr>
            <w:tcW w:w="1787" w:type="dxa"/>
            <w:tcBorders>
              <w:top w:val="nil"/>
              <w:left w:val="nil"/>
              <w:bottom w:val="single" w:sz="8" w:space="0" w:color="auto"/>
              <w:right w:val="single" w:sz="8" w:space="0" w:color="auto"/>
            </w:tcBorders>
            <w:shd w:val="clear" w:color="auto" w:fill="FFFFFF" w:themeFill="background1"/>
            <w:noWrap/>
            <w:vAlign w:val="center"/>
          </w:tcPr>
          <w:p w14:paraId="7E239329" w14:textId="77777777" w:rsidR="000974DA" w:rsidRPr="00CE2B48" w:rsidRDefault="001335BC">
            <w:pPr>
              <w:spacing w:after="0" w:line="240" w:lineRule="auto"/>
              <w:jc w:val="both"/>
              <w:rPr>
                <w:rFonts w:ascii="Times New Roman" w:eastAsia="DengXian" w:hAnsi="Times New Roman" w:cs="Times New Roman"/>
                <w:sz w:val="20"/>
                <w:szCs w:val="20"/>
                <w:lang w:val="en-US" w:eastAsia="zh-CN"/>
              </w:rPr>
            </w:pPr>
            <w:r w:rsidRPr="00CE2B48">
              <w:rPr>
                <w:rFonts w:ascii="Times New Roman" w:eastAsia="DengXian" w:hAnsi="Times New Roman" w:cs="Times New Roman"/>
                <w:sz w:val="20"/>
                <w:szCs w:val="20"/>
                <w:lang w:val="en-US" w:eastAsia="zh-CN"/>
              </w:rPr>
              <w:t>7.37 (0.37, 145.75)</w:t>
            </w:r>
          </w:p>
        </w:tc>
        <w:tc>
          <w:tcPr>
            <w:tcW w:w="1328" w:type="dxa"/>
            <w:tcBorders>
              <w:top w:val="nil"/>
              <w:left w:val="nil"/>
              <w:bottom w:val="single" w:sz="8" w:space="0" w:color="auto"/>
              <w:right w:val="single" w:sz="8" w:space="0" w:color="auto"/>
            </w:tcBorders>
            <w:shd w:val="clear" w:color="auto" w:fill="FFFFFF" w:themeFill="background1"/>
            <w:vAlign w:val="center"/>
          </w:tcPr>
          <w:p w14:paraId="35D18F65" w14:textId="77777777" w:rsidR="000974DA" w:rsidRPr="00CE2B48" w:rsidRDefault="001335BC">
            <w:pPr>
              <w:spacing w:after="0" w:line="240" w:lineRule="auto"/>
              <w:rPr>
                <w:rFonts w:ascii="Times New Roman" w:eastAsia="DengXian" w:hAnsi="Times New Roman" w:cs="Times New Roman"/>
                <w:sz w:val="20"/>
                <w:szCs w:val="20"/>
                <w:lang w:val="en-US" w:eastAsia="zh-CN"/>
              </w:rPr>
            </w:pPr>
            <w:r w:rsidRPr="00CE2B48">
              <w:rPr>
                <w:rFonts w:ascii="Cambria Math" w:eastAsia="DengXian" w:hAnsi="Cambria Math" w:cs="Cambria Math"/>
                <w:sz w:val="20"/>
                <w:szCs w:val="20"/>
                <w:lang w:val="en-US" w:eastAsia="zh-CN"/>
              </w:rPr>
              <w:t>⨁</w:t>
            </w:r>
            <w:r w:rsidRPr="00CE2B48">
              <w:rPr>
                <w:rFonts w:ascii="MS Mincho" w:eastAsia="MS Mincho" w:hAnsi="MS Mincho" w:cs="MS Mincho" w:hint="eastAsia"/>
                <w:sz w:val="20"/>
                <w:szCs w:val="20"/>
                <w:lang w:val="en-US" w:eastAsia="zh-CN"/>
              </w:rPr>
              <w:t>◯◯◯</w:t>
            </w:r>
            <w:r w:rsidRPr="00CE2B48">
              <w:rPr>
                <w:rFonts w:ascii="Times New Roman" w:eastAsia="MS Gothic" w:hAnsi="Times New Roman" w:cs="Times New Roman"/>
                <w:sz w:val="20"/>
                <w:szCs w:val="20"/>
                <w:lang w:val="en-US" w:eastAsia="zh-CN"/>
              </w:rPr>
              <w:br/>
            </w:r>
            <w:r w:rsidRPr="00CE2B48">
              <w:rPr>
                <w:rFonts w:ascii="Times New Roman" w:eastAsia="DengXian" w:hAnsi="Times New Roman" w:cs="Times New Roman"/>
                <w:sz w:val="20"/>
                <w:szCs w:val="20"/>
                <w:lang w:val="en-US" w:eastAsia="zh-CN"/>
              </w:rPr>
              <w:t>VERY LOW</w:t>
            </w:r>
          </w:p>
        </w:tc>
      </w:tr>
      <w:tr w:rsidR="000974DA" w:rsidRPr="00CE2B48" w14:paraId="3CB7B2E7" w14:textId="77777777">
        <w:trPr>
          <w:trHeight w:val="2504"/>
        </w:trPr>
        <w:tc>
          <w:tcPr>
            <w:tcW w:w="15312" w:type="dxa"/>
            <w:gridSpan w:val="11"/>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438E1490" w14:textId="7AF421A8" w:rsidR="000974DA" w:rsidRPr="00CE2B48" w:rsidRDefault="001335BC">
            <w:pPr>
              <w:spacing w:after="0" w:line="240" w:lineRule="auto"/>
              <w:rPr>
                <w:rFonts w:ascii="Times New Roman" w:eastAsia="SimSun" w:hAnsi="Times New Roman" w:cs="Times New Roman"/>
                <w:sz w:val="20"/>
                <w:szCs w:val="20"/>
                <w:lang w:val="en-US" w:eastAsia="zh-CN"/>
              </w:rPr>
            </w:pPr>
            <w:r w:rsidRPr="00CE2B48">
              <w:rPr>
                <w:rFonts w:ascii="Times New Roman" w:eastAsia="SimSun" w:hAnsi="Times New Roman" w:cs="Times New Roman"/>
                <w:sz w:val="20"/>
                <w:szCs w:val="20"/>
                <w:lang w:val="en-US" w:eastAsia="zh-CN"/>
              </w:rPr>
              <w:t xml:space="preserve">a. </w:t>
            </w:r>
            <w:r w:rsidRPr="00CE2B48">
              <w:rPr>
                <w:rFonts w:ascii="Times New Roman" w:eastAsia="SimSun" w:hAnsi="Times New Roman" w:cs="Times New Roman" w:hint="eastAsia"/>
                <w:sz w:val="20"/>
                <w:szCs w:val="20"/>
                <w:lang w:val="en-US" w:eastAsia="zh-CN"/>
              </w:rPr>
              <w:t>Very serious: considerable heterogeneity with I</w:t>
            </w:r>
            <w:r w:rsidRPr="00CE2B48">
              <w:rPr>
                <w:rFonts w:ascii="Times New Roman" w:eastAsia="SimSun" w:hAnsi="Times New Roman" w:cs="Times New Roman" w:hint="eastAsia"/>
                <w:sz w:val="20"/>
                <w:szCs w:val="20"/>
                <w:vertAlign w:val="superscript"/>
                <w:lang w:val="en-US" w:eastAsia="zh-CN"/>
              </w:rPr>
              <w:t>2</w:t>
            </w:r>
            <w:r w:rsidRPr="00CE2B48">
              <w:rPr>
                <w:rFonts w:ascii="Times New Roman" w:eastAsia="SimSun" w:hAnsi="Times New Roman" w:cs="Times New Roman" w:hint="eastAsia"/>
                <w:sz w:val="20"/>
                <w:szCs w:val="20"/>
                <w:lang w:val="en-US" w:eastAsia="zh-CN"/>
              </w:rPr>
              <w:t xml:space="preserve"> </w:t>
            </w:r>
            <w:r w:rsidRPr="00CE2B48">
              <w:rPr>
                <w:rFonts w:ascii="Times New Roman" w:eastAsia="SimSun" w:hAnsi="Times New Roman" w:cs="Times New Roman" w:hint="eastAsia"/>
                <w:sz w:val="20"/>
                <w:szCs w:val="20"/>
                <w:lang w:val="en-US" w:eastAsia="zh-CN"/>
              </w:rPr>
              <w:t>＞</w:t>
            </w:r>
            <w:r w:rsidRPr="00CE2B48">
              <w:rPr>
                <w:rFonts w:ascii="Times New Roman" w:eastAsia="SimSun" w:hAnsi="Times New Roman" w:cs="Times New Roman" w:hint="eastAsia"/>
                <w:sz w:val="20"/>
                <w:szCs w:val="20"/>
                <w:lang w:val="en-US" w:eastAsia="zh-CN"/>
              </w:rPr>
              <w:t xml:space="preserve"> 75%, or the confidence intervals did not overlap; Serious: substantial heterogeneity with I</w:t>
            </w:r>
            <w:r w:rsidRPr="00CE2B48">
              <w:rPr>
                <w:rFonts w:ascii="Times New Roman" w:eastAsia="SimSun" w:hAnsi="Times New Roman" w:cs="Times New Roman" w:hint="eastAsia"/>
                <w:sz w:val="20"/>
                <w:szCs w:val="20"/>
                <w:vertAlign w:val="superscript"/>
                <w:lang w:val="en-US" w:eastAsia="zh-CN"/>
              </w:rPr>
              <w:t>2</w:t>
            </w:r>
            <w:r w:rsidRPr="00CE2B48">
              <w:rPr>
                <w:rFonts w:ascii="Times New Roman" w:eastAsia="SimSun" w:hAnsi="Times New Roman" w:cs="Times New Roman" w:hint="eastAsia"/>
                <w:sz w:val="20"/>
                <w:szCs w:val="20"/>
                <w:lang w:val="en-US" w:eastAsia="zh-CN"/>
              </w:rPr>
              <w:t xml:space="preserve"> </w:t>
            </w:r>
            <w:r w:rsidRPr="00CE2B48">
              <w:rPr>
                <w:rFonts w:ascii="Times New Roman" w:eastAsia="SimSun" w:hAnsi="Times New Roman" w:cs="Times New Roman" w:hint="eastAsia"/>
                <w:sz w:val="20"/>
                <w:szCs w:val="20"/>
                <w:lang w:val="en-US" w:eastAsia="zh-CN"/>
              </w:rPr>
              <w:t>＞</w:t>
            </w:r>
            <w:r w:rsidRPr="00CE2B48">
              <w:rPr>
                <w:rFonts w:ascii="Times New Roman" w:eastAsia="SimSun" w:hAnsi="Times New Roman" w:cs="Times New Roman" w:hint="eastAsia"/>
                <w:sz w:val="20"/>
                <w:szCs w:val="20"/>
                <w:lang w:val="en-US" w:eastAsia="zh-CN"/>
              </w:rPr>
              <w:t xml:space="preserve"> 50%</w:t>
            </w:r>
            <w:r w:rsidRPr="00CE2B48">
              <w:rPr>
                <w:rFonts w:ascii="Times New Roman" w:eastAsia="SimSun" w:hAnsi="Times New Roman" w:cs="Times New Roman"/>
                <w:sz w:val="20"/>
                <w:szCs w:val="20"/>
                <w:lang w:val="en-US" w:eastAsia="zh-CN"/>
              </w:rPr>
              <w:t>.</w:t>
            </w:r>
            <w:r w:rsidRPr="00CE2B48">
              <w:rPr>
                <w:rFonts w:ascii="Times New Roman" w:eastAsia="SimSun" w:hAnsi="Times New Roman" w:cs="Times New Roman"/>
                <w:sz w:val="20"/>
                <w:szCs w:val="20"/>
                <w:lang w:val="en-US" w:eastAsia="zh-CN"/>
              </w:rPr>
              <w:br/>
              <w:t>b Representativeness of samples inclusion and recall bias in evaluation based on telephone interview, which can explain partially the bias of selection and assessment, thus we only rated down indirectness one level, did not rate down risk of bias.</w:t>
            </w:r>
            <w:r w:rsidRPr="00CE2B48">
              <w:rPr>
                <w:rFonts w:ascii="Times New Roman" w:eastAsia="SimSun" w:hAnsi="Times New Roman" w:cs="Times New Roman"/>
                <w:sz w:val="20"/>
                <w:szCs w:val="20"/>
                <w:lang w:val="en-US" w:eastAsia="zh-CN"/>
              </w:rPr>
              <w:br/>
              <w:t>c. The confidence interval included a considerable reduction or considerable increase.</w:t>
            </w:r>
            <w:r w:rsidRPr="00CE2B48">
              <w:rPr>
                <w:rFonts w:ascii="Times New Roman" w:eastAsia="SimSun" w:hAnsi="Times New Roman" w:cs="Times New Roman"/>
                <w:sz w:val="20"/>
                <w:szCs w:val="20"/>
                <w:lang w:val="en-US" w:eastAsia="zh-CN"/>
              </w:rPr>
              <w:br/>
              <w:t>d. Small sample size with optimal information size not met.</w:t>
            </w:r>
            <w:r w:rsidRPr="00CE2B48">
              <w:rPr>
                <w:rFonts w:ascii="Times New Roman" w:eastAsia="SimSun" w:hAnsi="Times New Roman" w:cs="Times New Roman"/>
                <w:sz w:val="20"/>
                <w:szCs w:val="20"/>
                <w:lang w:val="en-US" w:eastAsia="zh-CN"/>
              </w:rPr>
              <w:br/>
              <w:t>e. Studies that were conducted by telephone interview contributed little for small sample size and were not degraded</w:t>
            </w:r>
            <w:r w:rsidRPr="00CE2B48">
              <w:rPr>
                <w:rFonts w:ascii="Times New Roman" w:eastAsia="SimSun" w:hAnsi="Times New Roman" w:cs="Times New Roman"/>
                <w:sz w:val="20"/>
                <w:szCs w:val="20"/>
                <w:lang w:val="en-US" w:eastAsia="zh-CN"/>
              </w:rPr>
              <w:br/>
              <w:t>f.  The confidence interval closed to no effect (1% increase) to a substantial increase</w:t>
            </w:r>
            <w:r w:rsidRPr="00CE2B48">
              <w:rPr>
                <w:rFonts w:ascii="Times New Roman" w:eastAsia="SimSun" w:hAnsi="Times New Roman" w:cs="Times New Roman"/>
                <w:sz w:val="20"/>
                <w:szCs w:val="20"/>
                <w:lang w:val="en-US" w:eastAsia="zh-CN"/>
              </w:rPr>
              <w:br/>
              <w:t>g. Large magnitude of OR &gt; 2</w:t>
            </w:r>
            <w:r w:rsidRPr="00CE2B48">
              <w:rPr>
                <w:rFonts w:ascii="Times New Roman" w:eastAsia="SimSun" w:hAnsi="Times New Roman" w:cs="Times New Roman"/>
                <w:sz w:val="20"/>
                <w:szCs w:val="20"/>
                <w:lang w:val="en-US" w:eastAsia="zh-CN"/>
              </w:rPr>
              <w:br/>
              <w:t xml:space="preserve">h. </w:t>
            </w:r>
            <w:r w:rsidR="006901CA" w:rsidRPr="00CE2B48">
              <w:rPr>
                <w:rFonts w:ascii="Times New Roman" w:eastAsia="SimSun" w:hAnsi="Times New Roman" w:cs="Times New Roman"/>
                <w:sz w:val="20"/>
                <w:szCs w:val="20"/>
                <w:lang w:val="en-US" w:eastAsia="zh-CN"/>
              </w:rPr>
              <w:t>Considerable or s</w:t>
            </w:r>
            <w:r w:rsidRPr="00CE2B48">
              <w:rPr>
                <w:rFonts w:ascii="Times New Roman" w:eastAsia="SimSun" w:hAnsi="Times New Roman" w:cs="Times New Roman"/>
                <w:sz w:val="20"/>
                <w:szCs w:val="20"/>
                <w:lang w:val="en-US" w:eastAsia="zh-CN"/>
              </w:rPr>
              <w:t>ubstantial imprecision</w:t>
            </w:r>
            <w:r w:rsidRPr="00CE2B48">
              <w:rPr>
                <w:rFonts w:ascii="Times New Roman" w:eastAsia="SimSun" w:hAnsi="Times New Roman" w:cs="Times New Roman"/>
                <w:sz w:val="20"/>
                <w:szCs w:val="20"/>
                <w:lang w:val="en-US" w:eastAsia="zh-CN"/>
              </w:rPr>
              <w:br/>
              <w:t>i. Potential reporting bias raised by equivalent number of trials with obvious neonatal complicates</w:t>
            </w:r>
          </w:p>
        </w:tc>
      </w:tr>
    </w:tbl>
    <w:p w14:paraId="6E57128B" w14:textId="77777777" w:rsidR="000974DA" w:rsidRPr="00CE2B48" w:rsidRDefault="001335BC">
      <w:pPr>
        <w:rPr>
          <w:rFonts w:ascii="Times New Roman" w:eastAsia="DengXian" w:hAnsi="Times New Roman" w:cs="Times New Roman"/>
          <w:color w:val="000000"/>
          <w:sz w:val="20"/>
          <w:szCs w:val="20"/>
          <w:lang w:val="en-US" w:eastAsia="zh-CN"/>
        </w:rPr>
      </w:pPr>
      <w:r w:rsidRPr="00CE2B48">
        <w:rPr>
          <w:rFonts w:ascii="Times New Roman" w:eastAsia="SimSun" w:hAnsi="Times New Roman" w:cs="Times New Roman"/>
          <w:sz w:val="20"/>
          <w:szCs w:val="20"/>
          <w:lang w:val="en-US" w:eastAsia="zh-CN"/>
        </w:rPr>
        <w:t xml:space="preserve">GRADE: </w:t>
      </w:r>
      <w:r w:rsidRPr="00CE2B48">
        <w:rPr>
          <w:rFonts w:ascii="Times New Roman" w:eastAsia="DengXian" w:hAnsi="Times New Roman" w:cs="Times New Roman"/>
          <w:color w:val="000000"/>
          <w:sz w:val="20"/>
          <w:szCs w:val="20"/>
          <w:lang w:val="en-US" w:eastAsia="zh-CN"/>
        </w:rPr>
        <w:t>Grading of Recommendations, Assessment, Development, and Evaluation</w:t>
      </w:r>
    </w:p>
    <w:p w14:paraId="1D6F5B67" w14:textId="77777777" w:rsidR="000974DA" w:rsidRPr="00CE2B48" w:rsidRDefault="001335BC">
      <w:pPr>
        <w:rPr>
          <w:rFonts w:ascii="Times New Roman" w:eastAsia="DengXian" w:hAnsi="Times New Roman" w:cs="Times New Roman"/>
          <w:color w:val="000000"/>
          <w:sz w:val="20"/>
          <w:szCs w:val="20"/>
          <w:lang w:val="en-US" w:eastAsia="zh-CN"/>
        </w:rPr>
      </w:pPr>
      <w:r w:rsidRPr="00CE2B48">
        <w:rPr>
          <w:rFonts w:ascii="Times New Roman" w:eastAsia="DengXian" w:hAnsi="Times New Roman" w:cs="Times New Roman"/>
          <w:color w:val="000000"/>
          <w:sz w:val="20"/>
          <w:szCs w:val="20"/>
          <w:lang w:val="en-US" w:eastAsia="zh-CN"/>
        </w:rPr>
        <w:br w:type="page"/>
      </w:r>
    </w:p>
    <w:p w14:paraId="54125077" w14:textId="77777777" w:rsidR="000974DA" w:rsidRPr="00CE2B48" w:rsidRDefault="000974DA">
      <w:pPr>
        <w:rPr>
          <w:rFonts w:ascii="Times New Roman" w:eastAsia="DengXian" w:hAnsi="Times New Roman" w:cs="Times New Roman"/>
          <w:color w:val="000000"/>
          <w:sz w:val="20"/>
          <w:szCs w:val="20"/>
          <w:lang w:val="en-US" w:eastAsia="zh-CN"/>
        </w:rPr>
        <w:sectPr w:rsidR="000974DA" w:rsidRPr="00CE2B48">
          <w:type w:val="continuous"/>
          <w:pgSz w:w="16838" w:h="11906" w:orient="landscape"/>
          <w:pgMar w:top="1134" w:right="1417" w:bottom="1134" w:left="1134" w:header="708" w:footer="708" w:gutter="0"/>
          <w:cols w:space="708"/>
          <w:docGrid w:linePitch="360"/>
        </w:sectPr>
      </w:pPr>
    </w:p>
    <w:p w14:paraId="5DA5BB19" w14:textId="77777777" w:rsidR="000974DA" w:rsidRPr="00CE2B48" w:rsidRDefault="001335BC">
      <w:pPr>
        <w:rPr>
          <w:rFonts w:ascii="Times New Roman" w:eastAsia="DengXian" w:hAnsi="Times New Roman" w:cs="Times New Roman"/>
          <w:b/>
          <w:color w:val="000000"/>
          <w:sz w:val="24"/>
          <w:szCs w:val="24"/>
          <w:lang w:eastAsia="zh-CN"/>
        </w:rPr>
      </w:pPr>
      <w:r w:rsidRPr="00CE2B48">
        <w:rPr>
          <w:rFonts w:ascii="Times New Roman" w:eastAsia="DengXian" w:hAnsi="Times New Roman" w:cs="Times New Roman"/>
          <w:b/>
          <w:color w:val="000000"/>
          <w:sz w:val="24"/>
          <w:szCs w:val="24"/>
          <w:lang w:eastAsia="zh-CN"/>
        </w:rPr>
        <w:t>Reference</w:t>
      </w:r>
    </w:p>
    <w:p w14:paraId="3A078E11" w14:textId="77777777" w:rsidR="000974DA" w:rsidRPr="00CE2B48" w:rsidRDefault="001335BC">
      <w:pPr>
        <w:rPr>
          <w:rFonts w:ascii="Times New Roman" w:eastAsia="DengXian" w:hAnsi="Times New Roman" w:cs="Times New Roman"/>
          <w:color w:val="000000"/>
          <w:sz w:val="24"/>
          <w:szCs w:val="24"/>
          <w:lang w:eastAsia="zh-CN"/>
        </w:rPr>
      </w:pPr>
      <w:r w:rsidRPr="00CE2B48">
        <w:rPr>
          <w:rFonts w:ascii="Times New Roman" w:eastAsia="DengXian" w:hAnsi="Times New Roman" w:cs="Times New Roman"/>
          <w:color w:val="000000"/>
          <w:sz w:val="24"/>
          <w:szCs w:val="24"/>
          <w:lang w:eastAsia="zh-CN"/>
        </w:rPr>
        <w:t>Altamura AC, De Gaspari IF, Rovera C, Colombo EM, Mauri MC, Fedele L. Safety of</w:t>
      </w:r>
    </w:p>
    <w:p w14:paraId="4EE1EFCD"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SSRIs during pregnancy: a controlled study. Hum Psychopharmacol. 2013 Jan;28(1):25-8.</w:t>
      </w:r>
    </w:p>
    <w:p w14:paraId="4CB96C34"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Bandoli G, Chambers CD, Wells A, Palmsten K. Prenatal Antidepressant Use and Risk of</w:t>
      </w:r>
    </w:p>
    <w:p w14:paraId="0078F3D7"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Adverse Neonatal Outcomes. Pediatrics. 2020 Jul;146(1):e20192493.</w:t>
      </w:r>
    </w:p>
    <w:p w14:paraId="3B2F36A1"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Bellissima V, Visser GH, Ververs TF, Bel F, Termote JU, Heide M, et al. Antenatal</w:t>
      </w:r>
    </w:p>
    <w:p w14:paraId="1D4F88D2"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Maternal Antidepressants Drugs Affect S100B Concentrations in Fetal-Maternal Biological Fluids.</w:t>
      </w:r>
    </w:p>
    <w:p w14:paraId="0F40A66D" w14:textId="77777777" w:rsidR="000974DA" w:rsidRPr="00CE2B48" w:rsidRDefault="001335BC">
      <w:pPr>
        <w:rPr>
          <w:rFonts w:ascii="Times New Roman" w:eastAsia="DengXian" w:hAnsi="Times New Roman" w:cs="Times New Roman"/>
          <w:color w:val="000000"/>
          <w:sz w:val="24"/>
          <w:szCs w:val="24"/>
          <w:lang w:eastAsia="zh-CN"/>
        </w:rPr>
      </w:pPr>
      <w:r w:rsidRPr="00CE2B48">
        <w:rPr>
          <w:rFonts w:ascii="Times New Roman" w:eastAsia="DengXian" w:hAnsi="Times New Roman" w:cs="Times New Roman"/>
          <w:color w:val="000000"/>
          <w:sz w:val="24"/>
          <w:szCs w:val="24"/>
          <w:lang w:val="en-US" w:eastAsia="zh-CN"/>
        </w:rPr>
        <w:t xml:space="preserve">CNS Neurol Disord Drug Targets. </w:t>
      </w:r>
      <w:r w:rsidRPr="00CE2B48">
        <w:rPr>
          <w:rFonts w:ascii="Times New Roman" w:eastAsia="DengXian" w:hAnsi="Times New Roman" w:cs="Times New Roman"/>
          <w:color w:val="000000"/>
          <w:sz w:val="24"/>
          <w:szCs w:val="24"/>
          <w:lang w:eastAsia="zh-CN"/>
        </w:rPr>
        <w:t>2015 Feb;14(1):49-54.</w:t>
      </w:r>
    </w:p>
    <w:p w14:paraId="3E3D57AC" w14:textId="77777777" w:rsidR="000974DA" w:rsidRPr="00CE2B48" w:rsidRDefault="001335BC">
      <w:pPr>
        <w:rPr>
          <w:rFonts w:ascii="Times New Roman" w:eastAsia="DengXian" w:hAnsi="Times New Roman" w:cs="Times New Roman"/>
          <w:color w:val="000000"/>
          <w:sz w:val="24"/>
          <w:szCs w:val="24"/>
          <w:lang w:eastAsia="zh-CN"/>
        </w:rPr>
      </w:pPr>
      <w:r w:rsidRPr="00CE2B48">
        <w:rPr>
          <w:rFonts w:ascii="Times New Roman" w:eastAsia="DengXian" w:hAnsi="Times New Roman" w:cs="Times New Roman"/>
          <w:color w:val="000000"/>
          <w:sz w:val="24"/>
          <w:szCs w:val="24"/>
          <w:lang w:eastAsia="zh-CN"/>
        </w:rPr>
        <w:t>Bellissima V, Visser GHA, Ververs T, Pluchinotta F, Varrica A, Baryshnikova E, et al.</w:t>
      </w:r>
    </w:p>
    <w:p w14:paraId="5259448A"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Antenatal maternal antidepressants drugs treatment affects S100B levels in maternal-fetal biological</w:t>
      </w:r>
    </w:p>
    <w:p w14:paraId="45A740EB"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fluids in a dose dependent manner. Clin Chim Acta. 2020 Feb;501:20-26.</w:t>
      </w:r>
    </w:p>
    <w:p w14:paraId="3C724898"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Boucher N, Bairam A, Beaulac-Baillargeon L. A new look at the neonate&amp;#39;s clinical</w:t>
      </w:r>
    </w:p>
    <w:p w14:paraId="0757C52A"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presentation after in utero exposure to antidepressants in late pregnancy. J Clin Psychopharmacol.</w:t>
      </w:r>
    </w:p>
    <w:p w14:paraId="4D339CD8"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2008 Jun;28(3):334-39.</w:t>
      </w:r>
    </w:p>
    <w:p w14:paraId="5014FA56"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Brummelte S, Galea LA, Devlin AM, Oberlander TF. Antidepressant use during pregnancy</w:t>
      </w:r>
    </w:p>
    <w:p w14:paraId="4FD49659"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and serotonin transporter genotype (SLC6A4) affect newborn serum reelin levels. Dev Psychobiol.</w:t>
      </w:r>
    </w:p>
    <w:p w14:paraId="2998BDC2"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2013 Jul;55(5):518-29.</w:t>
      </w:r>
    </w:p>
    <w:p w14:paraId="63B484C1"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Casper R, Fleisher B, Lee-Ancajas J, Gilles A, Gaylor E, DeBattista A, et al. Follow-up of</w:t>
      </w:r>
    </w:p>
    <w:p w14:paraId="1F55D2AE"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children of depressed mothers exposed or not exposed to antidepressant drugs during pregnancy. J</w:t>
      </w:r>
    </w:p>
    <w:p w14:paraId="3A802CA3"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Pediatr. 2003;142(4):402-08.</w:t>
      </w:r>
    </w:p>
    <w:p w14:paraId="623D315E"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Casper RC, Gilles AA, Fleisher BE, Baran J, Enns G, Lazzeroni LC. Length of prenatal</w:t>
      </w:r>
    </w:p>
    <w:p w14:paraId="609BE047"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exposure to selective serotonin reuptake inhibitor (SSRI) antidepressants: effects on neonatal</w:t>
      </w:r>
    </w:p>
    <w:p w14:paraId="56F7EAAB"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adaptation and psychomotor development. Psychopharmacology (Berl). 2011 Sep;217(2):211-19.</w:t>
      </w:r>
    </w:p>
    <w:p w14:paraId="7FF28B04"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Chambers CD, Johnson KA, Dick LM, Felix RJ, Jones KL. Birth outcomes in pregnant</w:t>
      </w:r>
    </w:p>
    <w:p w14:paraId="16CC240C"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women taking fluoxetine. N Engl J Med. 1996 Oct;335(14):1010-15.</w:t>
      </w:r>
    </w:p>
    <w:p w14:paraId="308FA31F"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Cohen LS, Heller VL, Bailey JW, Grush L, Ablon JS, Bouffard SM. Birth outcomes</w:t>
      </w:r>
    </w:p>
    <w:p w14:paraId="1171B009"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following prenatal exposure to fluoxetine. Biol Psychiatry. 2000 Nov;48(10):996-1000.</w:t>
      </w:r>
    </w:p>
    <w:p w14:paraId="517AFF98"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Colvin L, Slack-Smith L, Stanley F, Bower C. Dispensing patterns and pregnancy outcomes</w:t>
      </w:r>
    </w:p>
    <w:p w14:paraId="76AC3824"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for women dispensed selective serotonin reuptake inhibitors in pregnancy. Birth Defects Res Part A</w:t>
      </w:r>
    </w:p>
    <w:p w14:paraId="47F2B9AF"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Clin Mol Teratol. 2011 Mar;91(3):142-52.</w:t>
      </w:r>
    </w:p>
    <w:p w14:paraId="45CA4B1C"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Colvin L, Slack-Smith L, Stanley F, Bower C. Early morbidity and mortality following in</w:t>
      </w:r>
    </w:p>
    <w:p w14:paraId="7CB05785"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utero exposure to selective serotonin reuptake inhibitors: a population-based study in Western</w:t>
      </w:r>
    </w:p>
    <w:p w14:paraId="141A8E2B" w14:textId="77777777" w:rsidR="000974DA" w:rsidRPr="00CE2B48" w:rsidRDefault="001335BC">
      <w:pPr>
        <w:rPr>
          <w:rFonts w:ascii="Times New Roman" w:eastAsia="DengXian" w:hAnsi="Times New Roman" w:cs="Times New Roman"/>
          <w:color w:val="000000"/>
          <w:sz w:val="24"/>
          <w:szCs w:val="24"/>
          <w:lang w:eastAsia="zh-CN"/>
        </w:rPr>
      </w:pPr>
      <w:r w:rsidRPr="00CE2B48">
        <w:rPr>
          <w:rFonts w:ascii="Times New Roman" w:eastAsia="DengXian" w:hAnsi="Times New Roman" w:cs="Times New Roman"/>
          <w:color w:val="000000"/>
          <w:sz w:val="24"/>
          <w:szCs w:val="24"/>
          <w:lang w:eastAsia="zh-CN"/>
        </w:rPr>
        <w:t>Australia. CNS Drugs. 2012 Jul;26(7):e1-14.</w:t>
      </w:r>
    </w:p>
    <w:p w14:paraId="59CCBD0B"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Costei AM, Kozer E, Ho T, Ito S, Koren G. Perinatal outcome following third trimester</w:t>
      </w:r>
    </w:p>
    <w:p w14:paraId="1E7D3C65"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exposure to paroxetine. Arch Pediatr Adolesc Med. 2002 Nov;156(11):1129-32.</w:t>
      </w:r>
    </w:p>
    <w:p w14:paraId="4582A9A9"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Davidson S, Prokonov D, Taler M, Maayan R, Harell D, Gil-Ad I, et al. Effect of exposure</w:t>
      </w:r>
    </w:p>
    <w:p w14:paraId="40B3905C"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to selective serotonin reuptake inhibitors in utero on fetal growth: potential role for the IGF-I and</w:t>
      </w:r>
    </w:p>
    <w:p w14:paraId="43B5FCB4"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HPA axes. Pediatr Res. 2009 Feb;65(2):236-41.</w:t>
      </w:r>
    </w:p>
    <w:p w14:paraId="37AC52B8"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Davis RL, Rubanowice D, McPhillips H, Raebel MA, Andrade SE, Smith D, et al. Risks of</w:t>
      </w:r>
    </w:p>
    <w:p w14:paraId="68EE21B3"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congenital malformations and perinatal events among infants exposed to antidepressant medications</w:t>
      </w:r>
    </w:p>
    <w:p w14:paraId="128FCD76"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during pregnancy. Pharmacoepidemiol Drug Saf. 2007 Oct;16(10):1086-94.</w:t>
      </w:r>
    </w:p>
    <w:p w14:paraId="31C9DDE4" w14:textId="77777777" w:rsidR="000974DA" w:rsidRPr="00CE2B48" w:rsidRDefault="001335BC">
      <w:pPr>
        <w:rPr>
          <w:rFonts w:ascii="Times New Roman" w:eastAsia="DengXian" w:hAnsi="Times New Roman" w:cs="Times New Roman"/>
          <w:color w:val="000000"/>
          <w:sz w:val="24"/>
          <w:szCs w:val="24"/>
          <w:lang w:eastAsia="zh-CN"/>
        </w:rPr>
      </w:pPr>
      <w:r w:rsidRPr="00CE2B48">
        <w:rPr>
          <w:rFonts w:ascii="Times New Roman" w:eastAsia="DengXian" w:hAnsi="Times New Roman" w:cs="Times New Roman"/>
          <w:color w:val="000000"/>
          <w:sz w:val="24"/>
          <w:szCs w:val="24"/>
          <w:lang w:eastAsia="zh-CN"/>
        </w:rPr>
        <w:t>Eleftheriou G, Roberto F, Raffaella B, Andrea G, Giovanna M, Delfina M. Neonatal Effects</w:t>
      </w:r>
    </w:p>
    <w:p w14:paraId="28524C3F"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after Selective Serotonin Reuptake Inhibitors and Benzodiazepines Administration during</w:t>
      </w:r>
    </w:p>
    <w:p w14:paraId="7843CD3F"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Pregnancy. British Journal Of Pharmaceutical Research. 2017 Jul;17(4):1-8.</w:t>
      </w:r>
    </w:p>
    <w:p w14:paraId="5C25EB36"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Engelstad HJ, Roghair RD, Calarge CA, Colaizy TT, Stuart S, Haskell SE. Perinatal</w:t>
      </w:r>
    </w:p>
    <w:p w14:paraId="35BD643D"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outcomes of pregnancies complicated by maternal depression with or without selective serotonin</w:t>
      </w:r>
    </w:p>
    <w:p w14:paraId="3DBB4809"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reuptake inhibitor therapy. Neonatology. 2014 Dec;105(2):149-54.</w:t>
      </w:r>
    </w:p>
    <w:p w14:paraId="54C74CDF"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Ferreira E, Carceller AM, Agogue C, Martin BZ, St-Andre M, Francoeur D, et al. Effects of</w:t>
      </w:r>
    </w:p>
    <w:p w14:paraId="7CDCEB6A"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selective serotonin reuptake inhibitors and venlafaxine during pregnancy in term and preterm</w:t>
      </w:r>
    </w:p>
    <w:p w14:paraId="42402AA2"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neonates. Pediatrics. 2007 Jan;119(1):52-59.</w:t>
      </w:r>
    </w:p>
    <w:p w14:paraId="32B05CB3"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Forsberg L, Navér L, Gustafsson LL, Wide K. Neonatal adaptation in infants prenatally</w:t>
      </w:r>
    </w:p>
    <w:p w14:paraId="32E0FC52"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exposed to antidepressants- clinical monitoring using neonatal abstinence score. PLoS ONE. 2014</w:t>
      </w:r>
    </w:p>
    <w:p w14:paraId="7C3C9F97"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Nov;9(11):0111327.</w:t>
      </w:r>
    </w:p>
    <w:p w14:paraId="3CC360D6"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Galbally M, Lewis AJ, Lum J, Buist A. Serotonin discontinuation syndrome following in</w:t>
      </w:r>
    </w:p>
    <w:p w14:paraId="2E66CAAF"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utero exposure to antidepressant medication: prospective controlled study. Aust N Z J Psychiatry.</w:t>
      </w:r>
    </w:p>
    <w:p w14:paraId="387A665A"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2009 Sep;43(9):846-54.</w:t>
      </w:r>
    </w:p>
    <w:p w14:paraId="4AB56F2C"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Goldstein DJ. Effects of third trimester fluoxetine exposure on the newborn. J Clin</w:t>
      </w:r>
    </w:p>
    <w:p w14:paraId="2D76DB14"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Psychopharmacol. 1995 Dec;15(6):417-20.</w:t>
      </w:r>
    </w:p>
    <w:p w14:paraId="43BF5DEA"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Grzeskowiak L, Gilbert A, Morrison J. Neonatal outcomes after late-gestation exposure to</w:t>
      </w:r>
    </w:p>
    <w:p w14:paraId="1F82B712"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selective serotonin reuptake inhibitors. J Clin Psychopharmacol. 2012 Oct;32(5):615-21.</w:t>
      </w:r>
    </w:p>
    <w:p w14:paraId="74B5F7F1"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Hayes RM, Wu P, Shelton RC, Cooper WO, Dupont WD, Mitchel E, et al. Maternal</w:t>
      </w:r>
    </w:p>
    <w:p w14:paraId="03F5C08E"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antidepressant use and adverse outcomes: a cohort study of 228,876 pregnancies. Am J Obstet</w:t>
      </w:r>
    </w:p>
    <w:p w14:paraId="05E8BF90"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Gynecol. 2012 Jul;207(1):49.e1-9.</w:t>
      </w:r>
    </w:p>
    <w:p w14:paraId="4D099EB9"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Hendrick V, Smith LM, Suri R, Hwang S, Haynes D, Altshuler L. Birth outcomes after</w:t>
      </w:r>
    </w:p>
    <w:p w14:paraId="051B0DE1"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prenatal exposure to antidepressant medication. Am J Obstet Gynecol. 2003 Mar;188(3):812-5815.</w:t>
      </w:r>
    </w:p>
    <w:p w14:paraId="79F02F13"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Ho T, Costei A, Ito S. Maternal paroxetine use and neonatal withdrawal. Clinical</w:t>
      </w:r>
    </w:p>
    <w:p w14:paraId="0E4AF0E7"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Pharmacology &amp;amp; Therapeutics. 2000 Feb;67(2):105-05.</w:t>
      </w:r>
    </w:p>
    <w:p w14:paraId="6C089147"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Hogue AN, Temple-Cooper ME, Lagzdins M, Worley S, Scwersenski J, Floyd R, et al.</w:t>
      </w:r>
    </w:p>
    <w:p w14:paraId="1FBA35F3"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Effects of in-utero exposure to selective serotonin reuptake inhibitors and venlafaxine on term and</w:t>
      </w:r>
    </w:p>
    <w:p w14:paraId="45B46725"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preterm infants. J Neonatal Perinatal Med. 2017 Jan;10(4):371-80.</w:t>
      </w:r>
    </w:p>
    <w:p w14:paraId="34E5D54D"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Jensen H, Grøn R, Lidegaard Ø, Pedersen L, Andersen P, Kessing L. Maternal depression,</w:t>
      </w:r>
    </w:p>
    <w:p w14:paraId="7034C329"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antidepressant use in pregnancy and Apgar scores in infants. Br J Psychiatry. 2013</w:t>
      </w:r>
    </w:p>
    <w:p w14:paraId="332FF415"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May;202(5):347-51.</w:t>
      </w:r>
    </w:p>
    <w:p w14:paraId="51B38A97"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Jordan AE, Jackson GL, Deardorff D, Shivakumar G, McIntire DD, Dashe JS. Serotonin</w:t>
      </w:r>
    </w:p>
    <w:p w14:paraId="6FD8AF33"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reuptake inhibitor use in pregnancy and the neonatal behavioral syndrome. J Matern Fetal Neonatal</w:t>
      </w:r>
    </w:p>
    <w:p w14:paraId="66C62A64"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Med. 2008 Oct;21(10):745-51.</w:t>
      </w:r>
    </w:p>
    <w:p w14:paraId="5B5529B3"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Kallen B. Neonate characteristics after maternal use of antidepressants in late pregnancy.</w:t>
      </w:r>
    </w:p>
    <w:p w14:paraId="6D2D9D07"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Arch Pediatr Adolesc Med. 2004 Apr;158(4):312-16.</w:t>
      </w:r>
    </w:p>
    <w:p w14:paraId="09EE100E"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Kallen B, Reis M. Neonatal complications after maternal concomitant use of SSRI and other</w:t>
      </w:r>
    </w:p>
    <w:p w14:paraId="0CEA9BF7"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central nervous system active drugs during the second or third trimester of pregnancy. J Clin</w:t>
      </w:r>
    </w:p>
    <w:p w14:paraId="1F6E1305"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Psychopharmacol. 2012 Oct;32(5):608-14.</w:t>
      </w:r>
    </w:p>
    <w:p w14:paraId="5CDC7ACF"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Kieviet N, de Jong F, Scheele F, Dolman KM, Honig A. Use of antidepressants during</w:t>
      </w:r>
    </w:p>
    <w:p w14:paraId="116048CB"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pregnancy in the Netherlands: Observational study into postpartum interventions. BMC Pregnancy</w:t>
      </w:r>
    </w:p>
    <w:p w14:paraId="35D5554F"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and Childbirth. 2017a Jan;17(1):23.</w:t>
      </w:r>
    </w:p>
    <w:p w14:paraId="54368F11"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Kieviet N, Hoppenbrouwers C, Dolman KM, Berkhof J, Wennink H, Honig A. Risk factors</w:t>
      </w:r>
    </w:p>
    <w:p w14:paraId="4C1B5112"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for poor neonatal adaptation after exposure to antidepressants in utero. Acta Paediatr. 2015</w:t>
      </w:r>
    </w:p>
    <w:p w14:paraId="4F020DD5"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Apr;104(4):384-91.</w:t>
      </w:r>
    </w:p>
    <w:p w14:paraId="1CD98C9B"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Kieviet N, van Keulen V, van de Ven PM, Dolman KM, Deckers M, Honig A. Serotonin</w:t>
      </w:r>
    </w:p>
    <w:p w14:paraId="60F3E32F"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and poor neonatal adaptation after antidepressant exposure in utero. Acta Neuropsychiatr. 2017b</w:t>
      </w:r>
    </w:p>
    <w:p w14:paraId="075F69DB"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Feb;29(1):43-53.</w:t>
      </w:r>
    </w:p>
    <w:p w14:paraId="726C999F"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Kivisto J, Lehto SM, Halonen K, Georgiadis L, Heinonen S. Maternal Use of Selective</w:t>
      </w:r>
    </w:p>
    <w:p w14:paraId="4B4E6943"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Serotonin Reuptake Inhibitors and Lengthening of the Umbilical Cord: Indirect Evidence of</w:t>
      </w:r>
    </w:p>
    <w:p w14:paraId="1A291CF6"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Increased Foetal Activity-A Retrospective Cohort Study. PLoS One. 2016 Apr;11(4):e0154628.</w:t>
      </w:r>
    </w:p>
    <w:p w14:paraId="3648D93E"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Klinger G, Frankenthal D, Merlob P, Diamond G, Sirota L, Levinson-Castiel R, et al. Long-</w:t>
      </w:r>
    </w:p>
    <w:p w14:paraId="23C2EB21"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term outcome following selective serotonin reuptake inhibitor induced neonatal abstinence</w:t>
      </w:r>
    </w:p>
    <w:p w14:paraId="07C30F08"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syndrome. J Perinatol. 2011 Sep;31(9):615-20.</w:t>
      </w:r>
    </w:p>
    <w:p w14:paraId="612468AA"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Leibovitch L, Rymer-Haskel N, Schushan-Eisen I, Kuint J, Strauss T, Maayan-Metzger A.</w:t>
      </w:r>
    </w:p>
    <w:p w14:paraId="4CD03BE4"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Short-term neonatal outcome among term infants after in utero exposure to serotonin reuptake</w:t>
      </w:r>
    </w:p>
    <w:p w14:paraId="6B967683"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inhibitors. Neonatology. 2013 May;104(1):65-70.</w:t>
      </w:r>
    </w:p>
    <w:p w14:paraId="064D73E2"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Laine K, Heikkinen T, Ekblad U, Kero P. Effects of exposure to selective serotonin reuptake</w:t>
      </w:r>
    </w:p>
    <w:p w14:paraId="646354FB"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inhibitors during pregnancy on serotonergic symptoms in newborns and cord blood monoamine and</w:t>
      </w:r>
    </w:p>
    <w:p w14:paraId="51BFFDA5"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prolactin concentrations. Arch Gen Psychiatry. 2003 Jul;60(7):720-26.</w:t>
      </w:r>
    </w:p>
    <w:p w14:paraId="4D728253"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Lennestal R, Kallen B. Delivery outcome in relation to maternal use of some recently</w:t>
      </w:r>
    </w:p>
    <w:p w14:paraId="3CFE8CC2"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introduced antidepressants. J Clin Psychopharmacol. 2007 Dec;27(6):607-13.</w:t>
      </w:r>
    </w:p>
    <w:p w14:paraId="0C6AC9D1"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Levinson-Castiel R, Merlob P, Linder N, Sirota L, Klinger G. Neonatal abstinence syndrome</w:t>
      </w:r>
    </w:p>
    <w:p w14:paraId="77CD1A82"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after in utero exposure to selective serotonin reuptake inhibitors in term infants. Arch Pediatr</w:t>
      </w:r>
    </w:p>
    <w:p w14:paraId="127EE74A"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Adolesc Med. 2006 Feb;160(2):173-76.</w:t>
      </w:r>
    </w:p>
    <w:p w14:paraId="297BB150"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Levy M, Kovo M, Miremberg H, Anchel N, Herman HG, Bar J, et al. Maternal use of</w:t>
      </w:r>
    </w:p>
    <w:p w14:paraId="094E2315"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selective serotonin reuptake inhibitors (SSRI) during pregnancy-neonatal outcomes in correlation</w:t>
      </w:r>
    </w:p>
    <w:p w14:paraId="15A48804"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with placental histopathology. J Perinatol. 2020 Jul;40(7):1017-24.</w:t>
      </w:r>
    </w:p>
    <w:p w14:paraId="6402BB72"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Lewis A, Galbally M, Opie G, Buist A. Neonatal growth outcomes at birth and one month</w:t>
      </w:r>
    </w:p>
    <w:p w14:paraId="57DDF4E1"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postpartum following in utero exposure to antidepressant medication. Aust N Z J Psychiatry. 2010</w:t>
      </w:r>
    </w:p>
    <w:p w14:paraId="79084E3A"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May;44(5):482-87.</w:t>
      </w:r>
    </w:p>
    <w:p w14:paraId="4EADF5E4"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Lund N, Pedersen LH, Henriksen TB. Selective serotonin reuptake inhibitor exposure in</w:t>
      </w:r>
    </w:p>
    <w:p w14:paraId="02BEF82F"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utero and pregnancy outcomes. Arch Pediatr Adolesc Med. 2009 Oct;163(10):949-54.</w:t>
      </w:r>
    </w:p>
    <w:p w14:paraId="7343DA12"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Malm H, Klaukka T, Neuvonen PJ. Risks associated with selective serotonin reuptake</w:t>
      </w:r>
    </w:p>
    <w:p w14:paraId="0D11CAD2"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inhibitors in pregnancy. Obstet Gynecol. 2005 Dec;106(6):1289-96.</w:t>
      </w:r>
    </w:p>
    <w:p w14:paraId="7E9EA271"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Malm H, Sourander A, Gissler M, Gyllenberg D, Hinkka-Yli-Salomaki S, McKeague IW, et</w:t>
      </w:r>
    </w:p>
    <w:p w14:paraId="26CAC62F"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al. Pregnancy Complications Following Prenatal Exposure to SSRIs or Maternal Psychiatric</w:t>
      </w:r>
    </w:p>
    <w:p w14:paraId="4C21B9BD"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Disorders: Results From Population-Based National Register Data. Am J Psychiatry. 2015</w:t>
      </w:r>
    </w:p>
    <w:p w14:paraId="44DF5822"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Dec;172(12):1224-32.</w:t>
      </w:r>
    </w:p>
    <w:p w14:paraId="4744ED56"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Maschi S, Clavenna A, Campi R, Schiavetti B, Bernat M, Bonati M. Neonatal outcome</w:t>
      </w:r>
    </w:p>
    <w:p w14:paraId="3A51E60B"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following pregnancy exposure to antidepressants: a prospective controlled cohort study. BJOG.</w:t>
      </w:r>
    </w:p>
    <w:p w14:paraId="72F2F9C0"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2008 Jan;115(2):283-89.</w:t>
      </w:r>
    </w:p>
    <w:p w14:paraId="6E643F12"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Michielsen LA, van der Heijden FM, Janssen PK, Kuijpers HJ. Effects of maternal</w:t>
      </w:r>
    </w:p>
    <w:p w14:paraId="16D48D5A"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psychotropic drug dosage on birth outcomes. Neuropsychiatr Dis Treat. 2014 Jan;10:13-18.</w:t>
      </w:r>
    </w:p>
    <w:p w14:paraId="733F7A40"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Norby U, Forsberg L, Wide K, Sjors G, Winbladh B, Kallen K. Neonatal Morbidity After</w:t>
      </w:r>
    </w:p>
    <w:p w14:paraId="6541F12B"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Maternal Use of Antidepressant Drugs During Pregnancy. Pediatrics. 2016 Nov;138(5):e20160181.</w:t>
      </w:r>
    </w:p>
    <w:p w14:paraId="2DCDEBA5"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Nordeng H, Lindemann R, Perminov KV, Reikvam A. Neonatal withdrawal syndrome after</w:t>
      </w:r>
    </w:p>
    <w:p w14:paraId="4FD5D76E"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in utero exposure to selective serotonin reuptake inhibitors. Acta Paediatr. 2001 Mar;90(3):288-91.</w:t>
      </w:r>
    </w:p>
    <w:p w14:paraId="59B68388"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Nulman I, Rovet J, Stewart DE, Wolpin J, Pace-Asciak P, Shuhaiber S, et al. Child</w:t>
      </w:r>
    </w:p>
    <w:p w14:paraId="49E0D9D0"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development following exposure to tricyclic antidepressants or fluoxetine throughout fetal life: a</w:t>
      </w:r>
    </w:p>
    <w:p w14:paraId="5210DF7F"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prospective, controlled study. Am J Psychiatry. 2002 Nov;159(11):1889-95.</w:t>
      </w:r>
    </w:p>
    <w:p w14:paraId="6C5AEA4B"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Oberlander TF, Bonaguro RJ, Misri S, Papsdorf M, Ross CJ, Simpson EM. Infant serotonin</w:t>
      </w:r>
    </w:p>
    <w:p w14:paraId="76DB334F"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transporter (SLC6A4) promoter genotype is associated with adverse neonatal outcomes after</w:t>
      </w:r>
    </w:p>
    <w:p w14:paraId="524C4579"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prenatal exposure to serotonin reuptake inhibitor medications. Mol Psychiatry. 2008b Jan;13(1):65-</w:t>
      </w:r>
    </w:p>
    <w:p w14:paraId="531222D3"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73.</w:t>
      </w:r>
    </w:p>
    <w:p w14:paraId="79CED9C2"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Oberlander TF, Misri S, Fitzgerald CE, Kostaras X, Rurak D, Riggs W. Pharmacologic</w:t>
      </w:r>
    </w:p>
    <w:p w14:paraId="0F84D0E7"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factors associated with transient neonatal symptoms following prenatal psychotropic medication</w:t>
      </w:r>
    </w:p>
    <w:p w14:paraId="754EF745"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exposure. J Clin Psychiatry. 2004 Feb;65(2):230-37.</w:t>
      </w:r>
    </w:p>
    <w:p w14:paraId="71710B99"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Oberlander T, Reebye P, Misri S, Papsdorf M, Kim J, Grunau R. Externalizing and</w:t>
      </w:r>
    </w:p>
    <w:p w14:paraId="18D6DE67"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attentional behaviors in children of depressed mothers treated with a selective serotonin reuptake</w:t>
      </w:r>
    </w:p>
    <w:p w14:paraId="061EC59A"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inhibitor antidepressant during pregnancy. Arch Pediatr Adolesc Med. 2007 Jan;161(1):22-9.</w:t>
      </w:r>
    </w:p>
    <w:p w14:paraId="658F508D"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Oberlander TF, Warburton W, Misri S, Aghajanian J, Hertzman C. Neonatal outcomes after</w:t>
      </w:r>
    </w:p>
    <w:p w14:paraId="4612267C"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prenatal exposure to selective serotonin reuptake inhibitor antidepressants and maternal depression</w:t>
      </w:r>
    </w:p>
    <w:p w14:paraId="415B4727"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using population-based linked health data. Arch Gen Psychiatry. 2006 Aug;63(8):898-906.</w:t>
      </w:r>
    </w:p>
    <w:p w14:paraId="65C5706B"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Oberlander TF, Warburton W, Misri S, Aghajanian J, Hertzman C. Effects of timing and</w:t>
      </w:r>
    </w:p>
    <w:p w14:paraId="62769D20"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duration of gestational exposure to serotonin reuptake inhibitor antidepressants: population-based</w:t>
      </w:r>
    </w:p>
    <w:p w14:paraId="7B76AFCF"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study. Br J Psychiatry. 2008a May;192(5):338-43.</w:t>
      </w:r>
    </w:p>
    <w:p w14:paraId="13439A94"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eastAsia="zh-CN"/>
        </w:rPr>
        <w:t xml:space="preserve">Pawluski JL, Galea LA, Brain U, Papsdorf M, Oberlander TF. </w:t>
      </w:r>
      <w:r w:rsidRPr="00CE2B48">
        <w:rPr>
          <w:rFonts w:ascii="Times New Roman" w:eastAsia="DengXian" w:hAnsi="Times New Roman" w:cs="Times New Roman"/>
          <w:color w:val="000000"/>
          <w:sz w:val="24"/>
          <w:szCs w:val="24"/>
          <w:lang w:val="en-US" w:eastAsia="zh-CN"/>
        </w:rPr>
        <w:t>Neonatal S100B protein</w:t>
      </w:r>
    </w:p>
    <w:p w14:paraId="238DD557"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levels after prenatal exposure to selective serotonin reuptake inhibitors. Pediatrics. 2009</w:t>
      </w:r>
    </w:p>
    <w:p w14:paraId="133E3F94"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Oct;124(4):e662-70.</w:t>
      </w:r>
    </w:p>
    <w:p w14:paraId="5619C37E"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Pearson K, Nonacs R, Viguera A, Heller V, Petrillo L, Brandes M, et al. Birth outcomes</w:t>
      </w:r>
    </w:p>
    <w:p w14:paraId="356D917D"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following prenatal exposure to antidepressants. J Clin Psychiatry. 2007 Aug;68(8):1284-89.</w:t>
      </w:r>
    </w:p>
    <w:p w14:paraId="477344A6"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Rampono J, Simmer K, Ilett KF, Hackett LP, Doherty DA, Elliot R, et al. Placental transfer</w:t>
      </w:r>
    </w:p>
    <w:p w14:paraId="2C1D5EC9"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of SSRI and SNRI antidepressants and effects on the neonate. Pharmacopsychiatry. 2009</w:t>
      </w:r>
    </w:p>
    <w:p w14:paraId="7DCA0D9F"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May;42(3):95-100.</w:t>
      </w:r>
    </w:p>
    <w:p w14:paraId="4B798D57"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Reis M, Källén B. Delivery outcome after maternal use of antidepressant drugs in</w:t>
      </w:r>
    </w:p>
    <w:p w14:paraId="113010C2"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pregnancy: an update using Swedish data. Psychol Med. 2010 Oct;40(10):1723-33.</w:t>
      </w:r>
    </w:p>
    <w:p w14:paraId="7BFFA742"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Robinson-Wolrath S, Lewis C, Kohan R, Nguyen T, Watt F, Frayne J, et al. SSRI and SNRI</w:t>
      </w:r>
    </w:p>
    <w:p w14:paraId="19C08571"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use during pregnancy is associated with both obstetric and neonatal complications. Bjog-an</w:t>
      </w:r>
    </w:p>
    <w:p w14:paraId="09CBFA46"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International Journal Of Obstetrics And Gynaecology. 2016 Jun;123:168-69.</w:t>
      </w:r>
    </w:p>
    <w:p w14:paraId="714D0813"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Roca A, Garcia-Esteve L, Imaz M, Torres A, Hernández S, Botet F, et al. Obstetrical and</w:t>
      </w:r>
    </w:p>
    <w:p w14:paraId="333BA708"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neonatal outcomes after prenatal exposure to selective serotonin reuptake inhibitors: the relevance</w:t>
      </w:r>
    </w:p>
    <w:p w14:paraId="1283A790"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of dose. J Affect Disord. 2011 Sep;135(1-3):208-15.</w:t>
      </w:r>
    </w:p>
    <w:p w14:paraId="5FC007FE"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Salisbury AL, Grady KE, Battle CL, Wisner KL, Anderson GM, Stroud LR, et al. The</w:t>
      </w:r>
    </w:p>
    <w:p w14:paraId="64FF7C74"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Roles of Maternal Depression, Serotonin Reuptake Inhibitor Treatment, and Concomitant</w:t>
      </w:r>
    </w:p>
    <w:p w14:paraId="38565E89"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Benzodiazepine Use on Infant Neurobehavioral Functioning Over the First Postnatal Month. Am J</w:t>
      </w:r>
    </w:p>
    <w:p w14:paraId="647572ED"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Psychiatry. 2016 Feb;173(2):147-57.</w:t>
      </w:r>
    </w:p>
    <w:p w14:paraId="08C6E10B"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Simon GE, Cunningham ML, Davis RL. Outcomes of prenatal antidepressant exposure. Am</w:t>
      </w:r>
    </w:p>
    <w:p w14:paraId="50B40889"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J Psychiatry. 2002 Dec;159(12):2055-61.</w:t>
      </w:r>
    </w:p>
    <w:p w14:paraId="25B849AF"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Sit D, Perel JM, Wisniewski SR, Helsel JC, Luther JF, Wisner KL. Mother-infant</w:t>
      </w:r>
    </w:p>
    <w:p w14:paraId="29EF9737"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antidepressant concentrations, maternal depression, and perinatal events. J Clin Psychiatry. 2011</w:t>
      </w:r>
    </w:p>
    <w:p w14:paraId="6788EE3F"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Jul;72(7):994-1001.</w:t>
      </w:r>
    </w:p>
    <w:p w14:paraId="0B28DBDA"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Sivojelezova A, Shuhaiber S, Sarkissian L, Einarson A, Koren G. Citalopram use in</w:t>
      </w:r>
    </w:p>
    <w:p w14:paraId="3987026D"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pregnancy: prospective comparative evaluation of pregnancy and fetal outcome. Am J Obstet</w:t>
      </w:r>
    </w:p>
    <w:p w14:paraId="0B74ED56"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Gynecol. 2005 Dec;193(6):2004-09.</w:t>
      </w:r>
    </w:p>
    <w:p w14:paraId="1FC1B8A3"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Sparla SCA, Coppens H, Evers IM, Stramrood CAI, Pasker-De Jong PCM, Van Der</w:t>
      </w:r>
    </w:p>
    <w:p w14:paraId="65D50820"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Westerlaken MML, et al. Serum concentrations of psychotropic drugs in neonates as a PROgnOstic</w:t>
      </w:r>
    </w:p>
    <w:p w14:paraId="38A59555"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Factor for admission to the neonatology ward and withdrawal symptoms: PROOF-1. International</w:t>
      </w:r>
    </w:p>
    <w:p w14:paraId="435EB253"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Clinical Psychopharmacology. 2017 May;32(3):142-46.</w:t>
      </w:r>
    </w:p>
    <w:p w14:paraId="22EBE8D4"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Suri R, Altshuler L, Hellemann G, Burt V, Aquino A, Mintz J. Effects of antenatal</w:t>
      </w:r>
    </w:p>
    <w:p w14:paraId="4F4FDC37"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depression and antidepressant treatment on gestational age at birth and risk of preterm birth. Am J</w:t>
      </w:r>
    </w:p>
    <w:p w14:paraId="45C00398"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Psychiatry. 2007 Aug;164(8):1206-13.</w:t>
      </w:r>
    </w:p>
    <w:p w14:paraId="7256C159"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Suri R, Altshuler L, Hendrick V, Rasgon N, Lee E, Mintz J. The impact of depression and</w:t>
      </w:r>
    </w:p>
    <w:p w14:paraId="05445917"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fluoxetine treatment on obstetrical outcome. Arch Womens Ment Health. 2004 Jul;7(3):193-200.</w:t>
      </w:r>
    </w:p>
    <w:p w14:paraId="2A1A6E3F"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Suri R, Hellemann G, Stowe ZN, Cohen LS, Aquino A, Altshuler LL. A prospective,</w:t>
      </w:r>
    </w:p>
    <w:p w14:paraId="530424C7"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naturalistic, blinded study of early neurobehavioral outcomes for infants following prenatal</w:t>
      </w:r>
    </w:p>
    <w:p w14:paraId="6103C17B"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antidepressant exposure. J Clin Psychiatry. 2011 Jul;72(7):1002-07.</w:t>
      </w:r>
    </w:p>
    <w:p w14:paraId="682267B2"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Sutter-Dallay AL, Bales M, Pambrun E, Glangeaud-Freudenthal NMC, Wisner KL,</w:t>
      </w:r>
    </w:p>
    <w:p w14:paraId="0AF0F39B"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Verdoux H. Impact of prenatal exposure to psychotropic drugs on neonatal outcome in infants of</w:t>
      </w:r>
    </w:p>
    <w:p w14:paraId="58BE2FEA"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mothers with serious psychiatric illnesses. Journal of Clinical Psychiatry. 2015 Jul;76(7):967-73.</w:t>
      </w:r>
    </w:p>
    <w:p w14:paraId="1340FD1A"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Warburton W, Hertzman C, Oberlander TF. A register study of the impact of stopping third</w:t>
      </w:r>
    </w:p>
    <w:p w14:paraId="3F3A80CC"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trimester selective serotonin reuptake inhibitor exposure on neonatal health. Acta Psychiatr Scand.</w:t>
      </w:r>
    </w:p>
    <w:p w14:paraId="426BEE59"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2010 Jun;121(6):471-79.</w:t>
      </w:r>
    </w:p>
    <w:p w14:paraId="41A396D0"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Wen SW, Yang Q, Garner P, Fraser W, Olatunbosun O, Nimrod C, et al. Selective serotonin</w:t>
      </w:r>
    </w:p>
    <w:p w14:paraId="3BDD722B"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reuptake inhibitors and adverse pregnancy outcomes. Am J Obstet Gynecol. 2006 Apr;194(4):961-</w:t>
      </w:r>
    </w:p>
    <w:p w14:paraId="3971B5D6"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66.</w:t>
      </w:r>
    </w:p>
    <w:p w14:paraId="5A59A0E4"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Wisner K, Sit D, Hanusa B, Moses-Kolko E, Bogen D, Hunker D, et al. Major depression</w:t>
      </w:r>
    </w:p>
    <w:p w14:paraId="3B7E35FA"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and antidepressant treatment: impact on pregnancy and neonatal outcomes. Am J Psychiatry. 2009</w:t>
      </w:r>
    </w:p>
    <w:p w14:paraId="73E987EA"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May;166(5):557-66.</w:t>
      </w:r>
    </w:p>
    <w:p w14:paraId="611022E1"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Yang A, Ciolino JD, Pinheiro E, Rasmussen-Torvik LJ, Sit DKY, Wisner KL. Neonatal</w:t>
      </w:r>
    </w:p>
    <w:p w14:paraId="4316E9C7"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Discontinuation Syndrome in Serotonergic Antidepressant-Exposed Neonates. PLoS One. 2017</w:t>
      </w:r>
    </w:p>
    <w:p w14:paraId="6113618A"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May;78(5):605-11.</w:t>
      </w:r>
    </w:p>
    <w:p w14:paraId="3F91DAB4" w14:textId="77777777" w:rsidR="000974DA" w:rsidRPr="00CE2B48"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Zeskind P, Stephens L. Maternal selective serotonin reuptake inhibitor use during pregnancy</w:t>
      </w:r>
    </w:p>
    <w:p w14:paraId="597FF0A0" w14:textId="77777777" w:rsidR="000974DA" w:rsidRDefault="001335BC">
      <w:pPr>
        <w:rPr>
          <w:rFonts w:ascii="Times New Roman" w:eastAsia="DengXian" w:hAnsi="Times New Roman" w:cs="Times New Roman"/>
          <w:color w:val="000000"/>
          <w:sz w:val="24"/>
          <w:szCs w:val="24"/>
          <w:lang w:val="en-US" w:eastAsia="zh-CN"/>
        </w:rPr>
      </w:pPr>
      <w:r w:rsidRPr="00CE2B48">
        <w:rPr>
          <w:rFonts w:ascii="Times New Roman" w:eastAsia="DengXian" w:hAnsi="Times New Roman" w:cs="Times New Roman"/>
          <w:color w:val="000000"/>
          <w:sz w:val="24"/>
          <w:szCs w:val="24"/>
          <w:lang w:val="en-US" w:eastAsia="zh-CN"/>
        </w:rPr>
        <w:t>and newborn neurobehavior. Pediatrics. 2004 Feb;113(2):368-75.</w:t>
      </w:r>
    </w:p>
    <w:p w14:paraId="1C3EFDAC" w14:textId="77777777" w:rsidR="000974DA" w:rsidRDefault="000974DA">
      <w:pPr>
        <w:rPr>
          <w:rFonts w:ascii="Times New Roman" w:eastAsia="DengXian" w:hAnsi="Times New Roman" w:cs="Times New Roman"/>
          <w:color w:val="000000"/>
          <w:sz w:val="24"/>
          <w:szCs w:val="24"/>
          <w:lang w:val="en-US" w:eastAsia="zh-CN"/>
        </w:rPr>
      </w:pPr>
    </w:p>
    <w:p w14:paraId="37967744" w14:textId="77777777" w:rsidR="000974DA" w:rsidRDefault="000974DA">
      <w:pPr>
        <w:rPr>
          <w:rFonts w:ascii="Times New Roman" w:eastAsia="DengXian" w:hAnsi="Times New Roman" w:cs="Times New Roman"/>
          <w:color w:val="000000"/>
          <w:sz w:val="24"/>
          <w:szCs w:val="24"/>
          <w:lang w:val="en-US" w:eastAsia="zh-CN"/>
        </w:rPr>
      </w:pPr>
    </w:p>
    <w:sectPr w:rsidR="000974DA">
      <w:type w:val="continuous"/>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A1FD9" w14:textId="77777777" w:rsidR="00194ECE" w:rsidRDefault="00194ECE">
      <w:pPr>
        <w:spacing w:after="0" w:line="240" w:lineRule="auto"/>
      </w:pPr>
      <w:r>
        <w:separator/>
      </w:r>
    </w:p>
  </w:endnote>
  <w:endnote w:type="continuationSeparator" w:id="0">
    <w:p w14:paraId="6D005884" w14:textId="77777777" w:rsidR="00194ECE" w:rsidRDefault="0019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FD156" w14:textId="77777777" w:rsidR="00BA26AD" w:rsidRDefault="00BA26AD">
    <w:pPr>
      <w:pStyle w:val="Corpotesto"/>
      <w:spacing w:line="14" w:lineRule="auto"/>
    </w:pPr>
    <w:r>
      <w:rPr>
        <w:noProof/>
        <w:lang w:val="it-IT" w:eastAsia="it-IT" w:bidi="ar-SA"/>
      </w:rPr>
      <mc:AlternateContent>
        <mc:Choice Requires="wps">
          <w:drawing>
            <wp:anchor distT="0" distB="0" distL="114300" distR="114300" simplePos="0" relativeHeight="251659264" behindDoc="1" locked="0" layoutInCell="1" allowOverlap="1" wp14:anchorId="0E23D35E" wp14:editId="0F707E57">
              <wp:simplePos x="0" y="0"/>
              <wp:positionH relativeFrom="page">
                <wp:posOffset>7000240</wp:posOffset>
              </wp:positionH>
              <wp:positionV relativeFrom="page">
                <wp:posOffset>10074275</wp:posOffset>
              </wp:positionV>
              <wp:extent cx="128905" cy="182245"/>
              <wp:effectExtent l="0" t="0" r="0" b="0"/>
              <wp:wrapNone/>
              <wp:docPr id="35" name="Casella di tes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wps:spPr>
                    <wps:txbx>
                      <w:txbxContent>
                        <w:p w14:paraId="3334AA15" w14:textId="5E67C57B" w:rsidR="00BA26AD" w:rsidRDefault="00BA26AD">
                          <w:pPr>
                            <w:spacing w:before="13"/>
                            <w:ind w:left="40"/>
                          </w:pPr>
                          <w:r>
                            <w:fldChar w:fldCharType="begin"/>
                          </w:r>
                          <w:r>
                            <w:instrText xml:space="preserve"> PAGE </w:instrText>
                          </w:r>
                          <w:r>
                            <w:fldChar w:fldCharType="separate"/>
                          </w:r>
                          <w:r w:rsidR="00CE2B48">
                            <w:rPr>
                              <w:noProof/>
                            </w:rPr>
                            <w:t>1</w:t>
                          </w:r>
                          <w:r>
                            <w:fldChar w:fldCharType="end"/>
                          </w:r>
                        </w:p>
                      </w:txbxContent>
                    </wps:txbx>
                    <wps:bodyPr rot="0" vert="horz" wrap="square" lIns="0" tIns="0" rIns="0" bIns="0" anchor="t" anchorCtr="0" upright="1">
                      <a:noAutofit/>
                    </wps:bodyPr>
                  </wps:wsp>
                </a:graphicData>
              </a:graphic>
            </wp:anchor>
          </w:drawing>
        </mc:Choice>
        <mc:Fallback>
          <w:pict>
            <v:shapetype w14:anchorId="0E23D35E" id="_x0000_t202" coordsize="21600,21600" o:spt="202" path="m,l,21600r21600,l21600,xe">
              <v:stroke joinstyle="miter"/>
              <v:path gradientshapeok="t" o:connecttype="rect"/>
            </v:shapetype>
            <v:shape id="Casella di testo 35" o:spid="_x0000_s1052" type="#_x0000_t202" style="position:absolute;margin-left:551.2pt;margin-top:793.25pt;width:10.15pt;height:14.3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" filled="f" stroked="f">
              <v:textbox inset="0,0,0,0">
                <w:txbxContent>
                  <w:p w14:paraId="3334AA15" w14:textId="5E67C57B" w:rsidR="00BA26AD" w:rsidRDefault="00BA26AD">
                    <w:pPr>
                      <w:spacing w:before="13"/>
                      <w:ind w:left="40"/>
                    </w:pPr>
                    <w:r>
                      <w:fldChar w:fldCharType="begin"/>
                    </w:r>
                    <w:r>
                      <w:instrText xml:space="preserve"> PAGE </w:instrText>
                    </w:r>
                    <w:r>
                      <w:fldChar w:fldCharType="separate"/>
                    </w:r>
                    <w:r w:rsidR="00CE2B48">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500332"/>
      <w:docPartObj>
        <w:docPartGallery w:val="AutoText"/>
      </w:docPartObj>
    </w:sdtPr>
    <w:sdtEndPr/>
    <w:sdtContent>
      <w:p w14:paraId="5E6A90E5" w14:textId="41047A0A" w:rsidR="00BA26AD" w:rsidRDefault="00BA26AD">
        <w:pPr>
          <w:pStyle w:val="Pidipagina"/>
          <w:jc w:val="center"/>
        </w:pPr>
        <w:r>
          <w:fldChar w:fldCharType="begin"/>
        </w:r>
        <w:r>
          <w:instrText>PAGE   \* MERGEFORMAT</w:instrText>
        </w:r>
        <w:r>
          <w:fldChar w:fldCharType="separate"/>
        </w:r>
        <w:r w:rsidR="00CE2B48">
          <w:rPr>
            <w:noProof/>
          </w:rPr>
          <w:t>6</w:t>
        </w:r>
        <w:r>
          <w:fldChar w:fldCharType="end"/>
        </w:r>
      </w:p>
    </w:sdtContent>
  </w:sdt>
  <w:p w14:paraId="39457B42" w14:textId="77777777" w:rsidR="00BA26AD" w:rsidRDefault="00BA26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83275" w14:textId="77777777" w:rsidR="00194ECE" w:rsidRDefault="00194ECE">
      <w:pPr>
        <w:spacing w:after="0" w:line="240" w:lineRule="auto"/>
      </w:pPr>
      <w:r>
        <w:separator/>
      </w:r>
    </w:p>
  </w:footnote>
  <w:footnote w:type="continuationSeparator" w:id="0">
    <w:p w14:paraId="63C0BECF" w14:textId="77777777" w:rsidR="00194ECE" w:rsidRDefault="00194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84A8E"/>
    <w:multiLevelType w:val="multilevel"/>
    <w:tmpl w:val="2E984A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08"/>
  <w:hyphenationZone w:val="283"/>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41E"/>
    <w:rsid w:val="00000F1D"/>
    <w:rsid w:val="0002752A"/>
    <w:rsid w:val="00031A86"/>
    <w:rsid w:val="00034093"/>
    <w:rsid w:val="00034590"/>
    <w:rsid w:val="000436EE"/>
    <w:rsid w:val="00046707"/>
    <w:rsid w:val="00056EE3"/>
    <w:rsid w:val="0006364A"/>
    <w:rsid w:val="000649CE"/>
    <w:rsid w:val="000730C1"/>
    <w:rsid w:val="00080C02"/>
    <w:rsid w:val="00083311"/>
    <w:rsid w:val="000964E0"/>
    <w:rsid w:val="000974DA"/>
    <w:rsid w:val="000A0029"/>
    <w:rsid w:val="000A06F7"/>
    <w:rsid w:val="000B3633"/>
    <w:rsid w:val="000C70F8"/>
    <w:rsid w:val="000D115B"/>
    <w:rsid w:val="000D4602"/>
    <w:rsid w:val="000D6F6F"/>
    <w:rsid w:val="0010135B"/>
    <w:rsid w:val="00102605"/>
    <w:rsid w:val="001108DD"/>
    <w:rsid w:val="0012441E"/>
    <w:rsid w:val="00124D4E"/>
    <w:rsid w:val="00125A7D"/>
    <w:rsid w:val="001335BC"/>
    <w:rsid w:val="00141E8A"/>
    <w:rsid w:val="00142C1A"/>
    <w:rsid w:val="00143320"/>
    <w:rsid w:val="001517A5"/>
    <w:rsid w:val="001522FA"/>
    <w:rsid w:val="00153598"/>
    <w:rsid w:val="001646FB"/>
    <w:rsid w:val="00180D44"/>
    <w:rsid w:val="00184F77"/>
    <w:rsid w:val="00194ECE"/>
    <w:rsid w:val="001A40F3"/>
    <w:rsid w:val="001A4A6B"/>
    <w:rsid w:val="001B2D86"/>
    <w:rsid w:val="001C15D8"/>
    <w:rsid w:val="001E30A2"/>
    <w:rsid w:val="001F088E"/>
    <w:rsid w:val="00221B50"/>
    <w:rsid w:val="002303C8"/>
    <w:rsid w:val="00234014"/>
    <w:rsid w:val="00247E66"/>
    <w:rsid w:val="002529BC"/>
    <w:rsid w:val="002534BB"/>
    <w:rsid w:val="00254352"/>
    <w:rsid w:val="002552A3"/>
    <w:rsid w:val="00260608"/>
    <w:rsid w:val="00272903"/>
    <w:rsid w:val="0027496E"/>
    <w:rsid w:val="002A0378"/>
    <w:rsid w:val="002B3749"/>
    <w:rsid w:val="002C1AA6"/>
    <w:rsid w:val="002D041E"/>
    <w:rsid w:val="002D6499"/>
    <w:rsid w:val="002F035A"/>
    <w:rsid w:val="002F3725"/>
    <w:rsid w:val="002F37B9"/>
    <w:rsid w:val="00304B3B"/>
    <w:rsid w:val="00306EE4"/>
    <w:rsid w:val="00314870"/>
    <w:rsid w:val="00325D2D"/>
    <w:rsid w:val="00330E91"/>
    <w:rsid w:val="0033619B"/>
    <w:rsid w:val="00336790"/>
    <w:rsid w:val="0034734E"/>
    <w:rsid w:val="00352794"/>
    <w:rsid w:val="003559C8"/>
    <w:rsid w:val="00357926"/>
    <w:rsid w:val="00376865"/>
    <w:rsid w:val="00381F55"/>
    <w:rsid w:val="00396F84"/>
    <w:rsid w:val="003D0BB0"/>
    <w:rsid w:val="003D3FBD"/>
    <w:rsid w:val="003F06C5"/>
    <w:rsid w:val="003F3097"/>
    <w:rsid w:val="003F5317"/>
    <w:rsid w:val="003F7D33"/>
    <w:rsid w:val="004125DF"/>
    <w:rsid w:val="004203B4"/>
    <w:rsid w:val="004337E3"/>
    <w:rsid w:val="0044195E"/>
    <w:rsid w:val="00442B2C"/>
    <w:rsid w:val="00446FAC"/>
    <w:rsid w:val="00454C20"/>
    <w:rsid w:val="00496944"/>
    <w:rsid w:val="004B617D"/>
    <w:rsid w:val="004C7691"/>
    <w:rsid w:val="004E2A75"/>
    <w:rsid w:val="004E5766"/>
    <w:rsid w:val="004F13B1"/>
    <w:rsid w:val="004F403C"/>
    <w:rsid w:val="00501E0B"/>
    <w:rsid w:val="00510B3C"/>
    <w:rsid w:val="00524492"/>
    <w:rsid w:val="00525F14"/>
    <w:rsid w:val="00527C3F"/>
    <w:rsid w:val="005415FA"/>
    <w:rsid w:val="005430E9"/>
    <w:rsid w:val="00561177"/>
    <w:rsid w:val="00565DD9"/>
    <w:rsid w:val="005908EA"/>
    <w:rsid w:val="00597E3F"/>
    <w:rsid w:val="005A2F97"/>
    <w:rsid w:val="005A4B5F"/>
    <w:rsid w:val="005A57B3"/>
    <w:rsid w:val="005A7341"/>
    <w:rsid w:val="005B541C"/>
    <w:rsid w:val="005C1F26"/>
    <w:rsid w:val="005C7F71"/>
    <w:rsid w:val="005D610C"/>
    <w:rsid w:val="005E439B"/>
    <w:rsid w:val="005E634E"/>
    <w:rsid w:val="006008A7"/>
    <w:rsid w:val="0061007D"/>
    <w:rsid w:val="00616473"/>
    <w:rsid w:val="006301C8"/>
    <w:rsid w:val="006410CD"/>
    <w:rsid w:val="0064640B"/>
    <w:rsid w:val="00650DAD"/>
    <w:rsid w:val="00655A75"/>
    <w:rsid w:val="006609F6"/>
    <w:rsid w:val="006622DE"/>
    <w:rsid w:val="00670906"/>
    <w:rsid w:val="0067704B"/>
    <w:rsid w:val="00684E2F"/>
    <w:rsid w:val="006901CA"/>
    <w:rsid w:val="00696501"/>
    <w:rsid w:val="0069681C"/>
    <w:rsid w:val="006A527B"/>
    <w:rsid w:val="006B13A2"/>
    <w:rsid w:val="006B30C8"/>
    <w:rsid w:val="006B561E"/>
    <w:rsid w:val="006C0978"/>
    <w:rsid w:val="006C1E2E"/>
    <w:rsid w:val="006C5F77"/>
    <w:rsid w:val="006E5852"/>
    <w:rsid w:val="0070302A"/>
    <w:rsid w:val="007108FF"/>
    <w:rsid w:val="007213C7"/>
    <w:rsid w:val="007262F6"/>
    <w:rsid w:val="007330B8"/>
    <w:rsid w:val="007518C4"/>
    <w:rsid w:val="00765810"/>
    <w:rsid w:val="007702C8"/>
    <w:rsid w:val="00773E2B"/>
    <w:rsid w:val="007751DE"/>
    <w:rsid w:val="00786FF3"/>
    <w:rsid w:val="00793125"/>
    <w:rsid w:val="00796E8C"/>
    <w:rsid w:val="007B24B7"/>
    <w:rsid w:val="007C1CF5"/>
    <w:rsid w:val="007C561E"/>
    <w:rsid w:val="007C6025"/>
    <w:rsid w:val="007C6414"/>
    <w:rsid w:val="007C723D"/>
    <w:rsid w:val="007D371D"/>
    <w:rsid w:val="007D7213"/>
    <w:rsid w:val="007E2FB8"/>
    <w:rsid w:val="00802030"/>
    <w:rsid w:val="00831319"/>
    <w:rsid w:val="00837E8D"/>
    <w:rsid w:val="008417FF"/>
    <w:rsid w:val="008423E1"/>
    <w:rsid w:val="008456C7"/>
    <w:rsid w:val="00851D35"/>
    <w:rsid w:val="00852BE4"/>
    <w:rsid w:val="008608F6"/>
    <w:rsid w:val="00871F1A"/>
    <w:rsid w:val="00873027"/>
    <w:rsid w:val="008761BC"/>
    <w:rsid w:val="00886C9F"/>
    <w:rsid w:val="00892684"/>
    <w:rsid w:val="00896379"/>
    <w:rsid w:val="00897A26"/>
    <w:rsid w:val="008A39F9"/>
    <w:rsid w:val="008A7F99"/>
    <w:rsid w:val="008C1043"/>
    <w:rsid w:val="008C42F1"/>
    <w:rsid w:val="008D5125"/>
    <w:rsid w:val="008D660F"/>
    <w:rsid w:val="008E52D4"/>
    <w:rsid w:val="008F3A52"/>
    <w:rsid w:val="0090105F"/>
    <w:rsid w:val="0090732A"/>
    <w:rsid w:val="00923975"/>
    <w:rsid w:val="00926ECE"/>
    <w:rsid w:val="0097345C"/>
    <w:rsid w:val="00981224"/>
    <w:rsid w:val="00987938"/>
    <w:rsid w:val="009911B1"/>
    <w:rsid w:val="009A0A86"/>
    <w:rsid w:val="009B2F33"/>
    <w:rsid w:val="009C4D85"/>
    <w:rsid w:val="009C50EE"/>
    <w:rsid w:val="009E6C8D"/>
    <w:rsid w:val="009F56BA"/>
    <w:rsid w:val="009F570B"/>
    <w:rsid w:val="00A16C92"/>
    <w:rsid w:val="00A17B23"/>
    <w:rsid w:val="00A4440A"/>
    <w:rsid w:val="00A74548"/>
    <w:rsid w:val="00A82365"/>
    <w:rsid w:val="00AA26DA"/>
    <w:rsid w:val="00AB5B35"/>
    <w:rsid w:val="00AC08B3"/>
    <w:rsid w:val="00AC2F35"/>
    <w:rsid w:val="00AE2182"/>
    <w:rsid w:val="00AF145D"/>
    <w:rsid w:val="00AF60C9"/>
    <w:rsid w:val="00AF61B6"/>
    <w:rsid w:val="00B01961"/>
    <w:rsid w:val="00B16DC3"/>
    <w:rsid w:val="00B17219"/>
    <w:rsid w:val="00B17DD2"/>
    <w:rsid w:val="00B20991"/>
    <w:rsid w:val="00B30E32"/>
    <w:rsid w:val="00B3673B"/>
    <w:rsid w:val="00B63EB6"/>
    <w:rsid w:val="00B66DF9"/>
    <w:rsid w:val="00B75139"/>
    <w:rsid w:val="00B758D0"/>
    <w:rsid w:val="00B770EE"/>
    <w:rsid w:val="00B8750C"/>
    <w:rsid w:val="00B94362"/>
    <w:rsid w:val="00BA26AD"/>
    <w:rsid w:val="00BB31BB"/>
    <w:rsid w:val="00BD07D6"/>
    <w:rsid w:val="00BD31BF"/>
    <w:rsid w:val="00BE1FA6"/>
    <w:rsid w:val="00BE49A7"/>
    <w:rsid w:val="00BF1C75"/>
    <w:rsid w:val="00BF7225"/>
    <w:rsid w:val="00C0043C"/>
    <w:rsid w:val="00C127D9"/>
    <w:rsid w:val="00C1286E"/>
    <w:rsid w:val="00C13E1F"/>
    <w:rsid w:val="00C20394"/>
    <w:rsid w:val="00C50067"/>
    <w:rsid w:val="00C56273"/>
    <w:rsid w:val="00C76EFF"/>
    <w:rsid w:val="00C8726B"/>
    <w:rsid w:val="00C91F80"/>
    <w:rsid w:val="00C93C82"/>
    <w:rsid w:val="00C96EA4"/>
    <w:rsid w:val="00CA0653"/>
    <w:rsid w:val="00CA47BE"/>
    <w:rsid w:val="00CB002A"/>
    <w:rsid w:val="00CB2DA7"/>
    <w:rsid w:val="00CB6544"/>
    <w:rsid w:val="00CB7EB7"/>
    <w:rsid w:val="00CC08E6"/>
    <w:rsid w:val="00CC1054"/>
    <w:rsid w:val="00CC4594"/>
    <w:rsid w:val="00CC7883"/>
    <w:rsid w:val="00CE1409"/>
    <w:rsid w:val="00CE1B45"/>
    <w:rsid w:val="00CE2B48"/>
    <w:rsid w:val="00CF0519"/>
    <w:rsid w:val="00CF096C"/>
    <w:rsid w:val="00CF50FB"/>
    <w:rsid w:val="00CF7698"/>
    <w:rsid w:val="00D12097"/>
    <w:rsid w:val="00D16880"/>
    <w:rsid w:val="00D20013"/>
    <w:rsid w:val="00D2330A"/>
    <w:rsid w:val="00D260F2"/>
    <w:rsid w:val="00D43318"/>
    <w:rsid w:val="00D44CB8"/>
    <w:rsid w:val="00D5586D"/>
    <w:rsid w:val="00D55A01"/>
    <w:rsid w:val="00D55F64"/>
    <w:rsid w:val="00D61CC3"/>
    <w:rsid w:val="00D73361"/>
    <w:rsid w:val="00D86CC0"/>
    <w:rsid w:val="00D918B8"/>
    <w:rsid w:val="00D94EDD"/>
    <w:rsid w:val="00DA17D2"/>
    <w:rsid w:val="00DA37C8"/>
    <w:rsid w:val="00DA5A23"/>
    <w:rsid w:val="00DB0C34"/>
    <w:rsid w:val="00DB18F5"/>
    <w:rsid w:val="00DB30A0"/>
    <w:rsid w:val="00DC1330"/>
    <w:rsid w:val="00DC4096"/>
    <w:rsid w:val="00DC425B"/>
    <w:rsid w:val="00DE624F"/>
    <w:rsid w:val="00E01A26"/>
    <w:rsid w:val="00E04B1C"/>
    <w:rsid w:val="00E45EE5"/>
    <w:rsid w:val="00E46217"/>
    <w:rsid w:val="00E51B2A"/>
    <w:rsid w:val="00E635D9"/>
    <w:rsid w:val="00E65BE2"/>
    <w:rsid w:val="00E70083"/>
    <w:rsid w:val="00E74A9B"/>
    <w:rsid w:val="00E81E89"/>
    <w:rsid w:val="00E84312"/>
    <w:rsid w:val="00E85B86"/>
    <w:rsid w:val="00E8760C"/>
    <w:rsid w:val="00E879BE"/>
    <w:rsid w:val="00EA5C2D"/>
    <w:rsid w:val="00EA65C3"/>
    <w:rsid w:val="00EC75E0"/>
    <w:rsid w:val="00EE3587"/>
    <w:rsid w:val="00EF4AAF"/>
    <w:rsid w:val="00EF5287"/>
    <w:rsid w:val="00F01990"/>
    <w:rsid w:val="00F11836"/>
    <w:rsid w:val="00F1256C"/>
    <w:rsid w:val="00F307AE"/>
    <w:rsid w:val="00F44294"/>
    <w:rsid w:val="00F800B8"/>
    <w:rsid w:val="00F8017A"/>
    <w:rsid w:val="00F97832"/>
    <w:rsid w:val="00FA1568"/>
    <w:rsid w:val="00FC2BD0"/>
    <w:rsid w:val="00FD0BD6"/>
    <w:rsid w:val="00FD294B"/>
    <w:rsid w:val="00FD5805"/>
    <w:rsid w:val="00FE4E95"/>
    <w:rsid w:val="00FE565B"/>
    <w:rsid w:val="00FF25F1"/>
    <w:rsid w:val="15F24589"/>
    <w:rsid w:val="3DED3F31"/>
    <w:rsid w:val="4A331C92"/>
    <w:rsid w:val="68DC0F3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DD39804"/>
  <w15:docId w15:val="{2898B54C-C7F9-416F-B492-E43D1A81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unhideWhenUsed/>
    <w:qFormat/>
    <w:pPr>
      <w:adjustRightInd w:val="0"/>
      <w:snapToGrid w:val="0"/>
      <w:spacing w:after="200"/>
    </w:pPr>
    <w:rPr>
      <w:rFonts w:ascii="Tahoma" w:hAnsi="Tahoma"/>
      <w:lang w:val="en-US" w:eastAsia="zh-CN"/>
    </w:rPr>
  </w:style>
  <w:style w:type="paragraph" w:styleId="Corpotesto">
    <w:name w:val="Body Text"/>
    <w:basedOn w:val="Normale"/>
    <w:link w:val="CorpotestoCarattere"/>
    <w:uiPriority w:val="1"/>
    <w:qFormat/>
    <w:pPr>
      <w:widowControl w:val="0"/>
      <w:autoSpaceDE w:val="0"/>
      <w:autoSpaceDN w:val="0"/>
      <w:spacing w:after="0" w:line="240" w:lineRule="auto"/>
    </w:pPr>
    <w:rPr>
      <w:rFonts w:ascii="Arial" w:eastAsia="Arial" w:hAnsi="Arial" w:cs="Arial"/>
      <w:sz w:val="20"/>
      <w:szCs w:val="20"/>
      <w:lang w:val="en-US" w:bidi="en-US"/>
    </w:r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paragraph" w:styleId="Intestazione">
    <w:name w:val="header"/>
    <w:basedOn w:val="Normale"/>
    <w:link w:val="IntestazioneCarattere"/>
    <w:uiPriority w:val="99"/>
    <w:unhideWhenUsed/>
    <w:qFormat/>
    <w:pPr>
      <w:tabs>
        <w:tab w:val="center" w:pos="4819"/>
        <w:tab w:val="right" w:pos="9638"/>
      </w:tabs>
      <w:spacing w:after="0" w:line="240" w:lineRule="auto"/>
    </w:pPr>
  </w:style>
  <w:style w:type="paragraph" w:styleId="Soggettocommento">
    <w:name w:val="annotation subject"/>
    <w:basedOn w:val="Testocommento"/>
    <w:next w:val="Testocommento"/>
    <w:link w:val="SoggettocommentoCarattere"/>
    <w:uiPriority w:val="99"/>
    <w:semiHidden/>
    <w:unhideWhenUsed/>
    <w:pPr>
      <w:adjustRightInd/>
      <w:snapToGrid/>
      <w:spacing w:after="160" w:line="240" w:lineRule="auto"/>
    </w:pPr>
    <w:rPr>
      <w:rFonts w:asciiTheme="minorHAnsi" w:eastAsiaTheme="minorHAnsi" w:hAnsiTheme="minorHAnsi"/>
      <w:b/>
      <w:bCs/>
      <w:sz w:val="20"/>
      <w:szCs w:val="20"/>
      <w:lang w:val="it-IT" w:eastAsia="en-US"/>
    </w:rPr>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riga">
    <w:name w:val="line number"/>
    <w:basedOn w:val="Carpredefinitoparagrafo"/>
    <w:uiPriority w:val="99"/>
    <w:semiHidden/>
    <w:unhideWhenUsed/>
    <w:qFormat/>
  </w:style>
  <w:style w:type="character" w:styleId="Rimandocommento">
    <w:name w:val="annotation reference"/>
    <w:basedOn w:val="Carpredefinitoparagrafo"/>
    <w:uiPriority w:val="99"/>
    <w:semiHidden/>
    <w:unhideWhenUsed/>
    <w:rPr>
      <w:sz w:val="16"/>
      <w:szCs w:val="16"/>
    </w:rPr>
  </w:style>
  <w:style w:type="character" w:customStyle="1" w:styleId="TestofumettoCarattere">
    <w:name w:val="Testo fumetto Carattere"/>
    <w:basedOn w:val="Carpredefinitoparagrafo"/>
    <w:link w:val="Testofumetto"/>
    <w:uiPriority w:val="99"/>
    <w:semiHidden/>
    <w:qFormat/>
    <w:rPr>
      <w:rFonts w:ascii="Segoe UI" w:hAnsi="Segoe UI" w:cs="Segoe UI"/>
      <w:sz w:val="18"/>
      <w:szCs w:val="18"/>
    </w:rPr>
  </w:style>
  <w:style w:type="character" w:customStyle="1" w:styleId="TestocommentoCarattere">
    <w:name w:val="Testo commento Carattere"/>
    <w:basedOn w:val="Carpredefinitoparagrafo"/>
    <w:link w:val="Testocommento"/>
    <w:uiPriority w:val="99"/>
    <w:qFormat/>
    <w:rPr>
      <w:rFonts w:ascii="Tahoma" w:eastAsiaTheme="minorEastAsia" w:hAnsi="Tahoma"/>
      <w:lang w:val="en-US" w:eastAsia="zh-CN"/>
    </w:rPr>
  </w:style>
  <w:style w:type="character" w:customStyle="1" w:styleId="IntestazioneCarattere">
    <w:name w:val="Intestazione Carattere"/>
    <w:basedOn w:val="Carpredefinitoparagrafo"/>
    <w:link w:val="Intestazione"/>
    <w:uiPriority w:val="99"/>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adjustRightInd w:val="0"/>
      <w:snapToGrid w:val="0"/>
      <w:spacing w:after="200"/>
      <w:ind w:firstLineChars="200" w:firstLine="420"/>
    </w:pPr>
    <w:rPr>
      <w:rFonts w:ascii="Tahoma" w:hAnsi="Tahoma"/>
      <w:lang w:val="en-US" w:eastAsia="zh-CN"/>
    </w:rPr>
  </w:style>
  <w:style w:type="character" w:customStyle="1" w:styleId="SoggettocommentoCarattere">
    <w:name w:val="Soggetto commento Carattere"/>
    <w:basedOn w:val="TestocommentoCarattere"/>
    <w:link w:val="Soggettocommento"/>
    <w:uiPriority w:val="99"/>
    <w:semiHidden/>
    <w:rPr>
      <w:rFonts w:ascii="Tahoma" w:eastAsiaTheme="minorEastAsia" w:hAnsi="Tahoma"/>
      <w:b/>
      <w:bCs/>
      <w:sz w:val="20"/>
      <w:szCs w:val="20"/>
      <w:lang w:val="en-US" w:eastAsia="zh-CN"/>
    </w:rPr>
  </w:style>
  <w:style w:type="table" w:customStyle="1" w:styleId="TableNormal">
    <w:name w:val="Table Normal"/>
    <w:uiPriority w:val="2"/>
    <w:semiHidden/>
    <w:unhideWhenUsed/>
    <w:qFormat/>
    <w:pPr>
      <w:widowControl w:val="0"/>
      <w:autoSpaceDE w:val="0"/>
      <w:autoSpaceDN w:val="0"/>
    </w:pPr>
    <w:tblPr>
      <w:tblCellMar>
        <w:top w:w="0" w:type="dxa"/>
        <w:left w:w="0" w:type="dxa"/>
        <w:bottom w:w="0" w:type="dxa"/>
        <w:right w:w="0" w:type="dxa"/>
      </w:tblCellMar>
    </w:tblPr>
  </w:style>
  <w:style w:type="character" w:customStyle="1" w:styleId="CorpotestoCarattere">
    <w:name w:val="Corpo testo Carattere"/>
    <w:basedOn w:val="Carpredefinitoparagrafo"/>
    <w:link w:val="Corpotesto"/>
    <w:uiPriority w:val="1"/>
    <w:qFormat/>
    <w:rPr>
      <w:rFonts w:ascii="Arial" w:eastAsia="Arial" w:hAnsi="Arial" w:cs="Arial"/>
      <w:sz w:val="20"/>
      <w:szCs w:val="20"/>
      <w:lang w:val="en-US" w:bidi="en-US"/>
    </w:rPr>
  </w:style>
  <w:style w:type="paragraph" w:customStyle="1" w:styleId="TableParagraph">
    <w:name w:val="Table Paragraph"/>
    <w:basedOn w:val="Normale"/>
    <w:uiPriority w:val="1"/>
    <w:qFormat/>
    <w:pPr>
      <w:widowControl w:val="0"/>
      <w:autoSpaceDE w:val="0"/>
      <w:autoSpaceDN w:val="0"/>
      <w:spacing w:before="57" w:after="0" w:line="240" w:lineRule="auto"/>
      <w:ind w:left="107"/>
    </w:pPr>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emf"/><Relationship Id="rId29" Type="http://schemas.openxmlformats.org/officeDocument/2006/relationships/image" Target="media/image19.emf"/><Relationship Id="rId11" Type="http://schemas.openxmlformats.org/officeDocument/2006/relationships/image" Target="media/image1.jpeg"/><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9.emf"/><Relationship Id="rId10" Type="http://schemas.openxmlformats.org/officeDocument/2006/relationships/footer" Target="footer2.xm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4.e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20" Type="http://schemas.openxmlformats.org/officeDocument/2006/relationships/image" Target="media/image10.emf"/><Relationship Id="rId41" Type="http://schemas.openxmlformats.org/officeDocument/2006/relationships/image" Target="media/image31.em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5CA7ED-CA38-49E5-B961-4D8C30DA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6246</Words>
  <Characters>35608</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Fiammetta Cosci</dc:creator>
  <cp:lastModifiedBy>Jenny Guidi</cp:lastModifiedBy>
  <cp:revision>3</cp:revision>
  <dcterms:created xsi:type="dcterms:W3CDTF">2021-03-22T09:36:00Z</dcterms:created>
  <dcterms:modified xsi:type="dcterms:W3CDTF">2021-03-22T09:36:00Z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