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487" w:rsidRDefault="00021487" w:rsidP="00021487">
      <w:r>
        <w:rPr>
          <w:noProof/>
          <w:sz w:val="22"/>
          <w:szCs w:val="24"/>
        </w:rPr>
        <w:drawing>
          <wp:anchor distT="0" distB="0" distL="114300" distR="114300" simplePos="0" relativeHeight="251659264" behindDoc="0" locked="0" layoutInCell="1" allowOverlap="1" wp14:anchorId="674B5599" wp14:editId="501FCEDC">
            <wp:simplePos x="0" y="0"/>
            <wp:positionH relativeFrom="column">
              <wp:posOffset>989649</wp:posOffset>
            </wp:positionH>
            <wp:positionV relativeFrom="paragraph">
              <wp:posOffset>-97155</wp:posOffset>
            </wp:positionV>
            <wp:extent cx="3840480" cy="535813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1 bp表記有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535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1487" w:rsidRDefault="00021487" w:rsidP="00021487"/>
    <w:p w:rsidR="00021487" w:rsidRDefault="00021487" w:rsidP="00021487"/>
    <w:p w:rsidR="00021487" w:rsidRDefault="00021487" w:rsidP="00021487"/>
    <w:p w:rsidR="00021487" w:rsidRDefault="00021487" w:rsidP="00021487"/>
    <w:p w:rsidR="00021487" w:rsidRDefault="00021487" w:rsidP="00021487"/>
    <w:p w:rsidR="00021487" w:rsidRDefault="00021487" w:rsidP="00021487"/>
    <w:p w:rsidR="00021487" w:rsidRDefault="00021487" w:rsidP="00021487"/>
    <w:p w:rsidR="00021487" w:rsidRDefault="00021487" w:rsidP="00021487"/>
    <w:p w:rsidR="00021487" w:rsidRDefault="00021487" w:rsidP="00021487"/>
    <w:p w:rsidR="00021487" w:rsidRDefault="00021487" w:rsidP="00021487"/>
    <w:p w:rsidR="00021487" w:rsidRDefault="00021487" w:rsidP="00021487"/>
    <w:p w:rsidR="00021487" w:rsidRDefault="00021487" w:rsidP="00021487"/>
    <w:p w:rsidR="00021487" w:rsidRDefault="00021487" w:rsidP="00021487"/>
    <w:p w:rsidR="00021487" w:rsidRPr="007A7A60" w:rsidRDefault="00021487" w:rsidP="00021487">
      <w:pPr>
        <w:spacing w:line="276" w:lineRule="auto"/>
        <w:ind w:firstLine="0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b/>
          <w:sz w:val="20"/>
          <w:szCs w:val="20"/>
        </w:rPr>
        <w:t>S</w:t>
      </w:r>
      <w:r w:rsidRPr="007A7A60">
        <w:rPr>
          <w:rFonts w:ascii="Times New Roman" w:eastAsiaTheme="minorHAnsi" w:hAnsi="Times New Roman" w:cs="Times New Roman"/>
          <w:b/>
          <w:sz w:val="20"/>
          <w:szCs w:val="20"/>
        </w:rPr>
        <w:t>upplementary Fig. S1</w:t>
      </w:r>
      <w:r w:rsidR="008F4DF7">
        <w:rPr>
          <w:rFonts w:ascii="Times New Roman" w:eastAsiaTheme="minorHAnsi" w:hAnsi="Times New Roman" w:cs="Times New Roman"/>
          <w:b/>
          <w:sz w:val="20"/>
          <w:szCs w:val="20"/>
        </w:rPr>
        <w:t>.</w:t>
      </w:r>
      <w:r w:rsidRPr="007A7A60">
        <w:rPr>
          <w:rFonts w:ascii="Times New Roman" w:eastAsiaTheme="minorHAnsi" w:hAnsi="Times New Roman" w:cs="Times New Roman"/>
          <w:sz w:val="20"/>
          <w:szCs w:val="20"/>
        </w:rPr>
        <w:t xml:space="preserve"> Isolation of repetitive DNA sequences with restriction enzymes </w:t>
      </w:r>
      <w:r w:rsidRPr="007A7A60">
        <w:rPr>
          <w:rFonts w:ascii="Times New Roman" w:eastAsiaTheme="minorHAnsi" w:hAnsi="Times New Roman" w:cs="Times New Roman"/>
          <w:i/>
          <w:iCs/>
          <w:sz w:val="20"/>
          <w:szCs w:val="20"/>
        </w:rPr>
        <w:t>Afa</w:t>
      </w:r>
      <w:r w:rsidRPr="007A7A60">
        <w:rPr>
          <w:rFonts w:ascii="Times New Roman" w:eastAsiaTheme="minorHAnsi" w:hAnsi="Times New Roman" w:cs="Times New Roman"/>
          <w:sz w:val="20"/>
          <w:szCs w:val="20"/>
        </w:rPr>
        <w:t xml:space="preserve"> I and </w:t>
      </w:r>
      <w:r w:rsidRPr="007A7A60">
        <w:rPr>
          <w:rFonts w:ascii="Times New Roman" w:eastAsiaTheme="minorHAnsi" w:hAnsi="Times New Roman" w:cs="Times New Roman"/>
          <w:i/>
          <w:iCs/>
          <w:sz w:val="20"/>
          <w:szCs w:val="20"/>
        </w:rPr>
        <w:t>Dra</w:t>
      </w:r>
      <w:r w:rsidRPr="007A7A60">
        <w:rPr>
          <w:rFonts w:ascii="Times New Roman" w:eastAsiaTheme="minorHAnsi" w:hAnsi="Times New Roman" w:cs="Times New Roman"/>
          <w:sz w:val="20"/>
          <w:szCs w:val="20"/>
        </w:rPr>
        <w:t xml:space="preserve"> I in the genomic DNA of group A dojo loach. Arrow indicates a satellite band of approximately 130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7A7A60">
        <w:rPr>
          <w:rFonts w:ascii="Times New Roman" w:eastAsiaTheme="minorHAnsi" w:hAnsi="Times New Roman" w:cs="Times New Roman"/>
          <w:sz w:val="20"/>
          <w:szCs w:val="20"/>
        </w:rPr>
        <w:t>bp</w:t>
      </w:r>
      <w:r w:rsidR="008F4DF7">
        <w:rPr>
          <w:rFonts w:ascii="Times New Roman" w:eastAsiaTheme="minorHAnsi" w:hAnsi="Times New Roman" w:cs="Times New Roman"/>
          <w:sz w:val="20"/>
          <w:szCs w:val="20"/>
        </w:rPr>
        <w:t>.</w:t>
      </w:r>
      <w:bookmarkStart w:id="0" w:name="_GoBack"/>
      <w:bookmarkEnd w:id="0"/>
    </w:p>
    <w:p w:rsidR="00021487" w:rsidRDefault="00021487" w:rsidP="00021487"/>
    <w:sectPr w:rsidR="000214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DF7" w:rsidRDefault="008F4DF7" w:rsidP="008F4DF7">
      <w:pPr>
        <w:spacing w:line="240" w:lineRule="auto"/>
      </w:pPr>
      <w:r>
        <w:separator/>
      </w:r>
    </w:p>
  </w:endnote>
  <w:endnote w:type="continuationSeparator" w:id="0">
    <w:p w:rsidR="008F4DF7" w:rsidRDefault="008F4DF7" w:rsidP="008F4D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DF7" w:rsidRDefault="008F4DF7" w:rsidP="008F4DF7">
      <w:pPr>
        <w:spacing w:line="240" w:lineRule="auto"/>
      </w:pPr>
      <w:r>
        <w:separator/>
      </w:r>
    </w:p>
  </w:footnote>
  <w:footnote w:type="continuationSeparator" w:id="0">
    <w:p w:rsidR="008F4DF7" w:rsidRDefault="008F4DF7" w:rsidP="008F4D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D1"/>
    <w:rsid w:val="00021487"/>
    <w:rsid w:val="00084DF1"/>
    <w:rsid w:val="004422D2"/>
    <w:rsid w:val="008F4DF7"/>
    <w:rsid w:val="00D3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57A2DA"/>
  <w15:chartTrackingRefBased/>
  <w15:docId w15:val="{5F70C055-084F-43E5-86D2-90D017B7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487"/>
    <w:pPr>
      <w:spacing w:line="480" w:lineRule="auto"/>
      <w:ind w:firstLine="318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48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F4D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4DF7"/>
  </w:style>
  <w:style w:type="paragraph" w:styleId="a6">
    <w:name w:val="footer"/>
    <w:basedOn w:val="a"/>
    <w:link w:val="a7"/>
    <w:uiPriority w:val="99"/>
    <w:unhideWhenUsed/>
    <w:rsid w:val="008F4D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4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Masamichi Kuroda</dc:creator>
  <cp:keywords/>
  <dc:description/>
  <cp:lastModifiedBy>Masamichi Kuroda</cp:lastModifiedBy>
  <cp:revision>6</cp:revision>
  <dcterms:created xsi:type="dcterms:W3CDTF">2020-11-11T02:12:00Z</dcterms:created>
  <dcterms:modified xsi:type="dcterms:W3CDTF">2020-11-18T05:23:00Z</dcterms:modified>
</cp:coreProperties>
</file>