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D3336" w14:textId="63DBB23C" w:rsidR="00496883" w:rsidRPr="002B19E1" w:rsidRDefault="00F50C6B" w:rsidP="00B51F1C">
      <w:pPr>
        <w:spacing w:line="360" w:lineRule="auto"/>
        <w:jc w:val="both"/>
        <w:outlineLvl w:val="0"/>
        <w:rPr>
          <w:rFonts w:asciiTheme="minorHAnsi" w:hAnsiTheme="minorHAnsi"/>
          <w:sz w:val="22"/>
          <w:szCs w:val="22"/>
          <w:lang w:val="en-US"/>
        </w:rPr>
      </w:pPr>
      <w:r>
        <w:rPr>
          <w:rFonts w:asciiTheme="minorHAnsi" w:hAnsiTheme="minorHAnsi"/>
          <w:b/>
          <w:bCs/>
          <w:sz w:val="22"/>
          <w:szCs w:val="22"/>
          <w:lang w:val="en-US"/>
        </w:rPr>
        <w:t xml:space="preserve">Suppl. </w:t>
      </w:r>
      <w:r w:rsidR="00D861EA" w:rsidRPr="002B19E1">
        <w:rPr>
          <w:rFonts w:asciiTheme="minorHAnsi" w:hAnsiTheme="minorHAnsi"/>
          <w:b/>
          <w:bCs/>
          <w:sz w:val="22"/>
          <w:szCs w:val="22"/>
          <w:lang w:val="en-US"/>
        </w:rPr>
        <w:t xml:space="preserve">Tab. </w:t>
      </w:r>
      <w:r w:rsidR="00924905">
        <w:rPr>
          <w:rFonts w:asciiTheme="minorHAnsi" w:hAnsiTheme="minorHAnsi"/>
          <w:b/>
          <w:bCs/>
          <w:sz w:val="22"/>
          <w:szCs w:val="22"/>
          <w:lang w:val="en-US"/>
        </w:rPr>
        <w:t>1</w:t>
      </w:r>
      <w:r w:rsidR="00D861EA" w:rsidRPr="002B19E1">
        <w:rPr>
          <w:rFonts w:asciiTheme="minorHAnsi" w:hAnsiTheme="minorHAnsi"/>
          <w:sz w:val="22"/>
          <w:szCs w:val="22"/>
          <w:lang w:val="en-US"/>
        </w:rPr>
        <w:t xml:space="preserve"> Literature Rev</w:t>
      </w:r>
      <w:bookmarkStart w:id="0" w:name="_GoBack"/>
      <w:bookmarkEnd w:id="0"/>
      <w:r w:rsidR="00D861EA" w:rsidRPr="002B19E1">
        <w:rPr>
          <w:rFonts w:asciiTheme="minorHAnsi" w:hAnsiTheme="minorHAnsi"/>
          <w:sz w:val="22"/>
          <w:szCs w:val="22"/>
          <w:lang w:val="en-US"/>
        </w:rPr>
        <w:t xml:space="preserve">iew – </w:t>
      </w:r>
      <w:r w:rsidR="00CC701A">
        <w:rPr>
          <w:rFonts w:asciiTheme="minorHAnsi" w:hAnsiTheme="minorHAnsi"/>
          <w:sz w:val="22"/>
          <w:szCs w:val="22"/>
          <w:lang w:val="en-US"/>
        </w:rPr>
        <w:t xml:space="preserve">Published studies of patients with BSCM managed conservatively </w:t>
      </w:r>
    </w:p>
    <w:tbl>
      <w:tblPr>
        <w:tblStyle w:val="Tabellenraster"/>
        <w:tblW w:w="0" w:type="auto"/>
        <w:tblLook w:val="04A0" w:firstRow="1" w:lastRow="0" w:firstColumn="1" w:lastColumn="0" w:noHBand="0" w:noVBand="1"/>
      </w:tblPr>
      <w:tblGrid>
        <w:gridCol w:w="491"/>
        <w:gridCol w:w="3042"/>
        <w:gridCol w:w="1809"/>
        <w:gridCol w:w="1896"/>
        <w:gridCol w:w="1824"/>
      </w:tblGrid>
      <w:tr w:rsidR="00CF371D" w:rsidRPr="002B19E1" w14:paraId="1B712316" w14:textId="77777777" w:rsidTr="00790CBC">
        <w:tc>
          <w:tcPr>
            <w:tcW w:w="9062" w:type="dxa"/>
            <w:gridSpan w:val="5"/>
            <w:shd w:val="clear" w:color="auto" w:fill="auto"/>
          </w:tcPr>
          <w:p w14:paraId="40DA8D72" w14:textId="7E51A646" w:rsidR="00CF371D" w:rsidRPr="002B19E1" w:rsidRDefault="00CF371D" w:rsidP="008F54CD">
            <w:pPr>
              <w:autoSpaceDE w:val="0"/>
              <w:autoSpaceDN w:val="0"/>
              <w:adjustRightInd w:val="0"/>
              <w:spacing w:line="480" w:lineRule="auto"/>
              <w:jc w:val="both"/>
              <w:outlineLvl w:val="0"/>
              <w:rPr>
                <w:rFonts w:asciiTheme="minorHAnsi" w:hAnsiTheme="minorHAnsi"/>
                <w:sz w:val="22"/>
                <w:szCs w:val="22"/>
                <w:lang w:val="en-US"/>
              </w:rPr>
            </w:pPr>
            <w:r w:rsidRPr="002B19E1">
              <w:rPr>
                <w:rFonts w:asciiTheme="minorHAnsi" w:hAnsiTheme="minorHAnsi"/>
                <w:sz w:val="22"/>
                <w:szCs w:val="22"/>
                <w:lang w:val="en-US"/>
              </w:rPr>
              <w:t xml:space="preserve">Conservative </w:t>
            </w:r>
            <w:r w:rsidR="00CC701A">
              <w:rPr>
                <w:rFonts w:asciiTheme="minorHAnsi" w:hAnsiTheme="minorHAnsi"/>
                <w:sz w:val="22"/>
                <w:szCs w:val="22"/>
                <w:lang w:val="en-US"/>
              </w:rPr>
              <w:t>Management of BSCM</w:t>
            </w:r>
          </w:p>
        </w:tc>
      </w:tr>
      <w:tr w:rsidR="00CF371D" w:rsidRPr="00643CA5" w14:paraId="384BF823" w14:textId="77777777" w:rsidTr="00790CBC">
        <w:trPr>
          <w:trHeight w:val="241"/>
        </w:trPr>
        <w:tc>
          <w:tcPr>
            <w:tcW w:w="483" w:type="dxa"/>
            <w:shd w:val="clear" w:color="auto" w:fill="auto"/>
          </w:tcPr>
          <w:p w14:paraId="18EB0579" w14:textId="5F9DEE3E" w:rsidR="00CF371D" w:rsidRPr="002B19E1" w:rsidRDefault="00CF371D" w:rsidP="008F54CD">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Nr.</w:t>
            </w:r>
          </w:p>
        </w:tc>
        <w:tc>
          <w:tcPr>
            <w:tcW w:w="3045" w:type="dxa"/>
            <w:shd w:val="clear" w:color="auto" w:fill="auto"/>
          </w:tcPr>
          <w:p w14:paraId="5E5BC035" w14:textId="4DDFAC8A" w:rsidR="00CF371D" w:rsidRPr="002B19E1" w:rsidRDefault="00CF371D" w:rsidP="008F54CD">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Study</w:t>
            </w:r>
          </w:p>
        </w:tc>
        <w:tc>
          <w:tcPr>
            <w:tcW w:w="1811" w:type="dxa"/>
            <w:shd w:val="clear" w:color="auto" w:fill="auto"/>
          </w:tcPr>
          <w:p w14:paraId="00E99A75" w14:textId="77777777" w:rsidR="00CF371D" w:rsidRPr="002B19E1" w:rsidRDefault="00CF371D" w:rsidP="008F54CD">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No. of patients</w:t>
            </w:r>
          </w:p>
        </w:tc>
        <w:tc>
          <w:tcPr>
            <w:tcW w:w="1897" w:type="dxa"/>
            <w:shd w:val="clear" w:color="auto" w:fill="auto"/>
          </w:tcPr>
          <w:p w14:paraId="733CAC6C" w14:textId="77777777" w:rsidR="00CF371D" w:rsidRPr="002B19E1" w:rsidRDefault="00CF371D" w:rsidP="008F54CD">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BSCM associated Death</w:t>
            </w:r>
          </w:p>
          <w:p w14:paraId="7B212D5F" w14:textId="77777777" w:rsidR="00270B17" w:rsidRPr="002B19E1" w:rsidRDefault="00270B17" w:rsidP="008F54CD">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No. of patients</w:t>
            </w:r>
          </w:p>
          <w:p w14:paraId="1CD72EE2" w14:textId="60F951BC" w:rsidR="00270B17" w:rsidRPr="002B19E1" w:rsidRDefault="00270B17" w:rsidP="008F54CD">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w:t>
            </w:r>
          </w:p>
        </w:tc>
        <w:tc>
          <w:tcPr>
            <w:tcW w:w="1826" w:type="dxa"/>
            <w:shd w:val="clear" w:color="auto" w:fill="auto"/>
          </w:tcPr>
          <w:p w14:paraId="062E464F" w14:textId="4CD5EF1A" w:rsidR="00CF371D" w:rsidRPr="002B19E1" w:rsidRDefault="00CF371D" w:rsidP="008F54CD">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Average follow-up time in months</w:t>
            </w:r>
          </w:p>
        </w:tc>
      </w:tr>
      <w:tr w:rsidR="00CF371D" w:rsidRPr="002B19E1" w14:paraId="7BB158FA" w14:textId="77777777" w:rsidTr="00270B17">
        <w:tc>
          <w:tcPr>
            <w:tcW w:w="483" w:type="dxa"/>
          </w:tcPr>
          <w:p w14:paraId="5990C631" w14:textId="56388AAC" w:rsidR="00CF371D" w:rsidRPr="002B19E1" w:rsidRDefault="00CF371D" w:rsidP="008F54CD">
            <w:pPr>
              <w:autoSpaceDE w:val="0"/>
              <w:autoSpaceDN w:val="0"/>
              <w:adjustRightInd w:val="0"/>
              <w:spacing w:line="480" w:lineRule="auto"/>
              <w:jc w:val="both"/>
              <w:outlineLvl w:val="0"/>
              <w:rPr>
                <w:rFonts w:asciiTheme="minorHAnsi" w:hAnsiTheme="minorHAnsi"/>
                <w:bCs/>
                <w:color w:val="000000"/>
                <w:sz w:val="22"/>
                <w:szCs w:val="22"/>
              </w:rPr>
            </w:pPr>
            <w:r w:rsidRPr="002B19E1">
              <w:rPr>
                <w:rFonts w:asciiTheme="minorHAnsi" w:hAnsiTheme="minorHAnsi"/>
                <w:bCs/>
                <w:color w:val="000000"/>
                <w:sz w:val="22"/>
                <w:szCs w:val="22"/>
              </w:rPr>
              <w:t>1</w:t>
            </w:r>
          </w:p>
        </w:tc>
        <w:tc>
          <w:tcPr>
            <w:tcW w:w="3045" w:type="dxa"/>
          </w:tcPr>
          <w:p w14:paraId="557B3815" w14:textId="22D9522D" w:rsidR="00CF371D" w:rsidRPr="002B19E1" w:rsidRDefault="00CF371D" w:rsidP="008F54CD">
            <w:pPr>
              <w:autoSpaceDE w:val="0"/>
              <w:autoSpaceDN w:val="0"/>
              <w:adjustRightInd w:val="0"/>
              <w:spacing w:line="480" w:lineRule="auto"/>
              <w:jc w:val="both"/>
              <w:outlineLvl w:val="0"/>
              <w:rPr>
                <w:rFonts w:asciiTheme="minorHAnsi" w:hAnsiTheme="minorHAnsi"/>
                <w:bCs/>
                <w:color w:val="000000"/>
                <w:sz w:val="22"/>
                <w:szCs w:val="22"/>
              </w:rPr>
            </w:pPr>
            <w:r w:rsidRPr="002B19E1">
              <w:rPr>
                <w:rFonts w:asciiTheme="minorHAnsi" w:hAnsiTheme="minorHAnsi"/>
                <w:bCs/>
                <w:color w:val="000000"/>
                <w:sz w:val="22"/>
                <w:szCs w:val="22"/>
              </w:rPr>
              <w:t>Zimmerman et al. 1991</w:t>
            </w:r>
            <w:r w:rsidR="007E5CD8" w:rsidRPr="002B19E1">
              <w:rPr>
                <w:rFonts w:asciiTheme="minorHAnsi" w:hAnsiTheme="minorHAnsi"/>
                <w:bCs/>
                <w:color w:val="000000"/>
                <w:sz w:val="22"/>
                <w:szCs w:val="22"/>
              </w:rPr>
              <w:t xml:space="preserve"> </w:t>
            </w:r>
            <w:r w:rsidRPr="002B19E1">
              <w:rPr>
                <w:rFonts w:asciiTheme="minorHAnsi" w:hAnsiTheme="minorHAnsi"/>
                <w:bCs/>
                <w:color w:val="000000"/>
                <w:sz w:val="22"/>
                <w:szCs w:val="22"/>
              </w:rPr>
              <w:fldChar w:fldCharType="begin" w:fldLock="1"/>
            </w:r>
            <w:r w:rsidR="002B19E1">
              <w:rPr>
                <w:rFonts w:asciiTheme="minorHAnsi" w:hAnsiTheme="minorHAnsi"/>
                <w:bCs/>
                <w:color w:val="000000"/>
                <w:sz w:val="22"/>
                <w:szCs w:val="22"/>
              </w:rPr>
              <w:instrText>ADDIN CSL_CITATION {"citationItems":[{"id":"ITEM-1","itemData":{"author":[{"dropping-particle":"","family":"Zimmermann","given":"R S","non-dropping-particle":"","parse-names":false,"suffix":""},{"dropping-particle":"","family":"Spetzler","given":"R F","non-dropping-particle":"","parse-names":false,"suffix":""},{"dropping-particle":"","family":"Lee","given":"K S","non-dropping-particle":"","parse-names":false,"suffix":""},{"dropping-particle":"","family":"Zabramski","given":"J M","non-dropping-particle":"","parse-names":false,"suffix":""},{"dropping-particle":"","family":"Hargraves","given":"R W","non-dropping-particle":"","parse-names":false,"suffix":""}],"container-title":"Journal of neurosurgery","id":"ITEM-1","issued":{"date-parts":[["1991"]]},"page":"32-39","title":"Cavernous malformations of the brain stem","type":"article-journal","volume":"75"},"uris":["http://www.mendeley.com/documents/?uuid=86fe2ae8-8e6b-4857-8617-752ed3a1db56"]}],"mendeley":{"formattedCitation":"[1]","plainTextFormattedCitation":"[1]","previouslyFormattedCitation":"[1]"},"properties":{"noteIndex":0},"schema":"https://github.com/citation-style-language/schema/raw/master/csl-citation.json"}</w:instrText>
            </w:r>
            <w:r w:rsidRPr="002B19E1">
              <w:rPr>
                <w:rFonts w:asciiTheme="minorHAnsi" w:hAnsiTheme="minorHAnsi"/>
                <w:bCs/>
                <w:color w:val="000000"/>
                <w:sz w:val="22"/>
                <w:szCs w:val="22"/>
              </w:rPr>
              <w:fldChar w:fldCharType="separate"/>
            </w:r>
            <w:r w:rsidR="002B19E1" w:rsidRPr="002B19E1">
              <w:rPr>
                <w:rFonts w:asciiTheme="minorHAnsi" w:hAnsiTheme="minorHAnsi"/>
                <w:bCs/>
                <w:noProof/>
                <w:color w:val="000000"/>
                <w:sz w:val="22"/>
                <w:szCs w:val="22"/>
              </w:rPr>
              <w:t>[1]</w:t>
            </w:r>
            <w:r w:rsidRPr="002B19E1">
              <w:rPr>
                <w:rFonts w:asciiTheme="minorHAnsi" w:hAnsiTheme="minorHAnsi"/>
                <w:bCs/>
                <w:color w:val="000000"/>
                <w:sz w:val="22"/>
                <w:szCs w:val="22"/>
              </w:rPr>
              <w:fldChar w:fldCharType="end"/>
            </w:r>
          </w:p>
        </w:tc>
        <w:tc>
          <w:tcPr>
            <w:tcW w:w="1811" w:type="dxa"/>
          </w:tcPr>
          <w:p w14:paraId="73236C38" w14:textId="3160788D" w:rsidR="00CF371D" w:rsidRPr="002B19E1" w:rsidRDefault="00CF371D" w:rsidP="008F54CD">
            <w:pPr>
              <w:autoSpaceDE w:val="0"/>
              <w:autoSpaceDN w:val="0"/>
              <w:adjustRightInd w:val="0"/>
              <w:spacing w:line="480" w:lineRule="auto"/>
              <w:jc w:val="both"/>
              <w:outlineLvl w:val="0"/>
              <w:rPr>
                <w:rFonts w:asciiTheme="minorHAnsi" w:hAnsiTheme="minorHAnsi"/>
                <w:bCs/>
                <w:color w:val="000000"/>
                <w:sz w:val="22"/>
                <w:szCs w:val="22"/>
              </w:rPr>
            </w:pPr>
            <w:r w:rsidRPr="002B19E1">
              <w:rPr>
                <w:rFonts w:asciiTheme="minorHAnsi" w:hAnsiTheme="minorHAnsi"/>
                <w:bCs/>
                <w:color w:val="000000"/>
                <w:sz w:val="22"/>
                <w:szCs w:val="22"/>
              </w:rPr>
              <w:t>8</w:t>
            </w:r>
          </w:p>
        </w:tc>
        <w:tc>
          <w:tcPr>
            <w:tcW w:w="1897" w:type="dxa"/>
          </w:tcPr>
          <w:p w14:paraId="30FBA472" w14:textId="4B7A5AAC" w:rsidR="00CF371D" w:rsidRPr="002B19E1" w:rsidRDefault="00CF371D" w:rsidP="008F54CD">
            <w:pPr>
              <w:autoSpaceDE w:val="0"/>
              <w:autoSpaceDN w:val="0"/>
              <w:adjustRightInd w:val="0"/>
              <w:spacing w:line="480" w:lineRule="auto"/>
              <w:jc w:val="both"/>
              <w:outlineLvl w:val="0"/>
              <w:rPr>
                <w:rFonts w:asciiTheme="minorHAnsi" w:hAnsiTheme="minorHAnsi"/>
                <w:bCs/>
                <w:color w:val="000000"/>
                <w:sz w:val="22"/>
                <w:szCs w:val="22"/>
              </w:rPr>
            </w:pPr>
            <w:r w:rsidRPr="002B19E1">
              <w:rPr>
                <w:rFonts w:asciiTheme="minorHAnsi" w:hAnsiTheme="minorHAnsi"/>
                <w:bCs/>
                <w:color w:val="000000"/>
                <w:sz w:val="22"/>
                <w:szCs w:val="22"/>
              </w:rPr>
              <w:t>1 (12.5)</w:t>
            </w:r>
          </w:p>
        </w:tc>
        <w:tc>
          <w:tcPr>
            <w:tcW w:w="1826" w:type="dxa"/>
          </w:tcPr>
          <w:p w14:paraId="40E065E2" w14:textId="0807B275" w:rsidR="00CF371D" w:rsidRPr="002B19E1" w:rsidRDefault="00CF371D" w:rsidP="008F54CD">
            <w:pPr>
              <w:autoSpaceDE w:val="0"/>
              <w:autoSpaceDN w:val="0"/>
              <w:adjustRightInd w:val="0"/>
              <w:spacing w:line="480" w:lineRule="auto"/>
              <w:jc w:val="both"/>
              <w:outlineLvl w:val="0"/>
              <w:rPr>
                <w:rFonts w:asciiTheme="minorHAnsi" w:hAnsiTheme="minorHAnsi"/>
                <w:bCs/>
                <w:color w:val="000000"/>
                <w:sz w:val="22"/>
                <w:szCs w:val="22"/>
              </w:rPr>
            </w:pPr>
            <w:r w:rsidRPr="002B19E1">
              <w:rPr>
                <w:rFonts w:asciiTheme="minorHAnsi" w:hAnsiTheme="minorHAnsi"/>
                <w:bCs/>
                <w:color w:val="000000"/>
                <w:sz w:val="22"/>
                <w:szCs w:val="22"/>
              </w:rPr>
              <w:t>ND</w:t>
            </w:r>
          </w:p>
        </w:tc>
      </w:tr>
      <w:tr w:rsidR="00CF371D" w:rsidRPr="002B19E1" w14:paraId="0B80B06D" w14:textId="77777777" w:rsidTr="00270B17">
        <w:tc>
          <w:tcPr>
            <w:tcW w:w="483" w:type="dxa"/>
          </w:tcPr>
          <w:p w14:paraId="5EFC8F5C" w14:textId="522CCF36" w:rsidR="00CF371D" w:rsidRPr="002B19E1" w:rsidRDefault="00CF371D" w:rsidP="008F54CD">
            <w:pPr>
              <w:autoSpaceDE w:val="0"/>
              <w:autoSpaceDN w:val="0"/>
              <w:adjustRightInd w:val="0"/>
              <w:spacing w:line="480" w:lineRule="auto"/>
              <w:jc w:val="both"/>
              <w:outlineLvl w:val="0"/>
              <w:rPr>
                <w:rFonts w:asciiTheme="minorHAnsi" w:hAnsiTheme="minorHAnsi"/>
                <w:bCs/>
                <w:color w:val="000000"/>
                <w:sz w:val="22"/>
                <w:szCs w:val="22"/>
              </w:rPr>
            </w:pPr>
            <w:r w:rsidRPr="002B19E1">
              <w:rPr>
                <w:rFonts w:asciiTheme="minorHAnsi" w:hAnsiTheme="minorHAnsi"/>
                <w:bCs/>
                <w:color w:val="000000"/>
                <w:sz w:val="22"/>
                <w:szCs w:val="22"/>
              </w:rPr>
              <w:t>2</w:t>
            </w:r>
          </w:p>
        </w:tc>
        <w:tc>
          <w:tcPr>
            <w:tcW w:w="3045" w:type="dxa"/>
          </w:tcPr>
          <w:p w14:paraId="362666B3" w14:textId="32E005DE" w:rsidR="00CF371D" w:rsidRPr="002B19E1" w:rsidRDefault="00CF371D" w:rsidP="008F54CD">
            <w:pPr>
              <w:autoSpaceDE w:val="0"/>
              <w:autoSpaceDN w:val="0"/>
              <w:adjustRightInd w:val="0"/>
              <w:spacing w:line="480" w:lineRule="auto"/>
              <w:jc w:val="both"/>
              <w:outlineLvl w:val="0"/>
              <w:rPr>
                <w:rFonts w:asciiTheme="minorHAnsi" w:hAnsiTheme="minorHAnsi"/>
                <w:bCs/>
                <w:color w:val="000000"/>
                <w:sz w:val="22"/>
                <w:szCs w:val="22"/>
                <w:lang w:val="en-US"/>
              </w:rPr>
            </w:pPr>
            <w:proofErr w:type="spellStart"/>
            <w:r w:rsidRPr="002B19E1">
              <w:rPr>
                <w:rFonts w:asciiTheme="minorHAnsi" w:hAnsiTheme="minorHAnsi"/>
                <w:bCs/>
                <w:color w:val="000000"/>
                <w:sz w:val="22"/>
                <w:szCs w:val="22"/>
                <w:lang w:val="en-US"/>
              </w:rPr>
              <w:t>Preul</w:t>
            </w:r>
            <w:proofErr w:type="spellEnd"/>
            <w:r w:rsidRPr="002B19E1">
              <w:rPr>
                <w:rFonts w:asciiTheme="minorHAnsi" w:hAnsiTheme="minorHAnsi"/>
                <w:bCs/>
                <w:color w:val="000000"/>
                <w:sz w:val="22"/>
                <w:szCs w:val="22"/>
                <w:lang w:val="en-US"/>
              </w:rPr>
              <w:t xml:space="preserve"> et al. 1992</w:t>
            </w:r>
            <w:r w:rsidR="007E5CD8" w:rsidRPr="002B19E1">
              <w:rPr>
                <w:rFonts w:asciiTheme="minorHAnsi" w:hAnsiTheme="minorHAnsi"/>
                <w:bCs/>
                <w:color w:val="000000"/>
                <w:sz w:val="22"/>
                <w:szCs w:val="22"/>
                <w:lang w:val="en-US"/>
              </w:rPr>
              <w:t xml:space="preserve"> </w:t>
            </w:r>
            <w:r w:rsidRPr="002B19E1">
              <w:rPr>
                <w:rFonts w:asciiTheme="minorHAnsi" w:hAnsiTheme="minorHAnsi"/>
                <w:bCs/>
                <w:color w:val="000000"/>
                <w:sz w:val="22"/>
                <w:szCs w:val="22"/>
              </w:rPr>
              <w:fldChar w:fldCharType="begin" w:fldLock="1"/>
            </w:r>
            <w:r w:rsidR="002B19E1">
              <w:rPr>
                <w:rFonts w:asciiTheme="minorHAnsi" w:hAnsiTheme="minorHAnsi"/>
                <w:bCs/>
                <w:color w:val="000000"/>
                <w:sz w:val="22"/>
                <w:szCs w:val="22"/>
                <w:lang w:val="en-US"/>
              </w:rPr>
              <w:instrText>ADDIN CSL_CITATION {"citationItems":[{"id":"ITEM-1","itemData":{"DOI":"10.1017/S0317167100042013","ISSN":"20570155","abstract":"We report experience with 11 patients misdiagnosed for years, on the basis of computed tomography (CT) and angiography, as harbouring brainstem tumours in whom magnetic resonance imaging (MRI) demonstrated cavernous angiomas. Seven had undergone external irradiation, 2 had a ventriculo-peritoneal shunt, 2 developed aseptic femur necrosis following corticosteroid treatment, 1 had undergone a biopsy with a pathological diagnosis of glioma. CT had depicted ill-defined, hyperdense, faintly enhancing lesions. Angiography was normal, or showed an avascular mass or subtle venous pooling. MRI delineated discrete lesions, typical of cavernous angiomas, with a mixed hyperintense, reticulated, central core surrounded by a hypointense rim. Six patients subsequently underwent stereotactic radiosurgery without changes in clinical status or lesion. Although hemorrhagic neoplasms may mimic the clinical course and MRI appearance of cavernous angiomas, MRI is useful in the diagnosis of brainstem cavernous angiomas and should be performed in patients with suspected brainstem tumours. © 1992, Canadian Neurological Sciences Federation. All rights reserved.","author":[{"dropping-particle":"","family":"Preul","given":"Mark C.","non-dropping-particle":"","parse-names":false,"suffix":""},{"dropping-particle":"","family":"Villemure","given":"Jean Guy","non-dropping-particle":"","parse-names":false,"suffix":""},{"dropping-particle":"","family":"Leblanc","given":"Richard","non-dropping-particle":"","parse-names":false,"suffix":""},{"dropping-particle":"","family":"Carpio-O'donovan","given":"Raquel","non-dropping-particle":"Del","parse-names":false,"suffix":""}],"container-title":"Canadian Journal of Neurological Sciences / Journal Canadien des Sciences Neurologiques","id":"ITEM-1","issue":"19","issued":{"date-parts":[["1992"]]},"page":"376-382","title":"MRI Diagnosis of Brainstem Cavernous Angiomas Presenting as Tumours","type":"article-journal"},"uris":["http://www.mendeley.com/documents/?uuid=5abf97a5-35d2-4ebb-8f99-d1094a279fde"]}],"mendeley":{"formattedCitation":"[2]","plainTextFormattedCitation":"[2]","previouslyFormattedCitation":"[2]"},"properties":{"noteIndex":0},"schema":"https://github.com/citation-style-language/schema/raw/master/csl-citation.json"}</w:instrText>
            </w:r>
            <w:r w:rsidRPr="002B19E1">
              <w:rPr>
                <w:rFonts w:asciiTheme="minorHAnsi" w:hAnsiTheme="minorHAnsi"/>
                <w:bCs/>
                <w:color w:val="000000"/>
                <w:sz w:val="22"/>
                <w:szCs w:val="22"/>
              </w:rPr>
              <w:fldChar w:fldCharType="separate"/>
            </w:r>
            <w:r w:rsidR="002B19E1" w:rsidRPr="002B19E1">
              <w:rPr>
                <w:rFonts w:asciiTheme="minorHAnsi" w:hAnsiTheme="minorHAnsi"/>
                <w:bCs/>
                <w:noProof/>
                <w:color w:val="000000"/>
                <w:sz w:val="22"/>
                <w:szCs w:val="22"/>
                <w:lang w:val="en-US"/>
              </w:rPr>
              <w:t>[2]</w:t>
            </w:r>
            <w:r w:rsidRPr="002B19E1">
              <w:rPr>
                <w:rFonts w:asciiTheme="minorHAnsi" w:hAnsiTheme="minorHAnsi"/>
                <w:bCs/>
                <w:color w:val="000000"/>
                <w:sz w:val="22"/>
                <w:szCs w:val="22"/>
              </w:rPr>
              <w:fldChar w:fldCharType="end"/>
            </w:r>
          </w:p>
        </w:tc>
        <w:tc>
          <w:tcPr>
            <w:tcW w:w="1811" w:type="dxa"/>
          </w:tcPr>
          <w:p w14:paraId="7A3EAE93" w14:textId="68B745DE" w:rsidR="00CF371D" w:rsidRPr="002B19E1" w:rsidRDefault="00CF371D" w:rsidP="008F54CD">
            <w:pPr>
              <w:autoSpaceDE w:val="0"/>
              <w:autoSpaceDN w:val="0"/>
              <w:adjustRightInd w:val="0"/>
              <w:spacing w:line="480" w:lineRule="auto"/>
              <w:jc w:val="both"/>
              <w:outlineLvl w:val="0"/>
              <w:rPr>
                <w:rFonts w:asciiTheme="minorHAnsi" w:hAnsiTheme="minorHAnsi"/>
                <w:bCs/>
                <w:color w:val="000000"/>
                <w:sz w:val="22"/>
                <w:szCs w:val="22"/>
              </w:rPr>
            </w:pPr>
            <w:r w:rsidRPr="002B19E1">
              <w:rPr>
                <w:rFonts w:asciiTheme="minorHAnsi" w:hAnsiTheme="minorHAnsi"/>
                <w:bCs/>
                <w:color w:val="000000"/>
                <w:sz w:val="22"/>
                <w:szCs w:val="22"/>
              </w:rPr>
              <w:t>5</w:t>
            </w:r>
          </w:p>
        </w:tc>
        <w:tc>
          <w:tcPr>
            <w:tcW w:w="1897" w:type="dxa"/>
          </w:tcPr>
          <w:p w14:paraId="51BC3D87" w14:textId="4968FCDB" w:rsidR="00CF371D" w:rsidRPr="002B19E1" w:rsidRDefault="00CF371D" w:rsidP="008F54CD">
            <w:pPr>
              <w:autoSpaceDE w:val="0"/>
              <w:autoSpaceDN w:val="0"/>
              <w:adjustRightInd w:val="0"/>
              <w:spacing w:line="480" w:lineRule="auto"/>
              <w:jc w:val="both"/>
              <w:outlineLvl w:val="0"/>
              <w:rPr>
                <w:rFonts w:asciiTheme="minorHAnsi" w:hAnsiTheme="minorHAnsi"/>
                <w:bCs/>
                <w:color w:val="000000"/>
                <w:sz w:val="22"/>
                <w:szCs w:val="22"/>
              </w:rPr>
            </w:pPr>
            <w:r w:rsidRPr="002B19E1">
              <w:rPr>
                <w:rFonts w:asciiTheme="minorHAnsi" w:hAnsiTheme="minorHAnsi"/>
                <w:bCs/>
                <w:color w:val="000000"/>
                <w:sz w:val="22"/>
                <w:szCs w:val="22"/>
              </w:rPr>
              <w:t>0 (0%)</w:t>
            </w:r>
          </w:p>
        </w:tc>
        <w:tc>
          <w:tcPr>
            <w:tcW w:w="1826" w:type="dxa"/>
          </w:tcPr>
          <w:p w14:paraId="3D915543" w14:textId="6E049967" w:rsidR="00CF371D" w:rsidRPr="002B19E1" w:rsidRDefault="00CF371D" w:rsidP="008F54CD">
            <w:pPr>
              <w:autoSpaceDE w:val="0"/>
              <w:autoSpaceDN w:val="0"/>
              <w:adjustRightInd w:val="0"/>
              <w:spacing w:line="480" w:lineRule="auto"/>
              <w:jc w:val="both"/>
              <w:outlineLvl w:val="0"/>
              <w:rPr>
                <w:rFonts w:asciiTheme="minorHAnsi" w:hAnsiTheme="minorHAnsi"/>
                <w:bCs/>
                <w:color w:val="000000"/>
                <w:sz w:val="22"/>
                <w:szCs w:val="22"/>
              </w:rPr>
            </w:pPr>
            <w:r w:rsidRPr="002B19E1">
              <w:rPr>
                <w:rFonts w:asciiTheme="minorHAnsi" w:hAnsiTheme="minorHAnsi"/>
                <w:bCs/>
                <w:color w:val="000000"/>
                <w:sz w:val="22"/>
                <w:szCs w:val="22"/>
              </w:rPr>
              <w:t>30</w:t>
            </w:r>
          </w:p>
        </w:tc>
      </w:tr>
      <w:tr w:rsidR="00CF371D" w:rsidRPr="002B19E1" w14:paraId="0ACC77D7" w14:textId="77777777" w:rsidTr="00270B17">
        <w:tc>
          <w:tcPr>
            <w:tcW w:w="483" w:type="dxa"/>
          </w:tcPr>
          <w:p w14:paraId="27FCBEA7" w14:textId="1C162595" w:rsidR="00CF371D" w:rsidRPr="002B19E1" w:rsidRDefault="00CF371D" w:rsidP="00EE1A16">
            <w:pPr>
              <w:autoSpaceDE w:val="0"/>
              <w:autoSpaceDN w:val="0"/>
              <w:adjustRightInd w:val="0"/>
              <w:spacing w:line="480" w:lineRule="auto"/>
              <w:jc w:val="both"/>
              <w:outlineLvl w:val="0"/>
              <w:rPr>
                <w:rFonts w:asciiTheme="minorHAnsi" w:hAnsiTheme="minorHAnsi"/>
                <w:bCs/>
                <w:color w:val="000000" w:themeColor="text1"/>
                <w:sz w:val="22"/>
                <w:szCs w:val="22"/>
              </w:rPr>
            </w:pPr>
            <w:r w:rsidRPr="002B19E1">
              <w:rPr>
                <w:rFonts w:asciiTheme="minorHAnsi" w:hAnsiTheme="minorHAnsi"/>
                <w:bCs/>
                <w:color w:val="000000" w:themeColor="text1"/>
                <w:sz w:val="22"/>
                <w:szCs w:val="22"/>
              </w:rPr>
              <w:t>3</w:t>
            </w:r>
          </w:p>
        </w:tc>
        <w:tc>
          <w:tcPr>
            <w:tcW w:w="3045" w:type="dxa"/>
          </w:tcPr>
          <w:p w14:paraId="270F22F5" w14:textId="1E03BD84" w:rsidR="00CF371D" w:rsidRPr="002B19E1" w:rsidRDefault="00CF371D" w:rsidP="00EE1A16">
            <w:pPr>
              <w:autoSpaceDE w:val="0"/>
              <w:autoSpaceDN w:val="0"/>
              <w:adjustRightInd w:val="0"/>
              <w:spacing w:line="480" w:lineRule="auto"/>
              <w:jc w:val="both"/>
              <w:outlineLvl w:val="0"/>
              <w:rPr>
                <w:rFonts w:asciiTheme="minorHAnsi" w:hAnsiTheme="minorHAnsi"/>
                <w:bCs/>
                <w:color w:val="000000" w:themeColor="text1"/>
                <w:sz w:val="22"/>
                <w:szCs w:val="22"/>
              </w:rPr>
            </w:pPr>
            <w:proofErr w:type="spellStart"/>
            <w:r w:rsidRPr="002B19E1">
              <w:rPr>
                <w:rFonts w:asciiTheme="minorHAnsi" w:hAnsiTheme="minorHAnsi"/>
                <w:bCs/>
                <w:color w:val="000000" w:themeColor="text1"/>
                <w:sz w:val="22"/>
                <w:szCs w:val="22"/>
              </w:rPr>
              <w:t>Fritschi</w:t>
            </w:r>
            <w:proofErr w:type="spellEnd"/>
            <w:r w:rsidRPr="002B19E1">
              <w:rPr>
                <w:rFonts w:asciiTheme="minorHAnsi" w:hAnsiTheme="minorHAnsi"/>
                <w:bCs/>
                <w:color w:val="000000" w:themeColor="text1"/>
                <w:sz w:val="22"/>
                <w:szCs w:val="22"/>
              </w:rPr>
              <w:t xml:space="preserve"> et al. 1994</w:t>
            </w:r>
            <w:r w:rsidR="007E5CD8" w:rsidRPr="002B19E1">
              <w:rPr>
                <w:rFonts w:asciiTheme="minorHAnsi" w:hAnsiTheme="minorHAnsi"/>
                <w:bCs/>
                <w:color w:val="000000" w:themeColor="text1"/>
                <w:sz w:val="22"/>
                <w:szCs w:val="22"/>
              </w:rPr>
              <w:t xml:space="preserve"> </w:t>
            </w:r>
            <w:r w:rsidRPr="002B19E1">
              <w:rPr>
                <w:rFonts w:asciiTheme="minorHAnsi" w:hAnsiTheme="minorHAnsi"/>
                <w:bCs/>
                <w:color w:val="000000" w:themeColor="text1"/>
                <w:sz w:val="22"/>
                <w:szCs w:val="22"/>
              </w:rPr>
              <w:fldChar w:fldCharType="begin" w:fldLock="1"/>
            </w:r>
            <w:r w:rsidR="002B19E1">
              <w:rPr>
                <w:rFonts w:asciiTheme="minorHAnsi" w:hAnsiTheme="minorHAnsi"/>
                <w:bCs/>
                <w:color w:val="000000" w:themeColor="text1"/>
                <w:sz w:val="22"/>
                <w:szCs w:val="22"/>
              </w:rPr>
              <w:instrText>ADDIN CSL_CITATION {"citationItems":[{"id":"ITEM-1","itemData":{"author":[{"dropping-particle":"","family":"Fritschi","given":"J A","non-dropping-particle":"","parse-names":false,"suffix":""},{"dropping-particle":"","family":"Reulen","given":"J","non-dropping-particle":"","parse-names":false,"suffix":""},{"dropping-particle":"","family":"Spetzler","given":"R F","non-dropping-particle":"","parse-names":false,"suffix":""},{"dropping-particle":"","family":"Zabramski","given":"J M","non-dropping-particle":"","parse-names":false,"suffix":""}],"container-title":"Acta Neurochirurgica","id":"ITEM-1","issued":{"date-parts":[["1994"]]},"page":"35-46","title":"Brainstem Carvenous Hemangioma","type":"article-journal","volume":"130"},"uris":["http://www.mendeley.com/documents/?uuid=44f45bed-0c2f-461a-b001-ced677fcfa2b"]}],"mendeley":{"formattedCitation":"[3]","plainTextFormattedCitation":"[3]","previouslyFormattedCitation":"[3]"},"properties":{"noteIndex":0},"schema":"https://github.com/citation-style-language/schema/raw/master/csl-citation.json"}</w:instrText>
            </w:r>
            <w:r w:rsidRPr="002B19E1">
              <w:rPr>
                <w:rFonts w:asciiTheme="minorHAnsi" w:hAnsiTheme="minorHAnsi"/>
                <w:bCs/>
                <w:color w:val="000000" w:themeColor="text1"/>
                <w:sz w:val="22"/>
                <w:szCs w:val="22"/>
              </w:rPr>
              <w:fldChar w:fldCharType="separate"/>
            </w:r>
            <w:r w:rsidR="002B19E1" w:rsidRPr="002B19E1">
              <w:rPr>
                <w:rFonts w:asciiTheme="minorHAnsi" w:hAnsiTheme="minorHAnsi"/>
                <w:bCs/>
                <w:noProof/>
                <w:color w:val="000000" w:themeColor="text1"/>
                <w:sz w:val="22"/>
                <w:szCs w:val="22"/>
              </w:rPr>
              <w:t>[3]</w:t>
            </w:r>
            <w:r w:rsidRPr="002B19E1">
              <w:rPr>
                <w:rFonts w:asciiTheme="minorHAnsi" w:hAnsiTheme="minorHAnsi"/>
                <w:bCs/>
                <w:color w:val="000000" w:themeColor="text1"/>
                <w:sz w:val="22"/>
                <w:szCs w:val="22"/>
              </w:rPr>
              <w:fldChar w:fldCharType="end"/>
            </w:r>
          </w:p>
        </w:tc>
        <w:tc>
          <w:tcPr>
            <w:tcW w:w="1811" w:type="dxa"/>
          </w:tcPr>
          <w:p w14:paraId="0ABCD857" w14:textId="718AAA15" w:rsidR="00CF371D" w:rsidRPr="002B19E1" w:rsidRDefault="00CF371D" w:rsidP="00EE1A16">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t>30</w:t>
            </w:r>
          </w:p>
        </w:tc>
        <w:tc>
          <w:tcPr>
            <w:tcW w:w="1897" w:type="dxa"/>
          </w:tcPr>
          <w:p w14:paraId="09C43FBA" w14:textId="40F4270B" w:rsidR="00CF371D" w:rsidRPr="002B19E1" w:rsidRDefault="00CF371D" w:rsidP="00EE1A16">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t>6 (20%)</w:t>
            </w:r>
          </w:p>
        </w:tc>
        <w:tc>
          <w:tcPr>
            <w:tcW w:w="1826" w:type="dxa"/>
          </w:tcPr>
          <w:p w14:paraId="48CD65F0" w14:textId="1045270A" w:rsidR="00CF371D" w:rsidRPr="002B19E1" w:rsidRDefault="00CF371D" w:rsidP="00EE1A16">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t>35.7</w:t>
            </w:r>
          </w:p>
        </w:tc>
      </w:tr>
      <w:tr w:rsidR="00CF371D" w:rsidRPr="002B19E1" w14:paraId="6238291B" w14:textId="77777777" w:rsidTr="00270B17">
        <w:tc>
          <w:tcPr>
            <w:tcW w:w="483" w:type="dxa"/>
          </w:tcPr>
          <w:p w14:paraId="55054FFA" w14:textId="18AC8C3D" w:rsidR="00CF371D" w:rsidRPr="002B19E1" w:rsidRDefault="00CF371D" w:rsidP="00EE1A16">
            <w:pPr>
              <w:autoSpaceDE w:val="0"/>
              <w:autoSpaceDN w:val="0"/>
              <w:adjustRightInd w:val="0"/>
              <w:spacing w:line="480" w:lineRule="auto"/>
              <w:jc w:val="both"/>
              <w:outlineLvl w:val="0"/>
              <w:rPr>
                <w:rFonts w:asciiTheme="minorHAnsi" w:hAnsiTheme="minorHAnsi"/>
                <w:bCs/>
                <w:color w:val="000000" w:themeColor="text1"/>
                <w:sz w:val="22"/>
                <w:szCs w:val="22"/>
              </w:rPr>
            </w:pPr>
            <w:r w:rsidRPr="002B19E1">
              <w:rPr>
                <w:rFonts w:asciiTheme="minorHAnsi" w:hAnsiTheme="minorHAnsi"/>
                <w:bCs/>
                <w:color w:val="000000" w:themeColor="text1"/>
                <w:sz w:val="22"/>
                <w:szCs w:val="22"/>
              </w:rPr>
              <w:t>4</w:t>
            </w:r>
          </w:p>
        </w:tc>
        <w:tc>
          <w:tcPr>
            <w:tcW w:w="3045" w:type="dxa"/>
          </w:tcPr>
          <w:p w14:paraId="53BE7E39" w14:textId="42AC9D79" w:rsidR="00CF371D" w:rsidRPr="002B19E1" w:rsidRDefault="00CF371D" w:rsidP="00EE1A16">
            <w:pPr>
              <w:autoSpaceDE w:val="0"/>
              <w:autoSpaceDN w:val="0"/>
              <w:adjustRightInd w:val="0"/>
              <w:spacing w:line="480" w:lineRule="auto"/>
              <w:jc w:val="both"/>
              <w:outlineLvl w:val="0"/>
              <w:rPr>
                <w:rFonts w:asciiTheme="minorHAnsi" w:hAnsiTheme="minorHAnsi"/>
                <w:bCs/>
                <w:color w:val="000000" w:themeColor="text1"/>
                <w:sz w:val="22"/>
                <w:szCs w:val="22"/>
              </w:rPr>
            </w:pPr>
            <w:proofErr w:type="spellStart"/>
            <w:r w:rsidRPr="002B19E1">
              <w:rPr>
                <w:rFonts w:asciiTheme="minorHAnsi" w:hAnsiTheme="minorHAnsi"/>
                <w:bCs/>
                <w:color w:val="000000" w:themeColor="text1"/>
                <w:sz w:val="22"/>
                <w:szCs w:val="22"/>
              </w:rPr>
              <w:t>Kondziolka</w:t>
            </w:r>
            <w:proofErr w:type="spellEnd"/>
            <w:r w:rsidRPr="002B19E1">
              <w:rPr>
                <w:rFonts w:asciiTheme="minorHAnsi" w:hAnsiTheme="minorHAnsi"/>
                <w:bCs/>
                <w:color w:val="000000" w:themeColor="text1"/>
                <w:sz w:val="22"/>
                <w:szCs w:val="22"/>
              </w:rPr>
              <w:t xml:space="preserve"> et al. 1995</w:t>
            </w:r>
            <w:r w:rsidR="007E5CD8" w:rsidRPr="002B19E1">
              <w:rPr>
                <w:rFonts w:asciiTheme="minorHAnsi" w:hAnsiTheme="minorHAnsi"/>
                <w:bCs/>
                <w:color w:val="000000" w:themeColor="text1"/>
                <w:sz w:val="22"/>
                <w:szCs w:val="22"/>
              </w:rPr>
              <w:t xml:space="preserve"> </w:t>
            </w:r>
            <w:r w:rsidRPr="002B19E1">
              <w:rPr>
                <w:rFonts w:asciiTheme="minorHAnsi" w:hAnsiTheme="minorHAnsi"/>
                <w:bCs/>
                <w:color w:val="000000" w:themeColor="text1"/>
                <w:sz w:val="22"/>
                <w:szCs w:val="22"/>
              </w:rPr>
              <w:fldChar w:fldCharType="begin" w:fldLock="1"/>
            </w:r>
            <w:r w:rsidR="002B19E1">
              <w:rPr>
                <w:rFonts w:asciiTheme="minorHAnsi" w:hAnsiTheme="minorHAnsi"/>
                <w:bCs/>
                <w:color w:val="000000" w:themeColor="text1"/>
                <w:sz w:val="22"/>
                <w:szCs w:val="22"/>
              </w:rPr>
              <w:instrText>ADDIN CSL_CITATION {"citationItems":[{"id":"ITEM-1","itemData":{"DOI":"10.3171/2015.2.PEDS14541","ISSN":"19330715","abstract":"Objective Cerebral cavernous malformations (CMs) are a source of neurological morbidity from seizures and focal neurological deficits due to mass effect and hemorrhage. Although several natural history reports exist for adults with CMs, similar data for pediatric patients are limited. Methods The authors reviewed hospital databases to identify children with CMs who had not been treated surgically and who had clinical and radiological follow-up. Annual hemorrhage rates were calculated in lesion-years, and risk factors were assessed using the Cox proportional hazards model. Results In a cohort of 167 patients with 222 CMs, the mean patient age at the time of diagnosis was 10.1 years old (SD 6.0). Ninety patients (54%) were male. One hundred four patients (62%) presented with hemorrhage from at least 1 CM, 58 (35%) with seizures with or without CM hemorrhage, and 43 (26%) with incidental lesions. Twenty-five patients (15%) had multiple CMs, 17 (10%) had a family history of CMs, and 33 (20%) had radiologically apparent developmental venous anomalies (DVAs). The overall annual hemorrhage rate was 3.3%. Permanent neurological morbidity was 29% per hemorrhage, increasing to 45% for brainstem, thalamic, or basal ganglia CM and decreasing to 15% for supratentorial lobar or cerebellar lesions. The annual hemorrhage rate for incidental CMs was 0.5%; for hemorrhagic CMs, it was 11.3%, increasing to 18.2% within the first 3 years. Hemorrhage clustering within 3 years was statistically significant (HR 6.1, 95% CI 1.72-21.7, p = 0.005). On multivariate analysis, hemorrhagic presentation (HR 4.63, 95% CI 1.53-14.1, p = 0.007), brainstem location (HR 4.42, 95% CI 1.57-12.4, p = 0.005), and an associated radiologically apparent DVA (HR 2.91, 95% CI 1.04-8.09, p = 0.04) emerged as significant risk factors for hemorrhage, whereas age, sex, CM multiplicity, and CM family history did not. Conclusions Prior hemorrhage, brainstem location, and associated DVAs are significant risk factors for symptomatic hemorrhage in children with CMs. Hemorrhage clustering within the first 3 years of a bleed can occur, a potentially important factor in patient management and counseling.","author":[{"dropping-particle":"","family":"Kondziolka","given":"Douglas","non-dropping-particle":"","parse-names":false,"suffix":""},{"dropping-particle":"","family":"Lunsford","given":"L. Dade","non-dropping-particle":"","parse-names":false,"suffix":""},{"dropping-particle":"","family":"Kestle","given":"JR","non-dropping-particle":"","parse-names":false,"suffix":""}],"container-title":"Journal of Neurosurgery","id":"ITEM-1","issue":"2","issued":{"date-parts":[["1995"]]},"page":"820-824","title":"The natural history of cerebral cavernous malformations in children","type":"article-journal","volume":"83"},"uris":["http://www.mendeley.com/documents/?uuid=379f16bc-9bd4-41ef-9929-ca77c8672b92"]}],"mendeley":{"formattedCitation":"[4]","plainTextFormattedCitation":"[4]","previouslyFormattedCitation":"[4]"},"properties":{"noteIndex":0},"schema":"https://github.com/citation-style-language/schema/raw/master/csl-citation.json"}</w:instrText>
            </w:r>
            <w:r w:rsidRPr="002B19E1">
              <w:rPr>
                <w:rFonts w:asciiTheme="minorHAnsi" w:hAnsiTheme="minorHAnsi"/>
                <w:bCs/>
                <w:color w:val="000000" w:themeColor="text1"/>
                <w:sz w:val="22"/>
                <w:szCs w:val="22"/>
              </w:rPr>
              <w:fldChar w:fldCharType="separate"/>
            </w:r>
            <w:r w:rsidR="002B19E1" w:rsidRPr="002B19E1">
              <w:rPr>
                <w:rFonts w:asciiTheme="minorHAnsi" w:hAnsiTheme="minorHAnsi"/>
                <w:bCs/>
                <w:noProof/>
                <w:color w:val="000000" w:themeColor="text1"/>
                <w:sz w:val="22"/>
                <w:szCs w:val="22"/>
              </w:rPr>
              <w:t>[4]</w:t>
            </w:r>
            <w:r w:rsidRPr="002B19E1">
              <w:rPr>
                <w:rFonts w:asciiTheme="minorHAnsi" w:hAnsiTheme="minorHAnsi"/>
                <w:bCs/>
                <w:color w:val="000000" w:themeColor="text1"/>
                <w:sz w:val="22"/>
                <w:szCs w:val="22"/>
              </w:rPr>
              <w:fldChar w:fldCharType="end"/>
            </w:r>
          </w:p>
        </w:tc>
        <w:tc>
          <w:tcPr>
            <w:tcW w:w="1811" w:type="dxa"/>
          </w:tcPr>
          <w:p w14:paraId="4DFD3F87" w14:textId="38A27706" w:rsidR="00CF371D" w:rsidRPr="002B19E1" w:rsidRDefault="00CF371D" w:rsidP="00EE1A16">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t>43</w:t>
            </w:r>
          </w:p>
        </w:tc>
        <w:tc>
          <w:tcPr>
            <w:tcW w:w="1897" w:type="dxa"/>
          </w:tcPr>
          <w:p w14:paraId="077AEA53" w14:textId="0300E609" w:rsidR="00CF371D" w:rsidRPr="002B19E1" w:rsidRDefault="00CF371D" w:rsidP="00EE1A16">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t>0</w:t>
            </w:r>
            <w:r w:rsidR="00CD25B7" w:rsidRPr="002B19E1">
              <w:rPr>
                <w:rFonts w:asciiTheme="minorHAnsi" w:hAnsiTheme="minorHAnsi"/>
                <w:bCs/>
                <w:color w:val="000000" w:themeColor="text1"/>
                <w:sz w:val="22"/>
                <w:szCs w:val="22"/>
                <w:lang w:val="en-US"/>
              </w:rPr>
              <w:t xml:space="preserve"> (0%)</w:t>
            </w:r>
          </w:p>
        </w:tc>
        <w:tc>
          <w:tcPr>
            <w:tcW w:w="1826" w:type="dxa"/>
          </w:tcPr>
          <w:p w14:paraId="117C222F" w14:textId="77B93C6D" w:rsidR="00CF371D" w:rsidRPr="002B19E1" w:rsidRDefault="00CF371D" w:rsidP="00EE1A16">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t>34</w:t>
            </w:r>
          </w:p>
        </w:tc>
      </w:tr>
      <w:tr w:rsidR="00CF371D" w:rsidRPr="002B19E1" w14:paraId="0A2F6A4B" w14:textId="77777777" w:rsidTr="00270B17">
        <w:tc>
          <w:tcPr>
            <w:tcW w:w="483" w:type="dxa"/>
          </w:tcPr>
          <w:p w14:paraId="14A83B17" w14:textId="2E8CC219" w:rsidR="00CF371D" w:rsidRPr="002B19E1" w:rsidRDefault="00CF371D" w:rsidP="00EE1A16">
            <w:pPr>
              <w:autoSpaceDE w:val="0"/>
              <w:autoSpaceDN w:val="0"/>
              <w:adjustRightInd w:val="0"/>
              <w:spacing w:line="480" w:lineRule="auto"/>
              <w:jc w:val="both"/>
              <w:outlineLvl w:val="0"/>
              <w:rPr>
                <w:rFonts w:asciiTheme="minorHAnsi" w:hAnsiTheme="minorHAnsi"/>
                <w:bCs/>
                <w:color w:val="000000" w:themeColor="text1"/>
                <w:sz w:val="22"/>
                <w:szCs w:val="22"/>
              </w:rPr>
            </w:pPr>
            <w:r w:rsidRPr="002B19E1">
              <w:rPr>
                <w:rFonts w:asciiTheme="minorHAnsi" w:hAnsiTheme="minorHAnsi"/>
                <w:bCs/>
                <w:color w:val="000000" w:themeColor="text1"/>
                <w:sz w:val="22"/>
                <w:szCs w:val="22"/>
              </w:rPr>
              <w:t>5</w:t>
            </w:r>
          </w:p>
        </w:tc>
        <w:tc>
          <w:tcPr>
            <w:tcW w:w="3045" w:type="dxa"/>
          </w:tcPr>
          <w:p w14:paraId="5ADB6E85" w14:textId="4B4B699E" w:rsidR="00CF371D" w:rsidRPr="002B19E1" w:rsidRDefault="00CF371D" w:rsidP="00EE1A16">
            <w:pPr>
              <w:autoSpaceDE w:val="0"/>
              <w:autoSpaceDN w:val="0"/>
              <w:adjustRightInd w:val="0"/>
              <w:spacing w:line="480" w:lineRule="auto"/>
              <w:jc w:val="both"/>
              <w:outlineLvl w:val="0"/>
              <w:rPr>
                <w:rFonts w:asciiTheme="minorHAnsi" w:hAnsiTheme="minorHAnsi"/>
                <w:bCs/>
                <w:color w:val="000000" w:themeColor="text1"/>
                <w:sz w:val="22"/>
                <w:szCs w:val="22"/>
              </w:rPr>
            </w:pPr>
            <w:proofErr w:type="spellStart"/>
            <w:r w:rsidRPr="002B19E1">
              <w:rPr>
                <w:rFonts w:asciiTheme="minorHAnsi" w:hAnsiTheme="minorHAnsi"/>
                <w:bCs/>
                <w:color w:val="000000" w:themeColor="text1"/>
                <w:sz w:val="22"/>
                <w:szCs w:val="22"/>
              </w:rPr>
              <w:t>Bouillot</w:t>
            </w:r>
            <w:proofErr w:type="spellEnd"/>
            <w:r w:rsidRPr="002B19E1">
              <w:rPr>
                <w:rFonts w:asciiTheme="minorHAnsi" w:hAnsiTheme="minorHAnsi"/>
                <w:bCs/>
                <w:color w:val="000000" w:themeColor="text1"/>
                <w:sz w:val="22"/>
                <w:szCs w:val="22"/>
              </w:rPr>
              <w:t xml:space="preserve"> et al. 1996</w:t>
            </w:r>
            <w:r w:rsidR="007E5CD8" w:rsidRPr="002B19E1">
              <w:rPr>
                <w:rFonts w:asciiTheme="minorHAnsi" w:hAnsiTheme="minorHAnsi"/>
                <w:bCs/>
                <w:color w:val="000000" w:themeColor="text1"/>
                <w:sz w:val="22"/>
                <w:szCs w:val="22"/>
              </w:rPr>
              <w:t xml:space="preserve"> </w:t>
            </w:r>
            <w:r w:rsidRPr="002B19E1">
              <w:rPr>
                <w:rFonts w:asciiTheme="minorHAnsi" w:hAnsiTheme="minorHAnsi"/>
                <w:bCs/>
                <w:color w:val="000000" w:themeColor="text1"/>
                <w:sz w:val="22"/>
                <w:szCs w:val="22"/>
              </w:rPr>
              <w:fldChar w:fldCharType="begin" w:fldLock="1"/>
            </w:r>
            <w:r w:rsidR="002B19E1">
              <w:rPr>
                <w:rFonts w:asciiTheme="minorHAnsi" w:hAnsiTheme="minorHAnsi"/>
                <w:bCs/>
                <w:color w:val="000000" w:themeColor="text1"/>
                <w:sz w:val="22"/>
                <w:szCs w:val="22"/>
              </w:rPr>
              <w:instrText>ADDIN CSL_CITATION {"citationItems":[{"id":"ITEM-1","itemData":{"ISSN":"0028-3770","PMID":"9084746","abstract":"Due to the current use of magnetic resonance imaging (MRI), angiographic occult vascular malformations (AOVM) located in the brain stem are frequently reported in the last ten years. The term AOVM is ambiguous and controvers. For, most of these lesions presented with MRI pattern of a cavernous angioma, but only few cases received pathological confirmation. In this location, the operative treatment while worthwhile could be hazardous indeed, so a conservative management is more commonly discussed first. However, the potential risk of rebleeding or poor clinical condition sometimes encourage a more aggressive decision. We report our experience in 25 patients (4 children and 21 adults) admitted between 1982 and 1994 with an AOVM located in the brain stem. In 17 patients, the cryptic vascular lesion was removed surgically. A cavernous angioma was strictly confirmed in only 8 cases. Conversely, 8 patients were managed conservatively. In the surgically treated group of patients, 10 improved their neurological deficit postoperatively, 2 patients remained unchanged, 3 patients worsened, and 2 patients died. The final outcome in 14 patients was evaluated after 51 months of mean follow-up (17 to 70 months). In 5 cases (35.7%) the result was excellent (no symptoms), 5 cases had a good result (normal activity with minimal residual disability), and 4 cases (28.5%) remained with severe permanent disability. In the non-surgically treated group of patients, the final outcome was evaluated after a mean follow-up period of 67 months (from 1 to 120 months). One patient experienced a rebleeding and remained severely disabled. Another patient had two bleeding episodes leaving only a minor facial numbness. Four patients were symptom-free, and the last case was lost for follow-up.","author":[{"dropping-particle":"","family":"Bouillot","given":"P","non-dropping-particle":"","parse-names":false,"suffix":""},{"dropping-particle":"","family":"Dufour","given":"H","non-dropping-particle":"","parse-names":false,"suffix":""},{"dropping-particle":"","family":"Roche","given":"P H","non-dropping-particle":"","parse-names":false,"suffix":""},{"dropping-particle":"","family":"Lena","given":"G","non-dropping-particle":"","parse-names":false,"suffix":""},{"dropping-particle":"","family":"Graziani","given":"N","non-dropping-particle":"","parse-names":false,"suffix":""},{"dropping-particle":"","family":"Grisoli","given":"F","non-dropping-particle":"","parse-names":false,"suffix":""}],"container-title":"Neurochirurgie","id":"ITEM-1","issued":{"date-parts":[["1996"]]},"page":"4-5","title":"[Angiographically occult vascular malformations of the brain stem. Apropos of 25 cases].","type":"article-journal","volume":"42"},"uris":["http://www.mendeley.com/documents/?uuid=480c9ace-1b0a-4e4b-9ca6-3ed0770e81b6"]}],"mendeley":{"formattedCitation":"[5]","plainTextFormattedCitation":"[5]","previouslyFormattedCitation":"[5]"},"properties":{"noteIndex":0},"schema":"https://github.com/citation-style-language/schema/raw/master/csl-citation.json"}</w:instrText>
            </w:r>
            <w:r w:rsidRPr="002B19E1">
              <w:rPr>
                <w:rFonts w:asciiTheme="minorHAnsi" w:hAnsiTheme="minorHAnsi"/>
                <w:bCs/>
                <w:color w:val="000000" w:themeColor="text1"/>
                <w:sz w:val="22"/>
                <w:szCs w:val="22"/>
              </w:rPr>
              <w:fldChar w:fldCharType="separate"/>
            </w:r>
            <w:r w:rsidR="002B19E1" w:rsidRPr="002B19E1">
              <w:rPr>
                <w:rFonts w:asciiTheme="minorHAnsi" w:hAnsiTheme="minorHAnsi"/>
                <w:bCs/>
                <w:noProof/>
                <w:color w:val="000000" w:themeColor="text1"/>
                <w:sz w:val="22"/>
                <w:szCs w:val="22"/>
              </w:rPr>
              <w:t>[5]</w:t>
            </w:r>
            <w:r w:rsidRPr="002B19E1">
              <w:rPr>
                <w:rFonts w:asciiTheme="minorHAnsi" w:hAnsiTheme="minorHAnsi"/>
                <w:bCs/>
                <w:color w:val="000000" w:themeColor="text1"/>
                <w:sz w:val="22"/>
                <w:szCs w:val="22"/>
              </w:rPr>
              <w:fldChar w:fldCharType="end"/>
            </w:r>
          </w:p>
        </w:tc>
        <w:tc>
          <w:tcPr>
            <w:tcW w:w="1811" w:type="dxa"/>
          </w:tcPr>
          <w:p w14:paraId="2F2BC114" w14:textId="27DEA831" w:rsidR="00CF371D" w:rsidRPr="002B19E1" w:rsidRDefault="00CF371D" w:rsidP="00EE1A16">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t>8</w:t>
            </w:r>
          </w:p>
        </w:tc>
        <w:tc>
          <w:tcPr>
            <w:tcW w:w="1897" w:type="dxa"/>
          </w:tcPr>
          <w:p w14:paraId="3C9AF129" w14:textId="258E8EB7" w:rsidR="00CF371D" w:rsidRPr="002B19E1" w:rsidRDefault="00CF371D" w:rsidP="00EE1A16">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t>0 (0%)</w:t>
            </w:r>
          </w:p>
        </w:tc>
        <w:tc>
          <w:tcPr>
            <w:tcW w:w="1826" w:type="dxa"/>
          </w:tcPr>
          <w:p w14:paraId="1F228405" w14:textId="75D7FA10" w:rsidR="00CF371D" w:rsidRPr="002B19E1" w:rsidRDefault="00CF371D" w:rsidP="00EE1A16">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t>67</w:t>
            </w:r>
          </w:p>
        </w:tc>
      </w:tr>
      <w:tr w:rsidR="00CF371D" w:rsidRPr="002B19E1" w14:paraId="37D75969" w14:textId="77777777" w:rsidTr="00270B17">
        <w:tc>
          <w:tcPr>
            <w:tcW w:w="483" w:type="dxa"/>
          </w:tcPr>
          <w:p w14:paraId="499A399B" w14:textId="68FF0CED" w:rsidR="00CF371D" w:rsidRPr="002B19E1" w:rsidRDefault="00CF371D" w:rsidP="00EE1A16">
            <w:pPr>
              <w:autoSpaceDE w:val="0"/>
              <w:autoSpaceDN w:val="0"/>
              <w:adjustRightInd w:val="0"/>
              <w:spacing w:line="480" w:lineRule="auto"/>
              <w:jc w:val="both"/>
              <w:outlineLvl w:val="0"/>
              <w:rPr>
                <w:rFonts w:asciiTheme="minorHAnsi" w:hAnsiTheme="minorHAnsi"/>
                <w:sz w:val="22"/>
                <w:szCs w:val="22"/>
              </w:rPr>
            </w:pPr>
            <w:r w:rsidRPr="002B19E1">
              <w:rPr>
                <w:rFonts w:asciiTheme="minorHAnsi" w:hAnsiTheme="minorHAnsi"/>
                <w:sz w:val="22"/>
                <w:szCs w:val="22"/>
              </w:rPr>
              <w:t>6</w:t>
            </w:r>
          </w:p>
        </w:tc>
        <w:tc>
          <w:tcPr>
            <w:tcW w:w="3045" w:type="dxa"/>
          </w:tcPr>
          <w:p w14:paraId="72FAC82E" w14:textId="41A6A6DE" w:rsidR="00CF371D" w:rsidRPr="002B19E1" w:rsidRDefault="00CF371D" w:rsidP="00EE1A16">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sz w:val="22"/>
                <w:szCs w:val="22"/>
              </w:rPr>
              <w:t>Porter et al., 1999</w:t>
            </w:r>
            <w:r w:rsidR="007E5CD8" w:rsidRPr="002B19E1">
              <w:rPr>
                <w:rFonts w:asciiTheme="minorHAnsi" w:hAnsiTheme="minorHAnsi"/>
                <w:sz w:val="22"/>
                <w:szCs w:val="22"/>
              </w:rPr>
              <w:t xml:space="preserve"> </w:t>
            </w:r>
            <w:r w:rsidRPr="002B19E1">
              <w:rPr>
                <w:rFonts w:asciiTheme="minorHAnsi" w:hAnsiTheme="minorHAnsi"/>
                <w:sz w:val="22"/>
                <w:szCs w:val="22"/>
              </w:rPr>
              <w:fldChar w:fldCharType="begin" w:fldLock="1"/>
            </w:r>
            <w:r w:rsidR="00CC701A">
              <w:rPr>
                <w:rFonts w:asciiTheme="minorHAnsi" w:hAnsiTheme="minorHAnsi"/>
                <w:sz w:val="22"/>
                <w:szCs w:val="22"/>
              </w:rPr>
              <w:instrText>ADDIN CSL_CITATION {"citationItems":[{"id":"ITEM-1","itemData":{"DOI":"10.3171/jns.1999.90.1.0050","ISSN":"00223085","abstract":"Object. In this study the authors review surgical experience with cavernous malformations of the brainstem (CMBs) in an attempt to define more clearly the natural history, indications, and risks of surgical management of these lesions. Methods. The authors retrospectively reviewed the cases of 100 patients (38 males and 62 females; mean age 37 years) harboring 103 lesions at treated a single institution between 1984 and 1997. Clinical histories, radiographs, pathology records, and operative reports were evaluated. The brainstem lesions were distributed as follows: pons in 39 patients, medulla in 16, midbrain in 16, pontomesencephalic junction in 15, pontomedullary junction in 10, midbrain-hypothalamus/thalamus region in two patients, and more than two brainstem levels in five. The retrospective annual hemorrhage rate was most conservatively estimated at 5% per lesion per year. Standard skull base approaches were used to resect lesions in 86 of the 100 patients. Intraoperatively, all 86 patients were found to have a venous anomaly in association with the CMB. Follow up was available in 98% (84 of 86) of the surgical patients. Of these, 73 (87%) were the same or better after surgical intervention, eight (10%) were worse, and three (4%) died. Two surgical patients were lost to follow-up review. Incidences of permanent or severe morbidity occurred in 10 (12%) of the surgically treated patients. The average postoperative Glasgow Outcome Scale score for surgically treated patients was 4.5, with a mean follow-up period of 35 months. Conclusions. The natural history of CMBs is worse than that of cavernous malformations in other locations. These CMBs can be resected using skull base approaches, which should be considered in patients with symptomatic hemorrhage who harbor lesions that approach the pial surface. Venous anomalies are always associated with CMBs and must be preserved.","author":[{"dropping-particle":"","family":"Porter","given":"Randall W.","non-dropping-particle":"","parse-names":false,"suffix":""},{"dropping-particle":"","family":"Detwiler","given":"Paul W.","non-dropping-particle":"","parse-names":false,"suffix":""},{"dropping-particle":"","family":"Spetzler","given":"Robert F.","non-dropping-particle":"","parse-names":false,"suffix":""},{"dropping-particle":"","family":"Lawton","given":"Michael T.","non-dropping-particle":"","parse-names":false,"suffix":""},{"dropping-particle":"","family":"Baskin","given":"Jonathan J.","non-dropping-particle":"","parse-names":false,"suffix":""},{"dropping-particle":"","family":"Derksen","given":"Patrick T.","non-dropping-particle":"","parse-names":false,"suffix":""},{"dropping-particle":"","family":"Zabramski","given":"Joseph M.","non-dropping-particle":"","parse-names":false,"suffix":""}],"container-title":"Journal of Neurosurgery","id":"ITEM-1","issue":"1","issued":{"date-parts":[["1999"]]},"page":"50-58","title":"Cavernous malformations of the brainstem: Experience with 100 patients","type":"article-journal","volume":"Jan"},"uris":["http://www.mendeley.com/documents/?uuid=b596e1ea-a109-4f9f-9af1-173131b6e932"]}],"mendeley":{"formattedCitation":"[6]","plainTextFormattedCitation":"[6]","previouslyFormattedCitation":"[6]"},"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[6]</w:t>
            </w:r>
            <w:r w:rsidRPr="002B19E1">
              <w:rPr>
                <w:rFonts w:asciiTheme="minorHAnsi" w:hAnsiTheme="minorHAnsi"/>
                <w:sz w:val="22"/>
                <w:szCs w:val="22"/>
              </w:rPr>
              <w:fldChar w:fldCharType="end"/>
            </w:r>
          </w:p>
        </w:tc>
        <w:tc>
          <w:tcPr>
            <w:tcW w:w="1811" w:type="dxa"/>
          </w:tcPr>
          <w:p w14:paraId="19DE78C3" w14:textId="7515417C" w:rsidR="00CF371D" w:rsidRPr="002B19E1" w:rsidRDefault="00CF371D" w:rsidP="00EE1A16">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14</w:t>
            </w:r>
          </w:p>
        </w:tc>
        <w:tc>
          <w:tcPr>
            <w:tcW w:w="1897" w:type="dxa"/>
          </w:tcPr>
          <w:p w14:paraId="06CB819F" w14:textId="4D82A777" w:rsidR="00CF371D" w:rsidRPr="002B19E1" w:rsidRDefault="00CF371D" w:rsidP="00EE1A16">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1 (7.1%)</w:t>
            </w:r>
          </w:p>
        </w:tc>
        <w:tc>
          <w:tcPr>
            <w:tcW w:w="1826" w:type="dxa"/>
          </w:tcPr>
          <w:p w14:paraId="48386DC1" w14:textId="4BE13F0A" w:rsidR="00CF371D" w:rsidRPr="002B19E1" w:rsidRDefault="00CF371D" w:rsidP="00EE1A16">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35</w:t>
            </w:r>
          </w:p>
        </w:tc>
      </w:tr>
      <w:tr w:rsidR="00CF371D" w:rsidRPr="002B19E1" w14:paraId="4A623370" w14:textId="77777777" w:rsidTr="00270B17">
        <w:tc>
          <w:tcPr>
            <w:tcW w:w="483" w:type="dxa"/>
          </w:tcPr>
          <w:p w14:paraId="009C199C" w14:textId="1B9FC3C1" w:rsidR="00CF371D" w:rsidRPr="002B19E1" w:rsidRDefault="00CF371D" w:rsidP="00EE1A16">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7</w:t>
            </w:r>
          </w:p>
        </w:tc>
        <w:tc>
          <w:tcPr>
            <w:tcW w:w="3045" w:type="dxa"/>
          </w:tcPr>
          <w:p w14:paraId="4E936A59" w14:textId="0D2F9DAC" w:rsidR="00CF371D" w:rsidRPr="002B19E1" w:rsidRDefault="00CF371D" w:rsidP="00EE1A16">
            <w:pPr>
              <w:autoSpaceDE w:val="0"/>
              <w:autoSpaceDN w:val="0"/>
              <w:adjustRightInd w:val="0"/>
              <w:spacing w:line="480" w:lineRule="auto"/>
              <w:jc w:val="both"/>
              <w:outlineLvl w:val="0"/>
              <w:rPr>
                <w:rFonts w:asciiTheme="minorHAnsi" w:hAnsiTheme="minorHAnsi"/>
                <w:sz w:val="22"/>
                <w:szCs w:val="22"/>
                <w:lang w:val="en-US"/>
              </w:rPr>
            </w:pPr>
            <w:proofErr w:type="spellStart"/>
            <w:r w:rsidRPr="002B19E1">
              <w:rPr>
                <w:rFonts w:asciiTheme="minorHAnsi" w:hAnsiTheme="minorHAnsi"/>
                <w:bCs/>
                <w:color w:val="000000"/>
                <w:sz w:val="22"/>
                <w:szCs w:val="22"/>
                <w:lang w:val="en-US"/>
              </w:rPr>
              <w:t>Kupersmith</w:t>
            </w:r>
            <w:proofErr w:type="spellEnd"/>
            <w:r w:rsidRPr="002B19E1">
              <w:rPr>
                <w:rFonts w:asciiTheme="minorHAnsi" w:hAnsiTheme="minorHAnsi"/>
                <w:bCs/>
                <w:color w:val="000000"/>
                <w:sz w:val="22"/>
                <w:szCs w:val="22"/>
                <w:lang w:val="en-US"/>
              </w:rPr>
              <w:t xml:space="preserve"> et al. 2001</w:t>
            </w:r>
            <w:r w:rsidR="007E5CD8" w:rsidRPr="002B19E1">
              <w:rPr>
                <w:rFonts w:asciiTheme="minorHAnsi" w:hAnsiTheme="minorHAnsi"/>
                <w:bCs/>
                <w:color w:val="000000"/>
                <w:sz w:val="22"/>
                <w:szCs w:val="22"/>
                <w:lang w:val="en-US"/>
              </w:rPr>
              <w:t xml:space="preserve"> </w:t>
            </w:r>
            <w:r w:rsidRPr="002B19E1">
              <w:rPr>
                <w:rFonts w:asciiTheme="minorHAnsi" w:hAnsiTheme="minorHAnsi"/>
                <w:bCs/>
                <w:color w:val="000000"/>
                <w:sz w:val="22"/>
                <w:szCs w:val="22"/>
                <w:lang w:val="en-US"/>
              </w:rPr>
              <w:fldChar w:fldCharType="begin" w:fldLock="1"/>
            </w:r>
            <w:r w:rsidR="002B19E1">
              <w:rPr>
                <w:rFonts w:asciiTheme="minorHAnsi" w:hAnsiTheme="minorHAnsi"/>
                <w:bCs/>
                <w:color w:val="000000"/>
                <w:sz w:val="22"/>
                <w:szCs w:val="22"/>
                <w:lang w:val="en-US"/>
              </w:rPr>
              <w:instrText>ADDIN CSL_CITATION {"citationItems":[{"id":"ITEM-1","itemData":{"DOI":"10.1227/00006123-200110000-00052","ISSN":"0148396X","PMID":"11152360","abstract":"OBJECTIVE: To review the natural history and determine the rates of intra- and extralesional hemorrhaging of brainstem cavernous malformations (cavernomas) monitored by one neuro-ophthalmology service. METHODS: A record review of all patients with brainstem cavernomas who were evaluated by a neuro-ophthalmology service between 1987 and 1999 was performed. We recorded the clinical symptoms and Rankin disability grade at presentation, during the worst clinical episode, and at the last follow-up examination. Magnetic resonance imaging scans were reviewed for evidence of intralesional hemorrhage (a bleeding episode), edema, or venous anomalies, and the cavernoma size was assessed. RESULTS: Thirty-seven patients (age range, 6-73 yr; mean age at presentation, 37.5 yr) underwent a mean of 4.9 years of follow-up monitoring. At presentation, there were 27 bleeding events and 8 nonhemorrhagic events; 2 patients did not exhibit symptoms. Patients who were at least 35 years of age exhibited a lower risk of bleeding episodes (odds ratio, 0.15; 95% confidence interval, 0.1-0.4.). Cavernomas of at least 10 mm were associated with a higher risk of bleeding episodes (odds ratio, 3.48; 95% confidence interval, 1.3-9.4). Thirty-nine bleeding episodes occurred in 31 patients, yielding a bleeding rate of 2.46%/yr. There were eight rebleeding episodes, yielding a rebleeding rate of 5.1%/yr. Three patients experienced extralesional bleeding episodes; all of these patients experienced rebleeding. Of the 39 follow-up magnetic resonance imaging scans, the cavernoma size was unchanged in 66.7%, smaller in 18%, and larger in 15%. At the last follow-up examination, the mean Rankin grade was 1.0 for all patients, 0.6 for the 25 nonsurgically treated patients, and 1.4 for the 12 surgically treated patients. CONCLUSION: Rebleeding is not more common among patients who first present with bleeding, and it often has little effect on the neurological status of patients. Significant morbidity attributable to a brainstem cavernoma occurred in 8% of patients during follow-up monitoring of medium duration.","author":[{"dropping-particle":"","family":"Kupersmith","given":"Mark J.","non-dropping-particle":"","parse-names":false,"suffix":""},{"dropping-particle":"","family":"Kalish","given":"Hadas","non-dropping-particle":"","parse-names":false,"suffix":""},{"dropping-particle":"","family":"Epstein","given":"Fred","non-dropping-particle":"","parse-names":false,"suffix":""},{"dropping-particle":"","family":"Yu","given":"Guopei","non-dropping-particle":"","parse-names":false,"suffix":""},{"dropping-particle":"","family":"Berenstein","given":"Alejandro","non-dropping-particle":"","parse-names":false,"suffix":""},{"dropping-particle":"","family":"Woo","given":"Henry","non-dropping-particle":"","parse-names":false,"suffix":""},{"dropping-particle":"","family":"Jafar","given":"Jafar","non-dropping-particle":"","parse-names":false,"suffix":""},{"dropping-particle":"","family":"Mandel","given":"Gary","non-dropping-particle":"","parse-names":false,"suffix":""},{"dropping-particle":"","family":"Lara","given":"Francisco","non-dropping-particle":"De","parse-names":false,"suffix":""}],"container-title":"Neurosurgery","id":"ITEM-1","issue":"1","issued":{"date-parts":[["2001"]]},"page":"47-54","title":"Natural history of brainstem cavernous malformations","type":"article-journal","volume":"48"},"uris":["http://www.mendeley.com/documents/?uuid=7a557826-5637-4192-9c0e-cdad52f21285"]}],"mendeley":{"formattedCitation":"[7]","plainTextFormattedCitation":"[7]","previouslyFormattedCitation":"[7]"},"properties":{"noteIndex":0},"schema":"https://github.com/citation-style-language/schema/raw/master/csl-citation.json"}</w:instrText>
            </w:r>
            <w:r w:rsidRPr="002B19E1">
              <w:rPr>
                <w:rFonts w:asciiTheme="minorHAnsi" w:hAnsiTheme="minorHAnsi"/>
                <w:bCs/>
                <w:color w:val="000000"/>
                <w:sz w:val="22"/>
                <w:szCs w:val="22"/>
                <w:lang w:val="en-US"/>
              </w:rPr>
              <w:fldChar w:fldCharType="separate"/>
            </w:r>
            <w:r w:rsidR="002B19E1" w:rsidRPr="002B19E1">
              <w:rPr>
                <w:rFonts w:asciiTheme="minorHAnsi" w:hAnsiTheme="minorHAnsi"/>
                <w:bCs/>
                <w:noProof/>
                <w:color w:val="000000"/>
                <w:sz w:val="22"/>
                <w:szCs w:val="22"/>
                <w:lang w:val="en-US"/>
              </w:rPr>
              <w:t>[7]</w:t>
            </w:r>
            <w:r w:rsidRPr="002B19E1">
              <w:rPr>
                <w:rFonts w:asciiTheme="minorHAnsi" w:hAnsiTheme="minorHAnsi"/>
                <w:bCs/>
                <w:color w:val="000000"/>
                <w:sz w:val="22"/>
                <w:szCs w:val="22"/>
                <w:lang w:val="en-US"/>
              </w:rPr>
              <w:fldChar w:fldCharType="end"/>
            </w:r>
          </w:p>
        </w:tc>
        <w:tc>
          <w:tcPr>
            <w:tcW w:w="1811" w:type="dxa"/>
          </w:tcPr>
          <w:p w14:paraId="0863C366" w14:textId="70C9240B" w:rsidR="00CF371D" w:rsidRPr="002B19E1" w:rsidRDefault="00CF371D" w:rsidP="00EE1A16">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25</w:t>
            </w:r>
          </w:p>
        </w:tc>
        <w:tc>
          <w:tcPr>
            <w:tcW w:w="1897" w:type="dxa"/>
          </w:tcPr>
          <w:p w14:paraId="764BD9E5" w14:textId="6F78A9B6" w:rsidR="00CF371D" w:rsidRPr="002B19E1" w:rsidRDefault="00CF371D" w:rsidP="00EE1A16">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0 (0%)</w:t>
            </w:r>
          </w:p>
        </w:tc>
        <w:tc>
          <w:tcPr>
            <w:tcW w:w="1826" w:type="dxa"/>
          </w:tcPr>
          <w:p w14:paraId="56F32F16" w14:textId="0313A4BB" w:rsidR="00CF371D" w:rsidRPr="002B19E1" w:rsidRDefault="00CF371D" w:rsidP="00EE1A16">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40.8</w:t>
            </w:r>
          </w:p>
        </w:tc>
      </w:tr>
      <w:tr w:rsidR="00270B17" w:rsidRPr="002B19E1" w14:paraId="61426F47" w14:textId="77777777" w:rsidTr="00270B17">
        <w:tc>
          <w:tcPr>
            <w:tcW w:w="483" w:type="dxa"/>
          </w:tcPr>
          <w:p w14:paraId="3010E0AA" w14:textId="5B258CEB"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8</w:t>
            </w:r>
          </w:p>
        </w:tc>
        <w:tc>
          <w:tcPr>
            <w:tcW w:w="3045" w:type="dxa"/>
          </w:tcPr>
          <w:p w14:paraId="79A7721A" w14:textId="39B292EF"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rPr>
            </w:pPr>
            <w:proofErr w:type="spellStart"/>
            <w:r w:rsidRPr="002B19E1">
              <w:rPr>
                <w:rFonts w:asciiTheme="minorHAnsi" w:hAnsiTheme="minorHAnsi"/>
                <w:bCs/>
                <w:color w:val="000000"/>
                <w:sz w:val="22"/>
                <w:szCs w:val="22"/>
              </w:rPr>
              <w:t>Mathiesen</w:t>
            </w:r>
            <w:proofErr w:type="spellEnd"/>
            <w:r w:rsidRPr="002B19E1">
              <w:rPr>
                <w:rFonts w:asciiTheme="minorHAnsi" w:hAnsiTheme="minorHAnsi"/>
                <w:bCs/>
                <w:color w:val="000000"/>
                <w:sz w:val="22"/>
                <w:szCs w:val="22"/>
              </w:rPr>
              <w:t xml:space="preserve"> et al. 2003</w:t>
            </w:r>
            <w:r w:rsidR="007E5CD8" w:rsidRPr="002B19E1">
              <w:rPr>
                <w:rFonts w:asciiTheme="minorHAnsi" w:hAnsiTheme="minorHAnsi"/>
                <w:bCs/>
                <w:color w:val="000000"/>
                <w:sz w:val="22"/>
                <w:szCs w:val="22"/>
              </w:rPr>
              <w:t xml:space="preserve"> </w:t>
            </w:r>
            <w:r w:rsidRPr="002B19E1">
              <w:rPr>
                <w:rFonts w:asciiTheme="minorHAnsi" w:hAnsiTheme="minorHAnsi"/>
                <w:bCs/>
                <w:color w:val="000000"/>
                <w:sz w:val="22"/>
                <w:szCs w:val="22"/>
                <w:lang w:val="en-US"/>
              </w:rPr>
              <w:fldChar w:fldCharType="begin" w:fldLock="1"/>
            </w:r>
            <w:r w:rsidR="002B19E1">
              <w:rPr>
                <w:rFonts w:asciiTheme="minorHAnsi" w:hAnsiTheme="minorHAnsi"/>
                <w:bCs/>
                <w:color w:val="000000"/>
                <w:sz w:val="22"/>
                <w:szCs w:val="22"/>
              </w:rPr>
              <w:instrText>ADDIN CSL_CITATION {"citationItems":[{"id":"ITEM-1","itemData":{"DOI":"10.3171/jns.2003.99.1.0031","ISSN":"00223085","abstract":"Object. The goal of this study was to provide epidemiological and clinical data on the management of cavernomas of the basal ganglia and brainstem from a long-term series at one institution. Methods. All 68 patients who were referred to the authors' department between 1992 and 2000 for deep cavernomas were evaluated by clinic examinations, review of neuroimaging examinations, and review of charts and operative notes. Twenty-nine patients underwent microsurgical procedures, which carried a 69% risk of transitory neurological deterioration. Radical excision was achieved in 25 of these patients, as determined by a review of neuroimages; the remaining four patients all experienced new hemorrhages that led to increased morbidity or even to mortality. Surgical results were better if surgery was performed early, within 1 month posthemorrhage, than if operations were postponed. In selected patients, deep lesions not reaching a pial surface could be safely removed from the thalamus, basal ganglia, or medulla oblongata. Of five patients who underwent gamma knife surgery, two experienced hemorrhages, one at 2 and the other at 5 years following treatment. Patients who did not undergo surgery had a yearly incidence of hemorrhage that was 2% in cases of incidental cavernomas and 7% in symptomatic ones. Conclusions. Over the long term, outcomes were worse following conservative treatment or shunt insertion surgery than after microsurgery of symptomatic cavernomas. Incidental cavernomas carried a low risk of neurological deterioration. Surgery should follow generally accepted indications, but only with the confidence that total removal can be safely achieved. Surgery that is performed within 10 to 30 days following ictus may be preferable to delayed surgery.","author":[{"dropping-particle":"","family":"Mathiesen","given":"Tiit","non-dropping-particle":"","parse-names":false,"suffix":""},{"dropping-particle":"","family":"Edner","given":"Göran","non-dropping-particle":"","parse-names":false,"suffix":""},{"dropping-particle":"","family":"Kihlström","given":"Lars","non-dropping-particle":"","parse-names":false,"suffix":""}],"container-title":"Journal of Neurosurgery","id":"ITEM-1","issue":"1","issued":{"date-parts":[["2003"]]},"page":"31-37","title":"Deep and brainstem cavernomas: A consecutive 8-year series","type":"article-journal","volume":"99"},"uris":["http://www.mendeley.com/documents/?uuid=a57e0cc9-928e-4074-a385-3df7d059ac7e"]}],"mendeley":{"formattedCitation":"[8]","plainTextFormattedCitation":"[8]","previouslyFormattedCitation":"[8]"},"properties":{"noteIndex":0},"schema":"https://github.com/citation-style-language/schema/raw/master/csl-citation.json"}</w:instrText>
            </w:r>
            <w:r w:rsidRPr="002B19E1">
              <w:rPr>
                <w:rFonts w:asciiTheme="minorHAnsi" w:hAnsiTheme="minorHAnsi"/>
                <w:bCs/>
                <w:color w:val="000000"/>
                <w:sz w:val="22"/>
                <w:szCs w:val="22"/>
                <w:lang w:val="en-US"/>
              </w:rPr>
              <w:fldChar w:fldCharType="separate"/>
            </w:r>
            <w:r w:rsidR="002B19E1" w:rsidRPr="002B19E1">
              <w:rPr>
                <w:rFonts w:asciiTheme="minorHAnsi" w:hAnsiTheme="minorHAnsi"/>
                <w:bCs/>
                <w:noProof/>
                <w:color w:val="000000"/>
                <w:sz w:val="22"/>
                <w:szCs w:val="22"/>
              </w:rPr>
              <w:t>[8]</w:t>
            </w:r>
            <w:r w:rsidRPr="002B19E1">
              <w:rPr>
                <w:rFonts w:asciiTheme="minorHAnsi" w:hAnsiTheme="minorHAnsi"/>
                <w:bCs/>
                <w:color w:val="000000"/>
                <w:sz w:val="22"/>
                <w:szCs w:val="22"/>
                <w:lang w:val="en-US"/>
              </w:rPr>
              <w:fldChar w:fldCharType="end"/>
            </w:r>
          </w:p>
        </w:tc>
        <w:tc>
          <w:tcPr>
            <w:tcW w:w="1811" w:type="dxa"/>
          </w:tcPr>
          <w:p w14:paraId="27D145D5" w14:textId="35EC76A2"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34</w:t>
            </w:r>
          </w:p>
        </w:tc>
        <w:tc>
          <w:tcPr>
            <w:tcW w:w="1897" w:type="dxa"/>
          </w:tcPr>
          <w:p w14:paraId="2270D5EC" w14:textId="5D57C3E0"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0 (0%)</w:t>
            </w:r>
          </w:p>
        </w:tc>
        <w:tc>
          <w:tcPr>
            <w:tcW w:w="1826" w:type="dxa"/>
          </w:tcPr>
          <w:p w14:paraId="5DCB7488" w14:textId="740144A3"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48</w:t>
            </w:r>
          </w:p>
        </w:tc>
      </w:tr>
      <w:tr w:rsidR="00270B17" w:rsidRPr="002B19E1" w14:paraId="3C491AB8" w14:textId="77777777" w:rsidTr="00270B17">
        <w:tc>
          <w:tcPr>
            <w:tcW w:w="483" w:type="dxa"/>
          </w:tcPr>
          <w:p w14:paraId="776FAF60" w14:textId="4A9BE9FD"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9</w:t>
            </w:r>
          </w:p>
        </w:tc>
        <w:tc>
          <w:tcPr>
            <w:tcW w:w="3045" w:type="dxa"/>
          </w:tcPr>
          <w:p w14:paraId="5CA5373A" w14:textId="24AA2993"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Cantu et al. 2005</w:t>
            </w:r>
            <w:r w:rsidR="007E5CD8" w:rsidRPr="002B19E1">
              <w:rPr>
                <w:rFonts w:asciiTheme="minorHAnsi" w:hAnsiTheme="minorHAnsi"/>
                <w:bCs/>
                <w:color w:val="000000"/>
                <w:sz w:val="22"/>
                <w:szCs w:val="22"/>
                <w:lang w:val="en-US"/>
              </w:rPr>
              <w:t xml:space="preserve"> </w:t>
            </w:r>
            <w:r w:rsidRPr="002B19E1">
              <w:rPr>
                <w:rFonts w:asciiTheme="minorHAnsi" w:hAnsiTheme="minorHAnsi"/>
                <w:bCs/>
                <w:color w:val="000000"/>
                <w:sz w:val="22"/>
                <w:szCs w:val="22"/>
                <w:lang w:val="en-US"/>
              </w:rPr>
              <w:fldChar w:fldCharType="begin" w:fldLock="1"/>
            </w:r>
            <w:r w:rsidR="002B19E1">
              <w:rPr>
                <w:rFonts w:asciiTheme="minorHAnsi" w:hAnsiTheme="minorHAnsi"/>
                <w:bCs/>
                <w:color w:val="000000"/>
                <w:sz w:val="22"/>
                <w:szCs w:val="22"/>
                <w:lang w:val="en-US"/>
              </w:rPr>
              <w:instrText>ADDIN CSL_CITATION {"citationItems":[{"id":"ITEM-1","itemData":{"DOI":"10.1179/016164105X39914","ISSN":"01616412","abstract":"Objectives: Prediction of intracerebral hemorrhage (ICH) in patients with cavernous angiomas is not totally elucidated. The aims of our study were to determine the rate of cerebral hemorrhage, its associated factors, and the clinical outcome in patients with cavernous angiomas in a Hispanic population. Methods: We studied 133 patients with cavernous angiomas. The patients were classified into two groups depending on whether they presented an ICH. A comparative analysis of demographics and clinical data, neuroimaging characteristics, and prognosis was carried out in patients with and without hemorrhage. The hemorrhage rate (expressed as the percentage per patient per year) was also estimated. Results: Seventy-eight patients (59%) had hemorrhage. Non-lobar location of angiomas was associated with hemorrhage [OR 4.82 (Cl 95% 2.17-10.73; p=&lt;0.001)]. In contrast, factors associated with a decreased risk of hemorrhage were a family history of epilepsy [OR 0.30 (Cl 95% 0.10-0.79; p=0.016)] and lobar location of the angiomas [OR 0.21 (Cl 95% 0.09-0.46; p&lt;0.001)]. The hemorrhagic rate of 1.71% per patient per year was influenced by the location. It was only 1.22% per patient per year in lobar angiomas and 2.33, 2.39, and 2.82% per patient per year for brainstem, cerebellum, and deep hemispheric angiomas, respectively. Conclusions: The non-lobar location of cavernous angiomas gives a higher risk of hemorrhage in our Mexican mestizo population, without the hemorrhage being related to either age or sex. © 2005 W. S. Money &amp; Son Ltd.","author":[{"dropping-particle":"","family":"Cantu","given":"Carlos","non-dropping-particle":"","parse-names":false,"suffix":""},{"dropping-particle":"","family":"Murillo-Bonilla","given":"Luis","non-dropping-particle":"","parse-names":false,"suffix":""},{"dropping-particle":"","family":"Arauz","given":"Antonio","non-dropping-particle":"","parse-names":false,"suffix":""},{"dropping-particle":"","family":"Higuera","given":"Jesús","non-dropping-particle":"","parse-names":false,"suffix":""},{"dropping-particle":"","family":"Padilla","given":"Joel","non-dropping-particle":"","parse-names":false,"suffix":""},{"dropping-particle":"","family":"Barinagarrementeria","given":"Fernando","non-dropping-particle":"","parse-names":false,"suffix":""}],"container-title":"Neurological Research","id":"ITEM-1","issue":"3","issued":{"date-parts":[["2005"]]},"page":"314-318","title":"Predictive factors for intracerebral hemorrhage in patients with cavernous angiomas","type":"article-journal","volume":"27"},"uris":["http://www.mendeley.com/documents/?uuid=51419aef-4a03-4834-b654-d305add8cd31"]}],"mendeley":{"formattedCitation":"[9]","plainTextFormattedCitation":"[9]","previouslyFormattedCitation":"[9]"},"properties":{"noteIndex":0},"schema":"https://github.com/citation-style-language/schema/raw/master/csl-citation.json"}</w:instrText>
            </w:r>
            <w:r w:rsidRPr="002B19E1">
              <w:rPr>
                <w:rFonts w:asciiTheme="minorHAnsi" w:hAnsiTheme="minorHAnsi"/>
                <w:bCs/>
                <w:color w:val="000000"/>
                <w:sz w:val="22"/>
                <w:szCs w:val="22"/>
                <w:lang w:val="en-US"/>
              </w:rPr>
              <w:fldChar w:fldCharType="separate"/>
            </w:r>
            <w:r w:rsidR="002B19E1" w:rsidRPr="002B19E1">
              <w:rPr>
                <w:rFonts w:asciiTheme="minorHAnsi" w:hAnsiTheme="minorHAnsi"/>
                <w:bCs/>
                <w:noProof/>
                <w:color w:val="000000"/>
                <w:sz w:val="22"/>
                <w:szCs w:val="22"/>
                <w:lang w:val="en-US"/>
              </w:rPr>
              <w:t>[9]</w:t>
            </w:r>
            <w:r w:rsidRPr="002B19E1">
              <w:rPr>
                <w:rFonts w:asciiTheme="minorHAnsi" w:hAnsiTheme="minorHAnsi"/>
                <w:bCs/>
                <w:color w:val="000000"/>
                <w:sz w:val="22"/>
                <w:szCs w:val="22"/>
                <w:lang w:val="en-US"/>
              </w:rPr>
              <w:fldChar w:fldCharType="end"/>
            </w:r>
          </w:p>
        </w:tc>
        <w:tc>
          <w:tcPr>
            <w:tcW w:w="1811" w:type="dxa"/>
          </w:tcPr>
          <w:p w14:paraId="49449545" w14:textId="15ADD490"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25</w:t>
            </w:r>
          </w:p>
        </w:tc>
        <w:tc>
          <w:tcPr>
            <w:tcW w:w="1897" w:type="dxa"/>
          </w:tcPr>
          <w:p w14:paraId="671F52CD" w14:textId="281BE69E"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0 (0%)</w:t>
            </w:r>
          </w:p>
        </w:tc>
        <w:tc>
          <w:tcPr>
            <w:tcW w:w="1826" w:type="dxa"/>
          </w:tcPr>
          <w:p w14:paraId="37B88167" w14:textId="11ECEFED"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60</w:t>
            </w:r>
          </w:p>
        </w:tc>
      </w:tr>
      <w:tr w:rsidR="00270B17" w:rsidRPr="002B19E1" w14:paraId="74AFBD3F" w14:textId="77777777" w:rsidTr="00270B17">
        <w:tc>
          <w:tcPr>
            <w:tcW w:w="483" w:type="dxa"/>
          </w:tcPr>
          <w:p w14:paraId="5172A52F" w14:textId="0BD8E0FA"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10</w:t>
            </w:r>
          </w:p>
        </w:tc>
        <w:tc>
          <w:tcPr>
            <w:tcW w:w="3045" w:type="dxa"/>
          </w:tcPr>
          <w:p w14:paraId="5DAF72C4" w14:textId="452D2ECF" w:rsidR="00270B17" w:rsidRPr="002B19E1" w:rsidRDefault="00270B17" w:rsidP="00270B17">
            <w:pPr>
              <w:autoSpaceDE w:val="0"/>
              <w:autoSpaceDN w:val="0"/>
              <w:adjustRightInd w:val="0"/>
              <w:spacing w:line="480" w:lineRule="auto"/>
              <w:jc w:val="both"/>
              <w:outlineLvl w:val="0"/>
              <w:rPr>
                <w:rFonts w:asciiTheme="minorHAnsi" w:hAnsiTheme="minorHAnsi"/>
                <w:b/>
                <w:sz w:val="22"/>
                <w:szCs w:val="22"/>
                <w:lang w:val="en-US"/>
              </w:rPr>
            </w:pPr>
            <w:proofErr w:type="spellStart"/>
            <w:r w:rsidRPr="002B19E1">
              <w:rPr>
                <w:rFonts w:asciiTheme="minorHAnsi" w:hAnsiTheme="minorHAnsi"/>
                <w:bCs/>
                <w:color w:val="000000"/>
                <w:sz w:val="22"/>
                <w:szCs w:val="22"/>
                <w:lang w:val="en-US"/>
              </w:rPr>
              <w:t>Tarnaris</w:t>
            </w:r>
            <w:proofErr w:type="spellEnd"/>
            <w:r w:rsidRPr="002B19E1">
              <w:rPr>
                <w:rFonts w:asciiTheme="minorHAnsi" w:hAnsiTheme="minorHAnsi"/>
                <w:bCs/>
                <w:color w:val="000000"/>
                <w:sz w:val="22"/>
                <w:szCs w:val="22"/>
                <w:lang w:val="en-US"/>
              </w:rPr>
              <w:t xml:space="preserve"> et al. 2007</w:t>
            </w:r>
            <w:r w:rsidR="007E5CD8" w:rsidRPr="002B19E1">
              <w:rPr>
                <w:rFonts w:asciiTheme="minorHAnsi" w:hAnsiTheme="minorHAnsi"/>
                <w:bCs/>
                <w:color w:val="000000"/>
                <w:sz w:val="22"/>
                <w:szCs w:val="22"/>
                <w:lang w:val="en-US"/>
              </w:rPr>
              <w:t xml:space="preserve"> </w:t>
            </w:r>
            <w:r w:rsidR="00682653">
              <w:rPr>
                <w:rFonts w:asciiTheme="minorHAnsi" w:hAnsiTheme="minorHAnsi"/>
                <w:bCs/>
                <w:color w:val="000000"/>
                <w:sz w:val="22"/>
                <w:szCs w:val="22"/>
                <w:lang w:val="en-US"/>
              </w:rPr>
              <w:fldChar w:fldCharType="begin" w:fldLock="1"/>
            </w:r>
            <w:r w:rsidR="00682653">
              <w:rPr>
                <w:rFonts w:asciiTheme="minorHAnsi" w:hAnsiTheme="minorHAnsi"/>
                <w:bCs/>
                <w:color w:val="000000"/>
                <w:sz w:val="22"/>
                <w:szCs w:val="22"/>
                <w:lang w:val="en-US"/>
              </w:rPr>
              <w:instrText>ADDIN CSL_CITATION {"citationItems":[{"id":"ITEM-1","itemData":{"DOI":"10.1080/02688690802354210","ISSN":"02688697","abstract":"There has been a controversy in the last 15 years on the correct management of brain stem cavernomas. We have reviewed our experience of the last 10 years in a single Institution and reviewed related literature published in the last 15 years. We recorded the demographics, clinical presentation, rebleeding episodes, incidence of neurological events and outcome assessed by recording the change of the modified Rankin scale in 21 cases. Univariate analysis was applied to test the effect of demographics, and presentation on the incidence and timing of rebleeding, chance of having a new neurological event, the number of subsequent neurological events and outcomes. Six cases were treated with surgery and 15 cases were managed conservatively. We obtained follow-up data in 20 patients (95%). Mean follow-up period was 79.7 months (range: 6-244, median 70 months). There were 0.05 rebleeding events per patient-year and 0.1 episodes of neurological deterioration per patient-year. No mortality was noted in either the surgical or the non-surgical group. Three of the six surgical cases had a reoperation. The outcome was improved in one patient, unchanged in 1, and worse in 3 surgical patients. In the case of conservative management the outcome was improved in two patients, unchanged in five patients, and worse in eight patients. Outcome was worse in the case of multiple cavernomas (p = 0.012). Our findings suggest that conservative management may be appropriate in individual cases when compared with surgery, but this difference was not statistically significant enough in order to support a change in practice. The natural history of brain stem cavernomas appears more benign than previously thought. © The Neurosurgical Foundation.","author":[{"dropping-particle":"","family":"Tarnaris","given":"A.","non-dropping-particle":"","parse-names":false,"suffix":""},{"dropping-particle":"","family":"Fernandes","given":"R. P.","non-dropping-particle":"","parse-names":false,"suffix":""},{"dropping-particle":"","family":"Kitchen","given":"N. D.","non-dropping-particle":"","parse-names":false,"suffix":""}],"container-title":"British Journal of Neurosurgery","id":"ITEM-1","issue":"6","issued":{"date-parts":[["2008"]]},"page":"748-757","title":"Does conservative management for brain stem cavernomas have better long-term outcome?","type":"article-journal","volume":"22"},"uris":["http://www.mendeley.com/documents/?uuid=be62d0d5-809c-4602-9145-f3509d9fb915"]}],"mendeley":{"formattedCitation":"[10]","plainTextFormattedCitation":"[10]"},"properties":{"noteIndex":0},"schema":"https://github.com/citation-style-language/schema/raw/master/csl-citation.json"}</w:instrText>
            </w:r>
            <w:r w:rsidR="00682653">
              <w:rPr>
                <w:rFonts w:asciiTheme="minorHAnsi" w:hAnsiTheme="minorHAnsi"/>
                <w:bCs/>
                <w:color w:val="000000"/>
                <w:sz w:val="22"/>
                <w:szCs w:val="22"/>
                <w:lang w:val="en-US"/>
              </w:rPr>
              <w:fldChar w:fldCharType="separate"/>
            </w:r>
            <w:r w:rsidR="00682653" w:rsidRPr="00682653">
              <w:rPr>
                <w:rFonts w:asciiTheme="minorHAnsi" w:hAnsiTheme="minorHAnsi"/>
                <w:bCs/>
                <w:noProof/>
                <w:color w:val="000000"/>
                <w:sz w:val="22"/>
                <w:szCs w:val="22"/>
                <w:lang w:val="en-US"/>
              </w:rPr>
              <w:t>[10]</w:t>
            </w:r>
            <w:r w:rsidR="00682653">
              <w:rPr>
                <w:rFonts w:asciiTheme="minorHAnsi" w:hAnsiTheme="minorHAnsi"/>
                <w:bCs/>
                <w:color w:val="000000"/>
                <w:sz w:val="22"/>
                <w:szCs w:val="22"/>
                <w:lang w:val="en-US"/>
              </w:rPr>
              <w:fldChar w:fldCharType="end"/>
            </w:r>
          </w:p>
        </w:tc>
        <w:tc>
          <w:tcPr>
            <w:tcW w:w="1811" w:type="dxa"/>
          </w:tcPr>
          <w:p w14:paraId="2ED2C476" w14:textId="77777777" w:rsidR="00270B17" w:rsidRPr="002B19E1" w:rsidRDefault="00270B17" w:rsidP="00270B17">
            <w:pPr>
              <w:autoSpaceDE w:val="0"/>
              <w:autoSpaceDN w:val="0"/>
              <w:adjustRightInd w:val="0"/>
              <w:spacing w:line="480" w:lineRule="auto"/>
              <w:jc w:val="both"/>
              <w:outlineLvl w:val="0"/>
              <w:rPr>
                <w:rFonts w:asciiTheme="minorHAnsi" w:hAnsiTheme="minorHAnsi"/>
                <w:b/>
                <w:sz w:val="22"/>
                <w:szCs w:val="22"/>
                <w:lang w:val="en-US"/>
              </w:rPr>
            </w:pPr>
            <w:r w:rsidRPr="002B19E1">
              <w:rPr>
                <w:rFonts w:asciiTheme="minorHAnsi" w:hAnsiTheme="minorHAnsi"/>
                <w:bCs/>
                <w:color w:val="000000"/>
                <w:sz w:val="22"/>
                <w:szCs w:val="22"/>
                <w:lang w:val="en-US"/>
              </w:rPr>
              <w:t>15</w:t>
            </w:r>
          </w:p>
        </w:tc>
        <w:tc>
          <w:tcPr>
            <w:tcW w:w="1897" w:type="dxa"/>
          </w:tcPr>
          <w:p w14:paraId="66C7B4FD" w14:textId="1ACDC6ED" w:rsidR="00270B17" w:rsidRPr="002B19E1" w:rsidRDefault="00270B17" w:rsidP="00270B17">
            <w:pPr>
              <w:autoSpaceDE w:val="0"/>
              <w:autoSpaceDN w:val="0"/>
              <w:adjustRightInd w:val="0"/>
              <w:spacing w:line="480" w:lineRule="auto"/>
              <w:jc w:val="both"/>
              <w:outlineLvl w:val="0"/>
              <w:rPr>
                <w:rFonts w:asciiTheme="minorHAnsi" w:hAnsiTheme="minorHAnsi"/>
                <w:b/>
                <w:sz w:val="22"/>
                <w:szCs w:val="22"/>
                <w:lang w:val="en-US"/>
              </w:rPr>
            </w:pPr>
            <w:r w:rsidRPr="002B19E1">
              <w:rPr>
                <w:rFonts w:asciiTheme="minorHAnsi" w:hAnsiTheme="minorHAnsi"/>
                <w:bCs/>
                <w:color w:val="000000"/>
                <w:sz w:val="22"/>
                <w:szCs w:val="22"/>
                <w:lang w:val="en-US"/>
              </w:rPr>
              <w:t>0 (0%)</w:t>
            </w:r>
          </w:p>
        </w:tc>
        <w:tc>
          <w:tcPr>
            <w:tcW w:w="1826" w:type="dxa"/>
          </w:tcPr>
          <w:p w14:paraId="16772AC0" w14:textId="77777777" w:rsidR="00270B17" w:rsidRPr="002B19E1" w:rsidRDefault="00270B17" w:rsidP="00270B17">
            <w:pPr>
              <w:autoSpaceDE w:val="0"/>
              <w:autoSpaceDN w:val="0"/>
              <w:adjustRightInd w:val="0"/>
              <w:spacing w:line="480" w:lineRule="auto"/>
              <w:jc w:val="both"/>
              <w:outlineLvl w:val="0"/>
              <w:rPr>
                <w:rFonts w:asciiTheme="minorHAnsi" w:hAnsiTheme="minorHAnsi"/>
                <w:b/>
                <w:sz w:val="22"/>
                <w:szCs w:val="22"/>
                <w:lang w:val="en-US"/>
              </w:rPr>
            </w:pPr>
            <w:r w:rsidRPr="002B19E1">
              <w:rPr>
                <w:rFonts w:asciiTheme="minorHAnsi" w:hAnsiTheme="minorHAnsi"/>
                <w:bCs/>
                <w:color w:val="000000"/>
                <w:sz w:val="22"/>
                <w:szCs w:val="22"/>
                <w:lang w:val="en-US"/>
              </w:rPr>
              <w:t>79.7</w:t>
            </w:r>
          </w:p>
        </w:tc>
      </w:tr>
      <w:tr w:rsidR="00270B17" w:rsidRPr="002B19E1" w14:paraId="7E1D2479" w14:textId="77777777" w:rsidTr="00270B17">
        <w:tc>
          <w:tcPr>
            <w:tcW w:w="483" w:type="dxa"/>
          </w:tcPr>
          <w:p w14:paraId="171EE34B" w14:textId="7ACD84EA"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11</w:t>
            </w:r>
          </w:p>
        </w:tc>
        <w:tc>
          <w:tcPr>
            <w:tcW w:w="3045" w:type="dxa"/>
          </w:tcPr>
          <w:p w14:paraId="28A08A8A" w14:textId="1C085BCA"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Bhardwaj et al. 2009</w:t>
            </w:r>
            <w:r w:rsidR="007E5CD8" w:rsidRPr="002B19E1">
              <w:rPr>
                <w:rFonts w:asciiTheme="minorHAnsi" w:hAnsiTheme="minorHAnsi"/>
                <w:bCs/>
                <w:color w:val="000000"/>
                <w:sz w:val="22"/>
                <w:szCs w:val="22"/>
                <w:lang w:val="en-US"/>
              </w:rPr>
              <w:t xml:space="preserve"> </w:t>
            </w:r>
            <w:r w:rsidRPr="002B19E1">
              <w:rPr>
                <w:rFonts w:asciiTheme="minorHAnsi" w:hAnsiTheme="minorHAnsi"/>
                <w:bCs/>
                <w:color w:val="000000"/>
                <w:sz w:val="22"/>
                <w:szCs w:val="22"/>
                <w:lang w:val="en-US"/>
              </w:rPr>
              <w:fldChar w:fldCharType="begin" w:fldLock="1"/>
            </w:r>
            <w:r w:rsidR="002B19E1">
              <w:rPr>
                <w:rFonts w:asciiTheme="minorHAnsi" w:hAnsiTheme="minorHAnsi"/>
                <w:bCs/>
                <w:color w:val="000000"/>
                <w:sz w:val="22"/>
                <w:szCs w:val="22"/>
                <w:lang w:val="en-US"/>
              </w:rPr>
              <w:instrText>ADDIN CSL_CITATION {"citationItems":[{"id":"ITEM-1","itemData":{"DOI":"10.3171/2009.6.PEDS0923","ISSN":"19330707","abstract":"Object. Because of their location and biological behavior, brainstem cavernous malformations (CMs) pose a formidable clinical challenge to the neurosurgeon. The optimal management of these lesions requires considerable neurosurgical judgment. Accordingly, the authors reviewed their experience with the management of pediatric brainstem CMs at the Hospital for Sick Children. Methods. The authors performed a retrospective chart review of pediatric patients who had received diagnoses of a brainstem CM at the Hospital for Sick Children over the past 20 years. Results. Twenty patients were diagnosed with brainstem CMs. The mean age at diagnosis was 10.1 ± 5.4 years, and the patients included 13 boys and 7 girls. The mean maximal diameter of the CM was 14.3 ± 11.2 mm. The lesions were evenly distributed on the right and left sides of the brainstem with 4 midbrain, 13 pontine, and 3 medullary lesions. Seven patients underwent surgery for the management of their CMs, with a mean age at presentation of 5.2 years, and a mean CM size of 21.0 mm. Of note from the surgical group, 2 patients had a family history of CMs, 2 lesions were medullary, the CM reached a pial surface in 6 of 7 patients, and 6 of 7 lesions were located on the right side. The mean age at presentation among the 13 patients in the nonsurgical group was 12.7 years, and the mean CM size was 10.6 mm. Seven of these patients had a prior history of radiation for tumor, and only 3 had lesions that reached a pial surface. Conclusions. The management of brainstem CMs in children is influenced by multiple factors. The majority of patients received conservative management and tended to be asymptomatic with smaller lesions. Patients with larger lesions and direct pial contact, in whom symptoms arose at a younger age were more likely to undergo surgical management. A history of familial CM was also a predictor for receiving surgical treatment. No patients with a prior history of radiation therapy underwent surgery for CMs. The presence of multiple lesions seemed to have no impact on the type of management chosen. Patients who underwent surgery did suffer morbidity related to the procedure, and tended to improve clinically over time. Conservative management was associated with new deficits arising in children, some of which improved with time. Consideration of many clinical and radiological parameters is thus prudent when managing the care of children with brainstem CMs.","author":[{"dropping-particle":"","family":"Bhardwaj","given":"Ratan D.","non-dropping-particle":"","parse-names":false,"suffix":""},{"dropping-particle":"","family":"Auguste","given":"Kurtis I.","non-dropping-particle":"","parse-names":false,"suffix":""},{"dropping-particle":"V.","family":"Kulkarni","given":"Abhaya","non-dropping-particle":"","parse-names":false,"suffix":""},{"dropping-particle":"","family":"Dirks","given":"Peter B.","non-dropping-particle":"","parse-names":false,"suffix":""},{"dropping-particle":"","family":"Drake","given":"James M.","non-dropping-particle":"","parse-names":false,"suffix":""},{"dropping-particle":"","family":"Rutka","given":"James T.","non-dropping-particle":"","parse-names":false,"suffix":""}],"container-title":"Journal of Neurosurgery: Pediatrics","id":"ITEM-1","issue":"5","issued":{"date-parts":[["2009"]]},"page":"458-464","title":"Management of pediatric brainstem cavernous malformations: Experience over 20 years at the Hospital for Sick Children: Clinical article","type":"article-journal","volume":"4"},"uris":["http://www.mendeley.com/documents/?uuid=d86353f5-fc37-4e50-8ebe-3f157ffeb8e9"]}],"mendeley":{"formattedCitation":"[11]","plainTextFormattedCitation":"[11]","previouslyFormattedCitation":"[11]"},"properties":{"noteIndex":0},"schema":"https://github.com/citation-style-language/schema/raw/master/csl-citation.json"}</w:instrText>
            </w:r>
            <w:r w:rsidRPr="002B19E1">
              <w:rPr>
                <w:rFonts w:asciiTheme="minorHAnsi" w:hAnsiTheme="minorHAnsi"/>
                <w:bCs/>
                <w:color w:val="000000"/>
                <w:sz w:val="22"/>
                <w:szCs w:val="22"/>
                <w:lang w:val="en-US"/>
              </w:rPr>
              <w:fldChar w:fldCharType="separate"/>
            </w:r>
            <w:r w:rsidR="002B19E1" w:rsidRPr="002B19E1">
              <w:rPr>
                <w:rFonts w:asciiTheme="minorHAnsi" w:hAnsiTheme="minorHAnsi"/>
                <w:bCs/>
                <w:noProof/>
                <w:color w:val="000000"/>
                <w:sz w:val="22"/>
                <w:szCs w:val="22"/>
                <w:lang w:val="en-US"/>
              </w:rPr>
              <w:t>[11]</w:t>
            </w:r>
            <w:r w:rsidRPr="002B19E1">
              <w:rPr>
                <w:rFonts w:asciiTheme="minorHAnsi" w:hAnsiTheme="minorHAnsi"/>
                <w:bCs/>
                <w:color w:val="000000"/>
                <w:sz w:val="22"/>
                <w:szCs w:val="22"/>
                <w:lang w:val="en-US"/>
              </w:rPr>
              <w:fldChar w:fldCharType="end"/>
            </w:r>
          </w:p>
        </w:tc>
        <w:tc>
          <w:tcPr>
            <w:tcW w:w="1811" w:type="dxa"/>
          </w:tcPr>
          <w:p w14:paraId="31EFA6A4" w14:textId="0B63BBA0"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13</w:t>
            </w:r>
          </w:p>
        </w:tc>
        <w:tc>
          <w:tcPr>
            <w:tcW w:w="1897" w:type="dxa"/>
          </w:tcPr>
          <w:p w14:paraId="51D89CE2" w14:textId="0F08996E"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0 (0%)</w:t>
            </w:r>
          </w:p>
        </w:tc>
        <w:tc>
          <w:tcPr>
            <w:tcW w:w="1826" w:type="dxa"/>
          </w:tcPr>
          <w:p w14:paraId="7E076E3D" w14:textId="08C6930C"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ND</w:t>
            </w:r>
          </w:p>
        </w:tc>
      </w:tr>
      <w:tr w:rsidR="00270B17" w:rsidRPr="002B19E1" w14:paraId="2DCF9A31" w14:textId="77777777" w:rsidTr="00270B17">
        <w:tc>
          <w:tcPr>
            <w:tcW w:w="483" w:type="dxa"/>
          </w:tcPr>
          <w:p w14:paraId="562629C7" w14:textId="3E5ACBF4" w:rsidR="00270B17" w:rsidRPr="002B19E1" w:rsidRDefault="00270B17" w:rsidP="00270B17">
            <w:pPr>
              <w:autoSpaceDE w:val="0"/>
              <w:autoSpaceDN w:val="0"/>
              <w:adjustRightInd w:val="0"/>
              <w:spacing w:line="480" w:lineRule="auto"/>
              <w:jc w:val="both"/>
              <w:outlineLvl w:val="0"/>
              <w:rPr>
                <w:rFonts w:asciiTheme="minorHAnsi" w:hAnsiTheme="minorHAnsi"/>
                <w:sz w:val="22"/>
                <w:szCs w:val="22"/>
              </w:rPr>
            </w:pPr>
            <w:r w:rsidRPr="002B19E1">
              <w:rPr>
                <w:rFonts w:asciiTheme="minorHAnsi" w:hAnsiTheme="minorHAnsi"/>
                <w:sz w:val="22"/>
                <w:szCs w:val="22"/>
              </w:rPr>
              <w:t>12</w:t>
            </w:r>
          </w:p>
        </w:tc>
        <w:tc>
          <w:tcPr>
            <w:tcW w:w="3045" w:type="dxa"/>
          </w:tcPr>
          <w:p w14:paraId="0EA3E7D6" w14:textId="1797CDCF"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sz w:val="22"/>
                <w:szCs w:val="22"/>
              </w:rPr>
              <w:t>Chen et al., 2011</w:t>
            </w:r>
            <w:r w:rsidR="007E5CD8" w:rsidRPr="002B19E1">
              <w:rPr>
                <w:rFonts w:asciiTheme="minorHAnsi" w:hAnsiTheme="minorHAnsi"/>
                <w:sz w:val="22"/>
                <w:szCs w:val="22"/>
              </w:rPr>
              <w:t xml:space="preserve"> </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10.1227/NEU.0b013e3182077531","ISSN":"0148396X","author":[{"dropping-particle":"","family":"Chen","given":"L","non-dropping-particle":"","parse-names":false,"suffix":""},{"dropping-particle":"","family":"Zhao","given":"Y","non-dropping-particle":"","parse-names":false,"suffix":""},{"dropping-particle":"","family":"Zhou","given":"L","non-dropping-particle":"","parse-names":false,"suffix":""},{"dropping-particle":"","family":"Zhu","given":"W","non-dropping-particle":"","parse-names":false,"suffix":""},{"dropping-particle":"","family":"Pan","given":"Z","non-dropping-particle":"","parse-names":false,"suffix":""},{"dropping-particle":"","family":"Mao","given":"Y","non-dropping-particle":"","parse-names":false,"suffix":""}],"container-title":"Neurosurgery","id":"ITEM-1","issue":"3","issued":{"date-parts":[["2011"]]},"page":"609-621","title":"Surgical Strategies in Treating Brainstem Cavernous Malformations Liang","type":"article-journal","volume":"68"},"uris":["http://www.mendeley.com/documents/?uuid=fc7679c5-4ca6-4806-8919-7034900b2507"]}],"mendeley":{"formattedCitation":"[12]","plainTextFormattedCitation":"[12]","previouslyFormattedCitation":"[12]"},"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[12]</w:t>
            </w:r>
            <w:r w:rsidRPr="002B19E1">
              <w:rPr>
                <w:rFonts w:asciiTheme="minorHAnsi" w:hAnsiTheme="minorHAnsi"/>
                <w:sz w:val="22"/>
                <w:szCs w:val="22"/>
              </w:rPr>
              <w:fldChar w:fldCharType="end"/>
            </w:r>
          </w:p>
        </w:tc>
        <w:tc>
          <w:tcPr>
            <w:tcW w:w="1811" w:type="dxa"/>
          </w:tcPr>
          <w:p w14:paraId="4101C101" w14:textId="35E4F7D7"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17</w:t>
            </w:r>
          </w:p>
        </w:tc>
        <w:tc>
          <w:tcPr>
            <w:tcW w:w="1897" w:type="dxa"/>
          </w:tcPr>
          <w:p w14:paraId="7B56090B" w14:textId="4EB8B747"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de-CH"/>
              </w:rPr>
              <w:t>0 (0%)</w:t>
            </w:r>
          </w:p>
        </w:tc>
        <w:tc>
          <w:tcPr>
            <w:tcW w:w="1826" w:type="dxa"/>
          </w:tcPr>
          <w:p w14:paraId="2EA5E85A" w14:textId="5BE7AC17"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rPr>
            </w:pPr>
            <w:r w:rsidRPr="002B19E1">
              <w:rPr>
                <w:rFonts w:asciiTheme="minorHAnsi" w:hAnsiTheme="minorHAnsi"/>
                <w:bCs/>
                <w:color w:val="000000"/>
                <w:sz w:val="22"/>
                <w:szCs w:val="22"/>
              </w:rPr>
              <w:t>40</w:t>
            </w:r>
          </w:p>
        </w:tc>
      </w:tr>
      <w:tr w:rsidR="00270B17" w:rsidRPr="002B19E1" w14:paraId="7DEAEF0F" w14:textId="77777777" w:rsidTr="00270B17">
        <w:tc>
          <w:tcPr>
            <w:tcW w:w="483" w:type="dxa"/>
          </w:tcPr>
          <w:p w14:paraId="38639F5C" w14:textId="42B253F8" w:rsidR="00270B17" w:rsidRPr="002B19E1" w:rsidRDefault="00270B17" w:rsidP="00270B17">
            <w:pPr>
              <w:autoSpaceDE w:val="0"/>
              <w:autoSpaceDN w:val="0"/>
              <w:adjustRightInd w:val="0"/>
              <w:spacing w:line="480" w:lineRule="auto"/>
              <w:jc w:val="both"/>
              <w:outlineLvl w:val="0"/>
              <w:rPr>
                <w:rFonts w:asciiTheme="minorHAnsi" w:hAnsiTheme="minorHAnsi"/>
                <w:sz w:val="22"/>
                <w:szCs w:val="22"/>
              </w:rPr>
            </w:pPr>
            <w:r w:rsidRPr="002B19E1">
              <w:rPr>
                <w:rFonts w:asciiTheme="minorHAnsi" w:hAnsiTheme="minorHAnsi"/>
                <w:sz w:val="22"/>
                <w:szCs w:val="22"/>
              </w:rPr>
              <w:t>13</w:t>
            </w:r>
          </w:p>
        </w:tc>
        <w:tc>
          <w:tcPr>
            <w:tcW w:w="3045" w:type="dxa"/>
          </w:tcPr>
          <w:p w14:paraId="5D16850D" w14:textId="71698719" w:rsidR="00270B17" w:rsidRPr="002B19E1" w:rsidRDefault="00270B17" w:rsidP="00270B17">
            <w:pPr>
              <w:autoSpaceDE w:val="0"/>
              <w:autoSpaceDN w:val="0"/>
              <w:adjustRightInd w:val="0"/>
              <w:spacing w:line="480" w:lineRule="auto"/>
              <w:jc w:val="both"/>
              <w:outlineLvl w:val="0"/>
              <w:rPr>
                <w:rFonts w:asciiTheme="minorHAnsi" w:hAnsiTheme="minorHAnsi"/>
                <w:sz w:val="22"/>
                <w:szCs w:val="22"/>
              </w:rPr>
            </w:pPr>
            <w:r w:rsidRPr="002B19E1">
              <w:rPr>
                <w:rFonts w:asciiTheme="minorHAnsi" w:hAnsiTheme="minorHAnsi"/>
                <w:sz w:val="22"/>
                <w:szCs w:val="22"/>
              </w:rPr>
              <w:t>Al-</w:t>
            </w:r>
            <w:proofErr w:type="spellStart"/>
            <w:r w:rsidRPr="002B19E1">
              <w:rPr>
                <w:rFonts w:asciiTheme="minorHAnsi" w:hAnsiTheme="minorHAnsi"/>
                <w:sz w:val="22"/>
                <w:szCs w:val="22"/>
              </w:rPr>
              <w:t>Holou</w:t>
            </w:r>
            <w:proofErr w:type="spellEnd"/>
            <w:r w:rsidRPr="002B19E1">
              <w:rPr>
                <w:rFonts w:asciiTheme="minorHAnsi" w:hAnsiTheme="minorHAnsi"/>
                <w:sz w:val="22"/>
                <w:szCs w:val="22"/>
              </w:rPr>
              <w:t xml:space="preserve"> et al. 2012</w:t>
            </w:r>
            <w:r w:rsidR="00320C58" w:rsidRPr="002B19E1">
              <w:rPr>
                <w:rFonts w:asciiTheme="minorHAnsi" w:hAnsiTheme="minorHAnsi"/>
                <w:sz w:val="22"/>
                <w:szCs w:val="22"/>
              </w:rPr>
              <w:t xml:space="preserve"> </w:t>
            </w:r>
            <w:r w:rsidR="00CC701A">
              <w:rPr>
                <w:rFonts w:asciiTheme="minorHAnsi" w:hAnsiTheme="minorHAnsi"/>
                <w:sz w:val="22"/>
                <w:szCs w:val="22"/>
              </w:rPr>
              <w:fldChar w:fldCharType="begin" w:fldLock="1"/>
            </w:r>
            <w:r w:rsidR="00682653">
              <w:rPr>
                <w:rFonts w:asciiTheme="minorHAnsi" w:hAnsiTheme="minorHAnsi"/>
                <w:sz w:val="22"/>
                <w:szCs w:val="22"/>
              </w:rPr>
              <w:instrText>ADDIN CSL_CITATION {"citationItems":[{"id":"ITEM-1","itemData":{"DOI":"10.3171/2011.11.PEDS11390","ISSN":"19330707","abstract":"Object. This study was undertaken to define the age-related prevalence of cavernous malformations (CMs) in children and young adults undergoing intracranial imaging. In addition, the authors aim to clarify the natural history of CMs in young people, especially in those with incidentally discovered lesions. Methods. To identify those patients with CMs, the authors retrospectively reviewed the electronic medical records of 14,936 consecutive patients 25 years of age or younger who had undergone brain MR imaging. In patients with a CM, clinical and imaging data were collected. Patients with untreated cavernomas who had more than 6 months of clinical and MR imaging follow-up were included in a natural history analysis. The natural history analysis included 110 CMs in 56 patients with a 3.5-year mean clinical follow-up interval (199 patient-years and 361 cavernoma-years). Results. In 92 patients (0.6%), 164 CMs were identified. The imaging prevalence of cavernomas increased with advancing age (p = 0.002). Multiple CMs occurred in 28 patients (30%), and 8 patients (9%) had a family history of multiple CMs. Fifty patients (54%) presented with symptoms related to the cavernoma, of whom 30 presented with hemorrhage (33%). Of the 164 cavernomas identified, 103 (63%) were considered incidental, asymptomatic lesions. Larger size was associated with acute symptomatic presentation (p = 0.0001). During the follow-up interval, 6 patients with 8 cavernomas developed 11 symptomatic hemorrhages after initial identification. Five of the patients who had a hemorrhage during the follow-up interval had initially presented with hemorrhage, while only 1 had presented incidentally. The hemorrhage rate for all patients in the natural history group was 1.6% per patient-year and 0.9% per cavernoma-year. The hemorrhage rate was 8.0% per patient-year in the symptomatic group versus 0.2% in the incidental group. Symptomatic hemorrhage after long-term follow-up was associated with initial acute presentation (p = 0.02). Conclusions. The imaging prevalence of CM increases with advancing age during childhood. Patients presenting without hemorrhage have a significantly lower risk of bleeding compared with those who present with acute neurological symptoms. Comparing this series of children to prior analyses of CM natural history in adults, the authors' data do not suggest a higher bleeding risk in younger patients.","author":[{"dropping-particle":"","family":"Al-Holou","given":"Wajd N.","non-dropping-particle":"","parse-names":false,"suffix":""},{"dropping-particle":"","family":"O'Lynnger","given":"Thomas M.","non-dropping-particle":"","parse-names":false,"suffix":""},{"dropping-particle":"","family":"Pandey","given":"Aditya S.","non-dropping-particle":"","parse-names":false,"suffix":""},{"dropping-particle":"","family":"Gemmete","given":"Joseph J.","non-dropping-particle":"","parse-names":false,"suffix":""},{"dropping-particle":"","family":"Thompson","given":"B. Gregory","non-dropping-particle":"","parse-names":false,"suffix":""},{"dropping-particle":"","family":"Muraszko","given":"Karin M.","non-dropping-particle":"","parse-names":false,"suffix":""},{"dropping-particle":"","family":"Garton","given":"Hugh J.L.","non-dropping-particle":"","parse-names":false,"suffix":""},{"dropping-particle":"","family":"Maher","given":"Cormac O.","non-dropping-particle":"","parse-names":false,"suffix":""}],"container-title":"Journal of Neurosurgery: Pediatrics","id":"ITEM-1","issue":"2","issued":{"date-parts":[["2012"]]},"page":"98-205","title":"Natural history and imaging prevalence of cavernous malformations in children and young adults. Clinical article","type":"article-journal","volume":"9"},"uris":["http://www.mendeley.com/documents/?uuid=75391a72-4398-473b-97d9-864014b59006"]}],"mendeley":{"formattedCitation":"[13]","plainTextFormattedCitation":"[13]","previouslyFormattedCitation":"[13]"},"properties":{"noteIndex":0},"schema":"https://github.com/citation-style-language/schema/raw/master/csl-citation.json"}</w:instrText>
            </w:r>
            <w:r w:rsidR="00CC701A">
              <w:rPr>
                <w:rFonts w:asciiTheme="minorHAnsi" w:hAnsiTheme="minorHAnsi"/>
                <w:sz w:val="22"/>
                <w:szCs w:val="22"/>
              </w:rPr>
              <w:fldChar w:fldCharType="separate"/>
            </w:r>
            <w:r w:rsidR="00CC701A" w:rsidRPr="00CC701A">
              <w:rPr>
                <w:rFonts w:asciiTheme="minorHAnsi" w:hAnsiTheme="minorHAnsi"/>
                <w:noProof/>
                <w:sz w:val="22"/>
                <w:szCs w:val="22"/>
              </w:rPr>
              <w:t>[13]</w:t>
            </w:r>
            <w:r w:rsidR="00CC701A">
              <w:rPr>
                <w:rFonts w:asciiTheme="minorHAnsi" w:hAnsiTheme="minorHAnsi"/>
                <w:sz w:val="22"/>
                <w:szCs w:val="22"/>
              </w:rPr>
              <w:fldChar w:fldCharType="end"/>
            </w:r>
          </w:p>
        </w:tc>
        <w:tc>
          <w:tcPr>
            <w:tcW w:w="1811" w:type="dxa"/>
          </w:tcPr>
          <w:p w14:paraId="43FB2F2B" w14:textId="17CF7D66"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15</w:t>
            </w:r>
          </w:p>
        </w:tc>
        <w:tc>
          <w:tcPr>
            <w:tcW w:w="1897" w:type="dxa"/>
          </w:tcPr>
          <w:p w14:paraId="164D7098" w14:textId="3620546C"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0 (0%)</w:t>
            </w:r>
          </w:p>
        </w:tc>
        <w:tc>
          <w:tcPr>
            <w:tcW w:w="1826" w:type="dxa"/>
          </w:tcPr>
          <w:p w14:paraId="33E5473E" w14:textId="62E44D23"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rPr>
            </w:pPr>
            <w:r w:rsidRPr="002B19E1">
              <w:rPr>
                <w:rFonts w:asciiTheme="minorHAnsi" w:hAnsiTheme="minorHAnsi"/>
                <w:bCs/>
                <w:color w:val="000000"/>
                <w:sz w:val="22"/>
                <w:szCs w:val="22"/>
              </w:rPr>
              <w:t>42</w:t>
            </w:r>
          </w:p>
        </w:tc>
      </w:tr>
      <w:tr w:rsidR="00270B17" w:rsidRPr="002B19E1" w14:paraId="24FB6158" w14:textId="77777777" w:rsidTr="00270B17">
        <w:tc>
          <w:tcPr>
            <w:tcW w:w="483" w:type="dxa"/>
          </w:tcPr>
          <w:p w14:paraId="57B6F65F" w14:textId="5BD2BC17" w:rsidR="00270B17" w:rsidRPr="002B19E1" w:rsidRDefault="00270B17" w:rsidP="00270B17">
            <w:pPr>
              <w:autoSpaceDE w:val="0"/>
              <w:autoSpaceDN w:val="0"/>
              <w:adjustRightInd w:val="0"/>
              <w:spacing w:line="480" w:lineRule="auto"/>
              <w:jc w:val="both"/>
              <w:outlineLvl w:val="0"/>
              <w:rPr>
                <w:rFonts w:asciiTheme="minorHAnsi" w:hAnsiTheme="minorHAnsi"/>
                <w:sz w:val="22"/>
                <w:szCs w:val="22"/>
              </w:rPr>
            </w:pPr>
            <w:r w:rsidRPr="002B19E1">
              <w:rPr>
                <w:rFonts w:asciiTheme="minorHAnsi" w:hAnsiTheme="minorHAnsi"/>
                <w:sz w:val="22"/>
                <w:szCs w:val="22"/>
              </w:rPr>
              <w:t>14</w:t>
            </w:r>
          </w:p>
        </w:tc>
        <w:tc>
          <w:tcPr>
            <w:tcW w:w="3045" w:type="dxa"/>
          </w:tcPr>
          <w:p w14:paraId="1218B067" w14:textId="69FEC91A" w:rsidR="00270B17" w:rsidRPr="002B19E1" w:rsidRDefault="00270B17" w:rsidP="00270B17">
            <w:pPr>
              <w:autoSpaceDE w:val="0"/>
              <w:autoSpaceDN w:val="0"/>
              <w:adjustRightInd w:val="0"/>
              <w:spacing w:line="480" w:lineRule="auto"/>
              <w:jc w:val="both"/>
              <w:outlineLvl w:val="0"/>
              <w:rPr>
                <w:rFonts w:asciiTheme="minorHAnsi" w:hAnsiTheme="minorHAnsi"/>
                <w:sz w:val="22"/>
                <w:szCs w:val="22"/>
              </w:rPr>
            </w:pPr>
            <w:proofErr w:type="spellStart"/>
            <w:r w:rsidRPr="002B19E1">
              <w:rPr>
                <w:rFonts w:asciiTheme="minorHAnsi" w:hAnsiTheme="minorHAnsi"/>
                <w:sz w:val="22"/>
                <w:szCs w:val="22"/>
              </w:rPr>
              <w:t>Chotai</w:t>
            </w:r>
            <w:proofErr w:type="spellEnd"/>
            <w:r w:rsidRPr="002B19E1">
              <w:rPr>
                <w:rFonts w:asciiTheme="minorHAnsi" w:hAnsiTheme="minorHAnsi"/>
                <w:sz w:val="22"/>
                <w:szCs w:val="22"/>
              </w:rPr>
              <w:t xml:space="preserve"> et a. 2013</w:t>
            </w:r>
            <w:r w:rsidR="007E5CD8" w:rsidRPr="002B19E1">
              <w:rPr>
                <w:rFonts w:asciiTheme="minorHAnsi" w:hAnsiTheme="minorHAnsi"/>
                <w:sz w:val="22"/>
                <w:szCs w:val="22"/>
              </w:rPr>
              <w:t xml:space="preserve"> </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{"citationItems":[{"id":"ITEM-1","itemData":{"DOI":"10.1016/j.clineuro.2013.07.033","ISSN":"03038467","abstract":"Objective Brainstem cavernous malformation (CM) poses a challenge to neurosurgeons in terms of operability, postoperative complications and unpredictable outcomes. The present study was conducted to analyze the clinical parameters that might predict the outcomes and to summarize our center experience in treatment of brainstem CM. Methods A total 59 patients with radiological and histologically confirmed brainstem CM diagnosed between 2000 and 2012 were retrospectively reviewed. All but five patients were deemed amenable to surgical resection. Complete resection was attempted in all CM and was achieved in 58/59 patients. Modified Rankin scale (mRS) score dichotomized as mRS 0-2 (favorable outcome) or mRS 3-6 (unfavorable outcome) was employed for neurological status assessment. The association of various clinical parameters to the different brainstem location was evaluated. Predictors of the surgical outcomes were analyzed using the univariate and multivaraite regression statistics. Results Mean age of 32 female and 27 male patients was 34.3 years. The differences in size of cavernoma, conservative treatment and complications were significantly associated with various location of the CM in the brainstem. Clinical parameters including age at presentation (p = 0.029, OR = 0.061, CI = 0.009-0.414), favorable preoperative mRS (p = 0.004, OR = 0.058, CI = 0.009-0.343), pontine location of CM (p = 0.018, OR = 0.017, CI = 0.001-0.495), and early surgical treatment (p = 0.05, OR = 0.087, CI = 0.07-1.03) were independent predictors of favorable surgical outcomes. Mean long-term follow up of 42.9 months was available in 31/59 (52.5%). The mean size of CM was 22.5 mm; small size (&lt;10 mm) at presentation was associated with favorable outcomes at long-term follow-up (univariate analysis, p = 0.041, adjusted R2 = 0.471). Preoperative mRS (p = 0.039) and location of the CM (p = 0.034) in the brainstem were predictors of good surgical outcomes at long term follow-up. Conclusion Favorable surgical outcomes can be predicted in brainstem CM patients with early age at presentation, pontine location of the cavernoma, favorable preoperative mRS and those undergoing early surgery. The outcomes at long-term follow-up were associated with location of the CM in the brainstem, size of the CM and the preoperative mRS. © 2013 Elsevier B.V.","author":[{"dropping-particle":"","family":"Chotai","given":"Silky","non-dropping-particle":"","parse-names":false,"suffix":""},{"dropping-particle":"","family":"Qi","given":"Songtao","non-dropping-particle":"","parse-names":false,"suffix":""},{"dropping-particle":"","family":"Xu","given":"Shuxiang","non-dropping-particle":"","parse-names":false,"suffix":""}],"container-title":"Clinical Neurology and Neurosurgery","id":"ITEM-1","issue":"10","issued":{"date-parts":[["2013"]]},"page":"2117-2123","publisher":"Elsevier B.V.","title":"Prediction of outcomes for brainstem cavernous malformation","type":"article-journal","volume":"115"},"uris":["http://www.mendeley.com/documents/?uuid=a9ef2067-0a27-457d-9524-d94a8841871c"]}],"mendeley":{"formattedCitation":"[14]","plainTextFormattedCitation":"[14]","previouslyFormattedCitation":"[14]"},"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[14]</w:t>
            </w:r>
            <w:r w:rsidRPr="002B19E1">
              <w:rPr>
                <w:rFonts w:asciiTheme="minorHAnsi" w:hAnsiTheme="minorHAnsi"/>
                <w:sz w:val="22"/>
                <w:szCs w:val="22"/>
              </w:rPr>
              <w:fldChar w:fldCharType="end"/>
            </w:r>
          </w:p>
        </w:tc>
        <w:tc>
          <w:tcPr>
            <w:tcW w:w="1811" w:type="dxa"/>
          </w:tcPr>
          <w:p w14:paraId="58342D0B" w14:textId="23484787"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5</w:t>
            </w:r>
          </w:p>
        </w:tc>
        <w:tc>
          <w:tcPr>
            <w:tcW w:w="1897" w:type="dxa"/>
          </w:tcPr>
          <w:p w14:paraId="64B0EE18" w14:textId="6B878CCC"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0 (0%)</w:t>
            </w:r>
          </w:p>
        </w:tc>
        <w:tc>
          <w:tcPr>
            <w:tcW w:w="1826" w:type="dxa"/>
          </w:tcPr>
          <w:p w14:paraId="72AAFEBC" w14:textId="495EABF1"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rPr>
            </w:pPr>
            <w:r w:rsidRPr="002B19E1">
              <w:rPr>
                <w:rFonts w:asciiTheme="minorHAnsi" w:hAnsiTheme="minorHAnsi"/>
                <w:bCs/>
                <w:color w:val="000000"/>
                <w:sz w:val="22"/>
                <w:szCs w:val="22"/>
              </w:rPr>
              <w:t>48</w:t>
            </w:r>
          </w:p>
        </w:tc>
      </w:tr>
      <w:tr w:rsidR="00270B17" w:rsidRPr="002B19E1" w14:paraId="4D9514A3" w14:textId="77777777" w:rsidTr="00270B17">
        <w:tc>
          <w:tcPr>
            <w:tcW w:w="483" w:type="dxa"/>
          </w:tcPr>
          <w:p w14:paraId="74861D5B" w14:textId="4C922773" w:rsidR="00270B17" w:rsidRPr="002B19E1" w:rsidRDefault="00270B17" w:rsidP="00270B17">
            <w:pPr>
              <w:autoSpaceDE w:val="0"/>
              <w:autoSpaceDN w:val="0"/>
              <w:adjustRightInd w:val="0"/>
              <w:spacing w:line="480" w:lineRule="auto"/>
              <w:jc w:val="both"/>
              <w:outlineLvl w:val="0"/>
              <w:rPr>
                <w:rFonts w:asciiTheme="minorHAnsi" w:hAnsiTheme="minorHAnsi"/>
                <w:sz w:val="22"/>
                <w:szCs w:val="22"/>
              </w:rPr>
            </w:pPr>
            <w:r w:rsidRPr="002B19E1">
              <w:rPr>
                <w:rFonts w:asciiTheme="minorHAnsi" w:hAnsiTheme="minorHAnsi"/>
                <w:sz w:val="22"/>
                <w:szCs w:val="22"/>
              </w:rPr>
              <w:t>15</w:t>
            </w:r>
          </w:p>
        </w:tc>
        <w:tc>
          <w:tcPr>
            <w:tcW w:w="3045" w:type="dxa"/>
          </w:tcPr>
          <w:p w14:paraId="62C4BAD9" w14:textId="31DA6B8B" w:rsidR="00270B17" w:rsidRPr="002B19E1" w:rsidRDefault="00270B17" w:rsidP="00270B17">
            <w:pPr>
              <w:autoSpaceDE w:val="0"/>
              <w:autoSpaceDN w:val="0"/>
              <w:adjustRightInd w:val="0"/>
              <w:spacing w:line="480" w:lineRule="auto"/>
              <w:jc w:val="both"/>
              <w:outlineLvl w:val="0"/>
              <w:rPr>
                <w:rFonts w:asciiTheme="minorHAnsi" w:hAnsiTheme="minorHAnsi"/>
                <w:sz w:val="22"/>
                <w:szCs w:val="22"/>
              </w:rPr>
            </w:pPr>
            <w:r w:rsidRPr="002B19E1">
              <w:rPr>
                <w:rFonts w:asciiTheme="minorHAnsi" w:hAnsiTheme="minorHAnsi"/>
                <w:sz w:val="22"/>
                <w:szCs w:val="22"/>
              </w:rPr>
              <w:t>Li et al. 2014</w:t>
            </w:r>
            <w:r w:rsidR="007E5CD8" w:rsidRPr="002B19E1">
              <w:rPr>
                <w:rFonts w:asciiTheme="minorHAnsi" w:hAnsiTheme="minorHAnsi"/>
                <w:sz w:val="22"/>
                <w:szCs w:val="22"/>
              </w:rPr>
              <w:t xml:space="preserve"> </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{"citationItems":[{"id":"ITEM-1","itemData":{"DOI":"10.3171/2014.3.JNS132537","ISSN":"19330693","abstract":"Object. Cerebral cavernous malformations have been studied widely, but the natural history of brainstem cavernous malformations (CMs) is not well defined, and hemorrhages caused by brainstem CMs are devastating. The goal of this study was to quantify the hemorrhage risks and functional outcomes of patients with brainstem CMs. Methods. This prospective, longitudinal, cohort study included patients with brainstem CMs diagnosed between 1985 and 2012. The clinical courses of all patients were recorded. Predictors of hemorrhage and the overall untreated outcomes were evaluated. Results. A total of 331 patients (46.5% female) were included, with a mean follow-up duration of 6.5 years. The annual hemorrhage rates in patients initially presenting with hemorrhage with (n = 215) or without (n = 34) focal neurological deficits were 15.9% and 12.4%, respectively. However, the annual hemorrhage rate was 8.7% in patients initially presenting without hemorrhage (n = 82). The risk factors for hemorrhage were female sex (hazard ratio [HR] 1.445, p = 0.041), prior hemorrhage (HR 1.277, p = 0.029), and perilesional edema (HR 1.830, p = 0.002). Overall, neurological function at the most recent assessment was improved compared with neurological function at diagnosis. Additionally, 307 patients (92.7%) improved or stabilized, 268 (81.0%) lived independently, and 95 (28.7%) completely recovered. Predictors favoring complete recovery were no prospective hemorrhage (HR 1.958, p = 0.001), younger age (HR 1.268, p = 0.001), and small lesion size (HR 1.578, p = 0.004). Conclusions. Patients' initial presentation predicts their prospective annual hemorrhage rate. This study suggests that several strong risk factors for hemorrhage and predictors of brainstem CM outcomes may enable clinicians to evaluate the potential hemorrhage risks of their patients and design personalized treatments. ©AANS, 2014.","author":[{"dropping-particle":"","family":"Li","given":"D. A.","non-dropping-particle":"","parse-names":false,"suffix":""},{"dropping-particle":"","family":"Hao","given":"Shu Y.U.","non-dropping-particle":"","parse-names":false,"suffix":""},{"dropping-particle":"","family":"Jia","given":"Gui Jun","non-dropping-particle":"","parse-names":false,"suffix":""},{"dropping-particle":"","family":"Wu","given":"Zhen","non-dropping-particle":"","parse-names":false,"suffix":""},{"dropping-particle":"","family":"Zhang","given":"L. I.Wei","non-dropping-particle":"","parse-names":false,"suffix":""},{"dropping-particle":"","family":"Zhang","given":"Jun Ting","non-dropping-particle":"","parse-names":false,"suffix":""}],"container-title":"Journal of Neurosurgery","id":"ITEM-1","issue":"1","issued":{"date-parts":[["2014"]]},"page":"32-41","title":"Hemorrhage risks and functional outcomes of untreated brainstem cavernous malformations: Clinical article","type":"article-journal","volume":"121"},"uris":["http://www.mendeley.com/documents/?uuid=12b59581-14d2-4ef8-9ebe-49d2de8d3b55"]}],"mendeley":{"formattedCitation":"[15]","plainTextFormattedCitation":"[15]","previouslyFormattedCitation":"[15]"},"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[15]</w:t>
            </w:r>
            <w:r w:rsidRPr="002B19E1">
              <w:rPr>
                <w:rFonts w:asciiTheme="minorHAnsi" w:hAnsiTheme="minorHAnsi"/>
                <w:sz w:val="22"/>
                <w:szCs w:val="22"/>
              </w:rPr>
              <w:fldChar w:fldCharType="end"/>
            </w:r>
          </w:p>
        </w:tc>
        <w:tc>
          <w:tcPr>
            <w:tcW w:w="1811" w:type="dxa"/>
          </w:tcPr>
          <w:p w14:paraId="3040F2C5" w14:textId="420CAD09"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237</w:t>
            </w:r>
          </w:p>
        </w:tc>
        <w:tc>
          <w:tcPr>
            <w:tcW w:w="1897" w:type="dxa"/>
          </w:tcPr>
          <w:p w14:paraId="46AE4489" w14:textId="0C8F6E61"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3 (1.3)</w:t>
            </w:r>
          </w:p>
        </w:tc>
        <w:tc>
          <w:tcPr>
            <w:tcW w:w="1826" w:type="dxa"/>
          </w:tcPr>
          <w:p w14:paraId="268814DC" w14:textId="53B3F209"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rPr>
            </w:pPr>
            <w:r w:rsidRPr="002B19E1">
              <w:rPr>
                <w:rFonts w:asciiTheme="minorHAnsi" w:hAnsiTheme="minorHAnsi"/>
                <w:bCs/>
                <w:color w:val="000000"/>
                <w:sz w:val="22"/>
                <w:szCs w:val="22"/>
              </w:rPr>
              <w:t>78</w:t>
            </w:r>
          </w:p>
        </w:tc>
      </w:tr>
      <w:tr w:rsidR="00270B17" w:rsidRPr="002B19E1" w14:paraId="1086B540" w14:textId="77777777" w:rsidTr="00270B17">
        <w:tc>
          <w:tcPr>
            <w:tcW w:w="483" w:type="dxa"/>
          </w:tcPr>
          <w:p w14:paraId="0C5B3020" w14:textId="08D03530" w:rsidR="00270B17" w:rsidRPr="002B19E1" w:rsidRDefault="00270B17" w:rsidP="00270B17">
            <w:pPr>
              <w:autoSpaceDE w:val="0"/>
              <w:autoSpaceDN w:val="0"/>
              <w:adjustRightInd w:val="0"/>
              <w:spacing w:line="480" w:lineRule="auto"/>
              <w:jc w:val="both"/>
              <w:outlineLvl w:val="0"/>
              <w:rPr>
                <w:rFonts w:asciiTheme="minorHAnsi" w:hAnsiTheme="minorHAnsi"/>
                <w:sz w:val="22"/>
                <w:szCs w:val="22"/>
              </w:rPr>
            </w:pPr>
            <w:r w:rsidRPr="002B19E1">
              <w:rPr>
                <w:rFonts w:asciiTheme="minorHAnsi" w:hAnsiTheme="minorHAnsi"/>
                <w:sz w:val="22"/>
                <w:szCs w:val="22"/>
              </w:rPr>
              <w:t>16</w:t>
            </w:r>
          </w:p>
        </w:tc>
        <w:tc>
          <w:tcPr>
            <w:tcW w:w="3045" w:type="dxa"/>
          </w:tcPr>
          <w:p w14:paraId="1CE28E78" w14:textId="7B94364D" w:rsidR="00270B17" w:rsidRPr="002B19E1" w:rsidRDefault="00270B17" w:rsidP="00270B17">
            <w:pPr>
              <w:autoSpaceDE w:val="0"/>
              <w:autoSpaceDN w:val="0"/>
              <w:adjustRightInd w:val="0"/>
              <w:spacing w:line="480" w:lineRule="auto"/>
              <w:jc w:val="both"/>
              <w:outlineLvl w:val="0"/>
              <w:rPr>
                <w:rFonts w:asciiTheme="minorHAnsi" w:hAnsiTheme="minorHAnsi"/>
                <w:sz w:val="22"/>
                <w:szCs w:val="22"/>
              </w:rPr>
            </w:pPr>
            <w:r w:rsidRPr="002B19E1">
              <w:rPr>
                <w:rFonts w:asciiTheme="minorHAnsi" w:hAnsiTheme="minorHAnsi"/>
                <w:sz w:val="22"/>
                <w:szCs w:val="22"/>
              </w:rPr>
              <w:t>Li et al. 2014</w:t>
            </w:r>
            <w:r w:rsidR="007E5CD8" w:rsidRPr="002B19E1">
              <w:rPr>
                <w:rFonts w:asciiTheme="minorHAnsi" w:hAnsiTheme="minorHAnsi"/>
                <w:sz w:val="22"/>
                <w:szCs w:val="22"/>
              </w:rPr>
              <w:t xml:space="preserve"> </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{"citationItems":[{"id":"ITEM-1","itemData":{"DOI":"10.3171/2014.2.PEDS13487","ISSN":"19330715","abstract":"Object. The aim of this study was to investigate the clinical appearance of untreated pediatric brainstem cavernous malformations (CMs) and to identify the hemorrhage risks and functional outcomes. Methods. All pediatric patients with a diagnosis of brainstem CM between 1985 and 2012 were registered. The clinical chart and radiographs were recorded, and follow-up evaluations were obtained prospectively. Results. A total of 85 patients (69.4% male) were included with a mean age of 12.7 years. Sixty-seven patients (78.8%) had prior hemorrhage, and 6 patients (7.1%) were asymptomatic. There were 15 midbrain lesions, 53 pons lesions, and 17 medulla lesions. The mean lesion size was 1.9 cm. During a total of 401.6 patient-years of follow-up, 47 hemorrhages occurred in 37 patients, and the annual hemorrhage rate was 11.7% per patient-year. The mean hemorrhage interval was 47.8 months. The hemorrhage risk declined over time, especially after the first 2 years. Both a lesion size ≥ 2 cm (hazard ratio [HR] 2.122, p = 0.037) and the presence of perilesional edema (HR 2.192, p = 0.039) predicted future hemorrhage and were associated with a high annual hemorrhage rate. The hemorrhage-free survival at 6 months was 85.7%, and at 1, 5, 10, and 15 years was 71.5%, 49.4%, 27.5%, and 13.7%, respectively. At the most recent functional evaluation, 33 patients (38.8%) had improved, 32 (37.6%) had stabilized, and 20 (23.5%) had worsened, without any deaths. Twenty-two patients (25.9%) obtained a full recovery. Prospective hemorrhage (HR 0.191, p = 0.003) was the adverse predictor for full recovery. Full recovery primarily occurred within the first 12 months, after which the chance of full recovery decreased. The cumulative percentage of complete recovery at 6 months was 32.7%, and at 1, 3, and 5 years was 40.8%, 43.6%, and 49.2%, respectively. Conclusions. In this study the hemorrhage rate was relatively high in pediatric brainstem CMs, although the functional outcome was acceptable. The decline in hemorrhage risk and the identified adverse predictors in this study were helpful for clinicians and patients when deciding on treatment. Referral bias and the insufficient follow-up period of the study were highlighted as limitations. ©AANS, 2014.","author":[{"dropping-particle":"","family":"Li","given":"Da","non-dropping-particle":"","parse-names":false,"suffix":""},{"dropping-particle":"","family":"Hao","given":"Shu Yu","non-dropping-particle":"","parse-names":false,"suffix":""},{"dropping-particle":"","family":"Tang","given":"Jie","non-dropping-particle":"","parse-names":false,"suffix":""},{"dropping-particle":"","family":"Xiao","given":"Xin Ru","non-dropping-particle":"","parse-names":false,"suffix":""},{"dropping-particle":"","family":"Jia","given":"Gui Jun","non-dropping-particle":"","parse-names":false,"suffix":""},{"dropping-particle":"","family":"Wu","given":"Zhen","non-dropping-particle":"","parse-names":false,"suffix":""},{"dropping-particle":"","family":"Zhang","given":"Li Wei","non-dropping-particle":"","parse-names":false,"suffix":""},{"dropping-particle":"","family":"Zhang","given":"Jun Ting","non-dropping-particle":"","parse-names":false,"suffix":""}],"container-title":"Journal of Neurosurgery: Pediatrics","id":"ITEM-1","issue":"5","issued":{"date-parts":[["2014"]]},"page":"471-483","title":"Clinical course of untreated pediatric brainstem cavernous malformations: Hemorrhage risk and functional recovery Clinical article","type":"article-journal","volume":"13"},"uris":["http://www.mendeley.com/documents/?uuid=2246f938-4f8f-4f8c-8a37-532f6d1fdff4"]}],"mendeley":{"formattedCitation":"[16]","plainTextFormattedCitation":"[16]","previouslyFormattedCitation":"[16]"},"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[16]</w:t>
            </w:r>
            <w:r w:rsidRPr="002B19E1">
              <w:rPr>
                <w:rFonts w:asciiTheme="minorHAnsi" w:hAnsiTheme="minorHAnsi"/>
                <w:sz w:val="22"/>
                <w:szCs w:val="22"/>
              </w:rPr>
              <w:fldChar w:fldCharType="end"/>
            </w:r>
          </w:p>
        </w:tc>
        <w:tc>
          <w:tcPr>
            <w:tcW w:w="1811" w:type="dxa"/>
          </w:tcPr>
          <w:p w14:paraId="3A8062BE" w14:textId="75FF2B3D"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85</w:t>
            </w:r>
          </w:p>
        </w:tc>
        <w:tc>
          <w:tcPr>
            <w:tcW w:w="1897" w:type="dxa"/>
          </w:tcPr>
          <w:p w14:paraId="6A58E1FF" w14:textId="63448EE2"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0 (0%)</w:t>
            </w:r>
          </w:p>
        </w:tc>
        <w:tc>
          <w:tcPr>
            <w:tcW w:w="1826" w:type="dxa"/>
          </w:tcPr>
          <w:p w14:paraId="6EE2DEB5" w14:textId="530298D9"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rPr>
            </w:pPr>
            <w:r w:rsidRPr="002B19E1">
              <w:rPr>
                <w:rFonts w:asciiTheme="minorHAnsi" w:hAnsiTheme="minorHAnsi"/>
                <w:bCs/>
                <w:color w:val="000000"/>
                <w:sz w:val="22"/>
                <w:szCs w:val="22"/>
              </w:rPr>
              <w:t>56.4</w:t>
            </w:r>
          </w:p>
        </w:tc>
      </w:tr>
      <w:tr w:rsidR="00270B17" w:rsidRPr="002B19E1" w14:paraId="130C4061" w14:textId="77777777" w:rsidTr="00270B17">
        <w:tc>
          <w:tcPr>
            <w:tcW w:w="483" w:type="dxa"/>
          </w:tcPr>
          <w:p w14:paraId="61CF8D47" w14:textId="14EA5C04"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17</w:t>
            </w:r>
          </w:p>
        </w:tc>
        <w:tc>
          <w:tcPr>
            <w:tcW w:w="3045" w:type="dxa"/>
          </w:tcPr>
          <w:p w14:paraId="14FC0E41" w14:textId="4768F625" w:rsidR="00270B17" w:rsidRPr="002B19E1" w:rsidRDefault="00270B17" w:rsidP="00270B17">
            <w:pPr>
              <w:autoSpaceDE w:val="0"/>
              <w:autoSpaceDN w:val="0"/>
              <w:adjustRightInd w:val="0"/>
              <w:spacing w:line="480" w:lineRule="auto"/>
              <w:jc w:val="both"/>
              <w:outlineLvl w:val="0"/>
              <w:rPr>
                <w:rFonts w:asciiTheme="minorHAnsi" w:hAnsiTheme="minorHAnsi"/>
                <w:b/>
                <w:sz w:val="22"/>
                <w:szCs w:val="22"/>
                <w:lang w:val="en-US"/>
              </w:rPr>
            </w:pPr>
            <w:r w:rsidRPr="002B19E1">
              <w:rPr>
                <w:rFonts w:asciiTheme="minorHAnsi" w:hAnsiTheme="minorHAnsi"/>
                <w:bCs/>
                <w:color w:val="000000"/>
                <w:sz w:val="22"/>
                <w:szCs w:val="22"/>
                <w:lang w:val="en-US"/>
              </w:rPr>
              <w:t>Menon et al. 2011</w:t>
            </w:r>
            <w:r w:rsidR="00320C58" w:rsidRPr="002B19E1">
              <w:rPr>
                <w:rFonts w:asciiTheme="minorHAnsi" w:hAnsiTheme="minorHAnsi"/>
                <w:bCs/>
                <w:color w:val="000000"/>
                <w:sz w:val="22"/>
                <w:szCs w:val="22"/>
                <w:lang w:val="en-US"/>
              </w:rPr>
              <w:t xml:space="preserve"> </w:t>
            </w:r>
            <w:r w:rsidRPr="002B19E1">
              <w:rPr>
                <w:rFonts w:asciiTheme="minorHAnsi" w:hAnsiTheme="minorHAnsi"/>
                <w:bCs/>
                <w:color w:val="000000"/>
                <w:sz w:val="22"/>
                <w:szCs w:val="22"/>
                <w:lang w:val="en-US"/>
              </w:rPr>
              <w:fldChar w:fldCharType="begin" w:fldLock="1"/>
            </w:r>
            <w:r w:rsidR="002B19E1">
              <w:rPr>
                <w:rFonts w:asciiTheme="minorHAnsi" w:hAnsiTheme="minorHAnsi"/>
                <w:bCs/>
                <w:color w:val="000000"/>
                <w:sz w:val="22"/>
                <w:szCs w:val="22"/>
                <w:lang w:val="en-US"/>
              </w:rPr>
              <w:instrText>ADDIN CSL_CITATION {"citationItems":[{"id":"ITEM-1","itemData":{"DOI":"10.1016/j.jocn.2011.01.022","ISSN":"09675868","abstract":"We retrospectively analyzed a series of patients with brainstem cavernomas of the medulla, pons, or midbrain to attempt to define the natural history, indications for surgery, and outcome after surgical resection. Between 1993 and 2008, 52 patients with cavernomas of the brainstem presented to our institute and were managed either surgically or conservatively. Twenty-three patients underwent surgical excision using standard skull base approaches. Outcomes were correlated to the number of preoperative hemorrhages, location of the cavernoma, timing of surgery in relation to the hemorrhage and the preoperative neurological status. Nine patients improved after surgery, 12 deteriorated and two died. In the conservatively managed group, 15 patients had a good outcome, 11 deteriorated and one died. Multiple hemorrhages, poor preoperative neurological status and surgery during the acute phase were predictive of the surgical outcome. Excision of brainstem cavernomas should be considered in patients with symptomatic hemorrhages whose lesions approach the pial surface. Patients with minimal stable neurologic deficits without recurrent bleeds should be managed conservatively. © 2011 Elsevier Ltd. All rights reserved.","author":[{"dropping-particle":"","family":"Menon","given":"Girish","non-dropping-particle":"","parse-names":false,"suffix":""},{"dropping-particle":"V.","family":"Gopalakrishnan","given":"C.","non-dropping-particle":"","parse-names":false,"suffix":""},{"dropping-particle":"","family":"Rao","given":"B. R.M.","non-dropping-particle":"","parse-names":false,"suffix":""},{"dropping-particle":"","family":"Nair","given":"Suresh","non-dropping-particle":"","parse-names":false,"suffix":""},{"dropping-particle":"","family":"Sudhir","given":"Jayanand","non-dropping-particle":"","parse-names":false,"suffix":""},{"dropping-particle":"","family":"Sharma","given":"Mridul","non-dropping-particle":"","parse-names":false,"suffix":""}],"container-title":"Journal of Clinical Neuroscience","id":"ITEM-1","issue":"9","issued":{"date-parts":[["2011"]]},"page":"1210-1214","publisher":"Elsevier Ltd","title":"A single institution series of cavernomas of the brainstem","type":"article-journal","volume":"18"},"uris":["http://www.mendeley.com/documents/?uuid=f0816d36-c3ad-4b6f-9465-9b1dcb9eb5e6"]}],"mendeley":{"formattedCitation":"[17]","plainTextFormattedCitation":"[17]","previouslyFormattedCitation":"[17]"},"properties":{"noteIndex":0},"schema":"https://github.com/citation-style-language/schema/raw/master/csl-citation.json"}</w:instrText>
            </w:r>
            <w:r w:rsidRPr="002B19E1">
              <w:rPr>
                <w:rFonts w:asciiTheme="minorHAnsi" w:hAnsiTheme="minorHAnsi"/>
                <w:bCs/>
                <w:color w:val="000000"/>
                <w:sz w:val="22"/>
                <w:szCs w:val="22"/>
                <w:lang w:val="en-US"/>
              </w:rPr>
              <w:fldChar w:fldCharType="separate"/>
            </w:r>
            <w:r w:rsidR="002B19E1" w:rsidRPr="002B19E1">
              <w:rPr>
                <w:rFonts w:asciiTheme="minorHAnsi" w:hAnsiTheme="minorHAnsi"/>
                <w:bCs/>
                <w:noProof/>
                <w:color w:val="000000"/>
                <w:sz w:val="22"/>
                <w:szCs w:val="22"/>
                <w:lang w:val="en-US"/>
              </w:rPr>
              <w:t>[17]</w:t>
            </w:r>
            <w:r w:rsidRPr="002B19E1">
              <w:rPr>
                <w:rFonts w:asciiTheme="minorHAnsi" w:hAnsiTheme="minorHAnsi"/>
                <w:bCs/>
                <w:color w:val="000000"/>
                <w:sz w:val="22"/>
                <w:szCs w:val="22"/>
                <w:lang w:val="en-US"/>
              </w:rPr>
              <w:fldChar w:fldCharType="end"/>
            </w:r>
          </w:p>
        </w:tc>
        <w:tc>
          <w:tcPr>
            <w:tcW w:w="1811" w:type="dxa"/>
          </w:tcPr>
          <w:p w14:paraId="24BB8A8A" w14:textId="77777777" w:rsidR="00270B17" w:rsidRPr="002B19E1" w:rsidRDefault="00270B17" w:rsidP="00270B17">
            <w:pPr>
              <w:autoSpaceDE w:val="0"/>
              <w:autoSpaceDN w:val="0"/>
              <w:adjustRightInd w:val="0"/>
              <w:spacing w:line="480" w:lineRule="auto"/>
              <w:jc w:val="both"/>
              <w:outlineLvl w:val="0"/>
              <w:rPr>
                <w:rFonts w:asciiTheme="minorHAnsi" w:hAnsiTheme="minorHAnsi"/>
                <w:b/>
                <w:sz w:val="22"/>
                <w:szCs w:val="22"/>
                <w:lang w:val="en-US"/>
              </w:rPr>
            </w:pPr>
            <w:r w:rsidRPr="002B19E1">
              <w:rPr>
                <w:rFonts w:asciiTheme="minorHAnsi" w:hAnsiTheme="minorHAnsi"/>
                <w:bCs/>
                <w:color w:val="000000"/>
                <w:sz w:val="22"/>
                <w:szCs w:val="22"/>
                <w:lang w:val="en-US"/>
              </w:rPr>
              <w:t>29</w:t>
            </w:r>
          </w:p>
        </w:tc>
        <w:tc>
          <w:tcPr>
            <w:tcW w:w="1897" w:type="dxa"/>
          </w:tcPr>
          <w:p w14:paraId="49BE8914" w14:textId="77777777" w:rsidR="00270B17" w:rsidRPr="002B19E1" w:rsidRDefault="00270B17" w:rsidP="00270B17">
            <w:pPr>
              <w:autoSpaceDE w:val="0"/>
              <w:autoSpaceDN w:val="0"/>
              <w:adjustRightInd w:val="0"/>
              <w:spacing w:line="480" w:lineRule="auto"/>
              <w:jc w:val="both"/>
              <w:outlineLvl w:val="0"/>
              <w:rPr>
                <w:rFonts w:asciiTheme="minorHAnsi" w:hAnsiTheme="minorHAnsi"/>
                <w:b/>
                <w:sz w:val="22"/>
                <w:szCs w:val="22"/>
                <w:lang w:val="en-US"/>
              </w:rPr>
            </w:pPr>
            <w:r w:rsidRPr="002B19E1">
              <w:rPr>
                <w:rFonts w:asciiTheme="minorHAnsi" w:hAnsiTheme="minorHAnsi"/>
                <w:bCs/>
                <w:color w:val="000000"/>
                <w:sz w:val="22"/>
                <w:szCs w:val="22"/>
                <w:lang w:val="en-US"/>
              </w:rPr>
              <w:t>1 (3.7%)</w:t>
            </w:r>
          </w:p>
        </w:tc>
        <w:tc>
          <w:tcPr>
            <w:tcW w:w="1826" w:type="dxa"/>
          </w:tcPr>
          <w:p w14:paraId="2D9D9FE8" w14:textId="77777777" w:rsidR="00270B17" w:rsidRPr="002B19E1" w:rsidRDefault="00270B17" w:rsidP="00270B17">
            <w:pPr>
              <w:autoSpaceDE w:val="0"/>
              <w:autoSpaceDN w:val="0"/>
              <w:adjustRightInd w:val="0"/>
              <w:spacing w:line="480" w:lineRule="auto"/>
              <w:jc w:val="both"/>
              <w:outlineLvl w:val="0"/>
              <w:rPr>
                <w:rFonts w:asciiTheme="minorHAnsi" w:hAnsiTheme="minorHAnsi"/>
                <w:b/>
                <w:sz w:val="22"/>
                <w:szCs w:val="22"/>
                <w:lang w:val="en-US"/>
              </w:rPr>
            </w:pPr>
            <w:r w:rsidRPr="002B19E1">
              <w:rPr>
                <w:rFonts w:asciiTheme="minorHAnsi" w:hAnsiTheme="minorHAnsi"/>
                <w:bCs/>
                <w:color w:val="000000"/>
                <w:sz w:val="22"/>
                <w:szCs w:val="22"/>
                <w:lang w:val="en-US"/>
              </w:rPr>
              <w:t>48.0</w:t>
            </w:r>
          </w:p>
        </w:tc>
      </w:tr>
      <w:tr w:rsidR="00270B17" w:rsidRPr="002B19E1" w14:paraId="1D3F954C" w14:textId="77777777" w:rsidTr="00270B17">
        <w:tc>
          <w:tcPr>
            <w:tcW w:w="483" w:type="dxa"/>
          </w:tcPr>
          <w:p w14:paraId="297B1454" w14:textId="00211E48" w:rsidR="00270B17" w:rsidRPr="002B19E1" w:rsidRDefault="00270B17" w:rsidP="00270B17">
            <w:pPr>
              <w:autoSpaceDE w:val="0"/>
              <w:autoSpaceDN w:val="0"/>
              <w:adjustRightInd w:val="0"/>
              <w:spacing w:line="480" w:lineRule="auto"/>
              <w:jc w:val="both"/>
              <w:outlineLvl w:val="0"/>
              <w:rPr>
                <w:rFonts w:asciiTheme="minorHAnsi" w:hAnsiTheme="minorHAnsi"/>
                <w:sz w:val="22"/>
                <w:szCs w:val="22"/>
              </w:rPr>
            </w:pPr>
            <w:r w:rsidRPr="002B19E1">
              <w:rPr>
                <w:rFonts w:asciiTheme="minorHAnsi" w:hAnsiTheme="minorHAnsi"/>
                <w:sz w:val="22"/>
                <w:szCs w:val="22"/>
              </w:rPr>
              <w:t>18</w:t>
            </w:r>
          </w:p>
        </w:tc>
        <w:tc>
          <w:tcPr>
            <w:tcW w:w="3045" w:type="dxa"/>
          </w:tcPr>
          <w:p w14:paraId="29B432BB" w14:textId="7EA6DA2D"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sz w:val="22"/>
                <w:szCs w:val="22"/>
                <w:lang w:val="en-US"/>
              </w:rPr>
              <w:t>Amato et al., 2013</w:t>
            </w:r>
            <w:r w:rsidR="007E5CD8" w:rsidRPr="002B19E1">
              <w:rPr>
                <w:rFonts w:asciiTheme="minorHAnsi" w:hAnsiTheme="minorHAnsi"/>
                <w:sz w:val="22"/>
                <w:szCs w:val="22"/>
                <w:lang w:val="en-US"/>
              </w:rPr>
              <w:t xml:space="preserve"> </w:t>
            </w:r>
            <w:r w:rsidRPr="002B19E1">
              <w:rPr>
                <w:rFonts w:asciiTheme="minorHAnsi" w:hAnsiTheme="minorHAnsi"/>
                <w:sz w:val="22"/>
                <w:szCs w:val="22"/>
              </w:rPr>
              <w:fldChar w:fldCharType="begin" w:fldLock="1"/>
            </w:r>
            <w:r w:rsidR="002B19E1">
              <w:rPr>
                <w:rFonts w:asciiTheme="minorHAnsi" w:hAnsiTheme="minorHAnsi"/>
                <w:sz w:val="22"/>
                <w:szCs w:val="22"/>
                <w:lang w:val="en-US"/>
              </w:rPr>
              <w:instrText>ADDIN CSL_CITATION {"citationItems":[{"id":"ITEM-1","itemData":{"DOI":"10.1590/0004-282X20130006","ISSN":"0004282X","abstract":"Objectives: To determine the clinical presentation and treatment outcome of pediatric intracranial cavernous malformation (CM) in a singlecentered institution. Methods: Clinical data review of 30 patients under 18 years-old who had undergone surgery for cavernous malformation from January 1993 to December 2011. Results: The Study Group included 18 males and 12 females (mean age: 8.7 years-old). Symptoms at presentation were seizures (16/30, 53.3%), headache (15/30, 50.0%), and focal neurological deficits (11/30, 36.6%). Multiple cavernous malformations were found in 5/30 (16.6%). According to location, patients were classified in groups: (G1) brain-steam in 5/30 (16.6%), (G2) cerebellum in 2/30 (6.6%), (G3) supratentorial associated with seizures in 16/30 (53.3%), and (G4) supratentorial without seizures in 7/30 (23.3%). Surgical resection was performed in 26 out of 30 (86.6%) patients. The mean follow-up period was 4.1 years. Of 15 children followed-up with preoperative seizures, all were rendered seizure-free after surgery. Conclusions: For symptomatic solitary cavernous malformation, the treatment of choice is complete microsurgical excision preceded by careful anatomical and functional evaluation. For multiple cavernous malformation or asymptomatic patients, the treatment modalities must be cautiously considered.","author":[{"dropping-particle":"","family":"Amato","given":"Marcelo Campos Moraes","non-dropping-particle":"","parse-names":false,"suffix":""},{"dropping-particle":"","family":"Madureira","given":"João Flávio Gurjão","non-dropping-particle":"","parse-names":false,"suffix":""},{"dropping-particle":"","family":"Oliveira","given":"Ricardo Santos","non-dropping-particle":"de","parse-names":false,"suffix":""}],"container-title":"Arquivos de Neuro-Psiquiatria","id":"ITEM-1","issue":"4","issued":{"date-parts":[["2013"]]},"page":"220-228","title":"Angiomas cavernosos intracranianos em crianças: Experiência de um único centro em 30 casos consecutivos","type":"article-journal","volume":"71"},"uris":["http://www.mendeley.com/documents/?uuid=3306582b-0f0f-44cb-b596-05137f1d39d0"]}],"mendeley":{"formattedCitation":"[18]","plainTextFormattedCitation":"[18]","previouslyFormattedCitation":"[18]"},"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lang w:val="en-US"/>
              </w:rPr>
              <w:t>[18]</w:t>
            </w:r>
            <w:r w:rsidRPr="002B19E1">
              <w:rPr>
                <w:rFonts w:asciiTheme="minorHAnsi" w:hAnsiTheme="minorHAnsi"/>
                <w:sz w:val="22"/>
                <w:szCs w:val="22"/>
              </w:rPr>
              <w:fldChar w:fldCharType="end"/>
            </w:r>
          </w:p>
        </w:tc>
        <w:tc>
          <w:tcPr>
            <w:tcW w:w="1811" w:type="dxa"/>
          </w:tcPr>
          <w:p w14:paraId="010AFCF7" w14:textId="604060F6"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2</w:t>
            </w:r>
          </w:p>
        </w:tc>
        <w:tc>
          <w:tcPr>
            <w:tcW w:w="1897" w:type="dxa"/>
          </w:tcPr>
          <w:p w14:paraId="1D9738B8" w14:textId="180FAE8A"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de-CH"/>
              </w:rPr>
              <w:t>0 (0%)</w:t>
            </w:r>
          </w:p>
        </w:tc>
        <w:tc>
          <w:tcPr>
            <w:tcW w:w="1826" w:type="dxa"/>
          </w:tcPr>
          <w:p w14:paraId="4D67AC08" w14:textId="701AFE03"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rPr>
              <w:t>49.2</w:t>
            </w:r>
          </w:p>
        </w:tc>
      </w:tr>
      <w:tr w:rsidR="00270B17" w:rsidRPr="002B19E1" w14:paraId="6ED5F7B6" w14:textId="77777777" w:rsidTr="00270B17">
        <w:tc>
          <w:tcPr>
            <w:tcW w:w="483" w:type="dxa"/>
          </w:tcPr>
          <w:p w14:paraId="10909016" w14:textId="5D709A63" w:rsidR="00270B17" w:rsidRPr="002B19E1" w:rsidRDefault="00270B17" w:rsidP="00270B17">
            <w:pPr>
              <w:autoSpaceDE w:val="0"/>
              <w:autoSpaceDN w:val="0"/>
              <w:adjustRightInd w:val="0"/>
              <w:spacing w:line="480" w:lineRule="auto"/>
              <w:jc w:val="both"/>
              <w:outlineLvl w:val="0"/>
              <w:rPr>
                <w:rFonts w:asciiTheme="minorHAnsi" w:hAnsiTheme="minorHAnsi"/>
                <w:sz w:val="22"/>
                <w:szCs w:val="22"/>
              </w:rPr>
            </w:pPr>
            <w:r w:rsidRPr="002B19E1">
              <w:rPr>
                <w:rFonts w:asciiTheme="minorHAnsi" w:hAnsiTheme="minorHAnsi"/>
                <w:sz w:val="22"/>
                <w:szCs w:val="22"/>
              </w:rPr>
              <w:t>19</w:t>
            </w:r>
          </w:p>
        </w:tc>
        <w:tc>
          <w:tcPr>
            <w:tcW w:w="3045" w:type="dxa"/>
          </w:tcPr>
          <w:p w14:paraId="0CD9465D" w14:textId="76623F9E" w:rsidR="00270B17" w:rsidRPr="002B19E1" w:rsidRDefault="00270B17" w:rsidP="00270B17">
            <w:pPr>
              <w:autoSpaceDE w:val="0"/>
              <w:autoSpaceDN w:val="0"/>
              <w:adjustRightInd w:val="0"/>
              <w:spacing w:line="480" w:lineRule="auto"/>
              <w:jc w:val="both"/>
              <w:outlineLvl w:val="0"/>
              <w:rPr>
                <w:rFonts w:asciiTheme="minorHAnsi" w:hAnsiTheme="minorHAnsi"/>
                <w:sz w:val="22"/>
                <w:szCs w:val="22"/>
              </w:rPr>
            </w:pPr>
            <w:r w:rsidRPr="002B19E1">
              <w:rPr>
                <w:rFonts w:asciiTheme="minorHAnsi" w:hAnsiTheme="minorHAnsi"/>
                <w:sz w:val="22"/>
                <w:szCs w:val="22"/>
              </w:rPr>
              <w:t>Moultrie et al. 2014</w:t>
            </w:r>
            <w:r w:rsidR="007E5CD8" w:rsidRPr="002B19E1">
              <w:rPr>
                <w:rFonts w:asciiTheme="minorHAnsi" w:hAnsiTheme="minorHAnsi"/>
                <w:sz w:val="22"/>
                <w:szCs w:val="22"/>
              </w:rPr>
              <w:t xml:space="preserve"> </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{"citationItems":[{"id":"ITEM-1","itemData":{"DOI":"10.1212/WNL.0000000000000684","ISSN":"1526632X","abstract":"Objective: There have been few comparative studies of microsurgical excision vs conservative management of cerebral cavernous malformations (CCM) and none of them has reliably demonstrated a statistically and clinically significant difference. Methods: We conducted a prospective, population-based study to identify and independently validate definite CCM diagnoses first made in 1999-2003 in Scottish adult residents. We used multiple sources of prospective follow-up to assess adults' dependence and to identify and independently validate outcome events.We used univariate and multivariable survival analyses to test the influence of CCM excision on outcome, adjusted for prognostic factors and baseline imbalances. Results: Of 134 adults, 25 underwent CCM excision; these adults were younger (34 vs 43 years at diagnosis, p 5 0.004) and more likely to present with symptomatic intracranial hemorrhage or focal neurologic deficit than adults managed conservatively (48% vs 26%; odds ratio 2.7, 95% confidence interval [CI] 1.1-6.5). During 5 years of follow-up, CCM excision was associated with a deterioration to an Oxford Handicap Scale score 2-6 sustained over at least 2 successive years (adjusted hazard ratio [HR] 2.2, 95%CI 1.1-4.3) and the occurrence of symptomatic intracranial hemorrhage or new focal neurologic deficit (adjusted HR 3.6, 95% CI 1.3-10.0). Conclusions: CCM excision was associated with worse outcomes over 5 years compared to conservative management. Long-term follow-up will determine whether this difference is sustained over patients' lifetimes. Meanwhile, a randomized controlled trial appears justified. Classification of evidence: This study provides Class III evidence that CCM excision worsens shortterm disability scores and increases the risk of symptomatic intracranial hemorrhage and new focal neurologic deficits.","author":[{"dropping-particle":"","family":"Moultrie","given":"Fiona","non-dropping-particle":"","parse-names":false,"suffix":""},{"dropping-particle":"","family":"Horne","given":"Margaret A.","non-dropping-particle":"","parse-names":false,"suffix":""},{"dropping-particle":"","family":"Josephson","given":"Colin B.","non-dropping-particle":"","parse-names":false,"suffix":""},{"dropping-particle":"","family":"Hall","given":"Julie M.","non-dropping-particle":"","parse-names":false,"suffix":""},{"dropping-particle":"","family":"Counsell","given":"Carl E.","non-dropping-particle":"","parse-names":false,"suffix":""},{"dropping-particle":"","family":"Bhattacharya","given":"Jo J.","non-dropping-particle":"","parse-names":false,"suffix":""},{"dropping-particle":"","family":"Papanastassiou","given":"Vakis","non-dropping-particle":"","parse-names":false,"suffix":""},{"dropping-particle":"","family":"Sellar","given":"Robin J.","non-dropping-particle":"","parse-names":false,"suffix":""},{"dropping-particle":"","family":"Warlow","given":"Charles P.","non-dropping-particle":"","parse-names":false,"suffix":""},{"dropping-particle":"","family":"Murray","given":"Gordon D.","non-dropping-particle":"","parse-names":false,"suffix":""},{"dropping-particle":"","family":"Al-Shahi Salman","given":"Rustam","non-dropping-particle":"","parse-names":false,"suffix":""}],"container-title":"Neurology","id":"ITEM-1","issue":"7","issued":{"date-parts":[["2014"]]},"page":"582-589","title":"Outcome after surgical or conservative management of cerebral cavernous malformations","type":"article-journal","volume":"83"},"uris":["http://www.mendeley.com/documents/?uuid=739c89c3-e06b-4fd8-8a98-e0a26dece03f"]}],"mendeley":{"formattedCitation":"[19]","plainTextFormattedCitation":"[19]","previouslyFormattedCitation":"[19]"},"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[19]</w:t>
            </w:r>
            <w:r w:rsidRPr="002B19E1">
              <w:rPr>
                <w:rFonts w:asciiTheme="minorHAnsi" w:hAnsiTheme="minorHAnsi"/>
                <w:sz w:val="22"/>
                <w:szCs w:val="22"/>
              </w:rPr>
              <w:fldChar w:fldCharType="end"/>
            </w:r>
          </w:p>
        </w:tc>
        <w:tc>
          <w:tcPr>
            <w:tcW w:w="1811" w:type="dxa"/>
          </w:tcPr>
          <w:p w14:paraId="066D1C47" w14:textId="330E33AA"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16</w:t>
            </w:r>
          </w:p>
        </w:tc>
        <w:tc>
          <w:tcPr>
            <w:tcW w:w="1897" w:type="dxa"/>
          </w:tcPr>
          <w:p w14:paraId="22E29601" w14:textId="296B1CE0"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1 (6.6%)</w:t>
            </w:r>
          </w:p>
        </w:tc>
        <w:tc>
          <w:tcPr>
            <w:tcW w:w="1826" w:type="dxa"/>
          </w:tcPr>
          <w:p w14:paraId="69A15F68" w14:textId="57715A80"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rPr>
            </w:pPr>
            <w:r w:rsidRPr="002B19E1">
              <w:rPr>
                <w:rFonts w:asciiTheme="minorHAnsi" w:hAnsiTheme="minorHAnsi"/>
                <w:bCs/>
                <w:color w:val="000000"/>
                <w:sz w:val="22"/>
                <w:szCs w:val="22"/>
              </w:rPr>
              <w:t>35</w:t>
            </w:r>
          </w:p>
        </w:tc>
      </w:tr>
      <w:tr w:rsidR="00270B17" w:rsidRPr="002B19E1" w14:paraId="09E81030" w14:textId="77777777" w:rsidTr="00270B17">
        <w:tc>
          <w:tcPr>
            <w:tcW w:w="483" w:type="dxa"/>
          </w:tcPr>
          <w:p w14:paraId="7B6B8255" w14:textId="77879BF3"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20</w:t>
            </w:r>
          </w:p>
        </w:tc>
        <w:tc>
          <w:tcPr>
            <w:tcW w:w="3045" w:type="dxa"/>
          </w:tcPr>
          <w:p w14:paraId="30800E81" w14:textId="569EBB4B"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proofErr w:type="spellStart"/>
            <w:r w:rsidRPr="002B19E1">
              <w:rPr>
                <w:rFonts w:asciiTheme="minorHAnsi" w:hAnsiTheme="minorHAnsi"/>
                <w:bCs/>
                <w:color w:val="000000"/>
                <w:sz w:val="22"/>
                <w:szCs w:val="22"/>
                <w:lang w:val="en-US"/>
              </w:rPr>
              <w:t>Arauz</w:t>
            </w:r>
            <w:proofErr w:type="spellEnd"/>
            <w:r w:rsidRPr="002B19E1">
              <w:rPr>
                <w:rFonts w:asciiTheme="minorHAnsi" w:hAnsiTheme="minorHAnsi"/>
                <w:bCs/>
                <w:color w:val="000000"/>
                <w:sz w:val="22"/>
                <w:szCs w:val="22"/>
                <w:lang w:val="en-US"/>
              </w:rPr>
              <w:t xml:space="preserve"> et al. 2017</w:t>
            </w:r>
            <w:r w:rsidR="007E5CD8" w:rsidRPr="002B19E1">
              <w:rPr>
                <w:rFonts w:asciiTheme="minorHAnsi" w:hAnsiTheme="minorHAnsi"/>
                <w:bCs/>
                <w:color w:val="000000"/>
                <w:sz w:val="22"/>
                <w:szCs w:val="22"/>
                <w:lang w:val="en-US"/>
              </w:rPr>
              <w:t xml:space="preserve"> </w:t>
            </w:r>
            <w:r w:rsidRPr="002B19E1">
              <w:rPr>
                <w:rFonts w:asciiTheme="minorHAnsi" w:hAnsiTheme="minorHAnsi"/>
                <w:bCs/>
                <w:color w:val="000000"/>
                <w:sz w:val="22"/>
                <w:szCs w:val="22"/>
                <w:lang w:val="en-US"/>
              </w:rPr>
              <w:fldChar w:fldCharType="begin" w:fldLock="1"/>
            </w:r>
            <w:r w:rsidR="002B19E1">
              <w:rPr>
                <w:rFonts w:asciiTheme="minorHAnsi" w:hAnsiTheme="minorHAnsi"/>
                <w:bCs/>
                <w:color w:val="000000"/>
                <w:sz w:val="22"/>
                <w:szCs w:val="22"/>
                <w:lang w:val="en-US"/>
              </w:rPr>
              <w:instrText>ADDIN CSL_CITATION {"citationItems":[{"id":"ITEM-1","itemData":{"DOI":"10.1159/000463392","ISSN":"14219786","abstract":"Purpose: We sought to evaluate the long-term functional outcomes and identify the potential risk factors for rebleeding in patients with brain stem cavernous malformations (BCMs) who presented with hemorrhages and were surgically or conservatively treated and prospectively monitored. Methods: From January 1990 to July 2015, we included patients with first hemorrhagic episodes secondary to single BCMs. Modified Rankin score (MRS) was used for neurological status assessment. Univariate and multivariate regression statistics were used to identify the risk factors for rebleeding. Results: A total of 99 patients with BCMs hemorrhages were included (59 [59.6%] women, mean age 37± 13 years). As initial treatments, 37 patients (37.4%) underwent surgery and 62 (62.6%) received conservative treatment. The median follow-up was 3.33 years (interquartile range 1.16-7 years; 408.3 patient/years). The rebleeding rate by patient/year was 10% in conservatively treated patients. Deterioration was significantly more frequent in patients with rebleeding (p = 0.0001). At the end of the follow-up, the MRS were favorable in 49 patients (65.3%) without rebleeding, whereas only 8 (33.3%) with rebleeding evolved to favorable outcomes (p = 0.006). Lesion size &gt;18 mm (hazards ratio, HR 3.34, 95% CI 1.54-7.26; p = 0.0001) and ventral location or crossing the brain stem's midpoint (HR 2.5, 95% CI 1.14-5.46; p = 0.022) were associated with a major risk of rebleeding in the univariate analysis, but only a lesion &gt;18 mm remained statistically significant (HR 2.7, 95% CI 1.2-6.21; p = 0.016) in the multivariate analysis. Conclusion: A lesion size &gt;18 mm was the principal factor associated with hemorrhage recurrence. The overall functional outcome was good. However, significant morbidity was attributable to rebleeding.","author":[{"dropping-particle":"","family":"Arauz","given":"Antonio","non-dropping-particle":"","parse-names":false,"suffix":""},{"dropping-particle":"","family":"Patiño-Rodriguez","given":"Hernán M.","non-dropping-particle":"","parse-names":false,"suffix":""},{"dropping-particle":"","family":"Chavarria-Medina","given":"Mónica","non-dropping-particle":"","parse-names":false,"suffix":""},{"dropping-particle":"","family":"Becerril","given":"Mayra","non-dropping-particle":"","parse-names":false,"suffix":""},{"dropping-particle":"","family":"Longo","given":"Gabriel Mauricio","non-dropping-particle":"","parse-names":false,"suffix":""},{"dropping-particle":"","family":"Nathal","given":"Edgar","non-dropping-particle":"","parse-names":false,"suffix":""}],"container-title":"Cerebrovascular Diseases","id":"ITEM-1","issue":"5-6","issued":{"date-parts":[["2017"]]},"page":"283-289","title":"Rebleeding and Outcome in Patients with Symptomatic Brain Stem Cavernomas","type":"article-journal","volume":"43"},"uris":["http://www.mendeley.com/documents/?uuid=ab79e7f2-b25f-4660-a710-9b77b65df1a6"]}],"mendeley":{"formattedCitation":"[20]","plainTextFormattedCitation":"[20]","previouslyFormattedCitation":"[20]"},"properties":{"noteIndex":0},"schema":"https://github.com/citation-style-language/schema/raw/master/csl-citation.json"}</w:instrText>
            </w:r>
            <w:r w:rsidRPr="002B19E1">
              <w:rPr>
                <w:rFonts w:asciiTheme="minorHAnsi" w:hAnsiTheme="minorHAnsi"/>
                <w:bCs/>
                <w:color w:val="000000"/>
                <w:sz w:val="22"/>
                <w:szCs w:val="22"/>
                <w:lang w:val="en-US"/>
              </w:rPr>
              <w:fldChar w:fldCharType="separate"/>
            </w:r>
            <w:r w:rsidR="002B19E1" w:rsidRPr="002B19E1">
              <w:rPr>
                <w:rFonts w:asciiTheme="minorHAnsi" w:hAnsiTheme="minorHAnsi"/>
                <w:bCs/>
                <w:noProof/>
                <w:color w:val="000000"/>
                <w:sz w:val="22"/>
                <w:szCs w:val="22"/>
                <w:lang w:val="en-US"/>
              </w:rPr>
              <w:t>[20]</w:t>
            </w:r>
            <w:r w:rsidRPr="002B19E1">
              <w:rPr>
                <w:rFonts w:asciiTheme="minorHAnsi" w:hAnsiTheme="minorHAnsi"/>
                <w:bCs/>
                <w:color w:val="000000"/>
                <w:sz w:val="22"/>
                <w:szCs w:val="22"/>
                <w:lang w:val="en-US"/>
              </w:rPr>
              <w:fldChar w:fldCharType="end"/>
            </w:r>
          </w:p>
        </w:tc>
        <w:tc>
          <w:tcPr>
            <w:tcW w:w="1811" w:type="dxa"/>
          </w:tcPr>
          <w:p w14:paraId="3BB9260F" w14:textId="16C956BE"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51</w:t>
            </w:r>
          </w:p>
        </w:tc>
        <w:tc>
          <w:tcPr>
            <w:tcW w:w="1897" w:type="dxa"/>
          </w:tcPr>
          <w:p w14:paraId="48F5D3F5" w14:textId="6E86A55C"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5 (9.8%)</w:t>
            </w:r>
          </w:p>
        </w:tc>
        <w:tc>
          <w:tcPr>
            <w:tcW w:w="1826" w:type="dxa"/>
          </w:tcPr>
          <w:p w14:paraId="19D134EC" w14:textId="737CA165"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39.6</w:t>
            </w:r>
          </w:p>
        </w:tc>
      </w:tr>
      <w:tr w:rsidR="00CE1551" w:rsidRPr="002B19E1" w14:paraId="6725AB94" w14:textId="77777777" w:rsidTr="00270B17">
        <w:tc>
          <w:tcPr>
            <w:tcW w:w="483" w:type="dxa"/>
          </w:tcPr>
          <w:p w14:paraId="6EDCFFAE" w14:textId="0C9144C6" w:rsidR="00CE1551" w:rsidRPr="002B19E1" w:rsidRDefault="00CE1551" w:rsidP="00270B17">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lastRenderedPageBreak/>
              <w:t>21</w:t>
            </w:r>
          </w:p>
        </w:tc>
        <w:tc>
          <w:tcPr>
            <w:tcW w:w="3045" w:type="dxa"/>
          </w:tcPr>
          <w:p w14:paraId="2F49BAE9" w14:textId="78E0D7DC" w:rsidR="00CE1551" w:rsidRPr="002B19E1" w:rsidRDefault="00CE1551" w:rsidP="00270B17">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t xml:space="preserve">Li et al. 2020 </w:t>
            </w:r>
            <w:r w:rsidRPr="002B19E1">
              <w:rPr>
                <w:rFonts w:asciiTheme="minorHAnsi" w:hAnsiTheme="minorHAnsi"/>
                <w:bCs/>
                <w:color w:val="000000" w:themeColor="text1"/>
                <w:sz w:val="22"/>
                <w:szCs w:val="22"/>
                <w:lang w:val="en-US"/>
              </w:rPr>
              <w:fldChar w:fldCharType="begin" w:fldLock="1"/>
            </w:r>
            <w:r w:rsidR="002B19E1">
              <w:rPr>
                <w:rFonts w:asciiTheme="minorHAnsi" w:hAnsiTheme="minorHAnsi"/>
                <w:bCs/>
                <w:color w:val="000000" w:themeColor="text1"/>
                <w:sz w:val="22"/>
                <w:szCs w:val="22"/>
                <w:lang w:val="en-US"/>
              </w:rPr>
              <w:instrText>ADDIN CSL_CITATION {"citationItems":[{"id":"ITEM-1","itemData":{"DOI":"10.3171/2019.12.jns192856","ISSN":"0022-3085","author":[{"dropping-particle":"","family":"Li","given":"Da","non-dropping-particle":"","parse-names":false,"suffix":""},{"dropping-particle":"","family":"Wu","given":"Ze-Yu","non-dropping-particle":"","parse-names":false,"suffix":""},{"dropping-particle":"","family":"Liu","given":"Pan-Pan","non-dropping-particle":"","parse-names":false,"suffix":""},{"dropping-particle":"","family":"Ma","given":"Jun-Peng","non-dropping-particle":"","parse-names":false,"suffix":""},{"dropping-particle":"","family":"Huo","given":"Xu-Lei","non-dropping-particle":"","parse-names":false,"suffix":""},{"dropping-particle":"","family":"Wang","given":"Liang","non-dropping-particle":"","parse-names":false,"suffix":""},{"dropping-particle":"","family":"Zhang","given":"Li-Wei","non-dropping-particle":"","parse-names":false,"suffix":""},{"dropping-particle":"","family":"Wu","given":"Zhen","non-dropping-particle":"","parse-names":false,"suffix":""},{"dropping-particle":"","family":"Zhang","given":"Jun-Ting","non-dropping-particle":"","parse-names":false,"suffix":""}],"container-title":"Journal of Neurosurgery","id":"ITEM-1","issued":{"date-parts":[["2020"]]},"page":"1-12","title":"Natural history of brainstem cavernous malformations: prospective hemorrhage rate and adverse factors in a consecutive prospective cohort","type":"article-journal","volume":"March 13, "},"uris":["http://www.mendeley.com/documents/?uuid=22058022-6c8c-41e9-8dfc-336e2f4af845"]}],"mendeley":{"formattedCitation":"[21]","plainTextFormattedCitation":"[21]","previouslyFormattedCitation":"[21]"},"properties":{"noteIndex":0},"schema":"https://github.com/citation-style-language/schema/raw/master/csl-citation.json"}</w:instrText>
            </w:r>
            <w:r w:rsidRPr="002B19E1">
              <w:rPr>
                <w:rFonts w:asciiTheme="minorHAnsi" w:hAnsiTheme="minorHAnsi"/>
                <w:bCs/>
                <w:color w:val="000000" w:themeColor="text1"/>
                <w:sz w:val="22"/>
                <w:szCs w:val="22"/>
                <w:lang w:val="en-US"/>
              </w:rPr>
              <w:fldChar w:fldCharType="separate"/>
            </w:r>
            <w:r w:rsidR="002B19E1" w:rsidRPr="002B19E1">
              <w:rPr>
                <w:rFonts w:asciiTheme="minorHAnsi" w:hAnsiTheme="minorHAnsi"/>
                <w:bCs/>
                <w:noProof/>
                <w:color w:val="000000" w:themeColor="text1"/>
                <w:sz w:val="22"/>
                <w:szCs w:val="22"/>
                <w:lang w:val="en-US"/>
              </w:rPr>
              <w:t>[21]</w:t>
            </w:r>
            <w:r w:rsidRPr="002B19E1">
              <w:rPr>
                <w:rFonts w:asciiTheme="minorHAnsi" w:hAnsiTheme="minorHAnsi"/>
                <w:bCs/>
                <w:color w:val="000000" w:themeColor="text1"/>
                <w:sz w:val="22"/>
                <w:szCs w:val="22"/>
                <w:lang w:val="en-US"/>
              </w:rPr>
              <w:fldChar w:fldCharType="end"/>
            </w:r>
          </w:p>
        </w:tc>
        <w:tc>
          <w:tcPr>
            <w:tcW w:w="1811" w:type="dxa"/>
          </w:tcPr>
          <w:p w14:paraId="3A944A7F" w14:textId="72827D3F" w:rsidR="00CE1551" w:rsidRPr="002B19E1" w:rsidRDefault="00CE1551" w:rsidP="00270B17">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t>520</w:t>
            </w:r>
          </w:p>
        </w:tc>
        <w:tc>
          <w:tcPr>
            <w:tcW w:w="1897" w:type="dxa"/>
          </w:tcPr>
          <w:p w14:paraId="65FAB969" w14:textId="549E12FF" w:rsidR="00CE1551" w:rsidRPr="002B19E1" w:rsidRDefault="00CE1551" w:rsidP="00270B17">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t>11 (2.1)</w:t>
            </w:r>
          </w:p>
        </w:tc>
        <w:tc>
          <w:tcPr>
            <w:tcW w:w="1826" w:type="dxa"/>
          </w:tcPr>
          <w:p w14:paraId="5EA7D1BA" w14:textId="2481A92F" w:rsidR="00CE1551" w:rsidRPr="002B19E1" w:rsidRDefault="00CE1551" w:rsidP="00270B17">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t>57.6</w:t>
            </w:r>
          </w:p>
        </w:tc>
      </w:tr>
      <w:tr w:rsidR="00270B17" w:rsidRPr="002B19E1" w14:paraId="09236D18" w14:textId="77777777" w:rsidTr="00270B17">
        <w:tc>
          <w:tcPr>
            <w:tcW w:w="483" w:type="dxa"/>
          </w:tcPr>
          <w:p w14:paraId="082B85C7" w14:textId="2668FE85" w:rsidR="00270B17" w:rsidRPr="002B19E1" w:rsidRDefault="00270B17" w:rsidP="00270B17">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t>2</w:t>
            </w:r>
            <w:r w:rsidR="00CE1551" w:rsidRPr="002B19E1">
              <w:rPr>
                <w:rFonts w:asciiTheme="minorHAnsi" w:hAnsiTheme="minorHAnsi"/>
                <w:bCs/>
                <w:color w:val="000000" w:themeColor="text1"/>
                <w:sz w:val="22"/>
                <w:szCs w:val="22"/>
                <w:lang w:val="en-US"/>
              </w:rPr>
              <w:t>2</w:t>
            </w:r>
          </w:p>
        </w:tc>
        <w:tc>
          <w:tcPr>
            <w:tcW w:w="3045" w:type="dxa"/>
          </w:tcPr>
          <w:p w14:paraId="20AD666D" w14:textId="6673EBD7" w:rsidR="00270B17" w:rsidRPr="002B19E1" w:rsidRDefault="00270B17" w:rsidP="00270B17">
            <w:pPr>
              <w:autoSpaceDE w:val="0"/>
              <w:autoSpaceDN w:val="0"/>
              <w:adjustRightInd w:val="0"/>
              <w:spacing w:line="480" w:lineRule="auto"/>
              <w:jc w:val="both"/>
              <w:outlineLvl w:val="0"/>
              <w:rPr>
                <w:rFonts w:asciiTheme="minorHAnsi" w:hAnsiTheme="minorHAnsi"/>
                <w:b/>
                <w:color w:val="000000" w:themeColor="text1"/>
                <w:sz w:val="22"/>
                <w:szCs w:val="22"/>
                <w:lang w:val="en-US"/>
              </w:rPr>
            </w:pPr>
            <w:r w:rsidRPr="002B19E1">
              <w:rPr>
                <w:rFonts w:asciiTheme="minorHAnsi" w:hAnsiTheme="minorHAnsi"/>
                <w:bCs/>
                <w:color w:val="000000" w:themeColor="text1"/>
                <w:sz w:val="22"/>
                <w:szCs w:val="22"/>
                <w:lang w:val="en-US"/>
              </w:rPr>
              <w:t>Current Series</w:t>
            </w:r>
          </w:p>
        </w:tc>
        <w:tc>
          <w:tcPr>
            <w:tcW w:w="1811" w:type="dxa"/>
          </w:tcPr>
          <w:p w14:paraId="373F2529" w14:textId="77777777" w:rsidR="00270B17" w:rsidRPr="002B19E1" w:rsidRDefault="00270B17" w:rsidP="00270B17">
            <w:pPr>
              <w:autoSpaceDE w:val="0"/>
              <w:autoSpaceDN w:val="0"/>
              <w:adjustRightInd w:val="0"/>
              <w:spacing w:line="480" w:lineRule="auto"/>
              <w:jc w:val="both"/>
              <w:outlineLvl w:val="0"/>
              <w:rPr>
                <w:rFonts w:asciiTheme="minorHAnsi" w:hAnsiTheme="minorHAnsi"/>
                <w:b/>
                <w:color w:val="000000" w:themeColor="text1"/>
                <w:sz w:val="22"/>
                <w:szCs w:val="22"/>
                <w:lang w:val="en-US"/>
              </w:rPr>
            </w:pPr>
            <w:r w:rsidRPr="002B19E1">
              <w:rPr>
                <w:rFonts w:asciiTheme="minorHAnsi" w:hAnsiTheme="minorHAnsi"/>
                <w:bCs/>
                <w:color w:val="000000" w:themeColor="text1"/>
                <w:sz w:val="22"/>
                <w:szCs w:val="22"/>
                <w:lang w:val="en-US"/>
              </w:rPr>
              <w:t>54</w:t>
            </w:r>
          </w:p>
        </w:tc>
        <w:tc>
          <w:tcPr>
            <w:tcW w:w="1897" w:type="dxa"/>
          </w:tcPr>
          <w:p w14:paraId="0C816D44" w14:textId="0EF3003A" w:rsidR="00270B17" w:rsidRPr="002B19E1" w:rsidRDefault="00270B17" w:rsidP="00270B17">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t>0 (0%)</w:t>
            </w:r>
          </w:p>
        </w:tc>
        <w:tc>
          <w:tcPr>
            <w:tcW w:w="1826" w:type="dxa"/>
          </w:tcPr>
          <w:p w14:paraId="5C49753C" w14:textId="5AD03670" w:rsidR="00270B17" w:rsidRPr="002B19E1" w:rsidRDefault="00270B17" w:rsidP="00270B17">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t>62.5</w:t>
            </w:r>
          </w:p>
        </w:tc>
      </w:tr>
      <w:tr w:rsidR="00270B17" w:rsidRPr="002B19E1" w14:paraId="247490AA" w14:textId="77777777" w:rsidTr="00270B17">
        <w:tc>
          <w:tcPr>
            <w:tcW w:w="483" w:type="dxa"/>
          </w:tcPr>
          <w:p w14:paraId="1157E27D" w14:textId="77777777" w:rsidR="00270B17" w:rsidRPr="002B19E1" w:rsidRDefault="00270B17" w:rsidP="00270B17">
            <w:pPr>
              <w:autoSpaceDE w:val="0"/>
              <w:autoSpaceDN w:val="0"/>
              <w:adjustRightInd w:val="0"/>
              <w:spacing w:line="480" w:lineRule="auto"/>
              <w:jc w:val="both"/>
              <w:outlineLvl w:val="0"/>
              <w:rPr>
                <w:rFonts w:asciiTheme="minorHAnsi" w:hAnsiTheme="minorHAnsi"/>
                <w:sz w:val="22"/>
                <w:szCs w:val="22"/>
                <w:lang w:val="en-US"/>
              </w:rPr>
            </w:pPr>
          </w:p>
        </w:tc>
        <w:tc>
          <w:tcPr>
            <w:tcW w:w="3045" w:type="dxa"/>
          </w:tcPr>
          <w:p w14:paraId="2C479D50" w14:textId="08B7E1A3" w:rsidR="00270B17" w:rsidRPr="002B19E1" w:rsidRDefault="00270B17"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sz w:val="22"/>
                <w:szCs w:val="22"/>
                <w:lang w:val="en-US"/>
              </w:rPr>
              <w:t>Total, n (%)</w:t>
            </w:r>
          </w:p>
        </w:tc>
        <w:tc>
          <w:tcPr>
            <w:tcW w:w="1811" w:type="dxa"/>
          </w:tcPr>
          <w:p w14:paraId="526AD915" w14:textId="135F2498" w:rsidR="00270B17" w:rsidRPr="002B19E1" w:rsidRDefault="00CE1551"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1251</w:t>
            </w:r>
          </w:p>
        </w:tc>
        <w:tc>
          <w:tcPr>
            <w:tcW w:w="1897" w:type="dxa"/>
          </w:tcPr>
          <w:p w14:paraId="6816DE5B" w14:textId="6321B95F" w:rsidR="00270B17" w:rsidRPr="002B19E1" w:rsidRDefault="00CE1551" w:rsidP="00270B17">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29</w:t>
            </w:r>
            <w:r w:rsidR="00270B17" w:rsidRPr="002B19E1">
              <w:rPr>
                <w:rFonts w:asciiTheme="minorHAnsi" w:hAnsiTheme="minorHAnsi"/>
                <w:bCs/>
                <w:color w:val="000000"/>
                <w:sz w:val="22"/>
                <w:szCs w:val="22"/>
                <w:lang w:val="en-US"/>
              </w:rPr>
              <w:t>/</w:t>
            </w:r>
            <w:r w:rsidRPr="002B19E1">
              <w:rPr>
                <w:rFonts w:asciiTheme="minorHAnsi" w:hAnsiTheme="minorHAnsi"/>
                <w:bCs/>
                <w:color w:val="000000"/>
                <w:sz w:val="22"/>
                <w:szCs w:val="22"/>
                <w:lang w:val="en-US"/>
              </w:rPr>
              <w:t>1251</w:t>
            </w:r>
            <w:r w:rsidR="00270B17" w:rsidRPr="002B19E1">
              <w:rPr>
                <w:rFonts w:asciiTheme="minorHAnsi" w:hAnsiTheme="minorHAnsi"/>
                <w:bCs/>
                <w:color w:val="000000"/>
                <w:sz w:val="22"/>
                <w:szCs w:val="22"/>
                <w:lang w:val="en-US"/>
              </w:rPr>
              <w:t xml:space="preserve"> (2.</w:t>
            </w:r>
            <w:r w:rsidRPr="002B19E1">
              <w:rPr>
                <w:rFonts w:asciiTheme="minorHAnsi" w:hAnsiTheme="minorHAnsi"/>
                <w:bCs/>
                <w:color w:val="000000"/>
                <w:sz w:val="22"/>
                <w:szCs w:val="22"/>
                <w:lang w:val="en-US"/>
              </w:rPr>
              <w:t>3</w:t>
            </w:r>
            <w:r w:rsidR="00270B17" w:rsidRPr="002B19E1">
              <w:rPr>
                <w:rFonts w:asciiTheme="minorHAnsi" w:hAnsiTheme="minorHAnsi"/>
                <w:bCs/>
                <w:color w:val="000000"/>
                <w:sz w:val="22"/>
                <w:szCs w:val="22"/>
                <w:lang w:val="en-US"/>
              </w:rPr>
              <w:t xml:space="preserve"> %</w:t>
            </w:r>
            <w:r w:rsidR="00FF3031" w:rsidRPr="002B19E1">
              <w:rPr>
                <w:rFonts w:asciiTheme="minorHAnsi" w:hAnsiTheme="minorHAnsi"/>
                <w:bCs/>
                <w:color w:val="000000"/>
                <w:sz w:val="22"/>
                <w:szCs w:val="22"/>
                <w:lang w:val="en-US"/>
              </w:rPr>
              <w:t>, 95% CI: 1.6 to 3.3</w:t>
            </w:r>
            <w:r w:rsidR="00270B17" w:rsidRPr="002B19E1">
              <w:rPr>
                <w:rFonts w:asciiTheme="minorHAnsi" w:hAnsiTheme="minorHAnsi"/>
                <w:bCs/>
                <w:color w:val="000000"/>
                <w:sz w:val="22"/>
                <w:szCs w:val="22"/>
                <w:lang w:val="en-US"/>
              </w:rPr>
              <w:t>)</w:t>
            </w:r>
          </w:p>
        </w:tc>
        <w:tc>
          <w:tcPr>
            <w:tcW w:w="1826" w:type="dxa"/>
          </w:tcPr>
          <w:p w14:paraId="505D4032" w14:textId="1F4E241D" w:rsidR="00270B17" w:rsidRPr="002B19E1" w:rsidRDefault="00270B17" w:rsidP="00270B17">
            <w:pPr>
              <w:autoSpaceDE w:val="0"/>
              <w:autoSpaceDN w:val="0"/>
              <w:adjustRightInd w:val="0"/>
              <w:spacing w:line="480" w:lineRule="auto"/>
              <w:jc w:val="both"/>
              <w:outlineLvl w:val="0"/>
              <w:rPr>
                <w:rFonts w:asciiTheme="minorHAnsi" w:hAnsiTheme="minorHAnsi"/>
                <w:sz w:val="22"/>
                <w:szCs w:val="22"/>
                <w:lang w:val="en-US"/>
              </w:rPr>
            </w:pPr>
          </w:p>
        </w:tc>
      </w:tr>
    </w:tbl>
    <w:p w14:paraId="1D4BC69D" w14:textId="0397BB02" w:rsidR="00922381" w:rsidRPr="002B19E1" w:rsidRDefault="00922381" w:rsidP="00B51F1C">
      <w:pPr>
        <w:spacing w:line="360" w:lineRule="auto"/>
        <w:jc w:val="both"/>
        <w:outlineLvl w:val="0"/>
        <w:rPr>
          <w:rFonts w:asciiTheme="minorHAnsi" w:hAnsiTheme="minorHAnsi"/>
          <w:sz w:val="22"/>
          <w:szCs w:val="22"/>
          <w:lang w:val="en-US"/>
        </w:rPr>
      </w:pPr>
    </w:p>
    <w:p w14:paraId="26B95B5F" w14:textId="77777777" w:rsidR="00922381" w:rsidRPr="002B19E1" w:rsidRDefault="00922381" w:rsidP="00B51F1C">
      <w:pPr>
        <w:spacing w:line="360" w:lineRule="auto"/>
        <w:jc w:val="both"/>
        <w:outlineLvl w:val="0"/>
        <w:rPr>
          <w:rFonts w:asciiTheme="minorHAnsi" w:hAnsiTheme="minorHAnsi"/>
          <w:sz w:val="22"/>
          <w:szCs w:val="22"/>
          <w:lang w:val="en-US"/>
        </w:rPr>
      </w:pPr>
    </w:p>
    <w:p w14:paraId="7AB2EED3" w14:textId="7870CA5B" w:rsidR="00D861EA" w:rsidRPr="002B19E1" w:rsidRDefault="00F50C6B" w:rsidP="00B51F1C">
      <w:pPr>
        <w:spacing w:line="360" w:lineRule="auto"/>
        <w:jc w:val="both"/>
        <w:outlineLvl w:val="0"/>
        <w:rPr>
          <w:rFonts w:asciiTheme="minorHAnsi" w:hAnsiTheme="minorHAnsi"/>
          <w:sz w:val="22"/>
          <w:szCs w:val="22"/>
          <w:lang w:val="en-US"/>
        </w:rPr>
      </w:pPr>
      <w:r>
        <w:rPr>
          <w:rFonts w:asciiTheme="minorHAnsi" w:hAnsiTheme="minorHAnsi"/>
          <w:b/>
          <w:bCs/>
          <w:sz w:val="22"/>
          <w:szCs w:val="22"/>
          <w:lang w:val="en-US"/>
        </w:rPr>
        <w:t xml:space="preserve">Suppl. </w:t>
      </w:r>
      <w:r w:rsidR="00D861EA" w:rsidRPr="002B19E1">
        <w:rPr>
          <w:rFonts w:asciiTheme="minorHAnsi" w:hAnsiTheme="minorHAnsi"/>
          <w:b/>
          <w:bCs/>
          <w:sz w:val="22"/>
          <w:szCs w:val="22"/>
          <w:lang w:val="en-US"/>
        </w:rPr>
        <w:t xml:space="preserve">Tab. </w:t>
      </w:r>
      <w:r w:rsidR="00924905">
        <w:rPr>
          <w:rFonts w:asciiTheme="minorHAnsi" w:hAnsiTheme="minorHAnsi"/>
          <w:b/>
          <w:bCs/>
          <w:sz w:val="22"/>
          <w:szCs w:val="22"/>
          <w:lang w:val="en-US"/>
        </w:rPr>
        <w:t>2</w:t>
      </w:r>
      <w:r w:rsidR="00D861EA" w:rsidRPr="002B19E1">
        <w:rPr>
          <w:rFonts w:asciiTheme="minorHAnsi" w:hAnsiTheme="minorHAnsi"/>
          <w:sz w:val="22"/>
          <w:szCs w:val="22"/>
          <w:lang w:val="en-US"/>
        </w:rPr>
        <w:t xml:space="preserve"> Literature Review – </w:t>
      </w:r>
      <w:r w:rsidR="00CC701A">
        <w:rPr>
          <w:rFonts w:asciiTheme="minorHAnsi" w:hAnsiTheme="minorHAnsi"/>
          <w:sz w:val="22"/>
          <w:szCs w:val="22"/>
          <w:lang w:val="en-US"/>
        </w:rPr>
        <w:t>Published studies of patients with BSCM managed surgically</w:t>
      </w:r>
    </w:p>
    <w:tbl>
      <w:tblPr>
        <w:tblStyle w:val="Tabellenraster"/>
        <w:tblW w:w="0" w:type="auto"/>
        <w:tblLook w:val="04A0" w:firstRow="1" w:lastRow="0" w:firstColumn="1" w:lastColumn="0" w:noHBand="0" w:noVBand="1"/>
      </w:tblPr>
      <w:tblGrid>
        <w:gridCol w:w="704"/>
        <w:gridCol w:w="3031"/>
        <w:gridCol w:w="1615"/>
        <w:gridCol w:w="1919"/>
        <w:gridCol w:w="1793"/>
      </w:tblGrid>
      <w:tr w:rsidR="000F7579" w:rsidRPr="002B19E1" w14:paraId="02493C72" w14:textId="77777777" w:rsidTr="00037BE6">
        <w:tc>
          <w:tcPr>
            <w:tcW w:w="9062" w:type="dxa"/>
            <w:gridSpan w:val="5"/>
            <w:shd w:val="clear" w:color="auto" w:fill="auto"/>
          </w:tcPr>
          <w:p w14:paraId="11A501F8" w14:textId="159D4093" w:rsidR="000F7579" w:rsidRPr="002B19E1" w:rsidRDefault="000F7579" w:rsidP="008F54CD">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Surgical Treatment</w:t>
            </w:r>
            <w:r w:rsidR="00CC701A">
              <w:rPr>
                <w:rFonts w:asciiTheme="minorHAnsi" w:hAnsiTheme="minorHAnsi"/>
                <w:bCs/>
                <w:color w:val="000000"/>
                <w:sz w:val="22"/>
                <w:szCs w:val="22"/>
                <w:lang w:val="en-US"/>
              </w:rPr>
              <w:t xml:space="preserve"> of BSCM</w:t>
            </w:r>
          </w:p>
        </w:tc>
      </w:tr>
      <w:tr w:rsidR="00B816D9" w:rsidRPr="00643CA5" w14:paraId="73D3EB43" w14:textId="77777777" w:rsidTr="00037BE6">
        <w:tc>
          <w:tcPr>
            <w:tcW w:w="704" w:type="dxa"/>
            <w:shd w:val="clear" w:color="auto" w:fill="auto"/>
          </w:tcPr>
          <w:p w14:paraId="0A356E45" w14:textId="470281D4" w:rsidR="00B816D9" w:rsidRPr="002B19E1" w:rsidRDefault="000F7579" w:rsidP="008F54CD">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Nr.</w:t>
            </w:r>
          </w:p>
        </w:tc>
        <w:tc>
          <w:tcPr>
            <w:tcW w:w="3031" w:type="dxa"/>
            <w:shd w:val="clear" w:color="auto" w:fill="auto"/>
          </w:tcPr>
          <w:p w14:paraId="4EA0A17A" w14:textId="54F305E1" w:rsidR="00B816D9" w:rsidRPr="002B19E1" w:rsidRDefault="00B816D9" w:rsidP="008F54CD">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Study</w:t>
            </w:r>
          </w:p>
        </w:tc>
        <w:tc>
          <w:tcPr>
            <w:tcW w:w="1615" w:type="dxa"/>
            <w:shd w:val="clear" w:color="auto" w:fill="auto"/>
          </w:tcPr>
          <w:p w14:paraId="035FAAC8" w14:textId="77777777" w:rsidR="00B816D9" w:rsidRPr="002B19E1" w:rsidRDefault="00B816D9" w:rsidP="008F54CD">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No. of patients</w:t>
            </w:r>
          </w:p>
        </w:tc>
        <w:tc>
          <w:tcPr>
            <w:tcW w:w="1919" w:type="dxa"/>
            <w:shd w:val="clear" w:color="auto" w:fill="auto"/>
          </w:tcPr>
          <w:p w14:paraId="28804215" w14:textId="77777777" w:rsidR="00B816D9" w:rsidRPr="002B19E1" w:rsidRDefault="00B816D9" w:rsidP="008F54CD">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BSCM associated Death</w:t>
            </w:r>
          </w:p>
          <w:p w14:paraId="6E4F2454" w14:textId="77777777" w:rsidR="003E7FA9" w:rsidRPr="002B19E1" w:rsidRDefault="003E7FA9" w:rsidP="003E7FA9">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No. of patients</w:t>
            </w:r>
          </w:p>
          <w:p w14:paraId="08275C87" w14:textId="6D31A578" w:rsidR="003E7FA9" w:rsidRPr="002B19E1" w:rsidRDefault="003E7FA9" w:rsidP="003E7FA9">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w:t>
            </w:r>
          </w:p>
        </w:tc>
        <w:tc>
          <w:tcPr>
            <w:tcW w:w="1793" w:type="dxa"/>
            <w:shd w:val="clear" w:color="auto" w:fill="auto"/>
          </w:tcPr>
          <w:p w14:paraId="69155E6A" w14:textId="5F30241E" w:rsidR="00B816D9" w:rsidRPr="002B19E1" w:rsidRDefault="00B816D9" w:rsidP="008F54CD">
            <w:pPr>
              <w:autoSpaceDE w:val="0"/>
              <w:autoSpaceDN w:val="0"/>
              <w:adjustRightInd w:val="0"/>
              <w:spacing w:line="480" w:lineRule="auto"/>
              <w:jc w:val="both"/>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Average follow-up time in months</w:t>
            </w:r>
          </w:p>
        </w:tc>
      </w:tr>
      <w:tr w:rsidR="000F7579" w:rsidRPr="002B19E1" w14:paraId="4F114778" w14:textId="77777777" w:rsidTr="000F7579">
        <w:tc>
          <w:tcPr>
            <w:tcW w:w="704" w:type="dxa"/>
            <w:vAlign w:val="bottom"/>
          </w:tcPr>
          <w:p w14:paraId="66DABE05" w14:textId="4E3C4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color w:val="000000"/>
                <w:sz w:val="22"/>
                <w:szCs w:val="22"/>
                <w:lang w:val="en-US"/>
              </w:rPr>
              <w:t>1</w:t>
            </w:r>
          </w:p>
        </w:tc>
        <w:tc>
          <w:tcPr>
            <w:tcW w:w="3031" w:type="dxa"/>
          </w:tcPr>
          <w:p w14:paraId="23F5529E" w14:textId="230013AE"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proofErr w:type="spellStart"/>
            <w:r w:rsidRPr="002B19E1">
              <w:rPr>
                <w:rFonts w:asciiTheme="minorHAnsi" w:hAnsiTheme="minorHAnsi"/>
                <w:bCs/>
                <w:color w:val="000000"/>
                <w:sz w:val="22"/>
                <w:szCs w:val="22"/>
                <w:lang w:val="en-US"/>
              </w:rPr>
              <w:t>Yasargil</w:t>
            </w:r>
            <w:proofErr w:type="spellEnd"/>
            <w:r w:rsidRPr="002B19E1">
              <w:rPr>
                <w:rFonts w:asciiTheme="minorHAnsi" w:hAnsiTheme="minorHAnsi"/>
                <w:bCs/>
                <w:color w:val="000000"/>
                <w:sz w:val="22"/>
                <w:szCs w:val="22"/>
                <w:lang w:val="en-US"/>
              </w:rPr>
              <w:t xml:space="preserve"> et al. 1988</w:t>
            </w:r>
            <w:r w:rsidR="00320C58" w:rsidRPr="002B19E1">
              <w:rPr>
                <w:rFonts w:asciiTheme="minorHAnsi" w:hAnsiTheme="minorHAnsi"/>
                <w:bCs/>
                <w:color w:val="000000"/>
                <w:sz w:val="22"/>
                <w:szCs w:val="22"/>
                <w:lang w:val="en-US"/>
              </w:rPr>
              <w:t xml:space="preserve"> </w:t>
            </w:r>
            <w:r w:rsidRPr="002B19E1">
              <w:rPr>
                <w:rFonts w:asciiTheme="minorHAnsi" w:hAnsiTheme="minorHAnsi"/>
                <w:bCs/>
                <w:color w:val="000000"/>
                <w:sz w:val="22"/>
                <w:szCs w:val="22"/>
                <w:lang w:val="en-US"/>
              </w:rPr>
              <w:fldChar w:fldCharType="begin" w:fldLock="1"/>
            </w:r>
            <w:r w:rsidR="002B19E1">
              <w:rPr>
                <w:rFonts w:asciiTheme="minorHAnsi" w:hAnsiTheme="minorHAnsi"/>
                <w:bCs/>
                <w:color w:val="000000"/>
                <w:sz w:val="22"/>
                <w:szCs w:val="22"/>
                <w:lang w:val="en-US"/>
              </w:rPr>
              <w:instrText>ADDIN CSL_CITATION {"citationItems":[{"id":"ITEM-1","itemData":{"author":[{"dropping-particle":"","family":"Yasargil","given":"M","non-dropping-particle":"","parse-names":false,"suffix":""}],"id":"ITEM-1","issued":{"date-parts":[["1988"]]},"number-of-pages":"405–438","title":"AVM of the brain Microneurosurg. IIIB.","type":"book"},"uris":["http://www.mendeley.com/documents/?uuid=5fd20f6d-5205-46a5-af47-ff25216c9d0e"]}],"mendeley":{"formattedCitation":"[22]","plainTextFormattedCitation":"[22]","previouslyFormattedCitation":"[22]"},"properties":{"noteIndex":0},"schema":"https://github.com/citation-style-language/schema/raw/master/csl-citation.json"}</w:instrText>
            </w:r>
            <w:r w:rsidRPr="002B19E1">
              <w:rPr>
                <w:rFonts w:asciiTheme="minorHAnsi" w:hAnsiTheme="minorHAnsi"/>
                <w:bCs/>
                <w:color w:val="000000"/>
                <w:sz w:val="22"/>
                <w:szCs w:val="22"/>
                <w:lang w:val="en-US"/>
              </w:rPr>
              <w:fldChar w:fldCharType="separate"/>
            </w:r>
            <w:r w:rsidR="002B19E1" w:rsidRPr="002B19E1">
              <w:rPr>
                <w:rFonts w:asciiTheme="minorHAnsi" w:hAnsiTheme="minorHAnsi"/>
                <w:bCs/>
                <w:noProof/>
                <w:color w:val="000000"/>
                <w:sz w:val="22"/>
                <w:szCs w:val="22"/>
                <w:lang w:val="en-US"/>
              </w:rPr>
              <w:t>[22]</w:t>
            </w:r>
            <w:r w:rsidRPr="002B19E1">
              <w:rPr>
                <w:rFonts w:asciiTheme="minorHAnsi" w:hAnsiTheme="minorHAnsi"/>
                <w:bCs/>
                <w:color w:val="000000"/>
                <w:sz w:val="22"/>
                <w:szCs w:val="22"/>
                <w:lang w:val="en-US"/>
              </w:rPr>
              <w:fldChar w:fldCharType="end"/>
            </w:r>
          </w:p>
        </w:tc>
        <w:tc>
          <w:tcPr>
            <w:tcW w:w="1615" w:type="dxa"/>
          </w:tcPr>
          <w:p w14:paraId="156F32D2"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5</w:t>
            </w:r>
          </w:p>
        </w:tc>
        <w:tc>
          <w:tcPr>
            <w:tcW w:w="1919" w:type="dxa"/>
          </w:tcPr>
          <w:p w14:paraId="65FD5756" w14:textId="3296BA13"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0 (0%)</w:t>
            </w:r>
          </w:p>
        </w:tc>
        <w:tc>
          <w:tcPr>
            <w:tcW w:w="1793" w:type="dxa"/>
          </w:tcPr>
          <w:p w14:paraId="430C6F29" w14:textId="516D3635"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ND</w:t>
            </w:r>
          </w:p>
        </w:tc>
      </w:tr>
      <w:tr w:rsidR="000F7579" w:rsidRPr="002B19E1" w14:paraId="5378E1DE" w14:textId="77777777" w:rsidTr="000F7579">
        <w:tc>
          <w:tcPr>
            <w:tcW w:w="704" w:type="dxa"/>
            <w:vAlign w:val="bottom"/>
          </w:tcPr>
          <w:p w14:paraId="77169316" w14:textId="798E9019"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color w:val="000000"/>
                <w:sz w:val="22"/>
                <w:szCs w:val="22"/>
                <w:lang w:val="en-US"/>
              </w:rPr>
              <w:t>2</w:t>
            </w:r>
          </w:p>
        </w:tc>
        <w:tc>
          <w:tcPr>
            <w:tcW w:w="3031" w:type="dxa"/>
          </w:tcPr>
          <w:p w14:paraId="64EF9CAF" w14:textId="5516E036"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proofErr w:type="spellStart"/>
            <w:r w:rsidRPr="002B19E1">
              <w:rPr>
                <w:rFonts w:asciiTheme="minorHAnsi" w:hAnsiTheme="minorHAnsi"/>
                <w:bCs/>
                <w:color w:val="000000"/>
                <w:sz w:val="22"/>
                <w:szCs w:val="22"/>
                <w:lang w:val="en-US"/>
              </w:rPr>
              <w:t>Lapras</w:t>
            </w:r>
            <w:proofErr w:type="spellEnd"/>
            <w:r w:rsidRPr="002B19E1">
              <w:rPr>
                <w:rFonts w:asciiTheme="minorHAnsi" w:hAnsiTheme="minorHAnsi"/>
                <w:bCs/>
                <w:color w:val="000000"/>
                <w:sz w:val="22"/>
                <w:szCs w:val="22"/>
                <w:lang w:val="en-US"/>
              </w:rPr>
              <w:t xml:space="preserve"> et al., 1989</w:t>
            </w:r>
            <w:r w:rsidR="00320C58" w:rsidRPr="002B19E1">
              <w:rPr>
                <w:rFonts w:asciiTheme="minorHAnsi" w:hAnsiTheme="minorHAnsi"/>
                <w:bCs/>
                <w:color w:val="000000"/>
                <w:sz w:val="22"/>
                <w:szCs w:val="22"/>
                <w:lang w:val="en-US"/>
              </w:rPr>
              <w:t xml:space="preserve"> </w:t>
            </w:r>
            <w:r w:rsidRPr="002B19E1">
              <w:rPr>
                <w:rFonts w:asciiTheme="minorHAnsi" w:hAnsiTheme="minorHAnsi"/>
                <w:bCs/>
                <w:color w:val="000000"/>
                <w:sz w:val="22"/>
                <w:szCs w:val="22"/>
                <w:lang w:val="en-US"/>
              </w:rPr>
              <w:fldChar w:fldCharType="begin" w:fldLock="1"/>
            </w:r>
            <w:r w:rsidR="002B19E1">
              <w:rPr>
                <w:rFonts w:asciiTheme="minorHAnsi" w:hAnsiTheme="minorHAnsi"/>
                <w:bCs/>
                <w:color w:val="000000"/>
                <w:sz w:val="22"/>
                <w:szCs w:val="22"/>
                <w:lang w:val="en-US"/>
              </w:rPr>
              <w:instrText>ADDIN CSL_CITATION {"citationItems":[{"id":"ITEM-1","itemData":{"author":[{"dropping-particle":"","family":"Lapras","given":"C","non-dropping-particle":"","parse-names":false,"suffix":""},{"dropping-particle":"","family":"Lapras","given":"C","non-dropping-particle":"","parse-names":false,"suffix":""},{"dropping-particle":"","family":"Deruty","given":"R","non-dropping-particle":"","parse-names":false,"suffix":""},{"dropping-particle":"","family":"Patet","given":"J","non-dropping-particle":"","parse-names":false,"suffix":""},{"dropping-particle":"","family":"Mottolese","given":"C","non-dropping-particle":"","parse-names":false,"suffix":""}],"container-title":"Neurochirurgie","id":"ITEM-1","issued":{"date-parts":[["1989"]]},"page":"120-125","title":"Surgical treatment of intracerebral cavernomas.","type":"article-journal","volume":"35"},"uris":["http://www.mendeley.com/documents/?uuid=16ddad6c-76d7-4b05-b596-7ca9eb7a57c8"]}],"mendeley":{"formattedCitation":"[23]","plainTextFormattedCitation":"[23]","previouslyFormattedCitation":"[23]"},"properties":{"noteIndex":0},"schema":"https://github.com/citation-style-language/schema/raw/master/csl-citation.json"}</w:instrText>
            </w:r>
            <w:r w:rsidRPr="002B19E1">
              <w:rPr>
                <w:rFonts w:asciiTheme="minorHAnsi" w:hAnsiTheme="minorHAnsi"/>
                <w:bCs/>
                <w:color w:val="000000"/>
                <w:sz w:val="22"/>
                <w:szCs w:val="22"/>
                <w:lang w:val="en-US"/>
              </w:rPr>
              <w:fldChar w:fldCharType="separate"/>
            </w:r>
            <w:r w:rsidR="002B19E1" w:rsidRPr="002B19E1">
              <w:rPr>
                <w:rFonts w:asciiTheme="minorHAnsi" w:hAnsiTheme="minorHAnsi"/>
                <w:bCs/>
                <w:noProof/>
                <w:color w:val="000000"/>
                <w:sz w:val="22"/>
                <w:szCs w:val="22"/>
                <w:lang w:val="en-US"/>
              </w:rPr>
              <w:t>[23]</w:t>
            </w:r>
            <w:r w:rsidRPr="002B19E1">
              <w:rPr>
                <w:rFonts w:asciiTheme="minorHAnsi" w:hAnsiTheme="minorHAnsi"/>
                <w:bCs/>
                <w:color w:val="000000"/>
                <w:sz w:val="22"/>
                <w:szCs w:val="22"/>
                <w:lang w:val="en-US"/>
              </w:rPr>
              <w:fldChar w:fldCharType="end"/>
            </w:r>
          </w:p>
        </w:tc>
        <w:tc>
          <w:tcPr>
            <w:tcW w:w="1615" w:type="dxa"/>
          </w:tcPr>
          <w:p w14:paraId="575ADA76"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9</w:t>
            </w:r>
          </w:p>
        </w:tc>
        <w:tc>
          <w:tcPr>
            <w:tcW w:w="1919" w:type="dxa"/>
          </w:tcPr>
          <w:p w14:paraId="537BC87E" w14:textId="077A9B27"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rPr>
              <w:t>0 (0%)</w:t>
            </w:r>
          </w:p>
        </w:tc>
        <w:tc>
          <w:tcPr>
            <w:tcW w:w="1793" w:type="dxa"/>
          </w:tcPr>
          <w:p w14:paraId="4EC76BA1" w14:textId="4AA1436D"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ND</w:t>
            </w:r>
          </w:p>
        </w:tc>
      </w:tr>
      <w:tr w:rsidR="000F7579" w:rsidRPr="002B19E1" w14:paraId="2C7E62D9" w14:textId="77777777" w:rsidTr="000F7579">
        <w:tc>
          <w:tcPr>
            <w:tcW w:w="704" w:type="dxa"/>
            <w:vAlign w:val="bottom"/>
          </w:tcPr>
          <w:p w14:paraId="32ADE0BE" w14:textId="6D3B0731"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rPr>
              <w:t>3</w:t>
            </w:r>
          </w:p>
        </w:tc>
        <w:tc>
          <w:tcPr>
            <w:tcW w:w="3031" w:type="dxa"/>
          </w:tcPr>
          <w:p w14:paraId="5F7DEE71" w14:textId="780834C9" w:rsidR="000F7579" w:rsidRPr="002B19E1" w:rsidRDefault="000F7579" w:rsidP="00C12972">
            <w:pPr>
              <w:pStyle w:val="StandardWeb"/>
              <w:rPr>
                <w:rFonts w:asciiTheme="minorHAnsi" w:hAnsiTheme="minorHAnsi"/>
                <w:sz w:val="22"/>
                <w:szCs w:val="22"/>
                <w:lang w:val="de-DE"/>
              </w:rPr>
            </w:pPr>
            <w:r w:rsidRPr="002B19E1">
              <w:rPr>
                <w:rFonts w:asciiTheme="minorHAnsi" w:hAnsiTheme="minorHAnsi"/>
                <w:sz w:val="22"/>
                <w:szCs w:val="22"/>
                <w:lang w:val="de-DE"/>
              </w:rPr>
              <w:t>Weil et al., 1990</w:t>
            </w:r>
            <w:r w:rsidR="00320C58" w:rsidRPr="002B19E1">
              <w:rPr>
                <w:rFonts w:asciiTheme="minorHAnsi" w:hAnsiTheme="minorHAnsi"/>
                <w:sz w:val="22"/>
                <w:szCs w:val="22"/>
                <w:lang w:val="de-DE"/>
              </w:rPr>
              <w:t xml:space="preserve"> </w:t>
            </w:r>
            <w:r w:rsidRPr="002B19E1">
              <w:rPr>
                <w:rFonts w:asciiTheme="minorHAnsi" w:hAnsiTheme="minorHAnsi"/>
                <w:sz w:val="22"/>
                <w:szCs w:val="22"/>
                <w:lang w:val="en-US"/>
              </w:rPr>
              <w:fldChar w:fldCharType="begin" w:fldLock="1"/>
            </w:r>
            <w:r w:rsidR="002B19E1">
              <w:rPr>
                <w:rFonts w:asciiTheme="minorHAnsi" w:hAnsiTheme="minorHAnsi"/>
                <w:sz w:val="22"/>
                <w:szCs w:val="22"/>
                <w:lang w:val="de-DE"/>
              </w:rPr>
              <w:instrText>ADDIN CSL_CITATION {"citationItems":[{"id":"ITEM-1","itemData":{"author":[{"dropping-particle":"","family":"Weil","given":"SM","non-dropping-particle":"","parse-names":false,"suffix":""},{"dropping-particle":"","family":"Tew","given":"JM.","non-dropping-particle":"","parse-names":false,"suffix":""}],"container-title":"Acta Neurochirurgica","id":"ITEM-1","issued":{"date-parts":[["1990"]]},"page":"14-23","title":"Surgical management of brainstem vascular malformations.","type":"article-journal","volume":"105"},"uris":["http://www.mendeley.com/documents/?uuid=249f43ae-9e48-43dd-bb53-46054160ea66"]}],"mendeley":{"formattedCitation":"[24]","plainTextFormattedCitation":"[24]","previouslyFormattedCitation":"[24]"},"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de-DE"/>
              </w:rPr>
              <w:t>[24]</w:t>
            </w:r>
            <w:r w:rsidRPr="002B19E1">
              <w:rPr>
                <w:rFonts w:asciiTheme="minorHAnsi" w:hAnsiTheme="minorHAnsi"/>
                <w:sz w:val="22"/>
                <w:szCs w:val="22"/>
                <w:lang w:val="en-US"/>
              </w:rPr>
              <w:fldChar w:fldCharType="end"/>
            </w:r>
            <w:r w:rsidRPr="002B19E1">
              <w:rPr>
                <w:rFonts w:asciiTheme="minorHAnsi" w:hAnsiTheme="minorHAnsi"/>
                <w:sz w:val="22"/>
                <w:szCs w:val="22"/>
                <w:lang w:val="de-DE"/>
              </w:rPr>
              <w:t xml:space="preserve"> </w:t>
            </w:r>
          </w:p>
        </w:tc>
        <w:tc>
          <w:tcPr>
            <w:tcW w:w="1615" w:type="dxa"/>
          </w:tcPr>
          <w:p w14:paraId="7D315B5C"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6</w:t>
            </w:r>
          </w:p>
        </w:tc>
        <w:tc>
          <w:tcPr>
            <w:tcW w:w="1919" w:type="dxa"/>
          </w:tcPr>
          <w:p w14:paraId="698AD15B" w14:textId="380916B4"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rPr>
              <w:t>0 (0%)</w:t>
            </w:r>
          </w:p>
        </w:tc>
        <w:tc>
          <w:tcPr>
            <w:tcW w:w="1793" w:type="dxa"/>
          </w:tcPr>
          <w:p w14:paraId="0D8E707F" w14:textId="710502FB"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ND</w:t>
            </w:r>
          </w:p>
        </w:tc>
      </w:tr>
      <w:tr w:rsidR="000F7579" w:rsidRPr="002B19E1" w14:paraId="50664D4C" w14:textId="77777777" w:rsidTr="000F7579">
        <w:tc>
          <w:tcPr>
            <w:tcW w:w="704" w:type="dxa"/>
            <w:vAlign w:val="bottom"/>
          </w:tcPr>
          <w:p w14:paraId="606D660E" w14:textId="0C8FC33D"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rPr>
              <w:t>4</w:t>
            </w:r>
          </w:p>
        </w:tc>
        <w:tc>
          <w:tcPr>
            <w:tcW w:w="3031" w:type="dxa"/>
          </w:tcPr>
          <w:p w14:paraId="07A2E6D8" w14:textId="405A4312" w:rsidR="000F7579" w:rsidRPr="002B19E1" w:rsidRDefault="000F7579" w:rsidP="00C12972">
            <w:pPr>
              <w:pStyle w:val="StandardWeb"/>
              <w:rPr>
                <w:rFonts w:asciiTheme="minorHAnsi" w:hAnsiTheme="minorHAnsi"/>
                <w:sz w:val="22"/>
                <w:szCs w:val="22"/>
                <w:lang w:val="de-DE"/>
              </w:rPr>
            </w:pPr>
            <w:proofErr w:type="spellStart"/>
            <w:r w:rsidRPr="002B19E1">
              <w:rPr>
                <w:rFonts w:asciiTheme="minorHAnsi" w:hAnsiTheme="minorHAnsi"/>
                <w:sz w:val="22"/>
                <w:szCs w:val="22"/>
                <w:lang w:val="de-DE"/>
              </w:rPr>
              <w:t>Bertalanffy</w:t>
            </w:r>
            <w:proofErr w:type="spellEnd"/>
            <w:r w:rsidRPr="002B19E1">
              <w:rPr>
                <w:rFonts w:asciiTheme="minorHAnsi" w:hAnsiTheme="minorHAnsi"/>
                <w:sz w:val="22"/>
                <w:szCs w:val="22"/>
                <w:lang w:val="de-DE"/>
              </w:rPr>
              <w:t xml:space="preserve"> et al., 1991</w:t>
            </w:r>
            <w:r w:rsidRPr="002B19E1">
              <w:rPr>
                <w:rFonts w:asciiTheme="minorHAnsi" w:hAnsiTheme="minorHAnsi"/>
                <w:sz w:val="22"/>
                <w:szCs w:val="22"/>
                <w:lang w:val="en-US"/>
              </w:rPr>
              <w:fldChar w:fldCharType="begin" w:fldLock="1"/>
            </w:r>
            <w:r w:rsidR="002B19E1">
              <w:rPr>
                <w:rFonts w:asciiTheme="minorHAnsi" w:hAnsiTheme="minorHAnsi"/>
                <w:sz w:val="22"/>
                <w:szCs w:val="22"/>
                <w:lang w:val="de-DE"/>
              </w:rPr>
              <w:instrText>ADDIN CSL_CITATION {"citationItems":[{"id":"ITEM-1","itemData":{"DOI":"10.1007/BF01418515","ISSN":"00016268","abstract":"The authors review 26 patients with deep-seated cavernous angiomas which were removed by microsurgery. Ten of the angiomas were located in the insula and basal ganglia, 2 in the thalamus, 5 in the midbrain, 8 in the pons, and 1 in the brachium pontis. The patients were among 73 consecutive cases operated on between August 1983 and December 1989 for symptomatic cavernous angiomas in various locations. In 11 cases total excision of the cavernoma was achieved without producing additional neurological deficits. Postoperative neurological recovery was delayed in 7 patients. In the remaining 8, the complicated postoperative course was caused by bleeding from residual parts of the malformation or damage to long-tract pathways in two cases, respectively, vascular injury during dissection in three cases, and paradoxical air embolism in one case. In order to achieve a satisfactory surgical result, it is stressed that particular attention has to be paid to the operative approach, to careful dissection and complete removal of the malformation, to perforating arteries, and to anomalous venous drainage. © 1991 Springer-Verlag.","author":[{"dropping-particle":"","family":"Bertalanffy","given":"H.","non-dropping-particle":"","parse-names":false,"suffix":""},{"dropping-particle":"","family":"Gilsbach","given":"J. M.","non-dropping-particle":"","parse-names":false,"suffix":""},{"dropping-particle":"","family":"Eggert","given":"H. R.","non-dropping-particle":"","parse-names":false,"suffix":""},{"dropping-particle":"","family":"Seeger","given":"W.","non-dropping-particle":"","parse-names":false,"suffix":""}],"container-title":"Acta Neurochirurgica","id":"ITEM-1","issued":{"date-parts":[["1991"]]},"page":"91-99","title":"Microsurgery of deep-seated cavernous angiomas: Report of 26 cases","type":"article-journal","volume":"108"},"uris":["http://www.mendeley.com/documents/?uuid=34f84eec-29a3-4389-ae25-463698b6af8d"]}],"mendeley":{"formattedCitation":"[25]","plainTextFormattedCitation":"[25]","previouslyFormattedCitation":"[25]"},"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de-DE"/>
              </w:rPr>
              <w:t>[25]</w:t>
            </w:r>
            <w:r w:rsidRPr="002B19E1">
              <w:rPr>
                <w:rFonts w:asciiTheme="minorHAnsi" w:hAnsiTheme="minorHAnsi"/>
                <w:sz w:val="22"/>
                <w:szCs w:val="22"/>
                <w:lang w:val="en-US"/>
              </w:rPr>
              <w:fldChar w:fldCharType="end"/>
            </w:r>
          </w:p>
        </w:tc>
        <w:tc>
          <w:tcPr>
            <w:tcW w:w="1615" w:type="dxa"/>
          </w:tcPr>
          <w:p w14:paraId="0F7E8EF0"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13</w:t>
            </w:r>
          </w:p>
        </w:tc>
        <w:tc>
          <w:tcPr>
            <w:tcW w:w="1919" w:type="dxa"/>
          </w:tcPr>
          <w:p w14:paraId="053E55F2" w14:textId="7F42A17C"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rPr>
              <w:t>0 (0%)</w:t>
            </w:r>
          </w:p>
        </w:tc>
        <w:tc>
          <w:tcPr>
            <w:tcW w:w="1793" w:type="dxa"/>
          </w:tcPr>
          <w:p w14:paraId="4373E6B4"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16</w:t>
            </w:r>
          </w:p>
        </w:tc>
      </w:tr>
      <w:tr w:rsidR="000F7579" w:rsidRPr="002B19E1" w14:paraId="40AA3167" w14:textId="77777777" w:rsidTr="000F7579">
        <w:tc>
          <w:tcPr>
            <w:tcW w:w="704" w:type="dxa"/>
            <w:vAlign w:val="bottom"/>
          </w:tcPr>
          <w:p w14:paraId="3F4C8CC6" w14:textId="0241A5F3"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rPr>
              <w:t>5</w:t>
            </w:r>
          </w:p>
        </w:tc>
        <w:tc>
          <w:tcPr>
            <w:tcW w:w="3031" w:type="dxa"/>
          </w:tcPr>
          <w:p w14:paraId="7FB04881" w14:textId="720F67BF" w:rsidR="000F7579" w:rsidRPr="002B19E1" w:rsidRDefault="000F7579" w:rsidP="00C12972">
            <w:pPr>
              <w:pStyle w:val="StandardWeb"/>
              <w:rPr>
                <w:rFonts w:asciiTheme="minorHAnsi" w:hAnsiTheme="minorHAnsi"/>
                <w:sz w:val="22"/>
                <w:szCs w:val="22"/>
                <w:lang w:val="de-DE"/>
              </w:rPr>
            </w:pPr>
            <w:r w:rsidRPr="002B19E1">
              <w:rPr>
                <w:rFonts w:asciiTheme="minorHAnsi" w:hAnsiTheme="minorHAnsi"/>
                <w:sz w:val="22"/>
                <w:szCs w:val="22"/>
                <w:lang w:val="de-DE"/>
              </w:rPr>
              <w:t xml:space="preserve">Fahlbusch et al., 1991 </w:t>
            </w:r>
            <w:r w:rsidRPr="002B19E1">
              <w:rPr>
                <w:rFonts w:asciiTheme="minorHAnsi" w:hAnsiTheme="minorHAnsi"/>
                <w:sz w:val="22"/>
                <w:szCs w:val="22"/>
                <w:lang w:val="en-US"/>
              </w:rPr>
              <w:fldChar w:fldCharType="begin" w:fldLock="1"/>
            </w:r>
            <w:r w:rsidR="002B19E1">
              <w:rPr>
                <w:rFonts w:asciiTheme="minorHAnsi" w:hAnsiTheme="minorHAnsi"/>
                <w:sz w:val="22"/>
                <w:szCs w:val="22"/>
                <w:lang w:val="de-DE"/>
              </w:rPr>
              <w:instrText>ADDIN CSL_CITATION {"citationItems":[{"id":"ITEM-1","itemData":{"DOI":"10.1007/978-3-7091-9183-5_7","ISSN":"00651419","abstract":"Cavernous haemangiomas cavernomas of the brainstem can be diagnosed by MRI and safely removed when elective surgery is performed in the subacute stage after haemorrhage. Recurrent haemorrhage and/or neurological deterioration are indications for surgery. In cases with additional venous malformation the cavernoma should be selectively removed. The experiences with our own series of 18 cases are presented.","author":[{"dropping-particle":"","family":"Fahlbusch","given":"R.","non-dropping-particle":"","parse-names":false,"suffix":""},{"dropping-particle":"","family":"Strauss","given":"C.","non-dropping-particle":"","parse-names":false,"suffix":""},{"dropping-particle":"","family":"Huk","given":"W.","non-dropping-particle":"","parse-names":false,"suffix":""}],"container-title":"Acta neurochirurgica. Supplementum","id":"ITEM-1","issued":{"date-parts":[["1991"]]},"page":"37-41","title":"Pontine-mesencephalic cavernomas: indications for surgery and operative results.","type":"article-journal","volume":"53"},"uris":["http://www.mendeley.com/documents/?uuid=cc5e14b2-717a-4636-8fd0-34de1f8ea772"]}],"mendeley":{"formattedCitation":"[26]","plainTextFormattedCitation":"[26]","previouslyFormattedCitation":"[26]"},"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de-DE"/>
              </w:rPr>
              <w:t>[26]</w:t>
            </w:r>
            <w:r w:rsidRPr="002B19E1">
              <w:rPr>
                <w:rFonts w:asciiTheme="minorHAnsi" w:hAnsiTheme="minorHAnsi"/>
                <w:sz w:val="22"/>
                <w:szCs w:val="22"/>
                <w:lang w:val="en-US"/>
              </w:rPr>
              <w:fldChar w:fldCharType="end"/>
            </w:r>
          </w:p>
        </w:tc>
        <w:tc>
          <w:tcPr>
            <w:tcW w:w="1615" w:type="dxa"/>
          </w:tcPr>
          <w:p w14:paraId="28DA6C49"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9</w:t>
            </w:r>
          </w:p>
        </w:tc>
        <w:tc>
          <w:tcPr>
            <w:tcW w:w="1919" w:type="dxa"/>
          </w:tcPr>
          <w:p w14:paraId="5E78E3E4" w14:textId="5DA4D7FC"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rPr>
              <w:t>0 (0%)</w:t>
            </w:r>
          </w:p>
        </w:tc>
        <w:tc>
          <w:tcPr>
            <w:tcW w:w="1793" w:type="dxa"/>
          </w:tcPr>
          <w:p w14:paraId="5ECB8495"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15</w:t>
            </w:r>
          </w:p>
        </w:tc>
      </w:tr>
      <w:tr w:rsidR="000F7579" w:rsidRPr="002B19E1" w14:paraId="7CA95E52" w14:textId="77777777" w:rsidTr="000F7579">
        <w:tc>
          <w:tcPr>
            <w:tcW w:w="704" w:type="dxa"/>
            <w:vAlign w:val="bottom"/>
          </w:tcPr>
          <w:p w14:paraId="7371B881" w14:textId="2B8803E4"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rPr>
              <w:t>6</w:t>
            </w:r>
          </w:p>
        </w:tc>
        <w:tc>
          <w:tcPr>
            <w:tcW w:w="3031" w:type="dxa"/>
          </w:tcPr>
          <w:p w14:paraId="5C361E20" w14:textId="7ECEB6CB" w:rsidR="000F7579" w:rsidRPr="002B19E1" w:rsidRDefault="000F7579" w:rsidP="00C12972">
            <w:pPr>
              <w:pStyle w:val="StandardWeb"/>
              <w:rPr>
                <w:rFonts w:asciiTheme="minorHAnsi" w:hAnsiTheme="minorHAnsi"/>
                <w:sz w:val="22"/>
                <w:szCs w:val="22"/>
                <w:lang w:val="de-DE"/>
              </w:rPr>
            </w:pPr>
            <w:proofErr w:type="spellStart"/>
            <w:r w:rsidRPr="002B19E1">
              <w:rPr>
                <w:rFonts w:asciiTheme="minorHAnsi" w:hAnsiTheme="minorHAnsi"/>
                <w:sz w:val="22"/>
                <w:szCs w:val="22"/>
                <w:lang w:val="de-DE"/>
              </w:rPr>
              <w:t>Pendl</w:t>
            </w:r>
            <w:proofErr w:type="spellEnd"/>
            <w:r w:rsidRPr="002B19E1">
              <w:rPr>
                <w:rFonts w:asciiTheme="minorHAnsi" w:hAnsiTheme="minorHAnsi"/>
                <w:sz w:val="22"/>
                <w:szCs w:val="22"/>
                <w:lang w:val="de-DE"/>
              </w:rPr>
              <w:t xml:space="preserve"> et al., 1991</w:t>
            </w:r>
            <w:r w:rsidRPr="002B19E1">
              <w:rPr>
                <w:rFonts w:asciiTheme="minorHAnsi" w:hAnsiTheme="minorHAnsi"/>
                <w:sz w:val="22"/>
                <w:szCs w:val="22"/>
                <w:lang w:val="en-US"/>
              </w:rPr>
              <w:fldChar w:fldCharType="begin" w:fldLock="1"/>
            </w:r>
            <w:r w:rsidR="002B19E1">
              <w:rPr>
                <w:rFonts w:asciiTheme="minorHAnsi" w:hAnsiTheme="minorHAnsi"/>
                <w:sz w:val="22"/>
                <w:szCs w:val="22"/>
                <w:lang w:val="de-DE"/>
              </w:rPr>
              <w:instrText>ADDIN CSL_CITATION {"citationItems":[{"id":"ITEM-1","itemData":{"DOI":"10.1227/00006123-199004000-00013","ISSN":"0148396X","abstract":"Of 41 patients with midbrain lesions, 25 underwent definitive surgical exploration. In 16 patients surgical exploration was not warranted, since the patients had only slight neurological deficits and longstanding histories or consent was not given. The infratentorial supracerebellar approach proved to be the ideal method of exposure in 20 patients, in whom the lesion was located in the more dorsal aspect of the midbrain. In 6 of these patients the mass lesion extended from the cerebellum into the midbrain and, therefore, a transcerebellar route was also needed for exposure. In 5 patients the subtemporal approach was chosen. Three patients died as a result of the operation, but in the other 22 patients no increase in morbidity after surgery was apparent and the immediate postoperative course was normal. Five patients with malignant tumors died from recurrence despite radiotherapy. The remaining 17 patients have been doing well up to 14 years after surgery, but 3 had only limited follow-up. This experience with surgical exploration and total resection or evacuation of midbrain lesions in 25 patients should prove the safety of modern microsurgical techniques. Emphasis is placed on the benefit of microtopographic considerations in the choice of the most suitable approach to these deep-seated lesions.","author":[{"dropping-particle":"","family":"Pendl","given":"G.","non-dropping-particle":"","parse-names":false,"suffix":""},{"dropping-particle":"","family":"Vorkapic","given":"P.","non-dropping-particle":"","parse-names":false,"suffix":""},{"dropping-particle":"","family":"Koniyama","given":"M.","non-dropping-particle":"","parse-names":false,"suffix":""}],"container-title":"Neurosurgery","id":"ITEM-1","issued":{"date-parts":[["1990"]]},"page":"137-143","title":"Microsurgery of midbrain lesions","type":"article-journal","volume":"53"},"uris":["http://www.mendeley.com/documents/?uuid=76db1336-0933-46b9-b63f-45c11b54cba4"]}],"mendeley":{"formattedCitation":"[27]","plainTextFormattedCitation":"[27]","previouslyFormattedCitation":"[27]"},"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de-DE"/>
              </w:rPr>
              <w:t>[27]</w:t>
            </w:r>
            <w:r w:rsidRPr="002B19E1">
              <w:rPr>
                <w:rFonts w:asciiTheme="minorHAnsi" w:hAnsiTheme="minorHAnsi"/>
                <w:sz w:val="22"/>
                <w:szCs w:val="22"/>
                <w:lang w:val="en-US"/>
              </w:rPr>
              <w:fldChar w:fldCharType="end"/>
            </w:r>
          </w:p>
        </w:tc>
        <w:tc>
          <w:tcPr>
            <w:tcW w:w="1615" w:type="dxa"/>
          </w:tcPr>
          <w:p w14:paraId="232E8612"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5</w:t>
            </w:r>
          </w:p>
        </w:tc>
        <w:tc>
          <w:tcPr>
            <w:tcW w:w="1919" w:type="dxa"/>
          </w:tcPr>
          <w:p w14:paraId="4ADA2F37" w14:textId="215666C0"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rPr>
              <w:t>0 (0%)</w:t>
            </w:r>
          </w:p>
        </w:tc>
        <w:tc>
          <w:tcPr>
            <w:tcW w:w="1793" w:type="dxa"/>
          </w:tcPr>
          <w:p w14:paraId="2F52202E" w14:textId="60D99EC4"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ND</w:t>
            </w:r>
          </w:p>
        </w:tc>
      </w:tr>
      <w:tr w:rsidR="000F7579" w:rsidRPr="002B19E1" w14:paraId="62879105" w14:textId="77777777" w:rsidTr="000F7579">
        <w:tc>
          <w:tcPr>
            <w:tcW w:w="704" w:type="dxa"/>
            <w:vAlign w:val="bottom"/>
          </w:tcPr>
          <w:p w14:paraId="20E195B4" w14:textId="1C0A068B"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rPr>
              <w:t>7</w:t>
            </w:r>
          </w:p>
        </w:tc>
        <w:tc>
          <w:tcPr>
            <w:tcW w:w="3031" w:type="dxa"/>
          </w:tcPr>
          <w:p w14:paraId="08947949" w14:textId="5BAE7763" w:rsidR="000F7579" w:rsidRPr="002B19E1" w:rsidRDefault="000F7579" w:rsidP="00C12972">
            <w:pPr>
              <w:pStyle w:val="StandardWeb"/>
              <w:rPr>
                <w:rFonts w:asciiTheme="minorHAnsi" w:hAnsiTheme="minorHAnsi"/>
                <w:sz w:val="22"/>
                <w:szCs w:val="22"/>
                <w:lang w:val="de-DE"/>
              </w:rPr>
            </w:pPr>
            <w:proofErr w:type="spellStart"/>
            <w:r w:rsidRPr="002B19E1">
              <w:rPr>
                <w:rFonts w:asciiTheme="minorHAnsi" w:hAnsiTheme="minorHAnsi"/>
                <w:sz w:val="22"/>
                <w:szCs w:val="22"/>
                <w:lang w:val="de-DE"/>
              </w:rPr>
              <w:t>Sakai</w:t>
            </w:r>
            <w:proofErr w:type="spellEnd"/>
            <w:r w:rsidRPr="002B19E1">
              <w:rPr>
                <w:rFonts w:asciiTheme="minorHAnsi" w:hAnsiTheme="minorHAnsi"/>
                <w:sz w:val="22"/>
                <w:szCs w:val="22"/>
                <w:lang w:val="de-DE"/>
              </w:rPr>
              <w:t xml:space="preserve"> et al., 1991</w:t>
            </w:r>
            <w:r w:rsidR="00320C58" w:rsidRPr="002B19E1">
              <w:rPr>
                <w:rFonts w:asciiTheme="minorHAnsi" w:hAnsiTheme="minorHAnsi"/>
                <w:sz w:val="22"/>
                <w:szCs w:val="22"/>
                <w:lang w:val="de-DE"/>
              </w:rPr>
              <w:t xml:space="preserve"> </w:t>
            </w:r>
            <w:r w:rsidRPr="002B19E1">
              <w:rPr>
                <w:rFonts w:asciiTheme="minorHAnsi" w:hAnsiTheme="minorHAnsi"/>
                <w:sz w:val="22"/>
                <w:szCs w:val="22"/>
                <w:lang w:val="en-US"/>
              </w:rPr>
              <w:fldChar w:fldCharType="begin" w:fldLock="1"/>
            </w:r>
            <w:r w:rsidR="002B19E1">
              <w:rPr>
                <w:rFonts w:asciiTheme="minorHAnsi" w:hAnsiTheme="minorHAnsi"/>
                <w:sz w:val="22"/>
                <w:szCs w:val="22"/>
                <w:lang w:val="de-DE"/>
              </w:rPr>
              <w:instrText>ADDIN CSL_CITATION {"citationItems":[{"id":"ITEM-1","itemData":{"DOI":"10.1007/BF01403199","ISSN":"0942-0940","abstract":"Five cases of symptomatic cavernous angioma involving the brainstem are reported. Magnetic resonance (MR) imaging is of greatest value in the diagnosis and for surgical indication. All cases were treated by radical extirpation. All of them improved postoperatively. The surgical indications for this lesion of the brainstem are briefly discussed with a review of the literature, including 28 previous cases, operated on directly.","author":[{"dropping-particle":"","family":"Sakai","given":"N","non-dropping-particle":"","parse-names":false,"suffix":""},{"dropping-particle":"","family":"Yamada","given":"H","non-dropping-particle":"","parse-names":false,"suffix":""},{"dropping-particle":"","family":"Tanigawara","given":"T","non-dropping-particle":"","parse-names":false,"suffix":""},{"dropping-particle":"","family":"Asano","given":"Y","non-dropping-particle":"","parse-names":false,"suffix":""},{"dropping-particle":"","family":"Andoh","given":"T","non-dropping-particle":"","parse-names":false,"suffix":""},{"dropping-particle":"","family":"Tanabe","given":"Y","non-dropping-particle":"","parse-names":false,"suffix":""},{"dropping-particle":"","family":"Takada","given":"M","non-dropping-particle":"","parse-names":false,"suffix":""}],"container-title":"Acta Neurochirurgica","id":"ITEM-1","issue":"3","issued":{"date-parts":[["1991"]]},"page":"138-143","title":"Surgical treatment of cavernous angioma involving the brainstem and review of the literature","type":"article-journal","volume":"113"},"uris":["http://www.mendeley.com/documents/?uuid=f4054050-02ac-4b39-a424-9f9856c744f0"]}],"mendeley":{"formattedCitation":"[28]","plainTextFormattedCitation":"[28]","previouslyFormattedCitation":"[28]"},"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de-DE"/>
              </w:rPr>
              <w:t>[28]</w:t>
            </w:r>
            <w:r w:rsidRPr="002B19E1">
              <w:rPr>
                <w:rFonts w:asciiTheme="minorHAnsi" w:hAnsiTheme="minorHAnsi"/>
                <w:sz w:val="22"/>
                <w:szCs w:val="22"/>
                <w:lang w:val="en-US"/>
              </w:rPr>
              <w:fldChar w:fldCharType="end"/>
            </w:r>
          </w:p>
        </w:tc>
        <w:tc>
          <w:tcPr>
            <w:tcW w:w="1615" w:type="dxa"/>
          </w:tcPr>
          <w:p w14:paraId="42FDA4FC"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5</w:t>
            </w:r>
          </w:p>
        </w:tc>
        <w:tc>
          <w:tcPr>
            <w:tcW w:w="1919" w:type="dxa"/>
          </w:tcPr>
          <w:p w14:paraId="17AF2B9F" w14:textId="3667F262"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rPr>
              <w:t>0 (0%)</w:t>
            </w:r>
          </w:p>
        </w:tc>
        <w:tc>
          <w:tcPr>
            <w:tcW w:w="1793" w:type="dxa"/>
          </w:tcPr>
          <w:p w14:paraId="36291E98" w14:textId="025E5C7B"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ND</w:t>
            </w:r>
          </w:p>
        </w:tc>
      </w:tr>
      <w:tr w:rsidR="000F7579" w:rsidRPr="002B19E1" w14:paraId="5455C472" w14:textId="77777777" w:rsidTr="000F7579">
        <w:tc>
          <w:tcPr>
            <w:tcW w:w="704" w:type="dxa"/>
            <w:vAlign w:val="bottom"/>
          </w:tcPr>
          <w:p w14:paraId="677D1E6F" w14:textId="47A9BC44"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rPr>
              <w:t>8</w:t>
            </w:r>
          </w:p>
        </w:tc>
        <w:tc>
          <w:tcPr>
            <w:tcW w:w="3031" w:type="dxa"/>
          </w:tcPr>
          <w:p w14:paraId="05D36AED" w14:textId="009508F6"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sz w:val="22"/>
                <w:szCs w:val="22"/>
                <w:lang w:val="en-US"/>
              </w:rPr>
              <w:t>Symon et al., 1991</w:t>
            </w:r>
            <w:r w:rsidR="00320C58" w:rsidRPr="002B19E1">
              <w:rPr>
                <w:rFonts w:asciiTheme="minorHAnsi" w:hAnsiTheme="minorHAnsi"/>
                <w:sz w:val="22"/>
                <w:szCs w:val="22"/>
                <w:lang w:val="en-US"/>
              </w:rPr>
              <w:t xml:space="preserve"> </w:t>
            </w:r>
            <w:r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{"citationItems":[{"id":"ITEM-1","itemData":{"ISSN":"0268-8697","abstract":"Direct treatment of brainstem cavernous haemangiomas (cavernomas) naturally represents a considerable surgical challenge due to the close proximity of vital structures. The results of such treatment have only rarely been described. We report our experience in the management of seven patients with cavernomas of the brainstem treated by microsurgical resection. All patients presented with neurological symptoms directly attributable to one or more episodes of brainstem haemorrhage. CT scan examination in all cases revealed either obvious haematoma or a focal region of high density within the pons or medulla; calcification in and around the lesion was detected in two patients. MRI scanning was performed in four of our cases and was strongly suggestive of the diagnosis of cavernoma with evidence of both recent and older haemorrhage as evidenced by haemosiderin deposits. Cerebral angiography failed to disclose abnormal vessels to the cavernoma in any instance, although interestingly a co-existent but separate cerebellar venous malformation was observed in two of our cases. Surgery was performed between 19 days and 3 months following the most recent haemorrhage. Microsurgical removal of both haematoma and underlying cavernoma was accomplished either via a median suboccipital or retromastoid craniectomy, with an appropriate incision being made into that part of the brainstem most directly overlaying the lesion. Significant improvement in neurological function has followed in all seven cases. Although the natural history of symptomatic cavernous haemangiomas is incompletely understood, the favourable results obtained in our patients suggest that total surgical removal is both practicable and relatively safe even in the case of those lesions situated within the brainstem.","author":[{"dropping-particle":"","family":"Symon","given":"L","non-dropping-particle":"","parse-names":false,"suffix":""},{"dropping-particle":"","family":"Jackowski","given":"A","non-dropping-particle":"","parse-names":false,"suffix":""},{"dropping-particle":"","family":"Bills","given":"D","non-dropping-particle":"","parse-names":false,"suffix":""}],"container-title":"British Journal of Neurosurgery","id":"ITEM-1","issued":{"date-parts":[["1991"]]},"page":"339-347","title":"Surgical treatment of pontomedullary cavernomas","type":"article-journal","volume":"5"},"uris":["http://www.mendeley.com/documents/?uuid=be988583-79ec-4a3c-b0b2-bef754d51204"]}],"mendeley":{"formattedCitation":"[29]","plainTextFormattedCitation":"[29]","previouslyFormattedCitation":"[29]"},"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[29]</w:t>
            </w:r>
            <w:r w:rsidRPr="002B19E1">
              <w:rPr>
                <w:rFonts w:asciiTheme="minorHAnsi" w:hAnsiTheme="minorHAnsi"/>
                <w:sz w:val="22"/>
                <w:szCs w:val="22"/>
                <w:lang w:val="en-US"/>
              </w:rPr>
              <w:fldChar w:fldCharType="end"/>
            </w:r>
          </w:p>
        </w:tc>
        <w:tc>
          <w:tcPr>
            <w:tcW w:w="1615" w:type="dxa"/>
          </w:tcPr>
          <w:p w14:paraId="1AB9AE1D"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7</w:t>
            </w:r>
          </w:p>
        </w:tc>
        <w:tc>
          <w:tcPr>
            <w:tcW w:w="1919" w:type="dxa"/>
          </w:tcPr>
          <w:p w14:paraId="605941DC" w14:textId="0BE6FCCE"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rPr>
              <w:t>0 (0%)</w:t>
            </w:r>
          </w:p>
        </w:tc>
        <w:tc>
          <w:tcPr>
            <w:tcW w:w="1793" w:type="dxa"/>
          </w:tcPr>
          <w:p w14:paraId="5B407F05"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13</w:t>
            </w:r>
          </w:p>
        </w:tc>
      </w:tr>
      <w:tr w:rsidR="000F7579" w:rsidRPr="002B19E1" w14:paraId="4071E44F" w14:textId="77777777" w:rsidTr="000F7579">
        <w:tc>
          <w:tcPr>
            <w:tcW w:w="704" w:type="dxa"/>
            <w:vAlign w:val="bottom"/>
          </w:tcPr>
          <w:p w14:paraId="59C71D95" w14:textId="55A85844"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rPr>
              <w:t>9</w:t>
            </w:r>
          </w:p>
        </w:tc>
        <w:tc>
          <w:tcPr>
            <w:tcW w:w="3031" w:type="dxa"/>
          </w:tcPr>
          <w:p w14:paraId="2E3C5487" w14:textId="7CD38CE7" w:rsidR="000F7579" w:rsidRPr="002B19E1" w:rsidRDefault="000F7579" w:rsidP="00C12972">
            <w:pPr>
              <w:pStyle w:val="StandardWeb"/>
              <w:rPr>
                <w:rFonts w:asciiTheme="minorHAnsi" w:hAnsiTheme="minorHAnsi"/>
                <w:sz w:val="22"/>
                <w:szCs w:val="22"/>
                <w:lang w:val="de-DE"/>
              </w:rPr>
            </w:pPr>
            <w:r w:rsidRPr="002B19E1">
              <w:rPr>
                <w:rFonts w:asciiTheme="minorHAnsi" w:hAnsiTheme="minorHAnsi"/>
                <w:sz w:val="22"/>
                <w:szCs w:val="22"/>
                <w:lang w:val="de-DE"/>
              </w:rPr>
              <w:t>Zimmerman et al. 1991</w:t>
            </w:r>
            <w:r w:rsidR="00320C58" w:rsidRPr="002B19E1">
              <w:rPr>
                <w:rFonts w:asciiTheme="minorHAnsi" w:hAnsiTheme="minorHAnsi"/>
                <w:sz w:val="22"/>
                <w:szCs w:val="22"/>
                <w:lang w:val="de-DE"/>
              </w:rPr>
              <w:t xml:space="preserve"> </w:t>
            </w:r>
            <w:r w:rsidRPr="002B19E1">
              <w:rPr>
                <w:rFonts w:asciiTheme="minorHAnsi" w:hAnsiTheme="minorHAnsi"/>
                <w:sz w:val="22"/>
                <w:szCs w:val="22"/>
                <w:lang w:val="en-US"/>
              </w:rPr>
              <w:fldChar w:fldCharType="begin" w:fldLock="1"/>
            </w:r>
            <w:r w:rsidR="002B19E1">
              <w:rPr>
                <w:rFonts w:asciiTheme="minorHAnsi" w:hAnsiTheme="minorHAnsi"/>
                <w:sz w:val="22"/>
                <w:szCs w:val="22"/>
                <w:lang w:val="de-DE"/>
              </w:rPr>
              <w:instrText>ADDIN CSL_CITATION {"citationItems":[{"id":"ITEM-1","itemData":{"author":[{"dropping-particle":"","family":"Zimmermann","given":"R S","non-dropping-particle":"","parse-names":false,"suffix":""},{"dropping-particle":"","family":"Spetzler","given":"R F","non-dropping-particle":"","parse-names":false,"suffix":""},{"dropping-particle":"","family":"Lee","given":"K S","non-dropping-particle":"","parse-names":false,"suffix":""},{"dropping-particle":"","family":"Zabramski","given":"J M","non-dropping-particle":"","parse-names":false,"suffix":""},{"dropping-particle":"","family":"Hargraves","given":"R W","non-dropping-particle":"","parse-names":false,"suffix":""}],"container-title":"Journal of neurosurgery","id":"ITEM-1","issued":{"date-parts":[["1991"]]},"page":"32-39","title":"Cavernous malformations of the brain stem","type":"article-journal","volume":"75"},"uris":["http://www.mendeley.com/documents/?uuid=86fe2ae8-8e6b-4857-8617-752ed3a1db56"]}],"mendeley":{"formattedCitation":"[1]","plainTextFormattedCitation":"[1]","previouslyFormattedCitation":"[1]"},"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de-DE"/>
              </w:rPr>
              <w:t>[1]</w:t>
            </w:r>
            <w:r w:rsidRPr="002B19E1">
              <w:rPr>
                <w:rFonts w:asciiTheme="minorHAnsi" w:hAnsiTheme="minorHAnsi"/>
                <w:sz w:val="22"/>
                <w:szCs w:val="22"/>
                <w:lang w:val="en-US"/>
              </w:rPr>
              <w:fldChar w:fldCharType="end"/>
            </w:r>
          </w:p>
        </w:tc>
        <w:tc>
          <w:tcPr>
            <w:tcW w:w="1615" w:type="dxa"/>
          </w:tcPr>
          <w:p w14:paraId="5B8385C6" w14:textId="45D5FE6E"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16</w:t>
            </w:r>
          </w:p>
        </w:tc>
        <w:tc>
          <w:tcPr>
            <w:tcW w:w="1919" w:type="dxa"/>
          </w:tcPr>
          <w:p w14:paraId="5FAFE8C0" w14:textId="2CFD6A11"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0 (0%)</w:t>
            </w:r>
          </w:p>
        </w:tc>
        <w:tc>
          <w:tcPr>
            <w:tcW w:w="1793" w:type="dxa"/>
          </w:tcPr>
          <w:p w14:paraId="7A80F632" w14:textId="356EBC62"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ND</w:t>
            </w:r>
          </w:p>
        </w:tc>
      </w:tr>
      <w:tr w:rsidR="000F7579" w:rsidRPr="002B19E1" w14:paraId="214894B3" w14:textId="77777777" w:rsidTr="000F7579">
        <w:tc>
          <w:tcPr>
            <w:tcW w:w="704" w:type="dxa"/>
            <w:vAlign w:val="bottom"/>
          </w:tcPr>
          <w:p w14:paraId="50045E29" w14:textId="364F0132"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rPr>
              <w:t>10</w:t>
            </w:r>
          </w:p>
        </w:tc>
        <w:tc>
          <w:tcPr>
            <w:tcW w:w="3031" w:type="dxa"/>
          </w:tcPr>
          <w:p w14:paraId="795E3D40" w14:textId="37ADA728" w:rsidR="000F7579" w:rsidRPr="002B19E1" w:rsidRDefault="000F7579" w:rsidP="00C12972">
            <w:pPr>
              <w:pStyle w:val="StandardWeb"/>
              <w:rPr>
                <w:rFonts w:asciiTheme="minorHAnsi" w:hAnsiTheme="minorHAnsi"/>
                <w:sz w:val="22"/>
                <w:szCs w:val="22"/>
                <w:lang w:val="en-US"/>
              </w:rPr>
            </w:pPr>
            <w:proofErr w:type="spellStart"/>
            <w:r w:rsidRPr="002B19E1">
              <w:rPr>
                <w:rFonts w:asciiTheme="minorHAnsi" w:hAnsiTheme="minorHAnsi"/>
                <w:sz w:val="22"/>
                <w:szCs w:val="22"/>
                <w:lang w:val="en-US"/>
              </w:rPr>
              <w:t>Mizoi</w:t>
            </w:r>
            <w:proofErr w:type="spellEnd"/>
            <w:r w:rsidRPr="002B19E1">
              <w:rPr>
                <w:rFonts w:asciiTheme="minorHAnsi" w:hAnsiTheme="minorHAnsi"/>
                <w:sz w:val="22"/>
                <w:szCs w:val="22"/>
                <w:lang w:val="en-US"/>
              </w:rPr>
              <w:t xml:space="preserve"> et al., 1992</w:t>
            </w:r>
            <w:r w:rsidR="00320C58" w:rsidRPr="002B19E1">
              <w:rPr>
                <w:rFonts w:asciiTheme="minorHAnsi" w:hAnsiTheme="minorHAnsi"/>
                <w:sz w:val="22"/>
                <w:szCs w:val="22"/>
                <w:lang w:val="en-US"/>
              </w:rPr>
              <w:t xml:space="preserve"> </w:t>
            </w:r>
            <w:r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{"citationItems":[{"id":"ITEM-1","itemData":{"DOI":"10.1620/tjem.166.259","ISSN":"13493329","PMID":"1566274","abstract":"Ten cases of surgically treated brain stem cavernous angiomas are reported in this paper, and their clinical and radiological features are reported. There were 9 males and 1 female with ages ranging from 9 to 69 years (average 36 years). Four of the cavernous angiomas were located in the dorsal pons, two in the middle cerebellar peduncle, two in the hypothalamus, and one each in the cerebral peduncle and the superior colliculus. All the ten patients came to medical attention because of the sudden onset of neurological abnormalities following brain stem hemorrhage. Six of the 10 patients showed neurological deterioration due to rebleeding at various intervals ranging from 10 days to 2 years. After intravenous injection of iodinated contrast materials, negative contrast enhancement was commonly seen. In a few cases, there was faint enhancement of the nodule at the periphery of the hematoma. Serial computed tomography (CT) scans over a period revealed an unchanged hyperdense mass lesion, which was thought to be a most characteristic and indicative CT feature of the cavernous angioma. On magnetic rersonance imaging (MRI), the combination of a mixed signal intensity with a surrounding rim of decreased signal intensity (hemosiderin rim) suggested the presence of a cavernous angioma. Enhanced MRI, using gadopentate dimeglumine, was thought to be more sensitive than contrast enhanced CT in detecting cavernous angiomas. All these cases underwent surgery with good results. Abnormal vascular tissue in the wall of the hematoma cavity was recognized at operation and pathological confirmation was obtained in all cases. These data indicate that brain stem cavernous angiomas can be surgically removed with acceptable morbidity. © 1992, Tohoku University Medical Press. All rights reserved.","author":[{"dropping-particle":"","family":"Mizoi","given":"Kazuo","non-dropping-particle":"","parse-names":false,"suffix":""},{"dropping-particle":"","family":"Yoshimoto","given":"Takashi","non-dropping-particle":"","parse-names":false,"suffix":""},{"dropping-particle":"","family":"Suzuki","given":"Jiro","non-dropping-particle":"","parse-names":false,"suffix":""}],"container-title":"Tohoku Journal of Experimental Medicine","id":"ITEM-1","issued":{"date-parts":[["1992"]]},"page":"259-267","title":"Clinical Analysis of Ten Cases with Surgically Treated Brain Stem Cavernous Angiomas","type":"article-journal","volume":"166"},"uris":["http://www.mendeley.com/documents/?uuid=edb4332d-ff29-4b7d-a310-9e62a68be829"]}],"mendeley":{"formattedCitation":"[30]","plainTextFormattedCitation":"[30]","previouslyFormattedCitation":"[30]"},"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[30]</w:t>
            </w:r>
            <w:r w:rsidRPr="002B19E1">
              <w:rPr>
                <w:rFonts w:asciiTheme="minorHAnsi" w:hAnsiTheme="minorHAnsi"/>
                <w:sz w:val="22"/>
                <w:szCs w:val="22"/>
                <w:lang w:val="en-US"/>
              </w:rPr>
              <w:fldChar w:fldCharType="end"/>
            </w:r>
          </w:p>
        </w:tc>
        <w:tc>
          <w:tcPr>
            <w:tcW w:w="1615" w:type="dxa"/>
          </w:tcPr>
          <w:p w14:paraId="2F60B969"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6</w:t>
            </w:r>
          </w:p>
        </w:tc>
        <w:tc>
          <w:tcPr>
            <w:tcW w:w="1919" w:type="dxa"/>
          </w:tcPr>
          <w:p w14:paraId="2CB5C00C" w14:textId="1E605238"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rPr>
              <w:t>0 (0%)</w:t>
            </w:r>
          </w:p>
        </w:tc>
        <w:tc>
          <w:tcPr>
            <w:tcW w:w="1793" w:type="dxa"/>
          </w:tcPr>
          <w:p w14:paraId="53954A19" w14:textId="15EA746A"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ND</w:t>
            </w:r>
          </w:p>
        </w:tc>
      </w:tr>
      <w:tr w:rsidR="000F7579" w:rsidRPr="002B19E1" w14:paraId="17D64325" w14:textId="77777777" w:rsidTr="000F7579">
        <w:tc>
          <w:tcPr>
            <w:tcW w:w="704" w:type="dxa"/>
            <w:vAlign w:val="bottom"/>
          </w:tcPr>
          <w:p w14:paraId="7545E78C" w14:textId="0FEDA280"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rPr>
              <w:t>11</w:t>
            </w:r>
          </w:p>
        </w:tc>
        <w:tc>
          <w:tcPr>
            <w:tcW w:w="3031" w:type="dxa"/>
          </w:tcPr>
          <w:p w14:paraId="787D54EA" w14:textId="3424EE98"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sz w:val="22"/>
                <w:szCs w:val="22"/>
                <w:lang w:val="en-US"/>
              </w:rPr>
              <w:t>Scott et al., 1992</w:t>
            </w:r>
            <w:r w:rsidR="00320C58" w:rsidRPr="002B19E1">
              <w:rPr>
                <w:rFonts w:asciiTheme="minorHAnsi" w:hAnsiTheme="minorHAnsi"/>
                <w:sz w:val="22"/>
                <w:szCs w:val="22"/>
                <w:lang w:val="en-US"/>
              </w:rPr>
              <w:t xml:space="preserve"> </w:t>
            </w:r>
            <w:r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{"citationItems":[{"id":"ITEM-1","itemData":{"DOI":"10.3171/jns.1992.76.1.0038","ISSN":"00223085","abstract":"A surgical series of 19 patients under the age of 18 years with pathologically verified cavernous angioma is presented. Most lesions were located in the cerebral hemispheres, but four were in the pons or midbrain, two in the diencephalon, and one in the spinal cord. Fourteen patients presented with an acute or progressing neurological deficit, three with seizures, one infant with irritability, and one with headache alone. Five patients had family histories of vascular malformations of the central nervous system, and five had multiple lesions. Surgery for small or deep lesions was aided considerably by intraoperative ultrasonographic or stereotactic localization techniques. Pathological examination of the resected malformations revealed a complex histology containing not only typical closely approximated cavernous vessels, but also areas of marked proliferation of granulation tissue and partially re-endothelialized hemorrhage, suggesting a mechanism for the apparent growth of certain cavernous angiomas. The postoperative results were good, with only one patient suffering a permanent worsening of neurological status after surgery. Incomplete resection was initially carried out in five patients, two of whom rebled within 1 year after operation. Long-term follow-up findings in these patients have emphasized the unusual history of certain of these malformations.","author":[{"dropping-particle":"","family":"Scott","given":"R. M.","non-dropping-particle":"","parse-names":false,"suffix":""},{"dropping-particle":"","family":"Barnes","given":"P.","non-dropping-particle":"","parse-names":false,"suffix":""},{"dropping-particle":"","family":"Kupsky","given":"W.","non-dropping-particle":"","parse-names":false,"suffix":""},{"dropping-particle":"","family":"Adelman","given":"L. S.","non-dropping-particle":"","parse-names":false,"suffix":""}],"container-title":"Journal of Neurosurgery","id":"ITEM-1","issued":{"date-parts":[["1992"]]},"page":"38-46","title":"Cavernous angiomas of the central nervous system in children","type":"article-journal","volume":"76"},"uris":["http://www.mendeley.com/documents/?uuid=d5352486-e0ce-4b59-85d2-9baea2f1e46c"]}],"mendeley":{"formattedCitation":"[31]","plainTextFormattedCitation":"[31]","previouslyFormattedCitation":"[31]"},"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[31]</w:t>
            </w:r>
            <w:r w:rsidRPr="002B19E1">
              <w:rPr>
                <w:rFonts w:asciiTheme="minorHAnsi" w:hAnsiTheme="minorHAnsi"/>
                <w:sz w:val="22"/>
                <w:szCs w:val="22"/>
                <w:lang w:val="en-US"/>
              </w:rPr>
              <w:fldChar w:fldCharType="end"/>
            </w:r>
          </w:p>
        </w:tc>
        <w:tc>
          <w:tcPr>
            <w:tcW w:w="1615" w:type="dxa"/>
          </w:tcPr>
          <w:p w14:paraId="7B2F968E"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4</w:t>
            </w:r>
          </w:p>
        </w:tc>
        <w:tc>
          <w:tcPr>
            <w:tcW w:w="1919" w:type="dxa"/>
          </w:tcPr>
          <w:p w14:paraId="6BAFC809" w14:textId="37DD01CA"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rPr>
              <w:t>0 (0%)</w:t>
            </w:r>
          </w:p>
        </w:tc>
        <w:tc>
          <w:tcPr>
            <w:tcW w:w="1793" w:type="dxa"/>
          </w:tcPr>
          <w:p w14:paraId="5199E440"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57</w:t>
            </w:r>
          </w:p>
        </w:tc>
      </w:tr>
      <w:tr w:rsidR="000F7579" w:rsidRPr="002B19E1" w14:paraId="3BB603BB" w14:textId="77777777" w:rsidTr="000F7579">
        <w:tc>
          <w:tcPr>
            <w:tcW w:w="704" w:type="dxa"/>
            <w:vAlign w:val="bottom"/>
          </w:tcPr>
          <w:p w14:paraId="08AC95DC" w14:textId="2A7FB8FB"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rPr>
              <w:t>12</w:t>
            </w:r>
          </w:p>
        </w:tc>
        <w:tc>
          <w:tcPr>
            <w:tcW w:w="3031" w:type="dxa"/>
          </w:tcPr>
          <w:p w14:paraId="11DA9865" w14:textId="2B2769BE" w:rsidR="000F7579" w:rsidRPr="002B19E1" w:rsidRDefault="000F7579" w:rsidP="00C12972">
            <w:pPr>
              <w:pStyle w:val="StandardWeb"/>
              <w:rPr>
                <w:rFonts w:asciiTheme="minorHAnsi" w:hAnsiTheme="minorHAnsi"/>
                <w:sz w:val="22"/>
                <w:szCs w:val="22"/>
                <w:lang w:val="en-US"/>
              </w:rPr>
            </w:pPr>
            <w:proofErr w:type="spellStart"/>
            <w:r w:rsidRPr="002B19E1">
              <w:rPr>
                <w:rFonts w:asciiTheme="minorHAnsi" w:hAnsiTheme="minorHAnsi"/>
                <w:sz w:val="22"/>
                <w:szCs w:val="22"/>
                <w:lang w:val="en-US"/>
              </w:rPr>
              <w:t>Isamat</w:t>
            </w:r>
            <w:proofErr w:type="spellEnd"/>
            <w:r w:rsidRPr="002B19E1">
              <w:rPr>
                <w:rFonts w:asciiTheme="minorHAnsi" w:hAnsiTheme="minorHAnsi"/>
                <w:sz w:val="22"/>
                <w:szCs w:val="22"/>
                <w:lang w:val="en-US"/>
              </w:rPr>
              <w:t xml:space="preserve"> et al., 1993</w:t>
            </w:r>
            <w:r w:rsidR="00320C58" w:rsidRPr="002B19E1">
              <w:rPr>
                <w:rFonts w:asciiTheme="minorHAnsi" w:hAnsiTheme="minorHAnsi"/>
                <w:sz w:val="22"/>
                <w:szCs w:val="22"/>
                <w:lang w:val="en-US"/>
              </w:rPr>
              <w:t xml:space="preserve"> </w:t>
            </w:r>
            <w:r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{"citationItems":[{"id":"ITEM-1","itemData":{"DOI":"10.1016/s1042-3680(18)30574-6","ISSN":"10423680","abstract":"Cavernous angiomas in contact with the pial or ependymal surfaces of the brain stem can be totally and safely resected. Such an approach is recommended for symptomatic patients. For asymptomatic patients whose lesions are deeply embedded in the parenchyma, close observation without surgical intervention is recommended.","author":[{"dropping-particle":"","family":"Isamat","given":"F.","non-dropping-particle":"","parse-names":false,"suffix":""},{"dropping-particle":"","family":"Conesa","given":"G.","non-dropping-particle":"","parse-names":false,"suffix":""}],"container-title":"Neurosurgery clinics of North America","id":"ITEM-1","issued":{"date-parts":[["1993"]]},"page":"507-518","title":"Cavernous angiomas of the brain stem.","type":"article-journal","volume":"4"},"uris":["http://www.mendeley.com/documents/?uuid=0987ae9f-35f7-476d-8683-6b38aea2e444"]}],"mendeley":{"formattedCitation":"[32]","plainTextFormattedCitation":"[32]","previouslyFormattedCitation":"[32]"},"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[32]</w:t>
            </w:r>
            <w:r w:rsidRPr="002B19E1">
              <w:rPr>
                <w:rFonts w:asciiTheme="minorHAnsi" w:hAnsiTheme="minorHAnsi"/>
                <w:sz w:val="22"/>
                <w:szCs w:val="22"/>
                <w:lang w:val="en-US"/>
              </w:rPr>
              <w:fldChar w:fldCharType="end"/>
            </w:r>
          </w:p>
        </w:tc>
        <w:tc>
          <w:tcPr>
            <w:tcW w:w="1615" w:type="dxa"/>
          </w:tcPr>
          <w:p w14:paraId="0A1505C7"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6</w:t>
            </w:r>
          </w:p>
        </w:tc>
        <w:tc>
          <w:tcPr>
            <w:tcW w:w="1919" w:type="dxa"/>
          </w:tcPr>
          <w:p w14:paraId="638B67C7" w14:textId="23DBFC8E"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rPr>
              <w:t>0 (0%)</w:t>
            </w:r>
          </w:p>
        </w:tc>
        <w:tc>
          <w:tcPr>
            <w:tcW w:w="1793" w:type="dxa"/>
          </w:tcPr>
          <w:p w14:paraId="761917E1" w14:textId="19B6B2F2"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ND</w:t>
            </w:r>
          </w:p>
        </w:tc>
      </w:tr>
      <w:tr w:rsidR="000F7579" w:rsidRPr="002B19E1" w14:paraId="028B6C1D" w14:textId="77777777" w:rsidTr="000F7579">
        <w:tc>
          <w:tcPr>
            <w:tcW w:w="704" w:type="dxa"/>
            <w:vAlign w:val="bottom"/>
          </w:tcPr>
          <w:p w14:paraId="24E52A42" w14:textId="00E83CAB"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rPr>
              <w:t>13</w:t>
            </w:r>
          </w:p>
        </w:tc>
        <w:tc>
          <w:tcPr>
            <w:tcW w:w="3031" w:type="dxa"/>
          </w:tcPr>
          <w:p w14:paraId="50B9F37A" w14:textId="2A1ADCA0" w:rsidR="000F7579" w:rsidRPr="002B19E1" w:rsidRDefault="000F7579" w:rsidP="00C12972">
            <w:pPr>
              <w:pStyle w:val="StandardWeb"/>
              <w:rPr>
                <w:rFonts w:asciiTheme="minorHAnsi" w:hAnsiTheme="minorHAnsi"/>
                <w:sz w:val="22"/>
                <w:szCs w:val="22"/>
                <w:lang w:val="de-DE"/>
              </w:rPr>
            </w:pPr>
            <w:proofErr w:type="spellStart"/>
            <w:r w:rsidRPr="002B19E1">
              <w:rPr>
                <w:rFonts w:asciiTheme="minorHAnsi" w:hAnsiTheme="minorHAnsi"/>
                <w:sz w:val="22"/>
                <w:szCs w:val="22"/>
                <w:lang w:val="de-DE"/>
              </w:rPr>
              <w:t>Fritschi</w:t>
            </w:r>
            <w:proofErr w:type="spellEnd"/>
            <w:r w:rsidRPr="002B19E1">
              <w:rPr>
                <w:rFonts w:asciiTheme="minorHAnsi" w:hAnsiTheme="minorHAnsi"/>
                <w:sz w:val="22"/>
                <w:szCs w:val="22"/>
                <w:lang w:val="de-DE"/>
              </w:rPr>
              <w:t xml:space="preserve"> et al., 1994</w:t>
            </w:r>
            <w:r w:rsidR="00320C58" w:rsidRPr="002B19E1">
              <w:rPr>
                <w:rFonts w:asciiTheme="minorHAnsi" w:hAnsiTheme="minorHAnsi"/>
                <w:sz w:val="22"/>
                <w:szCs w:val="22"/>
                <w:lang w:val="de-DE"/>
              </w:rPr>
              <w:t xml:space="preserve"> </w:t>
            </w:r>
            <w:r w:rsidRPr="002B19E1">
              <w:rPr>
                <w:rFonts w:asciiTheme="minorHAnsi" w:hAnsiTheme="minorHAnsi"/>
                <w:sz w:val="22"/>
                <w:szCs w:val="22"/>
                <w:lang w:val="en-US"/>
              </w:rPr>
              <w:fldChar w:fldCharType="begin" w:fldLock="1"/>
            </w:r>
            <w:r w:rsidR="002B19E1">
              <w:rPr>
                <w:rFonts w:asciiTheme="minorHAnsi" w:hAnsiTheme="minorHAnsi"/>
                <w:sz w:val="22"/>
                <w:szCs w:val="22"/>
                <w:lang w:val="de-DE"/>
              </w:rPr>
              <w:instrText>ADDIN CSL_CITATION {"citationItems":[{"id":"ITEM-1","itemData":{"author":[{"dropping-particle":"","family":"Fritschi","given":"J A","non-dropping-particle":"","parse-names":false,"suffix":""},{"dropping-particle":"","family":"Reulen","given":"J","non-dropping-particle":"","parse-names":false,"suffix":""},{"dropping-particle":"","family":"Spetzler","given":"R F","non-dropping-particle":"","parse-names":false,"suffix":""},{"dropping-particle":"","family":"Zabramski","given":"J M","non-dropping-particle":"","parse-names":false,"suffix":""}],"container-title":"Acta Neurochirurgica","id":"ITEM-1","issued":{"date-parts":[["1994"]]},"page":"35-46","title":"Brainstem Carvenous Hemangioma","type":"article-journal","volume":"130"},"uris":["http://www.mendeley.com/documents/?uuid=44f45bed-0c2f-461a-b001-ced677fcfa2b"]}],"mendeley":{"formattedCitation":"[3]","plainTextFormattedCitation":"[3]","previouslyFormattedCitation":"[3]"},"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de-DE"/>
              </w:rPr>
              <w:t>[3]</w:t>
            </w:r>
            <w:r w:rsidRPr="002B19E1">
              <w:rPr>
                <w:rFonts w:asciiTheme="minorHAnsi" w:hAnsiTheme="minorHAnsi"/>
                <w:sz w:val="22"/>
                <w:szCs w:val="22"/>
                <w:lang w:val="en-US"/>
              </w:rPr>
              <w:fldChar w:fldCharType="end"/>
            </w:r>
            <w:r w:rsidRPr="002B19E1">
              <w:rPr>
                <w:rFonts w:asciiTheme="minorHAnsi" w:hAnsiTheme="minorHAnsi"/>
                <w:sz w:val="22"/>
                <w:szCs w:val="22"/>
                <w:lang w:val="de-DE"/>
              </w:rPr>
              <w:t xml:space="preserve"> </w:t>
            </w:r>
          </w:p>
        </w:tc>
        <w:tc>
          <w:tcPr>
            <w:tcW w:w="1615" w:type="dxa"/>
          </w:tcPr>
          <w:p w14:paraId="08BE614C" w14:textId="79CBEBDA"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93</w:t>
            </w:r>
          </w:p>
        </w:tc>
        <w:tc>
          <w:tcPr>
            <w:tcW w:w="1919" w:type="dxa"/>
          </w:tcPr>
          <w:p w14:paraId="0AA74926" w14:textId="1AB85116"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rPr>
              <w:t>0 (0%)</w:t>
            </w:r>
          </w:p>
        </w:tc>
        <w:tc>
          <w:tcPr>
            <w:tcW w:w="1793" w:type="dxa"/>
          </w:tcPr>
          <w:p w14:paraId="4EADF48C" w14:textId="11F194CE"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30.3</w:t>
            </w:r>
          </w:p>
        </w:tc>
      </w:tr>
      <w:tr w:rsidR="000F7579" w:rsidRPr="002B19E1" w14:paraId="5D201ABE" w14:textId="77777777" w:rsidTr="000F7579">
        <w:tc>
          <w:tcPr>
            <w:tcW w:w="704" w:type="dxa"/>
            <w:vAlign w:val="bottom"/>
          </w:tcPr>
          <w:p w14:paraId="4BE09AF9" w14:textId="686C2A89"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rPr>
              <w:t>14</w:t>
            </w:r>
          </w:p>
        </w:tc>
        <w:tc>
          <w:tcPr>
            <w:tcW w:w="3031" w:type="dxa"/>
          </w:tcPr>
          <w:p w14:paraId="39BF526D" w14:textId="7875DC86" w:rsidR="000F7579" w:rsidRPr="002B19E1" w:rsidRDefault="000F7579" w:rsidP="00C12972">
            <w:pPr>
              <w:pStyle w:val="StandardWeb"/>
              <w:rPr>
                <w:rFonts w:asciiTheme="minorHAnsi" w:hAnsiTheme="minorHAnsi"/>
                <w:sz w:val="22"/>
                <w:szCs w:val="22"/>
                <w:lang w:val="en-US"/>
              </w:rPr>
            </w:pPr>
            <w:proofErr w:type="spellStart"/>
            <w:r w:rsidRPr="002B19E1">
              <w:rPr>
                <w:rFonts w:asciiTheme="minorHAnsi" w:hAnsiTheme="minorHAnsi"/>
                <w:sz w:val="22"/>
                <w:szCs w:val="22"/>
                <w:lang w:val="en-US"/>
              </w:rPr>
              <w:t>Bricolo</w:t>
            </w:r>
            <w:proofErr w:type="spellEnd"/>
            <w:r w:rsidRPr="002B19E1">
              <w:rPr>
                <w:rFonts w:asciiTheme="minorHAnsi" w:hAnsiTheme="minorHAnsi"/>
                <w:sz w:val="22"/>
                <w:szCs w:val="22"/>
                <w:lang w:val="en-US"/>
              </w:rPr>
              <w:t xml:space="preserve"> et al., 1995</w:t>
            </w:r>
            <w:r w:rsidR="0070310D"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10.1007/978-3-7091-6898-1_5","ISSN":"0095-4829","author":[{"dropping-particle":"","family":"Bricolo","given":"A","non-dropping-particle":"","parse-names":false,"suffix":""},{"dropping-particle":"","family":"Turazzi","given":"S","non-dropping-particle":"","parse-names":false,"suffix":""}],"container-title":"Advances and technical standards in neurosurgery","id":"ITEM-1","issued":{"date-parts":[["1995"]]},"language":"eng","page":"261-341","publisher-place":"United States","title":"Surgery for gliomas and other mass lesions of the brainstem","type":"article-journal","volume":"22"},"uris":["http://www.mendeley.com/documents/?uuid=571e6392-e7e8-4338-b66b-a0dc1e32b1a6"]}],"mendeley":{"formattedCitation":"[33]","plainTextFormattedCitation":"[33]","previouslyFormattedCitation":"[33]"},"properties":{"noteIndex":0},"schema":"https://github.com/citation-style-language/schema/raw/master/csl-citation.json"}</w:instrText>
            </w:r>
            <w:r w:rsidR="0070310D"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[33]</w:t>
            </w:r>
            <w:r w:rsidR="0070310D" w:rsidRPr="002B19E1">
              <w:rPr>
                <w:rFonts w:asciiTheme="minorHAnsi" w:hAnsiTheme="minorHAnsi"/>
                <w:sz w:val="22"/>
                <w:szCs w:val="22"/>
                <w:lang w:val="en-US"/>
              </w:rPr>
              <w:fldChar w:fldCharType="end"/>
            </w:r>
          </w:p>
        </w:tc>
        <w:tc>
          <w:tcPr>
            <w:tcW w:w="1615" w:type="dxa"/>
          </w:tcPr>
          <w:p w14:paraId="7BC9FAC9"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18</w:t>
            </w:r>
          </w:p>
        </w:tc>
        <w:tc>
          <w:tcPr>
            <w:tcW w:w="1919" w:type="dxa"/>
          </w:tcPr>
          <w:p w14:paraId="0EA6E40A" w14:textId="3562BE20" w:rsidR="000F7579" w:rsidRPr="002B19E1" w:rsidRDefault="0070310D"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 xml:space="preserve">1 </w:t>
            </w:r>
            <w:r w:rsidR="000F7579" w:rsidRPr="002B19E1">
              <w:rPr>
                <w:rFonts w:asciiTheme="minorHAnsi" w:hAnsiTheme="minorHAnsi"/>
                <w:bCs/>
                <w:color w:val="000000"/>
                <w:sz w:val="22"/>
                <w:szCs w:val="22"/>
                <w:lang w:val="en-US"/>
              </w:rPr>
              <w:t>(6%)</w:t>
            </w:r>
          </w:p>
        </w:tc>
        <w:tc>
          <w:tcPr>
            <w:tcW w:w="1793" w:type="dxa"/>
          </w:tcPr>
          <w:p w14:paraId="33870037" w14:textId="20576271" w:rsidR="000F7579" w:rsidRPr="002B19E1" w:rsidRDefault="0070310D"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ND</w:t>
            </w:r>
          </w:p>
        </w:tc>
      </w:tr>
      <w:tr w:rsidR="000F7579" w:rsidRPr="002B19E1" w14:paraId="2FE06BC5" w14:textId="77777777" w:rsidTr="000F7579">
        <w:tc>
          <w:tcPr>
            <w:tcW w:w="704" w:type="dxa"/>
            <w:vAlign w:val="bottom"/>
          </w:tcPr>
          <w:p w14:paraId="3C6FA090" w14:textId="18A8AF60"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rPr>
              <w:lastRenderedPageBreak/>
              <w:t>15</w:t>
            </w:r>
          </w:p>
        </w:tc>
        <w:tc>
          <w:tcPr>
            <w:tcW w:w="3031" w:type="dxa"/>
          </w:tcPr>
          <w:p w14:paraId="33AEBFEB" w14:textId="6C461307" w:rsidR="000F7579" w:rsidRPr="002B19E1" w:rsidRDefault="000F7579" w:rsidP="00C12972">
            <w:pPr>
              <w:pStyle w:val="StandardWeb"/>
              <w:rPr>
                <w:rFonts w:asciiTheme="minorHAnsi" w:hAnsiTheme="minorHAnsi"/>
                <w:sz w:val="22"/>
                <w:szCs w:val="22"/>
                <w:lang w:val="de-DE"/>
              </w:rPr>
            </w:pPr>
            <w:r w:rsidRPr="002B19E1">
              <w:rPr>
                <w:rFonts w:asciiTheme="minorHAnsi" w:hAnsiTheme="minorHAnsi"/>
                <w:sz w:val="22"/>
                <w:szCs w:val="22"/>
                <w:lang w:val="de-DE"/>
              </w:rPr>
              <w:t>Eisner et al., 1995</w:t>
            </w:r>
            <w:r w:rsidR="0070310D" w:rsidRPr="002B19E1">
              <w:rPr>
                <w:rFonts w:asciiTheme="minorHAnsi" w:hAnsiTheme="minorHAnsi"/>
                <w:sz w:val="22"/>
                <w:szCs w:val="22"/>
                <w:lang w:val="en-US"/>
              </w:rPr>
              <w:fldChar w:fldCharType="begin" w:fldLock="1"/>
            </w:r>
            <w:r w:rsidR="002B19E1">
              <w:rPr>
                <w:rFonts w:asciiTheme="minorHAnsi" w:hAnsiTheme="minorHAnsi"/>
                <w:sz w:val="22"/>
                <w:szCs w:val="22"/>
                <w:lang w:val="de-DE"/>
              </w:rPr>
              <w:instrText>ADDIN CSL_CITATION {"citationItems":[{"id":"ITEM-1","itemData":{"DOI":"10.1227/00006123-199508000-00010","ISSN":"15244040","abstract":"A COMPREHENSIVE TECHNIQUE was developed for continuous electrophysiological monitoring of intrinsic brain stem motor function during surgery to remove space-occupying lesions in the fourth ventricle and brain stem. The technique is analogous to that used during surgery in the cerebellopontine angle; motor nuclei and peripheral pontine fiber tracts of Cranial Nerves III-XII are identified by the electrical stimulation of structures in the operative field and the evaluation of the compound muscle action potentials recorded from the corresponding muscles of the head. Nerve function is monitored continuously by recording the ongoing electromyographic activity in these same muscles. Broadcasting electromyographic responses through a loudspeaker gives the surgeon immediate feedback on the status of the motor nuclei being monitored. Advantages of this technique include 1) the positive, objective identification of the nuclei and fiber tracts; 2) the continuous feedback on the status of these structures; 3) a safe approach through the fourth ventricle to the lesions in the brain stem; 4) the positive identification of the boundaries between the neoplasm and the motor structures of the rhomboid fossa; and 5) a warning to the surgeon of potentially harmful nerve manipulations (contact, dissection, transection) during surgery. After this technique was used in 16 consecutive operations to remove cavernomas (n = 9), gliomas (n = 4), and other types of tumors (n = 3), surgical and neurological results showed the method to be reliable and simple to perform. © by the Congress of Neurological Surgeons.","author":[{"dropping-particle":"","family":"Eisner","given":"Wilhelm","non-dropping-particle":"","parse-names":false,"suffix":""},{"dropping-particle":"","family":"Schmid","given":"Urs D.","non-dropping-particle":"","parse-names":false,"suffix":""},{"dropping-particle":"","family":"Reulen","given":"Hanns Jürgen","non-dropping-particle":"","parse-names":false,"suffix":""},{"dropping-particle":"","family":"Oeckler","given":"Reinhard","non-dropping-particle":"","parse-names":false,"suffix":""},{"dropping-particle":"","family":"Olteanu-Nerbe","given":"Vladimir","non-dropping-particle":"","parse-names":false,"suffix":""},{"dropping-particle":"","family":"Gall","given":"Claudius","non-dropping-particle":"","parse-names":false,"suffix":""},{"dropping-particle":"","family":"Kothbauer","given":"Karl","non-dropping-particle":"","parse-names":false,"suffix":""}],"container-title":"Neurosurgery","id":"ITEM-1","issue":"37","issued":{"date-parts":[["1995"]]},"page":"255–265","title":"The mapping and continuous monitoring of the intrinsic motor nuclei during brain stem surgery","type":"article-journal"},"uris":["http://www.mendeley.com/documents/?uuid=899bfa92-7a31-417f-aed7-cd76c58271fe"]}],"mendeley":{"formattedCitation":"[34]","plainTextFormattedCitation":"[34]","previouslyFormattedCitation":"[34]"},"properties":{"noteIndex":0},"schema":"https://github.com/citation-style-language/schema/raw/master/csl-citation.json"}</w:instrText>
            </w:r>
            <w:r w:rsidR="0070310D"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de-DE"/>
              </w:rPr>
              <w:t>[34]</w:t>
            </w:r>
            <w:r w:rsidR="0070310D" w:rsidRPr="002B19E1">
              <w:rPr>
                <w:rFonts w:asciiTheme="minorHAnsi" w:hAnsiTheme="minorHAnsi"/>
                <w:sz w:val="22"/>
                <w:szCs w:val="22"/>
                <w:lang w:val="en-US"/>
              </w:rPr>
              <w:fldChar w:fldCharType="end"/>
            </w:r>
          </w:p>
        </w:tc>
        <w:tc>
          <w:tcPr>
            <w:tcW w:w="1615" w:type="dxa"/>
          </w:tcPr>
          <w:p w14:paraId="52056C7E"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9</w:t>
            </w:r>
          </w:p>
        </w:tc>
        <w:tc>
          <w:tcPr>
            <w:tcW w:w="1919" w:type="dxa"/>
          </w:tcPr>
          <w:p w14:paraId="351FFA9C" w14:textId="4D080C5E"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rPr>
              <w:t>0 (0%)</w:t>
            </w:r>
          </w:p>
        </w:tc>
        <w:tc>
          <w:tcPr>
            <w:tcW w:w="1793" w:type="dxa"/>
          </w:tcPr>
          <w:p w14:paraId="26DE0E89"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6</w:t>
            </w:r>
          </w:p>
        </w:tc>
      </w:tr>
      <w:tr w:rsidR="000F7579" w:rsidRPr="002B19E1" w14:paraId="40EBF549" w14:textId="77777777" w:rsidTr="000F7579">
        <w:tc>
          <w:tcPr>
            <w:tcW w:w="704" w:type="dxa"/>
            <w:vAlign w:val="bottom"/>
          </w:tcPr>
          <w:p w14:paraId="4E968363" w14:textId="1A5CC082"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rPr>
              <w:t>16</w:t>
            </w:r>
          </w:p>
        </w:tc>
        <w:tc>
          <w:tcPr>
            <w:tcW w:w="3031" w:type="dxa"/>
          </w:tcPr>
          <w:p w14:paraId="4F9341C7" w14:textId="2446B3E8" w:rsidR="000F7579" w:rsidRPr="002B19E1" w:rsidRDefault="000F7579" w:rsidP="00C12972">
            <w:pPr>
              <w:pStyle w:val="StandardWeb"/>
              <w:rPr>
                <w:rFonts w:asciiTheme="minorHAnsi" w:hAnsiTheme="minorHAnsi"/>
                <w:sz w:val="22"/>
                <w:szCs w:val="22"/>
                <w:lang w:val="en-US"/>
              </w:rPr>
            </w:pPr>
            <w:proofErr w:type="spellStart"/>
            <w:r w:rsidRPr="002B19E1">
              <w:rPr>
                <w:rFonts w:asciiTheme="minorHAnsi" w:hAnsiTheme="minorHAnsi"/>
                <w:sz w:val="22"/>
                <w:szCs w:val="22"/>
                <w:lang w:val="en-US"/>
              </w:rPr>
              <w:t>Houtteville</w:t>
            </w:r>
            <w:proofErr w:type="spellEnd"/>
            <w:r w:rsidRPr="002B19E1">
              <w:rPr>
                <w:rFonts w:asciiTheme="minorHAnsi" w:hAnsiTheme="minorHAnsi"/>
                <w:sz w:val="22"/>
                <w:szCs w:val="22"/>
                <w:lang w:val="en-US"/>
              </w:rPr>
              <w:t>, 1995</w:t>
            </w:r>
            <w:r w:rsidR="0070310D"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{"citationItems":[{"id":"ITEM-1","itemData":{"DOI":"10.1007/978-3-7091-6898-1_4","ISSN":"0095-4829","author":[{"dropping-particle":"","family":"Houtteville","given":"J P","non-dropping-particle":"","parse-names":false,"suffix":""}],"container-title":"Advances and technical standards in neurosurgery","id":"ITEM-1","issued":{"date-parts":[["1995"]]},"language":"eng","page":"185-259","publisher-place":"United States","title":"The surgery of cavernomas both supra-tentorial and infra-tentorial","type":"article-journal","volume":"22"},"uris":["http://www.mendeley.com/documents/?uuid=dcc34de4-3534-4ca2-ac3a-9e5cd499daa2"]}],"mendeley":{"formattedCitation":"[35]","plainTextFormattedCitation":"[35]","previouslyFormattedCitation":"[35]"},"properties":{"noteIndex":0},"schema":"https://github.com/citation-style-language/schema/raw/master/csl-citation.json"}</w:instrText>
            </w:r>
            <w:r w:rsidR="0070310D"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[35]</w:t>
            </w:r>
            <w:r w:rsidR="0070310D" w:rsidRPr="002B19E1">
              <w:rPr>
                <w:rFonts w:asciiTheme="minorHAnsi" w:hAnsiTheme="minorHAnsi"/>
                <w:sz w:val="22"/>
                <w:szCs w:val="22"/>
                <w:lang w:val="en-US"/>
              </w:rPr>
              <w:fldChar w:fldCharType="end"/>
            </w:r>
          </w:p>
        </w:tc>
        <w:tc>
          <w:tcPr>
            <w:tcW w:w="1615" w:type="dxa"/>
          </w:tcPr>
          <w:p w14:paraId="5F4F47A2"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5</w:t>
            </w:r>
          </w:p>
        </w:tc>
        <w:tc>
          <w:tcPr>
            <w:tcW w:w="1919" w:type="dxa"/>
          </w:tcPr>
          <w:p w14:paraId="7F7BF19B" w14:textId="56E49514"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rPr>
              <w:t>0 (0%)</w:t>
            </w:r>
          </w:p>
        </w:tc>
        <w:tc>
          <w:tcPr>
            <w:tcW w:w="1793" w:type="dxa"/>
          </w:tcPr>
          <w:p w14:paraId="50F0CCC1" w14:textId="191156A5" w:rsidR="000F7579" w:rsidRPr="002B19E1" w:rsidRDefault="0070310D"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0</w:t>
            </w:r>
          </w:p>
        </w:tc>
      </w:tr>
      <w:tr w:rsidR="000F7579" w:rsidRPr="002B19E1" w14:paraId="30988180" w14:textId="77777777" w:rsidTr="000F7579">
        <w:tc>
          <w:tcPr>
            <w:tcW w:w="704" w:type="dxa"/>
            <w:vAlign w:val="bottom"/>
          </w:tcPr>
          <w:p w14:paraId="21151321" w14:textId="7351EB67"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rPr>
              <w:t>17</w:t>
            </w:r>
          </w:p>
        </w:tc>
        <w:tc>
          <w:tcPr>
            <w:tcW w:w="3031" w:type="dxa"/>
          </w:tcPr>
          <w:p w14:paraId="372DBDF2" w14:textId="676FB206" w:rsidR="000F7579" w:rsidRPr="002B19E1" w:rsidRDefault="000F7579" w:rsidP="00C12972">
            <w:pPr>
              <w:pStyle w:val="StandardWeb"/>
              <w:rPr>
                <w:rFonts w:asciiTheme="minorHAnsi" w:hAnsiTheme="minorHAnsi"/>
                <w:sz w:val="22"/>
                <w:szCs w:val="22"/>
                <w:lang w:val="en-US"/>
              </w:rPr>
            </w:pPr>
            <w:proofErr w:type="spellStart"/>
            <w:r w:rsidRPr="002B19E1">
              <w:rPr>
                <w:rFonts w:asciiTheme="minorHAnsi" w:hAnsiTheme="minorHAnsi"/>
                <w:sz w:val="22"/>
                <w:szCs w:val="22"/>
                <w:lang w:val="en-US"/>
              </w:rPr>
              <w:t>Bouillot</w:t>
            </w:r>
            <w:proofErr w:type="spellEnd"/>
            <w:r w:rsidRPr="002B19E1">
              <w:rPr>
                <w:rFonts w:asciiTheme="minorHAnsi" w:hAnsiTheme="minorHAnsi"/>
                <w:sz w:val="22"/>
                <w:szCs w:val="22"/>
                <w:lang w:val="en-US"/>
              </w:rPr>
              <w:t xml:space="preserve"> et al., 1996</w:t>
            </w:r>
            <w:r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{"citationItems":[{"id":"ITEM-1","itemData":{"ISSN":"0028-3770","PMID":"9084746","abstract":"Due to the current use of magnetic resonance imaging (MRI), angiographic occult vascular malformations (AOVM) located in the brain stem are frequently reported in the last ten years. The term AOVM is ambiguous and controvers. For, most of these lesions presented with MRI pattern of a cavernous angioma, but only few cases received pathological confirmation. In this location, the operative treatment while worthwhile could be hazardous indeed, so a conservative management is more commonly discussed first. However, the potential risk of rebleeding or poor clinical condition sometimes encourage a more aggressive decision. We report our experience in 25 patients (4 children and 21 adults) admitted between 1982 and 1994 with an AOVM located in the brain stem. In 17 patients, the cryptic vascular lesion was removed surgically. A cavernous angioma was strictly confirmed in only 8 cases. Conversely, 8 patients were managed conservatively. In the surgically treated group of patients, 10 improved their neurological deficit postoperatively, 2 patients remained unchanged, 3 patients worsened, and 2 patients died. The final outcome in 14 patients was evaluated after 51 months of mean follow-up (17 to 70 months). In 5 cases (35.7%) the result was excellent (no symptoms), 5 cases had a good result (normal activity with minimal residual disability), and 4 cases (28.5%) remained with severe permanent disability. In the non-surgically treated group of patients, the final outcome was evaluated after a mean follow-up period of 67 months (from 1 to 120 months). One patient experienced a rebleeding and remained severely disabled. Another patient had two bleeding episodes leaving only a minor facial numbness. Four patients were symptom-free, and the last case was lost for follow-up.","author":[{"dropping-particle":"","family":"Bouillot","given":"P","non-dropping-particle":"","parse-names":false,"suffix":""},{"dropping-particle":"","family":"Dufour","given":"H","non-dropping-particle":"","parse-names":false,"suffix":""},{"dropping-particle":"","family":"Roche","given":"P H","non-dropping-particle":"","parse-names":false,"suffix":""},{"dropping-particle":"","family":"Lena","given":"G","non-dropping-particle":"","parse-names":false,"suffix":""},{"dropping-particle":"","family":"Graziani","given":"N","non-dropping-particle":"","parse-names":false,"suffix":""},{"dropping-particle":"","family":"Grisoli","given":"F","non-dropping-particle":"","parse-names":false,"suffix":""}],"container-title":"Neurochirurgie","id":"ITEM-1","issued":{"date-parts":[["1996"]]},"page":"4-5","title":"[Angiographically occult vascular malformations of the brain stem. Apropos of 25 cases].","type":"article-journal","volume":"42"},"uris":["http://www.mendeley.com/documents/?uuid=480c9ace-1b0a-4e4b-9ca6-3ed0770e81b6"]}],"mendeley":{"formattedCitation":"[5]","plainTextFormattedCitation":"[5]","previouslyFormattedCitation":"[5]"},"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[5]</w:t>
            </w:r>
            <w:r w:rsidRPr="002B19E1">
              <w:rPr>
                <w:rFonts w:asciiTheme="minorHAnsi" w:hAnsiTheme="minorHAnsi"/>
                <w:sz w:val="22"/>
                <w:szCs w:val="22"/>
                <w:lang w:val="en-US"/>
              </w:rPr>
              <w:fldChar w:fldCharType="end"/>
            </w:r>
          </w:p>
        </w:tc>
        <w:tc>
          <w:tcPr>
            <w:tcW w:w="1615" w:type="dxa"/>
          </w:tcPr>
          <w:p w14:paraId="70DCD13E"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17</w:t>
            </w:r>
          </w:p>
        </w:tc>
        <w:tc>
          <w:tcPr>
            <w:tcW w:w="1919" w:type="dxa"/>
          </w:tcPr>
          <w:p w14:paraId="625419AE" w14:textId="427FA34E"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2 (12%)</w:t>
            </w:r>
          </w:p>
        </w:tc>
        <w:tc>
          <w:tcPr>
            <w:tcW w:w="1793" w:type="dxa"/>
          </w:tcPr>
          <w:p w14:paraId="4F6A0040" w14:textId="0DC90406"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51</w:t>
            </w:r>
          </w:p>
        </w:tc>
      </w:tr>
      <w:tr w:rsidR="000F7579" w:rsidRPr="002B19E1" w14:paraId="71A6C7F5" w14:textId="77777777" w:rsidTr="000F7579">
        <w:tc>
          <w:tcPr>
            <w:tcW w:w="704" w:type="dxa"/>
            <w:vAlign w:val="bottom"/>
          </w:tcPr>
          <w:p w14:paraId="47B1DF35" w14:textId="28C0C6C1"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lang w:val="en-US"/>
              </w:rPr>
              <w:t>18</w:t>
            </w:r>
          </w:p>
        </w:tc>
        <w:tc>
          <w:tcPr>
            <w:tcW w:w="3031" w:type="dxa"/>
          </w:tcPr>
          <w:p w14:paraId="65ACD4B4" w14:textId="10707370"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sz w:val="22"/>
                <w:szCs w:val="22"/>
                <w:lang w:val="en-US"/>
              </w:rPr>
              <w:t>Di Rocco et al., 1997</w:t>
            </w:r>
            <w:r w:rsidR="00FC7E89"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{"citationItems":[{"id":"ITEM-1","itemData":{"DOI":"10.1159/000121233","ISSN":"1016-2291","abstract":"Out of 27 children with intracranial cavernous angiomas observed in a 17-year period of time, 3 presented with their lesion located in the brain stem. A further 19 pediatric cases of brain stem cavernous angiomas sufficiently well described for a reliable analysis were collected from the literature and evaluated for the present study. The widespread use of MR imaging has significantly increased the possibility of recognizing brain stem cavernomas at an early age; indeed, their incidence is nowadays regarded to range between 9 and 15% of pediatric cavernous angiomas. A female predominance was noted in the present study. Focal neurological deficits are the most frequent presenting symptoms; they tend to occur acutely in most cases, although subsequent improvement may then be observed in several patients. Recurrent hemorrhages from the angioma result usually in heavier neurological signs. Surgical approaches have to be planned according to the location of the lesion, and to the site where the angioma is eventually in contact with the pial or ependymal surface. No surgical deaths were observed in these 22 children; only 2 patients presented a mild persistent worsening of their neurological status after the operation. These good results indicate that brain stem cavernous angiomas are actually a surgical lesion in spite of their apparently unfavorable location. The good prognosis is related to the anatomophysiological features of these lesions, which usually displace the brain stem structures rather than invade them, and are characterized by a low-pressure and slow blood flow circle.","author":[{"dropping-particle":"","family":"Rocco","given":"C","non-dropping-particle":"Di","parse-names":false,"suffix":""},{"dropping-particle":"","family":"Iannelli","given":"A","non-dropping-particle":"","parse-names":false,"suffix":""},{"dropping-particle":"","family":"Tamburrini","given":"G","non-dropping-particle":"","parse-names":false,"suffix":""}],"container-title":"Pediatric neurosurgery","id":"ITEM-1","issue":"2","issued":{"date-parts":[["1997","8"]]},"language":"eng","page":"92-99","publisher-place":"Switzerland","title":"Cavernous angiomas of the brain stem in children","type":"article-journal","volume":"27"},"uris":["http://www.mendeley.com/documents/?uuid=fd8cf3b1-b5e5-4005-a947-751ede59ebbd"]}],"mendeley":{"formattedCitation":"[36]","plainTextFormattedCitation":"[36]","previouslyFormattedCitation":"[36]"},"properties":{"noteIndex":0},"schema":"https://github.com/citation-style-language/schema/raw/master/csl-citation.json"}</w:instrText>
            </w:r>
            <w:r w:rsidR="00FC7E89"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[36]</w:t>
            </w:r>
            <w:r w:rsidR="00FC7E89" w:rsidRPr="002B19E1">
              <w:rPr>
                <w:rFonts w:asciiTheme="minorHAnsi" w:hAnsiTheme="minorHAnsi"/>
                <w:sz w:val="22"/>
                <w:szCs w:val="22"/>
                <w:lang w:val="en-US"/>
              </w:rPr>
              <w:fldChar w:fldCharType="end"/>
            </w:r>
            <w:r w:rsidRPr="002B19E1">
              <w:rPr>
                <w:rFonts w:asciiTheme="minorHAnsi" w:hAnsiTheme="minorHAnsi"/>
                <w:sz w:val="22"/>
                <w:szCs w:val="22"/>
                <w:lang w:val="en-US"/>
              </w:rPr>
              <w:t xml:space="preserve"> </w:t>
            </w:r>
          </w:p>
        </w:tc>
        <w:tc>
          <w:tcPr>
            <w:tcW w:w="1615" w:type="dxa"/>
          </w:tcPr>
          <w:p w14:paraId="3268E8FD"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3</w:t>
            </w:r>
          </w:p>
        </w:tc>
        <w:tc>
          <w:tcPr>
            <w:tcW w:w="1919" w:type="dxa"/>
          </w:tcPr>
          <w:p w14:paraId="7DBF0574" w14:textId="6F913A57"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rPr>
              <w:t>0 (0%)</w:t>
            </w:r>
          </w:p>
        </w:tc>
        <w:tc>
          <w:tcPr>
            <w:tcW w:w="1793" w:type="dxa"/>
          </w:tcPr>
          <w:p w14:paraId="2441214A" w14:textId="2B4061EE" w:rsidR="000F7579" w:rsidRPr="002B19E1" w:rsidRDefault="00FC7E8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ND</w:t>
            </w:r>
          </w:p>
        </w:tc>
      </w:tr>
      <w:tr w:rsidR="000F7579" w:rsidRPr="002B19E1" w14:paraId="357CCCD6" w14:textId="77777777" w:rsidTr="000F7579">
        <w:tc>
          <w:tcPr>
            <w:tcW w:w="704" w:type="dxa"/>
            <w:vAlign w:val="bottom"/>
          </w:tcPr>
          <w:p w14:paraId="06FF69E4" w14:textId="0695A92B"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lang w:val="en-US"/>
              </w:rPr>
              <w:t>19</w:t>
            </w:r>
          </w:p>
        </w:tc>
        <w:tc>
          <w:tcPr>
            <w:tcW w:w="3031" w:type="dxa"/>
          </w:tcPr>
          <w:p w14:paraId="2651E510" w14:textId="680DD97B" w:rsidR="000F7579" w:rsidRPr="002B19E1" w:rsidRDefault="000F7579" w:rsidP="00C12972">
            <w:pPr>
              <w:pStyle w:val="StandardWeb"/>
              <w:rPr>
                <w:rFonts w:asciiTheme="minorHAnsi" w:hAnsiTheme="minorHAnsi"/>
                <w:sz w:val="22"/>
                <w:szCs w:val="22"/>
                <w:lang w:val="de-DE"/>
              </w:rPr>
            </w:pPr>
            <w:r w:rsidRPr="002B19E1">
              <w:rPr>
                <w:rFonts w:asciiTheme="minorHAnsi" w:hAnsiTheme="minorHAnsi"/>
                <w:sz w:val="22"/>
                <w:szCs w:val="22"/>
                <w:lang w:val="de-DE"/>
              </w:rPr>
              <w:t>Pechstein et al., 1997</w:t>
            </w:r>
            <w:r w:rsidR="00FC7E89" w:rsidRPr="002B19E1">
              <w:rPr>
                <w:rFonts w:asciiTheme="minorHAnsi" w:hAnsiTheme="minorHAnsi"/>
                <w:sz w:val="22"/>
                <w:szCs w:val="22"/>
                <w:lang w:val="en-US"/>
              </w:rPr>
              <w:fldChar w:fldCharType="begin" w:fldLock="1"/>
            </w:r>
            <w:r w:rsidR="002B19E1">
              <w:rPr>
                <w:rFonts w:asciiTheme="minorHAnsi" w:hAnsiTheme="minorHAnsi"/>
                <w:sz w:val="22"/>
                <w:szCs w:val="22"/>
                <w:lang w:val="de-DE"/>
              </w:rPr>
              <w:instrText>ADDIN CSL_CITATION {"citationItems":[{"id":"ITEM-1","itemData":{"DOI":"10.1007/bf01138189","ISSN":"0344-5607","abstract":"We present a series of seven patients who were operated on for symptomatic brain-stem cavernomas. The following approaches were used: medial suboccipital (N = 4), lateral suboccipital (N = 1), subtemporal-transtentorial (N = 1), and frontal transcortical-transventricular-subchorioidal-trans velum interpositum (N = 1). Intraoperative motor (N = 4) and somatosensory (N = 1) evoked potential monitoring revealed temporary changes in 3 patients. Immediately postoperatively, the following additional deficits were observed in 6 patients: oculomotor nerve paresis (N = 2), abducens nerve paresis (N = 3), facial nerve paresis (N = 2), deafness (N = 1), and increased ataxia (N = 3). One patient died due to septic complications not related to surgery. After a mean observation time of 2 years, 2 patients had improved, 3 were unchanged, and 1 patient deteriorated as compared to his preoperative status. In conclusion, surgical treatment of brain-stem cavernomas, although carrying a significant risk of temporary neurological deterioration is recommended in symptomatic patients in whom the cavernoma seems to reach the surface of the brain-stem. Intraoperative functional topographic mapping and monitoring have proven useful tools lowering the surgical risks in these patients.","author":[{"dropping-particle":"","family":"Pechstein","given":"U","non-dropping-particle":"","parse-names":false,"suffix":""},{"dropping-particle":"","family":"Zentner","given":"J","non-dropping-particle":"","parse-names":false,"suffix":""},{"dropping-particle":"","family":"Roost","given":"D","non-dropping-particle":"Van","parse-names":false,"suffix":""},{"dropping-particle":"","family":"Schramm","given":"J","non-dropping-particle":"","parse-names":false,"suffix":""}],"container-title":"Neurosurgical review","id":"ITEM-1","issue":"2","issued":{"date-parts":[["1997"]]},"language":"eng","page":"87-93","publisher-place":"Germany","title":"Surgical management of brain-stem cavernomas","type":"article-journal","volume":"20"},"uris":["http://www.mendeley.com/documents/?uuid=597aba85-8b27-4b03-993e-d310cc5dc029"]}],"mendeley":{"formattedCitation":"[37]","plainTextFormattedCitation":"[37]","previouslyFormattedCitation":"[37]"},"properties":{"noteIndex":0},"schema":"https://github.com/citation-style-language/schema/raw/master/csl-citation.json"}</w:instrText>
            </w:r>
            <w:r w:rsidR="00FC7E89"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de-DE"/>
              </w:rPr>
              <w:t>[37]</w:t>
            </w:r>
            <w:r w:rsidR="00FC7E89" w:rsidRPr="002B19E1">
              <w:rPr>
                <w:rFonts w:asciiTheme="minorHAnsi" w:hAnsiTheme="minorHAnsi"/>
                <w:sz w:val="22"/>
                <w:szCs w:val="22"/>
                <w:lang w:val="en-US"/>
              </w:rPr>
              <w:fldChar w:fldCharType="end"/>
            </w:r>
          </w:p>
        </w:tc>
        <w:tc>
          <w:tcPr>
            <w:tcW w:w="1615" w:type="dxa"/>
          </w:tcPr>
          <w:p w14:paraId="2ECD4F62"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7</w:t>
            </w:r>
          </w:p>
        </w:tc>
        <w:tc>
          <w:tcPr>
            <w:tcW w:w="1919" w:type="dxa"/>
          </w:tcPr>
          <w:p w14:paraId="156B41C3" w14:textId="67E0E52B"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rPr>
              <w:t>0 (0%)</w:t>
            </w:r>
          </w:p>
        </w:tc>
        <w:tc>
          <w:tcPr>
            <w:tcW w:w="1793" w:type="dxa"/>
          </w:tcPr>
          <w:p w14:paraId="4EC6A38A" w14:textId="095A3117" w:rsidR="000F7579" w:rsidRPr="002B19E1" w:rsidRDefault="00FC7E8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ND</w:t>
            </w:r>
          </w:p>
        </w:tc>
      </w:tr>
      <w:tr w:rsidR="000F7579" w:rsidRPr="002B19E1" w14:paraId="563ED716" w14:textId="77777777" w:rsidTr="000F7579">
        <w:tc>
          <w:tcPr>
            <w:tcW w:w="704" w:type="dxa"/>
            <w:vAlign w:val="bottom"/>
          </w:tcPr>
          <w:p w14:paraId="57D68559" w14:textId="36877BF0"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lang w:val="en-US"/>
              </w:rPr>
              <w:t>20</w:t>
            </w:r>
          </w:p>
        </w:tc>
        <w:tc>
          <w:tcPr>
            <w:tcW w:w="3031" w:type="dxa"/>
          </w:tcPr>
          <w:p w14:paraId="0FCAF035" w14:textId="43D35320"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sz w:val="22"/>
                <w:szCs w:val="22"/>
                <w:lang w:val="en-US"/>
              </w:rPr>
              <w:t>Amin-</w:t>
            </w:r>
            <w:proofErr w:type="spellStart"/>
            <w:r w:rsidRPr="002B19E1">
              <w:rPr>
                <w:rFonts w:asciiTheme="minorHAnsi" w:hAnsiTheme="minorHAnsi"/>
                <w:sz w:val="22"/>
                <w:szCs w:val="22"/>
                <w:lang w:val="en-US"/>
              </w:rPr>
              <w:t>Hanjani</w:t>
            </w:r>
            <w:proofErr w:type="spellEnd"/>
            <w:r w:rsidRPr="002B19E1">
              <w:rPr>
                <w:rFonts w:asciiTheme="minorHAnsi" w:hAnsiTheme="minorHAnsi"/>
                <w:sz w:val="22"/>
                <w:szCs w:val="22"/>
                <w:lang w:val="en-US"/>
              </w:rPr>
              <w:t xml:space="preserve"> et al., 1998</w:t>
            </w:r>
            <w:r w:rsidR="00FC7E89"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{"citationItems":[{"id":"ITEM-1","itemData":{"DOI":"10.1097/00006123-199806000-00007","ISSN":"0148-396X","abstract":"OBJECTIVE: As more information evolves regarding the natural history of cavernous malformations (CMs), the risks of operative intervention must be balanced against nonoperative management. In an attempt to better delineate the surgical risks for operable CMs, we undertook a retrospective analysis of 94 patients with 97 CMs surgically excised at the Massachusetts General Hospital. METHODS: Data regarding surgical complications and outcome measures, including neurological status and seizure outcome, were analyzed. RESULTS: The incidence of transient neurological morbidity was 20.6%, but only 4 of the 97 operations (4.1%) resulted in persistent disabling neurological complications and 2 (2.1 %) in nondisabling deficits. There was no operative mortality. Brain stem lesions (n=14) were associated with the highest incidence of neurological complications, both transient and persistent (odds ratio, 4.8; 95% confidence interval, 1.5-15.7). The overall neurological outcome was excellent or good in 89.7% of all lesions: 96.8% of lobar CMs (n=63), 64.2% of brain stem CMs (n=14), 87.5% of cerebellar CMs (n=8), 100% of cranial nerve CMs (n=4), and 75% of spinal cord CMs (n=8). Patients with brain stem and spinal cord CMs were in poorer preoperative neurological condition than were patients with CMs in other locations and therefore had a significantly reduced level of function after surgery (P &lt; 0.01). There was improvement in 35.7% of the patients with brain stem lesions and 62.5% of the patients with spinal cord lesions after surgery. In the 38 patients presenting with seizures, 97% were seizure-free after surgery. CONCLUSION: The risks of operative management of CMs varies based on location. When evaluating patients with operable CMs for surgery, the incidence of complications as well as final neurological outcome should be carefully weighed against the existing knowledge of the natural history of lesions managed expectantly.","author":[{"dropping-particle":"","family":"Amin-Hanjani","given":"S","non-dropping-particle":"","parse-names":false,"suffix":""},{"dropping-particle":"","family":"Ogilvy","given":"C S","non-dropping-particle":"","parse-names":false,"suffix":""},{"dropping-particle":"","family":"Ojemann","given":"R G","non-dropping-particle":"","parse-names":false,"suffix":""},{"dropping-particle":"","family":"Crowell","given":"R M","non-dropping-particle":"","parse-names":false,"suffix":""}],"container-title":"Neurosurgery","id":"ITEM-1","issue":"6","issued":{"date-parts":[["1998","6"]]},"language":"eng","page":"1220-1228","publisher-place":"United States","title":"Risks of surgical management for cavernous malformations of the nervous system","type":"article-journal","volume":"42"},"uris":["http://www.mendeley.com/documents/?uuid=63ee42d3-6005-47fb-88d7-a19bf817f21b"]}],"mendeley":{"formattedCitation":"[38]","plainTextFormattedCitation":"[38]","previouslyFormattedCitation":"[38]"},"properties":{"noteIndex":0},"schema":"https://github.com/citation-style-language/schema/raw/master/csl-citation.json"}</w:instrText>
            </w:r>
            <w:r w:rsidR="00FC7E89"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[38]</w:t>
            </w:r>
            <w:r w:rsidR="00FC7E89" w:rsidRPr="002B19E1">
              <w:rPr>
                <w:rFonts w:asciiTheme="minorHAnsi" w:hAnsiTheme="minorHAnsi"/>
                <w:sz w:val="22"/>
                <w:szCs w:val="22"/>
                <w:lang w:val="en-US"/>
              </w:rPr>
              <w:fldChar w:fldCharType="end"/>
            </w:r>
          </w:p>
        </w:tc>
        <w:tc>
          <w:tcPr>
            <w:tcW w:w="1615" w:type="dxa"/>
          </w:tcPr>
          <w:p w14:paraId="776DD926"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14</w:t>
            </w:r>
          </w:p>
        </w:tc>
        <w:tc>
          <w:tcPr>
            <w:tcW w:w="1919" w:type="dxa"/>
          </w:tcPr>
          <w:p w14:paraId="4C3073FA" w14:textId="44ECC9C0"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rPr>
              <w:t>0 (0%)</w:t>
            </w:r>
          </w:p>
        </w:tc>
        <w:tc>
          <w:tcPr>
            <w:tcW w:w="1793" w:type="dxa"/>
          </w:tcPr>
          <w:p w14:paraId="79DE0A52"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18</w:t>
            </w:r>
          </w:p>
        </w:tc>
      </w:tr>
      <w:tr w:rsidR="000F7579" w:rsidRPr="002B19E1" w14:paraId="681C0C41" w14:textId="77777777" w:rsidTr="000F7579">
        <w:tc>
          <w:tcPr>
            <w:tcW w:w="704" w:type="dxa"/>
            <w:vAlign w:val="bottom"/>
          </w:tcPr>
          <w:p w14:paraId="6D21DAF1" w14:textId="06AA6B33"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lang w:val="en-US"/>
              </w:rPr>
              <w:t>21</w:t>
            </w:r>
          </w:p>
        </w:tc>
        <w:tc>
          <w:tcPr>
            <w:tcW w:w="3031" w:type="dxa"/>
          </w:tcPr>
          <w:p w14:paraId="43CE4507" w14:textId="1D4C5775" w:rsidR="000F7579" w:rsidRPr="002B19E1" w:rsidRDefault="000F7579" w:rsidP="00C12972">
            <w:pPr>
              <w:pStyle w:val="StandardWeb"/>
              <w:rPr>
                <w:rFonts w:asciiTheme="minorHAnsi" w:hAnsiTheme="minorHAnsi"/>
                <w:sz w:val="22"/>
                <w:szCs w:val="22"/>
                <w:lang w:val="en-US"/>
              </w:rPr>
            </w:pPr>
            <w:proofErr w:type="spellStart"/>
            <w:r w:rsidRPr="002B19E1">
              <w:rPr>
                <w:rFonts w:asciiTheme="minorHAnsi" w:hAnsiTheme="minorHAnsi"/>
                <w:sz w:val="22"/>
                <w:szCs w:val="22"/>
                <w:lang w:val="en-US"/>
              </w:rPr>
              <w:t>Chaskis</w:t>
            </w:r>
            <w:proofErr w:type="spellEnd"/>
            <w:r w:rsidRPr="002B19E1">
              <w:rPr>
                <w:rFonts w:asciiTheme="minorHAnsi" w:hAnsiTheme="minorHAnsi"/>
                <w:sz w:val="22"/>
                <w:szCs w:val="22"/>
                <w:lang w:val="en-US"/>
              </w:rPr>
              <w:t xml:space="preserve"> et al., 1998</w:t>
            </w:r>
            <w:r w:rsidR="00FC7E89"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{"citationItems":[{"id":"ITEM-1","itemData":{"DOI":"10.1080/01616412.1998.11740570","ISSN":"0161-6412","abstract":"Cavernous angioma (CA) is a hamartomatous hemorrhagic lesion which has received a great deal of attention in recent years due to improvement of neuroimaging with magnetic resonance and heightened clinical awareness. Long considered to be rare, its actual prevalence is now recognized to be of 0.9%. Cavernous angiomas may be multiple, particularly in patients with familial form. It may be associated with a variety of clinical syndromes attributed to focal microhemorrhages or less frequently to gross bleeding. CA are usually diagnosed between the age of 20 and 50 with a highest clinical incidence in the fourth decade. A female predominance is observed in regard to bleeding. The male patients are more at risk for seizures. The recent series of MR imaging confirm that CA even when multiple can be asymptomatic in a significant number of cases. Surgery is the treatment of choice in order to eliminate the risk of hemorrhage and improve the control of seizures. Minimally invasive approaches are now adopted with reduced post-operative morbidity. We report our experience in surgical management of cerebral CA and suggest a classification of the lesions according to surgical accessibility and residual morbidity.","author":[{"dropping-particle":"","family":"Chaskis","given":"C","non-dropping-particle":"","parse-names":false,"suffix":""},{"dropping-particle":"","family":"Brotchi","given":"J","non-dropping-particle":"","parse-names":false,"suffix":""}],"container-title":"Neurological research","id":"ITEM-1","issue":"7","issued":{"date-parts":[["1998","10"]]},"language":"eng","page":"597-606","publisher-place":"England","title":"The surgical management of cerebral cavernous angiomas","type":"article-journal","volume":"20"},"uris":["http://www.mendeley.com/documents/?uuid=6f68b5a7-e69d-4058-a478-a68e9b51178b"]}],"mendeley":{"formattedCitation":"[39]","plainTextFormattedCitation":"[39]","previouslyFormattedCitation":"[39]"},"properties":{"noteIndex":0},"schema":"https://github.com/citation-style-language/schema/raw/master/csl-citation.json"}</w:instrText>
            </w:r>
            <w:r w:rsidR="00FC7E89"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[39]</w:t>
            </w:r>
            <w:r w:rsidR="00FC7E89" w:rsidRPr="002B19E1">
              <w:rPr>
                <w:rFonts w:asciiTheme="minorHAnsi" w:hAnsiTheme="minorHAnsi"/>
                <w:sz w:val="22"/>
                <w:szCs w:val="22"/>
                <w:lang w:val="en-US"/>
              </w:rPr>
              <w:fldChar w:fldCharType="end"/>
            </w:r>
          </w:p>
        </w:tc>
        <w:tc>
          <w:tcPr>
            <w:tcW w:w="1615" w:type="dxa"/>
          </w:tcPr>
          <w:p w14:paraId="5B3AF5CF"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7</w:t>
            </w:r>
          </w:p>
        </w:tc>
        <w:tc>
          <w:tcPr>
            <w:tcW w:w="1919" w:type="dxa"/>
          </w:tcPr>
          <w:p w14:paraId="7FF4DEFC" w14:textId="0CB22074"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rPr>
              <w:t>0 (0%)</w:t>
            </w:r>
          </w:p>
        </w:tc>
        <w:tc>
          <w:tcPr>
            <w:tcW w:w="1793" w:type="dxa"/>
          </w:tcPr>
          <w:p w14:paraId="701B731D" w14:textId="5431F3C8" w:rsidR="000F7579" w:rsidRPr="002B19E1" w:rsidRDefault="00FC7E8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ND</w:t>
            </w:r>
          </w:p>
        </w:tc>
      </w:tr>
      <w:tr w:rsidR="000F7579" w:rsidRPr="002B19E1" w14:paraId="74EF06AB" w14:textId="77777777" w:rsidTr="000F7579">
        <w:tc>
          <w:tcPr>
            <w:tcW w:w="704" w:type="dxa"/>
            <w:vAlign w:val="bottom"/>
          </w:tcPr>
          <w:p w14:paraId="17FE0612" w14:textId="52DF422B"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lang w:val="en-US"/>
              </w:rPr>
              <w:t>22</w:t>
            </w:r>
          </w:p>
        </w:tc>
        <w:tc>
          <w:tcPr>
            <w:tcW w:w="3031" w:type="dxa"/>
          </w:tcPr>
          <w:p w14:paraId="170F0909" w14:textId="16C9D1AC"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sz w:val="22"/>
                <w:szCs w:val="22"/>
                <w:lang w:val="en-US"/>
              </w:rPr>
              <w:t>Fukui et al., 1998</w:t>
            </w:r>
            <w:r w:rsidR="00FC7E89"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{"citationItems":[{"id":"ITEM-1","itemData":{"DOI":"10.2176/nmc.38.suppl_250","ISSN":"0470-8105","abstract":"This report deals with the surgery of angiomas other than arteriovenous malformation in the brainstem. The surgical cases were three cavernomas, two telangiectasias, and two venous malformations. We performed surgery when an angioma bled and the resulting hematoma was situated near the surface of the brainstem or the fourth ventricle. The cases were operated on at the subacute or chronic stages after hemorrhage. Although a magnetic resonance (MR) image showed a subacute or chronic localized hematoma with a low intensity rim, the case was not always a cavernoma, but a telangiectasia. Cavernomas could be totally removed, but telangiectasia could not. In the cases of medullary venous malformation the diagnosis was obtained radiologically, and when the hematoma was large, only hematoma evacuation was performed. In all cases the postoperative Karnofsky scores were improved or unchanged. Postoperative rebleeding in the hematoma cavity continued insidiously in a case of telangiectasia. The abnormal vessels of telangiectasia in the brainstem were preoperatively not visualized by cerebral angiography or MR imaging, but became visualized by enhanced MR imaging after evacuation of hematoma in two cases. It is stressed that an angioma with a hematoma intensity core surrounded by a low intensity rim on MR images is not always a cavernoma, but possibly is a telangiectasia.","author":[{"dropping-particle":"","family":"Fukui","given":"M","non-dropping-particle":"","parse-names":false,"suffix":""},{"dropping-particle":"","family":"Matsushima","given":"T","non-dropping-particle":"","parse-names":false,"suffix":""},{"dropping-particle":"","family":"Ikezaki","given":"K","non-dropping-particle":"","parse-names":false,"suffix":""},{"dropping-particle":"","family":"Natori","given":"Y","non-dropping-particle":"","parse-names":false,"suffix":""},{"dropping-particle":"","family":"Inamura","given":"T","non-dropping-particle":"","parse-names":false,"suffix":""},{"dropping-particle":"","family":"Ohara","given":"S","non-dropping-particle":"","parse-names":false,"suffix":""},{"dropping-particle":"","family":"Kawamura","given":"T","non-dropping-particle":"","parse-names":false,"suffix":""}],"container-title":"Neurologia medico-chirurgica","id":"ITEM-1","issued":{"date-parts":[["1998"]]},"language":"eng","page":"250-254","publisher-place":"Japan","title":"Surgery of angiomas in the brainstem with a stress on the presence of telangiectasia","type":"article-journal","volume":"38 Suppl"},"uris":["http://www.mendeley.com/documents/?uuid=ae903320-628c-4851-866a-6017c1db90ff"]}],"mendeley":{"formattedCitation":"[40]","plainTextFormattedCitation":"[40]","previouslyFormattedCitation":"[40]"},"properties":{"noteIndex":0},"schema":"https://github.com/citation-style-language/schema/raw/master/csl-citation.json"}</w:instrText>
            </w:r>
            <w:r w:rsidR="00FC7E89"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[40]</w:t>
            </w:r>
            <w:r w:rsidR="00FC7E89" w:rsidRPr="002B19E1">
              <w:rPr>
                <w:rFonts w:asciiTheme="minorHAnsi" w:hAnsiTheme="minorHAnsi"/>
                <w:sz w:val="22"/>
                <w:szCs w:val="22"/>
                <w:lang w:val="en-US"/>
              </w:rPr>
              <w:fldChar w:fldCharType="end"/>
            </w:r>
          </w:p>
        </w:tc>
        <w:tc>
          <w:tcPr>
            <w:tcW w:w="1615" w:type="dxa"/>
          </w:tcPr>
          <w:p w14:paraId="36DA5591"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3</w:t>
            </w:r>
          </w:p>
        </w:tc>
        <w:tc>
          <w:tcPr>
            <w:tcW w:w="1919" w:type="dxa"/>
          </w:tcPr>
          <w:p w14:paraId="71117776" w14:textId="45522414"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rPr>
              <w:t>0 (0%)</w:t>
            </w:r>
          </w:p>
        </w:tc>
        <w:tc>
          <w:tcPr>
            <w:tcW w:w="1793" w:type="dxa"/>
          </w:tcPr>
          <w:p w14:paraId="4620D743" w14:textId="1D5F0FFA" w:rsidR="000F7579" w:rsidRPr="002B19E1" w:rsidRDefault="00FC7E8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ND</w:t>
            </w:r>
          </w:p>
        </w:tc>
      </w:tr>
      <w:tr w:rsidR="000F7579" w:rsidRPr="002B19E1" w14:paraId="0FD87D63" w14:textId="77777777" w:rsidTr="000F7579">
        <w:tc>
          <w:tcPr>
            <w:tcW w:w="704" w:type="dxa"/>
            <w:vAlign w:val="bottom"/>
          </w:tcPr>
          <w:p w14:paraId="18309B02" w14:textId="59FA3FC4"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lang w:val="en-US"/>
              </w:rPr>
              <w:t>23</w:t>
            </w:r>
          </w:p>
        </w:tc>
        <w:tc>
          <w:tcPr>
            <w:tcW w:w="3031" w:type="dxa"/>
          </w:tcPr>
          <w:p w14:paraId="10DFCC74" w14:textId="4762A40B"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sz w:val="22"/>
                <w:szCs w:val="22"/>
                <w:lang w:val="en-US"/>
              </w:rPr>
              <w:t>Cantore et al., 1999</w:t>
            </w:r>
            <w:r w:rsidR="00FC7E89"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{"citationItems":[{"id":"ITEM-1","itemData":{"DOI":"10.1016/s0090-3019(99)00036-1","ISSN":"0090-3019","abstract":"BACKGROUND: We review the surgical anatomy of the brain stem in relation to the surgical approaches adopted for treatment of cavernomas and identify possible \"safe entry zones\" on the anterior face of the brainstem. METHODS: Twelve symptomatic patients with cavernoma or telangectasia of the brain stem were surgically treated. The brain stem was divided into the following anatomical areas: ventral medulla, dorsal medulla, dorsal pons, ventral pons, ventral mesencephalon, and dorsal mesencephalon, so that the surgical approach could be \"individualized\" according to the position of the cavernoma, the nerve fasciculi and nuclei. RESULTS: On the anterior surface of the brain stem a medullar paramedian oblique access to the anterolateral sulcus and a paramedian sagittal pons access seem to avoid the main nerve fasciculi and nuclei. CONCLUSIONS: Although the parenchymal window produced by the cavernoma is the most important parameter for the choice of approach, fairly safe entry zones may be identified even on the anterior surface of the medulla and pons.","author":[{"dropping-particle":"","family":"Cantore","given":"G","non-dropping-particle":"","parse-names":false,"suffix":""},{"dropping-particle":"","family":"Missori","given":"P","non-dropping-particle":"","parse-names":false,"suffix":""},{"dropping-particle":"","family":"Santoro","given":"A","non-dropping-particle":"","parse-names":false,"suffix":""}],"container-title":"Surgical neurology","id":"ITEM-1","issue":"1","issued":{"date-parts":[["1999","7"]]},"language":"eng","page":"84-94","publisher-place":"United States","title":"Cavernous angiomas of the brain stem. Intra-axial anatomical pitfalls and surgical strategies","type":"article-journal","volume":"52"},"uris":["http://www.mendeley.com/documents/?uuid=75f91ce5-b803-4461-8621-46a68da87a57"]}],"mendeley":{"formattedCitation":"[41]","plainTextFormattedCitation":"[41]","previouslyFormattedCitation":"[41]"},"properties":{"noteIndex":0},"schema":"https://github.com/citation-style-language/schema/raw/master/csl-citation.json"}</w:instrText>
            </w:r>
            <w:r w:rsidR="00FC7E89"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[41]</w:t>
            </w:r>
            <w:r w:rsidR="00FC7E89" w:rsidRPr="002B19E1">
              <w:rPr>
                <w:rFonts w:asciiTheme="minorHAnsi" w:hAnsiTheme="minorHAnsi"/>
                <w:sz w:val="22"/>
                <w:szCs w:val="22"/>
                <w:lang w:val="en-US"/>
              </w:rPr>
              <w:fldChar w:fldCharType="end"/>
            </w:r>
          </w:p>
        </w:tc>
        <w:tc>
          <w:tcPr>
            <w:tcW w:w="1615" w:type="dxa"/>
          </w:tcPr>
          <w:p w14:paraId="74B33B34"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11</w:t>
            </w:r>
          </w:p>
        </w:tc>
        <w:tc>
          <w:tcPr>
            <w:tcW w:w="1919" w:type="dxa"/>
          </w:tcPr>
          <w:p w14:paraId="1AF33B85" w14:textId="5D012141" w:rsidR="000F7579" w:rsidRPr="002B19E1" w:rsidRDefault="00FC7E8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 xml:space="preserve">2 </w:t>
            </w:r>
            <w:r w:rsidR="000F7579" w:rsidRPr="002B19E1">
              <w:rPr>
                <w:rFonts w:asciiTheme="minorHAnsi" w:hAnsiTheme="minorHAnsi"/>
                <w:bCs/>
                <w:color w:val="000000"/>
                <w:sz w:val="22"/>
                <w:szCs w:val="22"/>
                <w:lang w:val="en-US"/>
              </w:rPr>
              <w:t>(18%)</w:t>
            </w:r>
          </w:p>
        </w:tc>
        <w:tc>
          <w:tcPr>
            <w:tcW w:w="1793" w:type="dxa"/>
          </w:tcPr>
          <w:p w14:paraId="003F1A16"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25</w:t>
            </w:r>
          </w:p>
        </w:tc>
      </w:tr>
      <w:tr w:rsidR="000F7579" w:rsidRPr="002B19E1" w14:paraId="6D65C677" w14:textId="77777777" w:rsidTr="000F7579">
        <w:tc>
          <w:tcPr>
            <w:tcW w:w="704" w:type="dxa"/>
            <w:vAlign w:val="bottom"/>
          </w:tcPr>
          <w:p w14:paraId="66688164" w14:textId="706D1B5D"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lang w:val="en-US"/>
              </w:rPr>
              <w:t>24</w:t>
            </w:r>
          </w:p>
        </w:tc>
        <w:tc>
          <w:tcPr>
            <w:tcW w:w="3031" w:type="dxa"/>
          </w:tcPr>
          <w:p w14:paraId="7F4EE5B3" w14:textId="4B4A3853" w:rsidR="000F7579" w:rsidRPr="002B19E1" w:rsidRDefault="000F7579" w:rsidP="00C12972">
            <w:pPr>
              <w:pStyle w:val="StandardWeb"/>
              <w:rPr>
                <w:rFonts w:asciiTheme="minorHAnsi" w:hAnsiTheme="minorHAnsi"/>
                <w:sz w:val="22"/>
                <w:szCs w:val="22"/>
                <w:lang w:val="en-US"/>
              </w:rPr>
            </w:pPr>
            <w:proofErr w:type="spellStart"/>
            <w:r w:rsidRPr="002B19E1">
              <w:rPr>
                <w:rFonts w:asciiTheme="minorHAnsi" w:hAnsiTheme="minorHAnsi"/>
                <w:sz w:val="22"/>
                <w:szCs w:val="22"/>
                <w:lang w:val="en-US"/>
              </w:rPr>
              <w:t>Morcos</w:t>
            </w:r>
            <w:proofErr w:type="spellEnd"/>
            <w:r w:rsidRPr="002B19E1">
              <w:rPr>
                <w:rFonts w:asciiTheme="minorHAnsi" w:hAnsiTheme="minorHAnsi"/>
                <w:sz w:val="22"/>
                <w:szCs w:val="22"/>
                <w:lang w:val="en-US"/>
              </w:rPr>
              <w:t xml:space="preserve"> et al., 1999 </w:t>
            </w:r>
            <w:r w:rsidR="00467B90"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{"citationItems":[{"id":"ITEM-1","itemData":{"DOI":"10.1016/s1042-3680(18)30178-5","ISSN":"10423680","abstract":"The brain stem has long lost the designation of 'no-man's land.' Armed with a detailed knowledge of skull base and parenchymal neuroanatomy, coupled with the advances in intraoperative mapping and monitoring, most intrinsic brain stem cavernous malformations can be resected microsurgically. Success continues to depend on proper patient selection, optimal timing, thorough planning, meticulous technique, and completeness of the resection.","author":[{"dropping-particle":"","family":"Morcos","given":"J. J.","non-dropping-particle":"","parse-names":false,"suffix":""},{"dropping-particle":"","family":"Heros","given":"R. C.","non-dropping-particle":"","parse-names":false,"suffix":""},{"dropping-particle":"","family":"Frank","given":"D. E.","non-dropping-particle":"","parse-names":false,"suffix":""}],"container-title":"Neurosurgery Clinics of North America","id":"ITEM-1","issued":{"date-parts":[["1999"]]},"page":"41–474","title":"Microsurgical treatment of infratentorial malformations","type":"article-journal","volume":"10"},"uris":["http://www.mendeley.com/documents/?uuid=ecc25d7f-d28b-4171-9026-3a67321f48e1"]}],"mendeley":{"formattedCitation":"[42]","plainTextFormattedCitation":"[42]","previouslyFormattedCitation":"[42]"},"properties":{"noteIndex":0},"schema":"https://github.com/citation-style-language/schema/raw/master/csl-citation.json"}</w:instrText>
            </w:r>
            <w:r w:rsidR="00467B90"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[42]</w:t>
            </w:r>
            <w:r w:rsidR="00467B90" w:rsidRPr="002B19E1">
              <w:rPr>
                <w:rFonts w:asciiTheme="minorHAnsi" w:hAnsiTheme="minorHAnsi"/>
                <w:sz w:val="22"/>
                <w:szCs w:val="22"/>
                <w:lang w:val="en-US"/>
              </w:rPr>
              <w:fldChar w:fldCharType="end"/>
            </w:r>
          </w:p>
        </w:tc>
        <w:tc>
          <w:tcPr>
            <w:tcW w:w="1615" w:type="dxa"/>
          </w:tcPr>
          <w:p w14:paraId="10CF0F14"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5</w:t>
            </w:r>
          </w:p>
        </w:tc>
        <w:tc>
          <w:tcPr>
            <w:tcW w:w="1919" w:type="dxa"/>
          </w:tcPr>
          <w:p w14:paraId="7282327A" w14:textId="39EF8167"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rPr>
              <w:t>0 (0%)</w:t>
            </w:r>
          </w:p>
        </w:tc>
        <w:tc>
          <w:tcPr>
            <w:tcW w:w="1793" w:type="dxa"/>
          </w:tcPr>
          <w:p w14:paraId="07D765B7" w14:textId="4C8034F4"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ND</w:t>
            </w:r>
          </w:p>
        </w:tc>
      </w:tr>
      <w:tr w:rsidR="000F7579" w:rsidRPr="002B19E1" w14:paraId="028AC75F" w14:textId="77777777" w:rsidTr="000F7579">
        <w:tc>
          <w:tcPr>
            <w:tcW w:w="704" w:type="dxa"/>
            <w:vAlign w:val="bottom"/>
          </w:tcPr>
          <w:p w14:paraId="67EA4000" w14:textId="24BFC4D5"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lang w:val="en-US"/>
              </w:rPr>
              <w:t>25</w:t>
            </w:r>
          </w:p>
        </w:tc>
        <w:tc>
          <w:tcPr>
            <w:tcW w:w="3031" w:type="dxa"/>
          </w:tcPr>
          <w:p w14:paraId="747BAAC7" w14:textId="1420181D" w:rsidR="000F7579" w:rsidRPr="002B19E1" w:rsidRDefault="000F7579" w:rsidP="00C12972">
            <w:pPr>
              <w:pStyle w:val="StandardWeb"/>
              <w:rPr>
                <w:rFonts w:asciiTheme="minorHAnsi" w:hAnsiTheme="minorHAnsi"/>
                <w:sz w:val="22"/>
                <w:szCs w:val="22"/>
                <w:lang w:val="en-US"/>
              </w:rPr>
            </w:pPr>
            <w:proofErr w:type="spellStart"/>
            <w:r w:rsidRPr="002B19E1">
              <w:rPr>
                <w:rFonts w:asciiTheme="minorHAnsi" w:hAnsiTheme="minorHAnsi"/>
                <w:sz w:val="22"/>
                <w:szCs w:val="22"/>
                <w:lang w:val="en-US"/>
              </w:rPr>
              <w:t>Ziyal</w:t>
            </w:r>
            <w:proofErr w:type="spellEnd"/>
            <w:r w:rsidRPr="002B19E1">
              <w:rPr>
                <w:rFonts w:asciiTheme="minorHAnsi" w:hAnsiTheme="minorHAnsi"/>
                <w:sz w:val="22"/>
                <w:szCs w:val="22"/>
                <w:lang w:val="en-US"/>
              </w:rPr>
              <w:t xml:space="preserve"> et al., 1999 </w:t>
            </w:r>
            <w:r w:rsidR="00467B90"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{"citationItems":[{"id":"ITEM-1","itemData":{"DOI":"10.1080/02688699943466","ISSN":"02688697","abstract":"Different surgical approaches to the brain stem with results of excision of brain stem cavernous malformations are reported. Nine patients with brain stem cavernous malformations were operated with six different approaches. The patients were evaluated neurologically, and by magnetic resonance imaging (MRI) examination. All patients had at least one and often more episodes of haemorrhage. Seven patients underwent the total removal of the malformation, without recurrence. One patient with a large medullary cavernoma had recurrence, but without further growth. One patient with a large pontomesencephalic malformation and partial resection, suffered rebleeding due to residual cavernoma. The mean follow-up period was 49 months (range 3-112). The results of surgery were excellent or good in eight patients, and poor (worsening) in one. It is concluded that surgical resection is recommended for the cavernous malformations of the brain stem which are symptomatic, have bled or are growing, and are approachable through one of the pial surfaces of the brain stem. Different skull base approaches are useful for this procedure. Radiosurgery is not recommended in such cases.","author":[{"dropping-particle":"","family":"Ziyal","given":"I. M.","non-dropping-particle":"","parse-names":false,"suffix":""},{"dropping-particle":"","family":"Sekhar","given":"Laligam N.","non-dropping-particle":"","parse-names":false,"suffix":""},{"dropping-particle":"","family":"Salas","given":"E.","non-dropping-particle":"","parse-names":false,"suffix":""},{"dropping-particle":"","family":"Sen","given":"C.","non-dropping-particle":"","parse-names":false,"suffix":""}],"container-title":"British Journal of Neurosurgery","id":"ITEM-1","issued":{"date-parts":[["1999"]]},"page":"366–375","title":"Surgical management of cavernous malformations of the brain stem","type":"article-journal","volume":"13"},"uris":["http://www.mendeley.com/documents/?uuid=3b568ca6-f06b-44f1-a6e6-fa17cae9961b"]}],"mendeley":{"formattedCitation":"[43]","plainTextFormattedCitation":"[43]","previouslyFormattedCitation":"[43]"},"properties":{"noteIndex":0},"schema":"https://github.com/citation-style-language/schema/raw/master/csl-citation.json"}</w:instrText>
            </w:r>
            <w:r w:rsidR="00467B90"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[43]</w:t>
            </w:r>
            <w:r w:rsidR="00467B90" w:rsidRPr="002B19E1">
              <w:rPr>
                <w:rFonts w:asciiTheme="minorHAnsi" w:hAnsiTheme="minorHAnsi"/>
                <w:sz w:val="22"/>
                <w:szCs w:val="22"/>
                <w:lang w:val="en-US"/>
              </w:rPr>
              <w:fldChar w:fldCharType="end"/>
            </w:r>
          </w:p>
        </w:tc>
        <w:tc>
          <w:tcPr>
            <w:tcW w:w="1615" w:type="dxa"/>
          </w:tcPr>
          <w:p w14:paraId="475395B2"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9</w:t>
            </w:r>
          </w:p>
        </w:tc>
        <w:tc>
          <w:tcPr>
            <w:tcW w:w="1919" w:type="dxa"/>
          </w:tcPr>
          <w:p w14:paraId="6CA29BD0" w14:textId="327FE60D"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rPr>
              <w:t>0 (0%)</w:t>
            </w:r>
          </w:p>
        </w:tc>
        <w:tc>
          <w:tcPr>
            <w:tcW w:w="1793" w:type="dxa"/>
          </w:tcPr>
          <w:p w14:paraId="354065B6"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49</w:t>
            </w:r>
          </w:p>
        </w:tc>
      </w:tr>
      <w:tr w:rsidR="000F7579" w:rsidRPr="002B19E1" w14:paraId="2CDBA90C" w14:textId="77777777" w:rsidTr="000F7579">
        <w:tc>
          <w:tcPr>
            <w:tcW w:w="704" w:type="dxa"/>
            <w:vAlign w:val="bottom"/>
          </w:tcPr>
          <w:p w14:paraId="242DC5BF" w14:textId="6BEEF791"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lang w:val="en-US"/>
              </w:rPr>
              <w:t>26</w:t>
            </w:r>
          </w:p>
        </w:tc>
        <w:tc>
          <w:tcPr>
            <w:tcW w:w="3031" w:type="dxa"/>
          </w:tcPr>
          <w:p w14:paraId="336B1085" w14:textId="7642ECDD" w:rsidR="000F7579" w:rsidRPr="002B19E1" w:rsidRDefault="000F7579" w:rsidP="00C12972">
            <w:pPr>
              <w:pStyle w:val="StandardWeb"/>
              <w:rPr>
                <w:rFonts w:asciiTheme="minorHAnsi" w:hAnsiTheme="minorHAnsi"/>
                <w:sz w:val="22"/>
                <w:szCs w:val="22"/>
              </w:rPr>
            </w:pPr>
            <w:r w:rsidRPr="002B19E1">
              <w:rPr>
                <w:rFonts w:asciiTheme="minorHAnsi" w:hAnsiTheme="minorHAnsi"/>
                <w:sz w:val="22"/>
                <w:szCs w:val="22"/>
                <w:lang w:val="de-DE"/>
              </w:rPr>
              <w:t>Porter et al., 1999</w:t>
            </w:r>
            <w:r w:rsidRPr="002B19E1">
              <w:rPr>
                <w:rFonts w:asciiTheme="minorHAnsi" w:hAnsiTheme="minorHAnsi"/>
                <w:sz w:val="22"/>
                <w:szCs w:val="22"/>
              </w:rPr>
              <w:fldChar w:fldCharType="begin" w:fldLock="1"/>
            </w:r>
            <w:r w:rsidR="00CC701A">
              <w:rPr>
                <w:rFonts w:asciiTheme="minorHAnsi" w:hAnsiTheme="minorHAnsi"/>
                <w:sz w:val="22"/>
                <w:szCs w:val="22"/>
                <w:lang w:val="de-DE"/>
              </w:rPr>
              <w:instrText>ADDIN CSL_CITATION {"citationItems":[{"id":"ITEM-1","itemData":{"DOI":"10.3171/jns.1999.90.1.0050","ISSN":"00223085","abstract":"Object. In this study the authors review surgical experience with cavernous malformations of the brainstem (CMBs) in an attempt to define more clearly the natural history, indications, and risks of surgical management of these lesions. Methods. The authors retrospectively reviewed the cases of 100 patients (38 males and 62 females; mean age 37 years) harboring 103 lesions at treated a single institution between 1984 and 1997. Clinical histories, radiographs, pathology records, and operative reports were evaluated. The brainstem lesions were distributed as follows: pons in 39 patients, medulla in 16, midbrain in 16, pontomesencephalic junction in 15, pontomedullary junction in 10, midbrain-hypothalamus/thalamus region in two patients, and more than two brainstem levels in five. The retrospective annual hemorrhage rate was most conservatively estimated at 5% per lesion per year. Standard skull base approaches were used to resect lesions in 86 of the 100 patients. Intraoperatively, all 86 patients were found to have a venous anomaly in association with the CMB. Follow up was available in 98% (84 of 86) of the surgical patients. Of these, 73 (87%) were the same or better after surgical intervention, eight (10%) were worse, and three (4%) died. Two surgical patients were lost to follow-up review. Incidences of permanent or severe morbidity occurred in 10 (12%) of the surgically treated patients. The average postoperative Glasgow Outcome Scale score for surgically treated patients was 4.5, with a mean follow-up period of 35 months. Conclusions. The natural history of CMBs is worse than that of cavernous malformations in other locations. These CMBs can be resected using skull base approaches, which should be considered in patients with symptomatic hemorrhage who harbor lesions that approach the pial surface. Venous anomalies are always associated with CMBs and must be preserved.","author":[{"dropping-particle":"","family":"Porter","given":"Randall W.","non-dropping-particle":"","parse-names":false,"suffix":""},{"dropping-particle":"","family":"Detwiler","given":"Paul W.","non-dropping-particle":"","parse-names":false,"suffix":""},{"dropping-particle":"","family":"Spetzler","given":"Robert F.","non-dropping-particle":"","parse-names":false,"suffix":""},{"dropping-particle":"","family":"Lawton","given":"Michael T.","non-dropping-particle":"","parse-names":false,"suffix":""},{"dropping-particle":"","family":"Baskin","given":"Jonathan J.","non-dropping-particle":"","parse-names":false,"suffix":""},{"dropping-particle":"","family":"Derksen","given":"Patrick T.","non-dropping-particle":"","parse-names":false,"suffix":""},{"dropping-particle":"","family":"Zabramski","given":"Joseph M.","non-dropping-particle":"","parse-names":false,"suffix":""}],"container-title":"Journal of Neurosurgery","id":"ITEM-1","issue":"1","issued":{"date-parts":[["1999"]]},"page":"50-58","title":"Cavernous malformations of the brainstem: Experience with 100 patients","type":"article-journal","volume":"Jan"},"uris":["http://www.mendeley.com/documents/?uuid=b596e1ea-a109-4f9f-9af1-173131b6e932"]}],"mendeley":{"formattedCitation":"[6]","plainTextFormattedCitation":"[6]","previouslyFormattedCitation":"[6]"},"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[6]</w:t>
            </w:r>
            <w:r w:rsidRPr="002B19E1">
              <w:rPr>
                <w:rFonts w:asciiTheme="minorHAnsi" w:hAnsiTheme="minorHAnsi"/>
                <w:sz w:val="22"/>
                <w:szCs w:val="22"/>
              </w:rPr>
              <w:fldChar w:fldCharType="end"/>
            </w:r>
          </w:p>
        </w:tc>
        <w:tc>
          <w:tcPr>
            <w:tcW w:w="1615" w:type="dxa"/>
          </w:tcPr>
          <w:p w14:paraId="2D6599E1" w14:textId="340C893E"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86</w:t>
            </w:r>
          </w:p>
        </w:tc>
        <w:tc>
          <w:tcPr>
            <w:tcW w:w="1919" w:type="dxa"/>
          </w:tcPr>
          <w:p w14:paraId="2DCD253B" w14:textId="64000E26"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3 (3.5%)</w:t>
            </w:r>
          </w:p>
        </w:tc>
        <w:tc>
          <w:tcPr>
            <w:tcW w:w="1793" w:type="dxa"/>
          </w:tcPr>
          <w:p w14:paraId="321A0FC4" w14:textId="2846253D"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35</w:t>
            </w:r>
          </w:p>
        </w:tc>
      </w:tr>
      <w:tr w:rsidR="000F7579" w:rsidRPr="002B19E1" w14:paraId="7028DC3A" w14:textId="77777777" w:rsidTr="000F7579">
        <w:tc>
          <w:tcPr>
            <w:tcW w:w="704" w:type="dxa"/>
            <w:vAlign w:val="bottom"/>
          </w:tcPr>
          <w:p w14:paraId="4C46DE38" w14:textId="499C6DDC"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rPr>
              <w:t>27</w:t>
            </w:r>
          </w:p>
        </w:tc>
        <w:tc>
          <w:tcPr>
            <w:tcW w:w="3031" w:type="dxa"/>
          </w:tcPr>
          <w:p w14:paraId="210F293B" w14:textId="349692B9" w:rsidR="000F7579" w:rsidRPr="002B19E1" w:rsidRDefault="000F7579" w:rsidP="00C12972">
            <w:pPr>
              <w:pStyle w:val="StandardWeb"/>
              <w:rPr>
                <w:rFonts w:asciiTheme="minorHAnsi" w:hAnsiTheme="minorHAnsi"/>
                <w:sz w:val="22"/>
                <w:szCs w:val="22"/>
                <w:lang w:val="en-US"/>
              </w:rPr>
            </w:pPr>
            <w:proofErr w:type="spellStart"/>
            <w:r w:rsidRPr="002B19E1">
              <w:rPr>
                <w:rFonts w:asciiTheme="minorHAnsi" w:hAnsiTheme="minorHAnsi"/>
                <w:sz w:val="22"/>
                <w:szCs w:val="22"/>
                <w:lang w:val="en-US"/>
              </w:rPr>
              <w:t>Sindou</w:t>
            </w:r>
            <w:proofErr w:type="spellEnd"/>
            <w:r w:rsidRPr="002B19E1">
              <w:rPr>
                <w:rFonts w:asciiTheme="minorHAnsi" w:hAnsiTheme="minorHAnsi"/>
                <w:sz w:val="22"/>
                <w:szCs w:val="22"/>
                <w:lang w:val="en-US"/>
              </w:rPr>
              <w:t xml:space="preserve"> et al., 2000 </w:t>
            </w:r>
            <w:r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{"citationItems":[{"id":"ITEM-1","itemData":{"DOI":"10.1007/s007010070069","ISSN":"00016268","abstract":"Background. Since advent of MRI, brain stem Cavernous Malformations (CM) can be easily diagnosed, and their curative surgical resection considered under precise conditions. The authors report a consecutive series of twelve patients with CMs surgically treated and histopathologically confirmed. Eleven of the cases had bled (six more than once). In this study special emphasis has been put on the pre and post-operative functional status of the patients, by using the 100 Karnofsky scale (KS). Method. Surgical approaches were: 1°) supra-occipital transtentorial for 1 thalamomesencephalic and 1 quadrigeminal plate CM, 2°) suboccipital infratentorial supracerebellar for 1 dorsolateral mesencephalic CM, 3°) retrosigmoid through the cerebello-pontine angle for 3 pontine and/or medullary CM, 4°) suboccipital inter-tonsillar for 6 CM located under the floor of the IVth ventricle. Completeness of removal was checked by postoperatoire MRI. It was complete in 11 cases and only partial in 1 (i.e., in the case with the progressing mass-effect presentation). There was no post-op death. Follow-up ranged from 1 to 7 years. Findings. Preoperatively: 2 patients were operated on in a comatose state (KS ≤ 20), 5 were in state of functional dependance (K ≤ 60) and 5 had severe neurological deficits but were still of independant functional status (KS ≥ 60). At one year after surgery: 3 patients had a KS ≥ 80 (i.e., they could resume their prior normal life), 6 had a KS between 60 and 80 (i.e., they were independant) and 3 had a KS below 60 (i.e., they were dependant especially for walking). Interpretation. Our results, as well as the data harvested from the literature, plead for advocating radical surgical resection at least in patients with exophytic CMs having bled. As a matter of fact, study of the natural history shows that in brain stem CMs, the bleeding risk amounts to 21% per year per patient. Review of literature shows evidence that radiosurgery did not prove effective and/or even innoccuous.","author":[{"dropping-particle":"","family":"Sindou","given":"M.","non-dropping-particle":"","parse-names":false,"suffix":""},{"dropping-particle":"","family":"Yada","given":"J.","non-dropping-particle":"","parse-names":false,"suffix":""},{"dropping-particle":"","family":"Salord","given":"F.","non-dropping-particle":"","parse-names":false,"suffix":""}],"container-title":"Acta Neurochirurgica","id":"ITEM-1","issue":"8","issued":{"date-parts":[["2000"]]},"page":"843-853","title":"Functional results after microsurgical resection of brain stem cavernous malformations (Retrospective study of a 12 patient series and review of the recent literature)","type":"article-journal","volume":"142"},"uris":["http://www.mendeley.com/documents/?uuid=9c8c94d5-aa0d-41ec-8fdb-0521f9f3f7c4"]}],"mendeley":{"formattedCitation":"[44]","plainTextFormattedCitation":"[44]","previouslyFormattedCitation":"[44]"},"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[44]</w:t>
            </w:r>
            <w:r w:rsidRPr="002B19E1">
              <w:rPr>
                <w:rFonts w:asciiTheme="minorHAnsi" w:hAnsiTheme="minorHAnsi"/>
                <w:sz w:val="22"/>
                <w:szCs w:val="22"/>
                <w:lang w:val="en-US"/>
              </w:rPr>
              <w:fldChar w:fldCharType="end"/>
            </w:r>
          </w:p>
        </w:tc>
        <w:tc>
          <w:tcPr>
            <w:tcW w:w="1615" w:type="dxa"/>
          </w:tcPr>
          <w:p w14:paraId="5DAD8C3C"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12</w:t>
            </w:r>
          </w:p>
        </w:tc>
        <w:tc>
          <w:tcPr>
            <w:tcW w:w="1919" w:type="dxa"/>
          </w:tcPr>
          <w:p w14:paraId="65E9B56F" w14:textId="552C12BC"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rPr>
              <w:t>0 (0%)</w:t>
            </w:r>
          </w:p>
        </w:tc>
        <w:tc>
          <w:tcPr>
            <w:tcW w:w="1793" w:type="dxa"/>
          </w:tcPr>
          <w:p w14:paraId="51E242C8"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66</w:t>
            </w:r>
          </w:p>
        </w:tc>
      </w:tr>
      <w:tr w:rsidR="000F7579" w:rsidRPr="002B19E1" w14:paraId="4A836CEE" w14:textId="77777777" w:rsidTr="000F7579">
        <w:tc>
          <w:tcPr>
            <w:tcW w:w="704" w:type="dxa"/>
            <w:vAlign w:val="bottom"/>
          </w:tcPr>
          <w:p w14:paraId="716706C9" w14:textId="112F7840"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color w:val="000000"/>
                <w:sz w:val="22"/>
                <w:szCs w:val="22"/>
              </w:rPr>
              <w:t>28</w:t>
            </w:r>
          </w:p>
        </w:tc>
        <w:tc>
          <w:tcPr>
            <w:tcW w:w="3031" w:type="dxa"/>
          </w:tcPr>
          <w:p w14:paraId="6A959AA6" w14:textId="1EC5A3DA"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sz w:val="22"/>
                <w:szCs w:val="22"/>
                <w:lang w:val="en-US"/>
              </w:rPr>
              <w:t xml:space="preserve">Attar et al., 2001 </w:t>
            </w:r>
            <w:r w:rsidR="00E23A86"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{"citationItems":[{"id":"ITEM-1","itemData":{"DOI":"10.1054/jocn.2000.0787","ISSN":"0967-5868","abstract":"We present a surgical series of 35 patients (25 males and 10 females) with histopathologically verified intracranial cavernous angiomas. The 35 malformations were located as follows: 21 were in the cerebral hemispheres; 4 in the lateral ventricles, 4 in the brain stem; and 6 in the cerebellum. Seizures and focal neurological deficits were the main clinical features observed in patients with intracranial cavernous angiomas. A number of these vascular malformations were misdiagnosed by computerized tomography. In the last 10 years, magnetic resonance imaging has been the most sensitive method for detecting these lesions. Thirty-five cavernous angiomas were treated surgically; in 33 patients a complete excision, and in 2 patients subtotal excision were obtained. One of the patients died one year after the operation. The overall outcome was good in all of the 34 remaining patients, resulting in improved seizure control or neurological deficit. The rationale for neurologic differential diagnosis and surgical treatment and follow up results are discussed.","author":[{"dropping-particle":"","family":"Attar","given":"A","non-dropping-particle":"","parse-names":false,"suffix":""},{"dropping-particle":"","family":"Ugur","given":"H C","non-dropping-particle":"","parse-names":false,"suffix":""},{"dropping-particle":"","family":"Savas","given":"A","non-dropping-particle":"","parse-names":false,"suffix":""},{"dropping-particle":"","family":"Yüceer","given":"N","non-dropping-particle":"","parse-names":false,"suffix":""},{"dropping-particle":"","family":"Egemen","given":"N","non-dropping-particle":"","parse-names":false,"suffix":""}],"container-title":"Journal of clinical neuroscience : official journal of the Neurosurgical Society of Australasia","id":"ITEM-1","issue":"3","issued":{"date-parts":[["2001","5"]]},"language":"eng","page":"235-239","publisher-place":"Scotland","title":"Surgical treatment of intracranial cavernous angiomas","type":"article-journal","volume":"8"},"uris":["http://www.mendeley.com/documents/?uuid=dc01a0fa-1b4a-476b-98b9-5a4848cb948e"]}],"mendeley":{"formattedCitation":"[45]","plainTextFormattedCitation":"[45]","previouslyFormattedCitation":"[45]"},"properties":{"noteIndex":0},"schema":"https://github.com/citation-style-language/schema/raw/master/csl-citation.json"}</w:instrText>
            </w:r>
            <w:r w:rsidR="00E23A86"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[45]</w:t>
            </w:r>
            <w:r w:rsidR="00E23A86" w:rsidRPr="002B19E1">
              <w:rPr>
                <w:rFonts w:asciiTheme="minorHAnsi" w:hAnsiTheme="minorHAnsi"/>
                <w:sz w:val="22"/>
                <w:szCs w:val="22"/>
                <w:lang w:val="en-US"/>
              </w:rPr>
              <w:fldChar w:fldCharType="end"/>
            </w:r>
          </w:p>
        </w:tc>
        <w:tc>
          <w:tcPr>
            <w:tcW w:w="1615" w:type="dxa"/>
          </w:tcPr>
          <w:p w14:paraId="085ABCA2"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4</w:t>
            </w:r>
          </w:p>
        </w:tc>
        <w:tc>
          <w:tcPr>
            <w:tcW w:w="1919" w:type="dxa"/>
          </w:tcPr>
          <w:p w14:paraId="1C033CAA" w14:textId="071C7057" w:rsidR="000F7579" w:rsidRPr="002B19E1" w:rsidRDefault="00E23A86"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 xml:space="preserve">1 </w:t>
            </w:r>
            <w:r w:rsidR="000F7579" w:rsidRPr="002B19E1">
              <w:rPr>
                <w:rFonts w:asciiTheme="minorHAnsi" w:hAnsiTheme="minorHAnsi"/>
                <w:bCs/>
                <w:color w:val="000000"/>
                <w:sz w:val="22"/>
                <w:szCs w:val="22"/>
                <w:lang w:val="en-US"/>
              </w:rPr>
              <w:t>(25%)</w:t>
            </w:r>
          </w:p>
        </w:tc>
        <w:tc>
          <w:tcPr>
            <w:tcW w:w="1793" w:type="dxa"/>
          </w:tcPr>
          <w:p w14:paraId="433B06DF" w14:textId="6A41E760" w:rsidR="000F7579" w:rsidRPr="002B19E1" w:rsidRDefault="00E23A86"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ND</w:t>
            </w:r>
          </w:p>
        </w:tc>
      </w:tr>
      <w:tr w:rsidR="000F7579" w:rsidRPr="002B19E1" w14:paraId="7402BB37" w14:textId="77777777" w:rsidTr="000F7579">
        <w:tc>
          <w:tcPr>
            <w:tcW w:w="704" w:type="dxa"/>
            <w:vAlign w:val="bottom"/>
          </w:tcPr>
          <w:p w14:paraId="720A8847" w14:textId="6524F53B"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29</w:t>
            </w:r>
          </w:p>
        </w:tc>
        <w:tc>
          <w:tcPr>
            <w:tcW w:w="3031" w:type="dxa"/>
          </w:tcPr>
          <w:p w14:paraId="2EF6D116" w14:textId="72B85EB4" w:rsidR="000F7579" w:rsidRPr="002B19E1" w:rsidRDefault="000F7579" w:rsidP="00C12972">
            <w:pPr>
              <w:pStyle w:val="StandardWeb"/>
              <w:rPr>
                <w:rFonts w:asciiTheme="minorHAnsi" w:hAnsiTheme="minorHAnsi"/>
                <w:sz w:val="22"/>
                <w:szCs w:val="22"/>
              </w:rPr>
            </w:pPr>
            <w:r w:rsidRPr="002B19E1">
              <w:rPr>
                <w:rFonts w:asciiTheme="minorHAnsi" w:hAnsiTheme="minorHAnsi"/>
                <w:sz w:val="22"/>
                <w:szCs w:val="22"/>
              </w:rPr>
              <w:t xml:space="preserve">Mao et al., 2001 </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{"citationItems":[{"id":"ITEM-1","itemData":{"ISSN":"05295815","PMID":"11769599","abstract":"OBJECTIVE: To evaluate the surgical indications and prognosis for cavernous hemangiomas (CHs) in the brain-stem. METHODS: From 1992 to 2000, 163 patients with intracranial CHs were operated on in our department. Among them, 14 patients (8 women and 6 men; mean age 42 years) had 15 CHs in the pons (12), mesencephalon (1) and medulla oblongata (1). Surgical indications for CHs are: progressive focal neurological deficits; hemorrhage; near the surface of the brainstem. Transvemian approach with midline suboccipital craniotomy was used for the lesions in the pons and medulla, near the floor of the IV cerebral ventricle. Transpetrosal approach was used for the lesions in the anterior part of the pons, and infratentorial supracerebellar approach for those in the mesencephalic case. RESULTS: CHs were totally removed from all the 15 lesions. Neurological deficits were improved in 10 patients after operation. Two patients had transient worsening of neurological conditions, which returned to the preoperative status during follow-up. The mesencephalic case, however had neurological condition deteriorated and was homebound after surgery. Pathologically, an oligodendroglioma was seen with CH in this case. CONCLUSIONS: If surgically indicated, CHs involving the brain-stem can be resected. Minimal invasiveness techniques and careful operative planning may contribute to the treatment of CHs involving the brain-stem.","author":[{"dropping-particle":"","family":"Mao","given":"Y.","non-dropping-particle":"","parse-names":false,"suffix":""},{"dropping-particle":"","family":"Zhou","given":"L.","non-dropping-particle":"","parse-names":false,"suffix":""},{"dropping-particle":"","family":"Du","given":"G.","non-dropping-particle":"","parse-names":false,"suffix":""}],"container-title":"Zhonghua Wai Ke Za Zhi","id":"ITEM-1","issue":"9","issued":{"date-parts":[["2001"]]},"page":"672-4","title":"Brainstem cavernous hemangioma: surgical indications and approaches","type":"article-journal","volume":"39"},"uris":["http://www.mendeley.com/documents/?uuid=a5ce42db-98ac-4b46-a59b-447094952996"]}],"mendeley":{"formattedCitation":"[46]","plainTextFormattedCitation":"[46]","previouslyFormattedCitation":"[46]"},"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[46]</w:t>
            </w:r>
            <w:r w:rsidRPr="002B19E1">
              <w:rPr>
                <w:rFonts w:asciiTheme="minorHAnsi" w:hAnsiTheme="minorHAnsi"/>
                <w:sz w:val="22"/>
                <w:szCs w:val="22"/>
              </w:rPr>
              <w:fldChar w:fldCharType="end"/>
            </w:r>
          </w:p>
        </w:tc>
        <w:tc>
          <w:tcPr>
            <w:tcW w:w="1615" w:type="dxa"/>
          </w:tcPr>
          <w:p w14:paraId="4DBFFEAD"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14</w:t>
            </w:r>
          </w:p>
        </w:tc>
        <w:tc>
          <w:tcPr>
            <w:tcW w:w="1919" w:type="dxa"/>
          </w:tcPr>
          <w:p w14:paraId="599A09D7" w14:textId="66AA616B"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rPr>
              <w:t>0 (0%)</w:t>
            </w:r>
          </w:p>
        </w:tc>
        <w:tc>
          <w:tcPr>
            <w:tcW w:w="1793" w:type="dxa"/>
          </w:tcPr>
          <w:p w14:paraId="05785287" w14:textId="6B7685F1"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ND</w:t>
            </w:r>
          </w:p>
        </w:tc>
      </w:tr>
      <w:tr w:rsidR="000F7579" w:rsidRPr="002B19E1" w14:paraId="251EDC8B" w14:textId="77777777" w:rsidTr="000F7579">
        <w:tc>
          <w:tcPr>
            <w:tcW w:w="704" w:type="dxa"/>
            <w:vAlign w:val="bottom"/>
          </w:tcPr>
          <w:p w14:paraId="3D3DAC3E" w14:textId="55E0CB4C"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30</w:t>
            </w:r>
          </w:p>
        </w:tc>
        <w:tc>
          <w:tcPr>
            <w:tcW w:w="3031" w:type="dxa"/>
          </w:tcPr>
          <w:p w14:paraId="1A50CB82" w14:textId="7D03286E" w:rsidR="000F7579" w:rsidRPr="002B19E1" w:rsidRDefault="000F7579" w:rsidP="00C12972">
            <w:pPr>
              <w:pStyle w:val="StandardWeb"/>
              <w:rPr>
                <w:rFonts w:asciiTheme="minorHAnsi" w:hAnsiTheme="minorHAnsi"/>
                <w:sz w:val="22"/>
                <w:szCs w:val="22"/>
                <w:lang w:val="en-US"/>
              </w:rPr>
            </w:pPr>
            <w:proofErr w:type="spellStart"/>
            <w:r w:rsidRPr="002B19E1">
              <w:rPr>
                <w:rFonts w:asciiTheme="minorHAnsi" w:hAnsiTheme="minorHAnsi"/>
                <w:sz w:val="22"/>
                <w:szCs w:val="22"/>
                <w:lang w:val="en-US"/>
              </w:rPr>
              <w:t>Kupersmith</w:t>
            </w:r>
            <w:proofErr w:type="spellEnd"/>
            <w:r w:rsidRPr="002B19E1">
              <w:rPr>
                <w:rFonts w:asciiTheme="minorHAnsi" w:hAnsiTheme="minorHAnsi"/>
                <w:sz w:val="22"/>
                <w:szCs w:val="22"/>
                <w:lang w:val="en-US"/>
              </w:rPr>
              <w:t xml:space="preserve"> et al., 2001</w:t>
            </w:r>
            <w:r w:rsidR="00467B90" w:rsidRPr="002B19E1">
              <w:rPr>
                <w:rFonts w:asciiTheme="minorHAnsi" w:hAnsiTheme="minorHAnsi"/>
                <w:sz w:val="22"/>
                <w:szCs w:val="22"/>
                <w:lang w:val="en-US"/>
              </w:rPr>
              <w:t xml:space="preserve"> </w:t>
            </w:r>
            <w:r w:rsidRPr="002B19E1">
              <w:rPr>
                <w:rFonts w:asciiTheme="minorHAnsi" w:hAnsiTheme="minorHAnsi"/>
                <w:sz w:val="22"/>
                <w:szCs w:val="22"/>
              </w:rPr>
              <w:fldChar w:fldCharType="begin" w:fldLock="1"/>
            </w:r>
            <w:r w:rsidR="002B19E1">
              <w:rPr>
                <w:rFonts w:asciiTheme="minorHAnsi" w:hAnsiTheme="minorHAnsi"/>
                <w:sz w:val="22"/>
                <w:szCs w:val="22"/>
                <w:lang w:val="en-US"/>
              </w:rPr>
              <w:instrText>ADDIN CSL_CITATION {"citationItems":[{"id":"ITEM-1","itemData":{"DOI":"10.1227/00006123-200110000-00052","ISSN":"0148396X","PMID":"11152360","abstract":"OBJECTIVE: To review the natural history and determine the rates of intra- and extralesional hemorrhaging of brainstem cavernous malformations (cavernomas) monitored by one neuro-ophthalmology service. METHODS: A record review of all patients with brainstem cavernomas who were evaluated by a neuro-ophthalmology service between 1987 and 1999 was performed. We recorded the clinical symptoms and Rankin disability grade at presentation, during the worst clinical episode, and at the last follow-up examination. Magnetic resonance imaging scans were reviewed for evidence of intralesional hemorrhage (a bleeding episode), edema, or venous anomalies, and the cavernoma size was assessed. RESULTS: Thirty-seven patients (age range, 6-73 yr; mean age at presentation, 37.5 yr) underwent a mean of 4.9 years of follow-up monitoring. At presentation, there were 27 bleeding events and 8 nonhemorrhagic events; 2 patients did not exhibit symptoms. Patients who were at least 35 years of age exhibited a lower risk of bleeding episodes (odds ratio, 0.15; 95% confidence interval, 0.1-0.4.). Cavernomas of at least 10 mm were associated with a higher risk of bleeding episodes (odds ratio, 3.48; 95% confidence interval, 1.3-9.4). Thirty-nine bleeding episodes occurred in 31 patients, yielding a bleeding rate of 2.46%/yr. There were eight rebleeding episodes, yielding a rebleeding rate of 5.1%/yr. Three patients experienced extralesional bleeding episodes; all of these patients experienced rebleeding. Of the 39 follow-up magnetic resonance imaging scans, the cavernoma size was unchanged in 66.7%, smaller in 18%, and larger in 15%. At the last follow-up examination, the mean Rankin grade was 1.0 for all patients, 0.6 for the 25 nonsurgically treated patients, and 1.4 for the 12 surgically treated patients. CONCLUSION: Rebleeding is not more common among patients who first present with bleeding, and it often has little effect on the neurological status of patients. Significant morbidity attributable to a brainstem cavernoma occurred in 8% of patients during follow-up monitoring of medium duration.","author":[{"dropping-particle":"","family":"Kupersmith","given":"Mark J.","non-dropping-particle":"","parse-names":false,"suffix":""},{"dropping-particle":"","family":"Kalish","given":"Hadas","non-dropping-particle":"","parse-names":false,"suffix":""},{"dropping-particle":"","family":"Epstein","given":"Fred","non-dropping-particle":"","parse-names":false,"suffix":""},{"dropping-particle":"","family":"Yu","given":"Guopei","non-dropping-particle":"","parse-names":false,"suffix":""},{"dropping-particle":"","family":"Berenstein","given":"Alejandro","non-dropping-particle":"","parse-names":false,"suffix":""},{"dropping-particle":"","family":"Woo","given":"Henry","non-dropping-particle":"","parse-names":false,"suffix":""},{"dropping-particle":"","family":"Jafar","given":"Jafar","non-dropping-particle":"","parse-names":false,"suffix":""},{"dropping-particle":"","family":"Mandel","given":"Gary","non-dropping-particle":"","parse-names":false,"suffix":""},{"dropping-particle":"","family":"Lara","given":"Francisco","non-dropping-particle":"De","parse-names":false,"suffix":""}],"container-title":"Neurosurgery","id":"ITEM-1","issue":"1","issued":{"date-parts":[["2001"]]},"page":"47-54","title":"Natural history of brainstem cavernous malformations","type":"article-journal","volume":"48"},"uris":["http://www.mendeley.com/documents/?uuid=7a557826-5637-4192-9c0e-cdad52f21285"]}],"mendeley":{"formattedCitation":"[7]","plainTextFormattedCitation":"[7]","previouslyFormattedCitation":"[7]"},"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lang w:val="en-US"/>
              </w:rPr>
              <w:t>[7]</w:t>
            </w:r>
            <w:r w:rsidRPr="002B19E1">
              <w:rPr>
                <w:rFonts w:asciiTheme="minorHAnsi" w:hAnsiTheme="minorHAnsi"/>
                <w:sz w:val="22"/>
                <w:szCs w:val="22"/>
              </w:rPr>
              <w:fldChar w:fldCharType="end"/>
            </w:r>
          </w:p>
        </w:tc>
        <w:tc>
          <w:tcPr>
            <w:tcW w:w="1615" w:type="dxa"/>
          </w:tcPr>
          <w:p w14:paraId="289C0408" w14:textId="1C34F13E"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12</w:t>
            </w:r>
          </w:p>
        </w:tc>
        <w:tc>
          <w:tcPr>
            <w:tcW w:w="1919" w:type="dxa"/>
          </w:tcPr>
          <w:p w14:paraId="04537D87" w14:textId="738151EC"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0 (0%)</w:t>
            </w:r>
          </w:p>
        </w:tc>
        <w:tc>
          <w:tcPr>
            <w:tcW w:w="1793" w:type="dxa"/>
          </w:tcPr>
          <w:p w14:paraId="1203569F" w14:textId="18C7E796"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40.8</w:t>
            </w:r>
          </w:p>
        </w:tc>
      </w:tr>
      <w:tr w:rsidR="000F7579" w:rsidRPr="002B19E1" w14:paraId="27C27D2D" w14:textId="77777777" w:rsidTr="000F7579">
        <w:tc>
          <w:tcPr>
            <w:tcW w:w="704" w:type="dxa"/>
            <w:vAlign w:val="bottom"/>
          </w:tcPr>
          <w:p w14:paraId="2EC5EBDC" w14:textId="2BE40DE9"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31</w:t>
            </w:r>
          </w:p>
        </w:tc>
        <w:tc>
          <w:tcPr>
            <w:tcW w:w="3031" w:type="dxa"/>
          </w:tcPr>
          <w:p w14:paraId="27D51356" w14:textId="2980D00F" w:rsidR="000F7579" w:rsidRPr="002B19E1" w:rsidRDefault="000F7579" w:rsidP="00C12972">
            <w:pPr>
              <w:pStyle w:val="StandardWeb"/>
              <w:rPr>
                <w:rFonts w:asciiTheme="minorHAnsi" w:hAnsiTheme="minorHAnsi"/>
                <w:sz w:val="22"/>
                <w:szCs w:val="22"/>
              </w:rPr>
            </w:pPr>
            <w:proofErr w:type="spellStart"/>
            <w:r w:rsidRPr="002B19E1">
              <w:rPr>
                <w:rFonts w:asciiTheme="minorHAnsi" w:hAnsiTheme="minorHAnsi"/>
                <w:sz w:val="22"/>
                <w:szCs w:val="22"/>
              </w:rPr>
              <w:t>Samii</w:t>
            </w:r>
            <w:proofErr w:type="spellEnd"/>
            <w:r w:rsidRPr="002B19E1">
              <w:rPr>
                <w:rFonts w:asciiTheme="minorHAnsi" w:hAnsiTheme="minorHAnsi"/>
                <w:sz w:val="22"/>
                <w:szCs w:val="22"/>
              </w:rPr>
              <w:t xml:space="preserve"> et al., 2001 </w:t>
            </w:r>
            <w:r w:rsidR="00467B90"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{"citationItems":[{"id":"ITEM-1","itemData":{"DOI":"10.3171/jns.2001.95.5.0825","ISSN":"00223085","abstract":"Object. A careful retrospective analysis of 36 cases was performed to evaluate the pre- and postoperative rates of morbidity that occur in patients with brainstem cavernous angiomas. Methods. The authors evaluated immediate postoperative and follow-up outcomes with regard to clinical findings, the incidence of preoperative hemorrhage(s), location and size of the lesions, and the timing of the surgical procedure after the last hemorrhagic event. Specifically, the following parameters were analyzed: 1) number of hemorrhages; 2) the precise brainstem location (pontomesencephalic, pons, and medulla oblongata); 3) pre- and postoperative cranial nerve status; 4) pre- and postoperative motor and sensory deficits; 5) size (volume) of the lesions; and 6) pre- and postoperative Karnofsky Performance Scale (KPS) scores. Multiple hemorrhages were observed in 16 patients, particularly in those with pontomesencephalic cavernous angiomas (75%). The mean preoperative KPS score was 70.3 ± 16.3 (± standard deviation). Twenty-six patients (72.2%) presented with cranial nerve impairment, 13 (36.1%) with motor deficits, and 17 (47.2%) with sensory disturbance. Volume of the lesions ranged from 0.18 to 18.18 cm3 (mean 4.75 cm3). Postoperative complications included new cranial nerve deficits in 17 patients, motor deficits in three, and new sensory disturbances in 12 patients. In a mean follow-up period of 21.5 months, KPS scores were 80 to 100 in 22 patients. Timing of surgery (posthemorrhage) and multiple hemorrhages did not influence the long-term results. Higher preoperative KPS scores and smaller-volume lesions, however, were factors associated with a better final outcome (p &lt; 0.05). Major morbidity was related mainly to preoperative status and less to surgical treatment. The incidence of new postoperative cranial nerve deficits was clearly lower than that demonstrated preoperatively because of the brainstem hemorrhages. Conclusions. Based on these findings, resection of brainstem cavernomas is the treatment of choice in the majority of these cases because of the high incidence of morbidity related to one or often several brainstem hemorrhages.","author":[{"dropping-particle":"","family":"Samii","given":"Madjid","non-dropping-particle":"","parse-names":false,"suffix":""},{"dropping-particle":"","family":"Eghbal","given":"Rama","non-dropping-particle":"","parse-names":false,"suffix":""},{"dropping-particle":"","family":"Carvalho","given":"Gustavo Adolpho","non-dropping-particle":"","parse-names":false,"suffix":""},{"dropping-particle":"","family":"Matthies","given":"Cordula","non-dropping-particle":"","parse-names":false,"suffix":""}],"container-title":"Journal of Neurosurgery","id":"ITEM-1","issued":{"date-parts":[["2001"]]},"page":"825–832","title":"Surgical management of brainstem cavernomas","type":"article-journal","volume":"95"},"uris":["http://www.mendeley.com/documents/?uuid=efddf20e-09e8-409b-b4bc-36aa22835b49"]}],"mendeley":{"formattedCitation":"[47]","plainTextFormattedCitation":"[47]","previouslyFormattedCitation":"[47]"},"properties":{"noteIndex":0},"schema":"https://github.com/citation-style-language/schema/raw/master/csl-citation.json"}</w:instrText>
            </w:r>
            <w:r w:rsidR="00467B90" w:rsidRPr="002B19E1">
              <w:rPr>
                <w:rFonts w:asciiTheme="minorHAnsi" w:hAnsiTheme="minorHAnsi"/>
                <w:sz w:val="22"/>
                <w:szCs w:val="22"/>
              </w:rPr>
              <w:fldChar w:fldCharType="separate"/>
            </w:r>
            <w:r w:rsidR="002B19E1" w:rsidRPr="002B19E1">
              <w:rPr>
                <w:rFonts w:asciiTheme="minorHAnsi" w:hAnsiTheme="minorHAnsi"/>
                <w:noProof/>
                <w:sz w:val="22"/>
                <w:szCs w:val="22"/>
              </w:rPr>
              <w:t>[47]</w:t>
            </w:r>
            <w:r w:rsidR="00467B90" w:rsidRPr="002B19E1">
              <w:rPr>
                <w:rFonts w:asciiTheme="minorHAnsi" w:hAnsiTheme="minorHAnsi"/>
                <w:sz w:val="22"/>
                <w:szCs w:val="22"/>
              </w:rPr>
              <w:fldChar w:fldCharType="end"/>
            </w:r>
          </w:p>
        </w:tc>
        <w:tc>
          <w:tcPr>
            <w:tcW w:w="1615" w:type="dxa"/>
          </w:tcPr>
          <w:p w14:paraId="34538284"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36</w:t>
            </w:r>
          </w:p>
        </w:tc>
        <w:tc>
          <w:tcPr>
            <w:tcW w:w="1919" w:type="dxa"/>
          </w:tcPr>
          <w:p w14:paraId="02C2C53E" w14:textId="0774E2AA"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rPr>
              <w:t>0 (0%)</w:t>
            </w:r>
          </w:p>
        </w:tc>
        <w:tc>
          <w:tcPr>
            <w:tcW w:w="1793" w:type="dxa"/>
          </w:tcPr>
          <w:p w14:paraId="05159359"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22</w:t>
            </w:r>
          </w:p>
        </w:tc>
      </w:tr>
      <w:tr w:rsidR="000F7579" w:rsidRPr="002B19E1" w14:paraId="766C7288" w14:textId="77777777" w:rsidTr="000F7579">
        <w:tc>
          <w:tcPr>
            <w:tcW w:w="704" w:type="dxa"/>
            <w:vAlign w:val="bottom"/>
          </w:tcPr>
          <w:p w14:paraId="75016E47" w14:textId="66F65B50"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32</w:t>
            </w:r>
          </w:p>
        </w:tc>
        <w:tc>
          <w:tcPr>
            <w:tcW w:w="3031" w:type="dxa"/>
          </w:tcPr>
          <w:p w14:paraId="6B48E886" w14:textId="3CDB5273" w:rsidR="000F7579" w:rsidRPr="002B19E1" w:rsidRDefault="000F7579" w:rsidP="00C12972">
            <w:pPr>
              <w:pStyle w:val="StandardWeb"/>
              <w:rPr>
                <w:rFonts w:asciiTheme="minorHAnsi" w:hAnsiTheme="minorHAnsi"/>
                <w:sz w:val="22"/>
                <w:szCs w:val="22"/>
              </w:rPr>
            </w:pPr>
            <w:proofErr w:type="spellStart"/>
            <w:r w:rsidRPr="002B19E1">
              <w:rPr>
                <w:rFonts w:asciiTheme="minorHAnsi" w:hAnsiTheme="minorHAnsi"/>
                <w:sz w:val="22"/>
                <w:szCs w:val="22"/>
              </w:rPr>
              <w:t>Shehab</w:t>
            </w:r>
            <w:proofErr w:type="spellEnd"/>
            <w:r w:rsidRPr="002B19E1">
              <w:rPr>
                <w:rFonts w:asciiTheme="minorHAnsi" w:hAnsiTheme="minorHAnsi"/>
                <w:sz w:val="22"/>
                <w:szCs w:val="22"/>
              </w:rPr>
              <w:t xml:space="preserve"> et al., 2001 </w:t>
            </w:r>
            <w:r w:rsidR="00467B90"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{"citationItems":[{"id":"ITEM-1","itemData":{"DOI":"10.2310/7070.2001.20167","ISSN":"03816605","PMID":"11771034","abstract":"Conventional wisdom has typically dictated that the bony labyrinth is an inviolate structure. This notion, however, was successfully challenged following the introduction of the partial labyrinthectomy approach, which was primarily used for the surgical management of cerebellopontine and petrous apex meningiomas. In this article, we discuss an extension of the technique of partial labyrinthectomy in a series of patients that has been used for the treatment of brainstem vascular lesions. We believe that this technique provides superior exposure to the brain stem when compared with conventional retrosigmoid and retrolabyrinthine approaches while reducing the inherent morbidity seen in transotic or petrosectomy approaches.","author":[{"dropping-particle":"","family":"Shehab","given":"Zaid P.","non-dropping-particle":"","parse-names":false,"suffix":""},{"dropping-particle":"","family":"Walsh","given":"Rory M.","non-dropping-particle":"","parse-names":false,"suffix":""},{"dropping-particle":"","family":"Thorp","given":"Marc A.","non-dropping-particle":"","parse-names":false,"suffix":""},{"dropping-particle":"","family":"Wallace","given":"Michael C.","non-dropping-particle":"","parse-names":false,"suffix":""},{"dropping-particle":"","family":"Tymianski","given":"Michael","non-dropping-particle":"","parse-names":false,"suffix":""},{"dropping-particle":"","family":"Rutka","given":"John A.","non-dropping-particle":"","parse-names":false,"suffix":""}],"container-title":"Journal of Otolaryngology","id":"ITEM-1","issued":{"date-parts":[["2001"]]},"page":"224– 230","title":"Partial labyrinthectomy approach for brainstem vascular lesions","type":"article-journal","volume":"30"},"uris":["http://www.mendeley.com/documents/?uuid=cfcc3456-ad72-4ade-8689-8a745766571c"]}],"mendeley":{"formattedCitation":"[48]","plainTextFormattedCitation":"[48]","previouslyFormattedCitation":"[48]"},"properties":{"noteIndex":0},"schema":"https://github.com/citation-style-language/schema/raw/master/csl-citation.json"}</w:instrText>
            </w:r>
            <w:r w:rsidR="00467B90" w:rsidRPr="002B19E1">
              <w:rPr>
                <w:rFonts w:asciiTheme="minorHAnsi" w:hAnsiTheme="minorHAnsi"/>
                <w:sz w:val="22"/>
                <w:szCs w:val="22"/>
              </w:rPr>
              <w:fldChar w:fldCharType="separate"/>
            </w:r>
            <w:r w:rsidR="002B19E1" w:rsidRPr="002B19E1">
              <w:rPr>
                <w:rFonts w:asciiTheme="minorHAnsi" w:hAnsiTheme="minorHAnsi"/>
                <w:noProof/>
                <w:sz w:val="22"/>
                <w:szCs w:val="22"/>
              </w:rPr>
              <w:t>[48]</w:t>
            </w:r>
            <w:r w:rsidR="00467B90" w:rsidRPr="002B19E1">
              <w:rPr>
                <w:rFonts w:asciiTheme="minorHAnsi" w:hAnsiTheme="minorHAnsi"/>
                <w:sz w:val="22"/>
                <w:szCs w:val="22"/>
              </w:rPr>
              <w:fldChar w:fldCharType="end"/>
            </w:r>
          </w:p>
        </w:tc>
        <w:tc>
          <w:tcPr>
            <w:tcW w:w="1615" w:type="dxa"/>
          </w:tcPr>
          <w:p w14:paraId="670D4EAE"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4</w:t>
            </w:r>
          </w:p>
        </w:tc>
        <w:tc>
          <w:tcPr>
            <w:tcW w:w="1919" w:type="dxa"/>
          </w:tcPr>
          <w:p w14:paraId="04906452" w14:textId="685E0227"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rPr>
              <w:t>0 (0%)</w:t>
            </w:r>
          </w:p>
        </w:tc>
        <w:tc>
          <w:tcPr>
            <w:tcW w:w="1793" w:type="dxa"/>
          </w:tcPr>
          <w:p w14:paraId="326561FA" w14:textId="2F2526F1"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ND</w:t>
            </w:r>
          </w:p>
        </w:tc>
      </w:tr>
      <w:tr w:rsidR="000F7579" w:rsidRPr="002B19E1" w14:paraId="09269A69" w14:textId="77777777" w:rsidTr="000F7579">
        <w:tc>
          <w:tcPr>
            <w:tcW w:w="704" w:type="dxa"/>
            <w:vAlign w:val="bottom"/>
          </w:tcPr>
          <w:p w14:paraId="73B818BA" w14:textId="141A0AB2"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33</w:t>
            </w:r>
          </w:p>
        </w:tc>
        <w:tc>
          <w:tcPr>
            <w:tcW w:w="3031" w:type="dxa"/>
          </w:tcPr>
          <w:p w14:paraId="3972CCE2" w14:textId="3872D812" w:rsidR="000F7579" w:rsidRPr="002B19E1" w:rsidRDefault="000F7579" w:rsidP="00C12972">
            <w:pPr>
              <w:pStyle w:val="StandardWeb"/>
              <w:rPr>
                <w:rFonts w:asciiTheme="minorHAnsi" w:hAnsiTheme="minorHAnsi"/>
                <w:sz w:val="22"/>
                <w:szCs w:val="22"/>
              </w:rPr>
            </w:pPr>
            <w:proofErr w:type="spellStart"/>
            <w:r w:rsidRPr="002B19E1">
              <w:rPr>
                <w:rFonts w:asciiTheme="minorHAnsi" w:hAnsiTheme="minorHAnsi"/>
                <w:sz w:val="22"/>
                <w:szCs w:val="22"/>
              </w:rPr>
              <w:t>Bertalanffy</w:t>
            </w:r>
            <w:proofErr w:type="spellEnd"/>
            <w:r w:rsidRPr="002B19E1">
              <w:rPr>
                <w:rFonts w:asciiTheme="minorHAnsi" w:hAnsiTheme="minorHAnsi"/>
                <w:sz w:val="22"/>
                <w:szCs w:val="22"/>
              </w:rPr>
              <w:t xml:space="preserve"> et al., 2002 </w:t>
            </w:r>
            <w:r w:rsidR="00467B90"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{"citationItems":[{"id":"ITEM-1","itemData":{"DOI":"10.1007/s101430100179","ISSN":"03445607","abstract":"The authors review the pertinent literature dealing with all aspects of cerebral cavernous malformations in the adult. Clinical, neuroradiological, pathological, and epidemiological aspects are presented. The clinical significance of bleeding from cavernous malformations and various hemorrhage patterns are discussed in relation to the factors that influence hemorrhage rates. Recent reports describing the genetic mechanisms of inheritance, de novo formation, and angiogenesis of cavernomas are reviewed as well. Brainstem cavernomas have received special attention, since their clinical management is controversial in the literature. Presently, microsurgical removal is favored by the majority of authors and stereotactic radiosurgery appears to be inappropriate for prevention of bleeding from a cavernoma. Our own case material consists of data of 72 patients operated upon during the past 5 years. Twenty-four patients harbored the lesion within the brainstem, 18 within the deep white matter of the hemispheres, 12 in the basal ganglia or thalamus, 11 in superficial areas of the hemisphere, and seven within the cerebellum. The perioperative morbidity rate was 29.2% (21/72) while the rate of long-term morbidity was 5.5% (4/72), with no mortality in this series. It is concluded that cerebral cavernous malformations, including lesions in critical regions of the brain, can be treated microsurgically with excellent results and an acceptable morbidity.","author":[{"dropping-particle":"","family":"Bertalanffy","given":"Helmut","non-dropping-particle":"","parse-names":false,"suffix":""},{"dropping-particle":"","family":"Benes","given":"Ludwig","non-dropping-particle":"","parse-names":false,"suffix":""},{"dropping-particle":"","family":"Miyazawa","given":"Takahito","non-dropping-particle":"","parse-names":false,"suffix":""},{"dropping-particle":"","family":"Alberti","given":"Olaf","non-dropping-particle":"","parse-names":false,"suffix":""},{"dropping-particle":"","family":"Siegel","given":"Adrian M.","non-dropping-particle":"","parse-names":false,"suffix":""},{"dropping-particle":"","family":"Sure","given":"Ulrich","non-dropping-particle":"","parse-names":false,"suffix":""}],"container-title":"Neurosurgical Review","id":"ITEM-1","issued":{"date-parts":[["2002"]]},"title":"Cerebral cavernomas in the adult. Review of the literature and analysis of 72 surgically treated patients","type":"article"},"uris":["http://www.mendeley.com/documents/?uuid=c88a789e-ef3b-49fa-8498-a5df9e782dee"]}],"mendeley":{"formattedCitation":"[49]","plainTextFormattedCitation":"[49]","previouslyFormattedCitation":"[49]"},"properties":{"noteIndex":0},"schema":"https://github.com/citation-style-language/schema/raw/master/csl-citation.json"}</w:instrText>
            </w:r>
            <w:r w:rsidR="00467B90" w:rsidRPr="002B19E1">
              <w:rPr>
                <w:rFonts w:asciiTheme="minorHAnsi" w:hAnsiTheme="minorHAnsi"/>
                <w:sz w:val="22"/>
                <w:szCs w:val="22"/>
              </w:rPr>
              <w:fldChar w:fldCharType="separate"/>
            </w:r>
            <w:r w:rsidR="002B19E1" w:rsidRPr="002B19E1">
              <w:rPr>
                <w:rFonts w:asciiTheme="minorHAnsi" w:hAnsiTheme="minorHAnsi"/>
                <w:noProof/>
                <w:sz w:val="22"/>
                <w:szCs w:val="22"/>
              </w:rPr>
              <w:t>[49]</w:t>
            </w:r>
            <w:r w:rsidR="00467B90" w:rsidRPr="002B19E1">
              <w:rPr>
                <w:rFonts w:asciiTheme="minorHAnsi" w:hAnsiTheme="minorHAnsi"/>
                <w:sz w:val="22"/>
                <w:szCs w:val="22"/>
              </w:rPr>
              <w:fldChar w:fldCharType="end"/>
            </w:r>
          </w:p>
        </w:tc>
        <w:tc>
          <w:tcPr>
            <w:tcW w:w="1615" w:type="dxa"/>
          </w:tcPr>
          <w:p w14:paraId="042ACF26"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24</w:t>
            </w:r>
          </w:p>
        </w:tc>
        <w:tc>
          <w:tcPr>
            <w:tcW w:w="1919" w:type="dxa"/>
          </w:tcPr>
          <w:p w14:paraId="79599E7F" w14:textId="131C65E5"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rPr>
              <w:t>0 (0%)</w:t>
            </w:r>
          </w:p>
        </w:tc>
        <w:tc>
          <w:tcPr>
            <w:tcW w:w="1793" w:type="dxa"/>
          </w:tcPr>
          <w:p w14:paraId="7E226917"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6</w:t>
            </w:r>
          </w:p>
        </w:tc>
      </w:tr>
      <w:tr w:rsidR="000F7579" w:rsidRPr="002B19E1" w14:paraId="45640E35" w14:textId="77777777" w:rsidTr="000F7579">
        <w:tc>
          <w:tcPr>
            <w:tcW w:w="704" w:type="dxa"/>
            <w:vAlign w:val="bottom"/>
          </w:tcPr>
          <w:p w14:paraId="335E26EC" w14:textId="46190117"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34</w:t>
            </w:r>
          </w:p>
        </w:tc>
        <w:tc>
          <w:tcPr>
            <w:tcW w:w="3031" w:type="dxa"/>
          </w:tcPr>
          <w:p w14:paraId="28FE55C9" w14:textId="6140E25D"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sz w:val="22"/>
                <w:szCs w:val="22"/>
                <w:lang w:val="en-US"/>
              </w:rPr>
              <w:t>Lena et al., 2002</w:t>
            </w:r>
            <w:r w:rsidR="00467B90" w:rsidRPr="002B19E1">
              <w:rPr>
                <w:rFonts w:asciiTheme="minorHAnsi" w:hAnsiTheme="minorHAnsi"/>
                <w:sz w:val="22"/>
                <w:szCs w:val="22"/>
                <w:lang w:val="en-US"/>
              </w:rPr>
              <w:t xml:space="preserve"> </w:t>
            </w:r>
            <w:r w:rsidRPr="002B19E1">
              <w:rPr>
                <w:rFonts w:asciiTheme="minorHAnsi" w:hAnsiTheme="minorHAnsi"/>
                <w:sz w:val="22"/>
                <w:szCs w:val="22"/>
              </w:rPr>
              <w:fldChar w:fldCharType="begin" w:fldLock="1"/>
            </w:r>
            <w:r w:rsidR="002B19E1">
              <w:rPr>
                <w:rFonts w:asciiTheme="minorHAnsi" w:hAnsiTheme="minorHAnsi"/>
                <w:sz w:val="22"/>
                <w:szCs w:val="22"/>
                <w:lang w:val="en-US"/>
              </w:rPr>
              <w:instrText>ADDIN CSL_CITATION {"citationItems":[{"id":"ITEM-1","itemData":{"ISSN":"0028-3770","PMID":"12407317","abstract":"We report our experience with 9 cases of brain stem cavernoma in children aged 15 years during the period 1987-2000. All patients were admitted with lesion-related symptoms, except in one where the brain stem cavernoma was discovered on a routine MR scan. A female predominance was noted in the present study. In 2 children, brain stem cavernoma was associated with multiples lesions. All patients except two with multiple cavernomas underwent surgery. One child died 2 months after surgery from recurrent hemorrhage. The eight others are alive. Among the 8 survivors, only one has worsened. Children with brain stem cavernoma who develop persistent or progressive deficit are candidates for surgery. When surgery is indicated, total removal is mandatory to avoid the risk of recurrence and rebleeding.","author":[{"dropping-particle":"","family":"Lena","given":"G","non-dropping-particle":"","parse-names":false,"suffix":""},{"dropping-particle":"","family":"Paz-Paredes","given":"A","non-dropping-particle":"","parse-names":false,"suffix":""},{"dropping-particle":"","family":"Choux","given":"M","non-dropping-particle":"","parse-names":false,"suffix":""}],"container-title":"Neurochirurgie","id":"ITEM-1","issue":"4","issued":{"date-parts":[["2002"]]},"page":"319-325","title":"[Brain stem cavernomas in children. Nine case reports and literature review].","type":"article-journal","volume":"48"},"uris":["http://www.mendeley.com/documents/?uuid=4bc87c4b-1c68-44b6-87d4-7440775ff397"]}],"mendeley":{"formattedCitation":"[50]","plainTextFormattedCitation":"[50]","previouslyFormattedCitation":"[50]"},"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lang w:val="en-US"/>
              </w:rPr>
              <w:t>[50]</w:t>
            </w:r>
            <w:r w:rsidRPr="002B19E1">
              <w:rPr>
                <w:rFonts w:asciiTheme="minorHAnsi" w:hAnsiTheme="minorHAnsi"/>
                <w:sz w:val="22"/>
                <w:szCs w:val="22"/>
              </w:rPr>
              <w:fldChar w:fldCharType="end"/>
            </w:r>
          </w:p>
        </w:tc>
        <w:tc>
          <w:tcPr>
            <w:tcW w:w="1615" w:type="dxa"/>
          </w:tcPr>
          <w:p w14:paraId="402DB6DE"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7</w:t>
            </w:r>
          </w:p>
        </w:tc>
        <w:tc>
          <w:tcPr>
            <w:tcW w:w="1919" w:type="dxa"/>
          </w:tcPr>
          <w:p w14:paraId="34CD3AFD" w14:textId="600C8608"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1 (14.2%)</w:t>
            </w:r>
          </w:p>
        </w:tc>
        <w:tc>
          <w:tcPr>
            <w:tcW w:w="1793" w:type="dxa"/>
          </w:tcPr>
          <w:p w14:paraId="405CDBAB" w14:textId="1EE5E773"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ND</w:t>
            </w:r>
          </w:p>
        </w:tc>
      </w:tr>
      <w:tr w:rsidR="000F7579" w:rsidRPr="002B19E1" w14:paraId="6AB73432" w14:textId="77777777" w:rsidTr="000F7579">
        <w:tc>
          <w:tcPr>
            <w:tcW w:w="704" w:type="dxa"/>
            <w:vAlign w:val="bottom"/>
          </w:tcPr>
          <w:p w14:paraId="5315BDBB" w14:textId="484BB28F"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35</w:t>
            </w:r>
          </w:p>
        </w:tc>
        <w:tc>
          <w:tcPr>
            <w:tcW w:w="3031" w:type="dxa"/>
          </w:tcPr>
          <w:p w14:paraId="2A81CDFD" w14:textId="06CFC569" w:rsidR="000F7579" w:rsidRPr="002B19E1" w:rsidRDefault="000F7579" w:rsidP="00C12972">
            <w:pPr>
              <w:pStyle w:val="StandardWeb"/>
              <w:rPr>
                <w:rFonts w:asciiTheme="minorHAnsi" w:hAnsiTheme="minorHAnsi"/>
                <w:sz w:val="22"/>
                <w:szCs w:val="22"/>
              </w:rPr>
            </w:pPr>
            <w:proofErr w:type="spellStart"/>
            <w:r w:rsidRPr="002B19E1">
              <w:rPr>
                <w:rFonts w:asciiTheme="minorHAnsi" w:hAnsiTheme="minorHAnsi"/>
                <w:sz w:val="22"/>
                <w:szCs w:val="22"/>
              </w:rPr>
              <w:t>Sandalciouglu</w:t>
            </w:r>
            <w:proofErr w:type="spellEnd"/>
            <w:r w:rsidRPr="002B19E1">
              <w:rPr>
                <w:rFonts w:asciiTheme="minorHAnsi" w:hAnsiTheme="minorHAnsi"/>
                <w:sz w:val="22"/>
                <w:szCs w:val="22"/>
              </w:rPr>
              <w:t xml:space="preserve"> et al., 2002 </w:t>
            </w:r>
            <w:r w:rsidR="00467B90"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{"citationItems":[{"id":"ITEM-1","itemData":{"DOI":"10.1136/jnnp.72.3.351","ISSN":"00223050","abstract":"Objectives: This study was undertaken to review the indications for surgical treatment of brain stem cavernomas and to develop strategies to minimise the complications of surgery. Patients and results: Twelve patients underwent surgical resection of a brain stem cavernoma due to symptoms caused by one or more haemorrhages. Age ranged from 18 to 47 years (mean 29.2 years). Long term follow up (mean 3.7 years) included a complete neurological examination and annual MRI studies. The annual haemorrhage rate was 6.8%/patient/year and a rate of 1.9 rehaemorrhages/ patient/year was found. Surgery was performed under microsurgical conditions with endoscopic assistance, use of neuronavigation, and neurophysiological monitoring. Navigation proved to be reliable when applied in an early stage of operative procedure with minimal brain retraction. Endoscopy was a useful tool in some cases to confirm complete resection of the lesion and to ascertain haemostasis. Ten patients had a new neurological deficit in the early postoperative period, nine of these were transient. At the last follow up the neurological state was improved in five patients, unchanged in six, and worse in one compared with the preoperative conditions. The preoperative average Rankin score was 2.2 points and had improved at the last follow up by 0.6 points to 1.6 points. Conclusions: Symptomatic brain stem cavernomas should be considered for surgical treatment after the first bleeding. Careful selection of the optimal operative approach and a meticulous microsurgical technique are mandatory. The additional use of modern tools such as neuronavigation, endoscopic assistance, and monitoring can contribute to the safety of the procedure.","author":[{"dropping-particle":"","family":"Sandalcioglu","given":"I. E.","non-dropping-particle":"","parse-names":false,"suffix":""},{"dropping-particle":"","family":"Wiedemayer","given":"H.","non-dropping-particle":"","parse-names":false,"suffix":""},{"dropping-particle":"","family":"Secer","given":"S.","non-dropping-particle":"","parse-names":false,"suffix":""},{"dropping-particle":"","family":"Asgari","given":"S.","non-dropping-particle":"","parse-names":false,"suffix":""},{"dropping-particle":"","family":"Stolke","given":"D.","non-dropping-particle":"","parse-names":false,"suffix":""}],"container-title":"Journal of Neurology Neurosurgery and Psychiatry","id":"ITEM-1","issued":{"date-parts":[["2002"]]},"page":"351–355","title":"Surgical removal of brain stem cavernous malformations: Surgical indications, technical considerations, and results","type":"article-journal","volume":"72"},"uris":["http://www.mendeley.com/documents/?uuid=de01d45f-01b4-4a09-bed8-53f98e194648"]}],"mendeley":{"formattedCitation":"[51]","plainTextFormattedCitation":"[51]","previouslyFormattedCitation":"[51]"},"properties":{"noteIndex":0},"schema":"https://github.com/citation-style-language/schema/raw/master/csl-citation.json"}</w:instrText>
            </w:r>
            <w:r w:rsidR="00467B90" w:rsidRPr="002B19E1">
              <w:rPr>
                <w:rFonts w:asciiTheme="minorHAnsi" w:hAnsiTheme="minorHAnsi"/>
                <w:sz w:val="22"/>
                <w:szCs w:val="22"/>
              </w:rPr>
              <w:fldChar w:fldCharType="separate"/>
            </w:r>
            <w:r w:rsidR="002B19E1" w:rsidRPr="002B19E1">
              <w:rPr>
                <w:rFonts w:asciiTheme="minorHAnsi" w:hAnsiTheme="minorHAnsi"/>
                <w:noProof/>
                <w:sz w:val="22"/>
                <w:szCs w:val="22"/>
              </w:rPr>
              <w:t>[51]</w:t>
            </w:r>
            <w:r w:rsidR="00467B90" w:rsidRPr="002B19E1">
              <w:rPr>
                <w:rFonts w:asciiTheme="minorHAnsi" w:hAnsiTheme="minorHAnsi"/>
                <w:sz w:val="22"/>
                <w:szCs w:val="22"/>
              </w:rPr>
              <w:fldChar w:fldCharType="end"/>
            </w:r>
          </w:p>
        </w:tc>
        <w:tc>
          <w:tcPr>
            <w:tcW w:w="1615" w:type="dxa"/>
          </w:tcPr>
          <w:p w14:paraId="50C8285E"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12</w:t>
            </w:r>
          </w:p>
        </w:tc>
        <w:tc>
          <w:tcPr>
            <w:tcW w:w="1919" w:type="dxa"/>
          </w:tcPr>
          <w:p w14:paraId="29C1869A" w14:textId="4AD719F6"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rPr>
              <w:t>0 (0%)</w:t>
            </w:r>
          </w:p>
        </w:tc>
        <w:tc>
          <w:tcPr>
            <w:tcW w:w="1793" w:type="dxa"/>
          </w:tcPr>
          <w:p w14:paraId="00557D5E"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44</w:t>
            </w:r>
          </w:p>
        </w:tc>
      </w:tr>
      <w:tr w:rsidR="000F7579" w:rsidRPr="002B19E1" w14:paraId="2482F719" w14:textId="77777777" w:rsidTr="000F7579">
        <w:tc>
          <w:tcPr>
            <w:tcW w:w="704" w:type="dxa"/>
            <w:vAlign w:val="bottom"/>
          </w:tcPr>
          <w:p w14:paraId="578990A6" w14:textId="1B0E04AC"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36</w:t>
            </w:r>
          </w:p>
        </w:tc>
        <w:tc>
          <w:tcPr>
            <w:tcW w:w="3031" w:type="dxa"/>
          </w:tcPr>
          <w:p w14:paraId="115A5316" w14:textId="75FABD51" w:rsidR="000F7579" w:rsidRPr="002B19E1" w:rsidRDefault="000F7579" w:rsidP="00C12972">
            <w:pPr>
              <w:pStyle w:val="StandardWeb"/>
              <w:rPr>
                <w:rFonts w:asciiTheme="minorHAnsi" w:hAnsiTheme="minorHAnsi"/>
                <w:sz w:val="22"/>
                <w:szCs w:val="22"/>
              </w:rPr>
            </w:pPr>
            <w:proofErr w:type="spellStart"/>
            <w:r w:rsidRPr="002B19E1">
              <w:rPr>
                <w:rFonts w:asciiTheme="minorHAnsi" w:hAnsiTheme="minorHAnsi"/>
                <w:sz w:val="22"/>
                <w:szCs w:val="22"/>
              </w:rPr>
              <w:t>Vinas</w:t>
            </w:r>
            <w:proofErr w:type="spellEnd"/>
            <w:r w:rsidRPr="002B19E1">
              <w:rPr>
                <w:rFonts w:asciiTheme="minorHAnsi" w:hAnsiTheme="minorHAnsi"/>
                <w:sz w:val="22"/>
                <w:szCs w:val="22"/>
              </w:rPr>
              <w:t xml:space="preserve"> et al., 2002</w:t>
            </w:r>
            <w:r w:rsidR="00467B90" w:rsidRPr="002B19E1">
              <w:rPr>
                <w:rFonts w:asciiTheme="minorHAnsi" w:hAnsiTheme="minorHAnsi"/>
                <w:sz w:val="22"/>
                <w:szCs w:val="22"/>
              </w:rPr>
              <w:t xml:space="preserve"> </w:t>
            </w:r>
            <w:r w:rsidR="00467B90"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{"citationItems":[{"id":"ITEM-1","itemData":{"DOI":"10.1179/016164102101199558","ISSN":"01616412","abstract":"Cavernomas are well circumscribed lesions formed by sinusoidal vascular channels. They tend to slowly expand in size and carry a 0.7% to 1.1% annual risk of hemorrhage. Only 10% to 30% of intracranial cavernomas are located in the posterior fossa. When located in the brainstem they can cause recurrent hemorrhages and devastating neurological deficits. The authors report a series of cavernomas located in the brainstem and present a review on their epidemiology, pathogenesis, natural history, and methods of diagnosis and treatment. Although the surgical treatment of brainstem cavernomas can be associated with a significant risk, surgical resection is recommended of the lesions that have hemorrhaged or grown producing progressive deficits. The authors' experience on the surgical treatment of cavernous hemangiomas of the brainstem, indicating important aspects of intra-operative surgical techniques, is presented, including a clinical and anatomical correlation of different surgical approaches to brainstem cavernomas.","author":[{"dropping-particle":"","family":"Viñas","given":"F. C.","non-dropping-particle":"","parse-names":false,"suffix":""},{"dropping-particle":"","family":"Gordon","given":"V.","non-dropping-particle":"","parse-names":false,"suffix":""},{"dropping-particle":"","family":"Guthikonda","given":"M.","non-dropping-particle":"","parse-names":false,"suffix":""},{"dropping-particle":"","family":"Diaz","given":"F. G.","non-dropping-particle":"","parse-names":false,"suffix":""}],"container-title":"Neurological Research","id":"ITEM-1","issued":{"date-parts":[["2002"]]},"page":"61–72","title":"Surgical management of cavernous malformations of the brainstem","type":"article-journal","volume":"24"},"uris":["http://www.mendeley.com/documents/?uuid=93517e9c-6f12-4ae5-9807-6e42518b6e19"]}],"mendeley":{"formattedCitation":"[52]","plainTextFormattedCitation":"[52]","previouslyFormattedCitation":"[52]"},"properties":{"noteIndex":0},"schema":"https://github.com/citation-style-language/schema/raw/master/csl-citation.json"}</w:instrText>
            </w:r>
            <w:r w:rsidR="00467B90" w:rsidRPr="002B19E1">
              <w:rPr>
                <w:rFonts w:asciiTheme="minorHAnsi" w:hAnsiTheme="minorHAnsi"/>
                <w:sz w:val="22"/>
                <w:szCs w:val="22"/>
              </w:rPr>
              <w:fldChar w:fldCharType="separate"/>
            </w:r>
            <w:r w:rsidR="002B19E1" w:rsidRPr="002B19E1">
              <w:rPr>
                <w:rFonts w:asciiTheme="minorHAnsi" w:hAnsiTheme="minorHAnsi"/>
                <w:noProof/>
                <w:sz w:val="22"/>
                <w:szCs w:val="22"/>
              </w:rPr>
              <w:t>[52]</w:t>
            </w:r>
            <w:r w:rsidR="00467B90" w:rsidRPr="002B19E1">
              <w:rPr>
                <w:rFonts w:asciiTheme="minorHAnsi" w:hAnsiTheme="minorHAnsi"/>
                <w:sz w:val="22"/>
                <w:szCs w:val="22"/>
              </w:rPr>
              <w:fldChar w:fldCharType="end"/>
            </w:r>
          </w:p>
        </w:tc>
        <w:tc>
          <w:tcPr>
            <w:tcW w:w="1615" w:type="dxa"/>
          </w:tcPr>
          <w:p w14:paraId="51322A97"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8</w:t>
            </w:r>
          </w:p>
        </w:tc>
        <w:tc>
          <w:tcPr>
            <w:tcW w:w="1919" w:type="dxa"/>
          </w:tcPr>
          <w:p w14:paraId="0C98B428" w14:textId="16BC86E0"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rPr>
              <w:t>0 (0%)</w:t>
            </w:r>
          </w:p>
        </w:tc>
        <w:tc>
          <w:tcPr>
            <w:tcW w:w="1793" w:type="dxa"/>
          </w:tcPr>
          <w:p w14:paraId="59441914" w14:textId="0C01DC6B"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ND</w:t>
            </w:r>
          </w:p>
        </w:tc>
      </w:tr>
      <w:tr w:rsidR="000F7579" w:rsidRPr="002B19E1" w14:paraId="72B794C5" w14:textId="77777777" w:rsidTr="000F7579">
        <w:tc>
          <w:tcPr>
            <w:tcW w:w="704" w:type="dxa"/>
            <w:vAlign w:val="bottom"/>
          </w:tcPr>
          <w:p w14:paraId="4F135851" w14:textId="03D60378"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37</w:t>
            </w:r>
          </w:p>
        </w:tc>
        <w:tc>
          <w:tcPr>
            <w:tcW w:w="3031" w:type="dxa"/>
          </w:tcPr>
          <w:p w14:paraId="4F4E43F6" w14:textId="6A9A94CF"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sz w:val="22"/>
                <w:szCs w:val="22"/>
                <w:lang w:val="en-US"/>
              </w:rPr>
              <w:t xml:space="preserve">Esposito et al., 2003 </w:t>
            </w:r>
            <w:r w:rsidR="000322E3" w:rsidRPr="002B19E1">
              <w:rPr>
                <w:rFonts w:asciiTheme="minorHAnsi" w:hAnsiTheme="minorHAnsi"/>
                <w:sz w:val="22"/>
                <w:szCs w:val="22"/>
              </w:rPr>
              <w:fldChar w:fldCharType="begin" w:fldLock="1"/>
            </w:r>
            <w:r w:rsidR="002B19E1">
              <w:rPr>
                <w:rFonts w:asciiTheme="minorHAnsi" w:hAnsiTheme="minorHAnsi"/>
                <w:sz w:val="22"/>
                <w:szCs w:val="22"/>
                <w:lang w:val="en-US"/>
              </w:rPr>
              <w:instrText>ADDIN CSL_CITATION {"citationItems":[{"id":"ITEM-1","itemData":{"ISSN":"0028-3770","PMID":"12736575","abstract":"OBJECTIVE To compare the outcome between operated and non-operated brainstem cavernomas. METHOD Clinical and radiological data of 30 patients harboring 35 brainstem cavernomas were retrospectively reviewed. The mean follow-up period was 47 months. Relationship between the cavernoma and the pi maer was graded. The histology of each operative case was systematically confirmed. The Karnofsky mean score was calculated at admission and at the end of the follow-up period. Patients were classified in three groups according to their outcome grade (Group I=good; Group II=unchanged; Group III=worse). We compared the outcome between operated and non-operated patients. For operated cases, we found several factors of poor outcome. Statistical tests used to compare the groups of patients were Yates modified chi(2) with calculation of the exact probability. Chosen risk was 5%. RESULTS Thirty-eight percent of operated patients were permanently disabled after surgery whereas the same proportion was improved. None of the patients in the control group worsened at the mean 47-month follow-up despite the occurrence of two hemorrhagic events. Statistical study showed that treatment modality affected clinical outcome in these patients. Only patients presenting with multiple deficits and progressive neurological deterioration were improved with surgery. Surgical access through the floor of the fourth ventricle was correlated with a poor outcome. Partial removal of the cavernoma increased the risk of future hemorrhage. CONCLUSION Surgery showed no proof of its efficiency in the management of brainstem cavernomas at the end of the follow-up period. Indications of surgical treatment must be restricted to cases with a severe and progressive neurological deterioration.","author":[{"dropping-particle":"","family":"Esposito","given":"Ph","non-dropping-particle":"","parse-names":false,"suffix":""},{"dropping-particle":"","family":"Coulbois","given":"S","non-dropping-particle":"","parse-names":false,"suffix":""},{"dropping-particle":"","family":"Kehrli","given":"P","non-dropping-particle":"","parse-names":false,"suffix":""},{"dropping-particle":"","family":"Boyer","given":"P","non-dropping-particle":"","parse-names":false,"suffix":""},{"dropping-particle":"","family":"Dietemann","given":"J-L","non-dropping-particle":"","parse-names":false,"suffix":""},{"dropping-particle":"","family":"Rousseaux","given":"P","non-dropping-particle":"","parse-names":false,"suffix":""},{"dropping-particle":"","family":"Auque","given":"J","non-dropping-particle":"","parse-names":false,"suffix":""},{"dropping-particle":"","family":"Maitrot","given":"D","non-dropping-particle":"","parse-names":false,"suffix":""}],"container-title":"Neurochirurgie","id":"ITEM-1","issued":{"date-parts":[["2003"]]},"page":"5-12","title":"[Place of the surgery in the management of brainstem cavernomas. Results of a multicentric study].","type":"article-journal","volume":"49"},"uris":["http://www.mendeley.com/documents/?uuid=c5caceea-9b3c-4551-944d-7e9d11498dd2"]}],"mendeley":{"formattedCitation":"[53]","plainTextFormattedCitation":"[53]","previouslyFormattedCitation":"[53]"},"properties":{"noteIndex":0},"schema":"https://github.com/citation-style-language/schema/raw/master/csl-citation.json"}</w:instrText>
            </w:r>
            <w:r w:rsidR="000322E3" w:rsidRPr="002B19E1">
              <w:rPr>
                <w:rFonts w:asciiTheme="minorHAnsi" w:hAnsiTheme="minorHAnsi"/>
                <w:sz w:val="22"/>
                <w:szCs w:val="22"/>
              </w:rPr>
              <w:fldChar w:fldCharType="separate"/>
            </w:r>
            <w:r w:rsidR="002B19E1" w:rsidRPr="002B19E1">
              <w:rPr>
                <w:rFonts w:asciiTheme="minorHAnsi" w:hAnsiTheme="minorHAnsi"/>
                <w:noProof/>
                <w:sz w:val="22"/>
                <w:szCs w:val="22"/>
                <w:lang w:val="en-US"/>
              </w:rPr>
              <w:t>[53]</w:t>
            </w:r>
            <w:r w:rsidR="000322E3" w:rsidRPr="002B19E1">
              <w:rPr>
                <w:rFonts w:asciiTheme="minorHAnsi" w:hAnsiTheme="minorHAnsi"/>
                <w:sz w:val="22"/>
                <w:szCs w:val="22"/>
              </w:rPr>
              <w:fldChar w:fldCharType="end"/>
            </w:r>
          </w:p>
        </w:tc>
        <w:tc>
          <w:tcPr>
            <w:tcW w:w="1615" w:type="dxa"/>
          </w:tcPr>
          <w:p w14:paraId="089211F5"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13</w:t>
            </w:r>
          </w:p>
        </w:tc>
        <w:tc>
          <w:tcPr>
            <w:tcW w:w="1919" w:type="dxa"/>
          </w:tcPr>
          <w:p w14:paraId="66C79275" w14:textId="5C12E659"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rPr>
              <w:t>0 (0%)</w:t>
            </w:r>
          </w:p>
        </w:tc>
        <w:tc>
          <w:tcPr>
            <w:tcW w:w="1793" w:type="dxa"/>
          </w:tcPr>
          <w:p w14:paraId="114A8406"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47</w:t>
            </w:r>
          </w:p>
        </w:tc>
      </w:tr>
      <w:tr w:rsidR="000F7579" w:rsidRPr="002B19E1" w14:paraId="2EC09DDA" w14:textId="77777777" w:rsidTr="000F7579">
        <w:tc>
          <w:tcPr>
            <w:tcW w:w="704" w:type="dxa"/>
            <w:vAlign w:val="bottom"/>
          </w:tcPr>
          <w:p w14:paraId="2D825327" w14:textId="444FC2EC"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38</w:t>
            </w:r>
          </w:p>
        </w:tc>
        <w:tc>
          <w:tcPr>
            <w:tcW w:w="3031" w:type="dxa"/>
          </w:tcPr>
          <w:p w14:paraId="07D34B6C" w14:textId="547CBEA6" w:rsidR="000F7579" w:rsidRPr="002B19E1" w:rsidRDefault="000F7579" w:rsidP="00C12972">
            <w:pPr>
              <w:pStyle w:val="StandardWeb"/>
              <w:rPr>
                <w:rFonts w:asciiTheme="minorHAnsi" w:hAnsiTheme="minorHAnsi"/>
                <w:sz w:val="22"/>
                <w:szCs w:val="22"/>
              </w:rPr>
            </w:pPr>
            <w:proofErr w:type="spellStart"/>
            <w:r w:rsidRPr="002B19E1">
              <w:rPr>
                <w:rFonts w:asciiTheme="minorHAnsi" w:hAnsiTheme="minorHAnsi"/>
                <w:sz w:val="22"/>
                <w:szCs w:val="22"/>
              </w:rPr>
              <w:t>Mathiesen</w:t>
            </w:r>
            <w:proofErr w:type="spellEnd"/>
            <w:r w:rsidRPr="002B19E1">
              <w:rPr>
                <w:rFonts w:asciiTheme="minorHAnsi" w:hAnsiTheme="minorHAnsi"/>
                <w:sz w:val="22"/>
                <w:szCs w:val="22"/>
              </w:rPr>
              <w:t xml:space="preserve"> et al., 2003</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{"citationItems":[{"id":"ITEM-1","itemData":{"DOI":"10.3171/jns.2003.99.1.0031","ISSN":"00223085","abstract":"Object. The goal of this study was to provide epidemiological and clinical data on the management of cavernomas of the basal ganglia and brainstem from a long-term series at one institution. Methods. All 68 patients who were referred to the authors' department between 1992 and 2000 for deep cavernomas were evaluated by clinic examinations, review of neuroimaging examinations, and review of charts and operative notes. Twenty-nine patients underwent microsurgical procedures, which carried a 69% risk of transitory neurological deterioration. Radical excision was achieved in 25 of these patients, as determined by a review of neuroimages; the remaining four patients all experienced new hemorrhages that led to increased morbidity or even to mortality. Surgical results were better if surgery was performed early, within 1 month posthemorrhage, than if operations were postponed. In selected patients, deep lesions not reaching a pial surface could be safely removed from the thalamus, basal ganglia, or medulla oblongata. Of five patients who underwent gamma knife surgery, two experienced hemorrhages, one at 2 and the other at 5 years following treatment. Patients who did not undergo surgery had a yearly incidence of hemorrhage that was 2% in cases of incidental cavernomas and 7% in symptomatic ones. Conclusions. Over the long term, outcomes were worse following conservative treatment or shunt insertion surgery than after microsurgery of symptomatic cavernomas. Incidental cavernomas carried a low risk of neurological deterioration. Surgery should follow generally accepted indications, but only with the confidence that total removal can be safely achieved. Surgery that is performed within 10 to 30 days following ictus may be preferable to delayed surgery.","author":[{"dropping-particle":"","family":"Mathiesen","given":"Tiit","non-dropping-particle":"","parse-names":false,"suffix":""},{"dropping-particle":"","family":"Edner","given":"Göran","non-dropping-particle":"","parse-names":false,"suffix":""},{"dropping-particle":"","family":"Kihlström","given":"Lars","non-dropping-particle":"","parse-names":false,"suffix":""}],"container-title":"Journal of Neurosurgery","id":"ITEM-1","issue":"1","issued":{"date-parts":[["2003"]]},"page":"31-37","title":"Deep and brainstem cavernomas: A consecutive 8-year series","type":"article-journal","volume":"99"},"uris":["http://www.mendeley.com/documents/?uuid=a57e0cc9-928e-4074-a385-3df7d059ac7e"]}],"mendeley":{"formattedCitation":"[8]","plainTextFormattedCitation":"[8]","previouslyFormattedCitation":"[8]"},"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[8]</w:t>
            </w:r>
            <w:r w:rsidRPr="002B19E1">
              <w:rPr>
                <w:rFonts w:asciiTheme="minorHAnsi" w:hAnsiTheme="minorHAnsi"/>
                <w:sz w:val="22"/>
                <w:szCs w:val="22"/>
              </w:rPr>
              <w:fldChar w:fldCharType="end"/>
            </w:r>
            <w:r w:rsidRPr="002B19E1">
              <w:rPr>
                <w:rFonts w:asciiTheme="minorHAnsi" w:hAnsiTheme="minorHAnsi"/>
                <w:sz w:val="22"/>
                <w:szCs w:val="22"/>
              </w:rPr>
              <w:t xml:space="preserve"> </w:t>
            </w:r>
          </w:p>
        </w:tc>
        <w:tc>
          <w:tcPr>
            <w:tcW w:w="1615" w:type="dxa"/>
          </w:tcPr>
          <w:p w14:paraId="50011978"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17</w:t>
            </w:r>
          </w:p>
        </w:tc>
        <w:tc>
          <w:tcPr>
            <w:tcW w:w="1919" w:type="dxa"/>
          </w:tcPr>
          <w:p w14:paraId="553AE304" w14:textId="55EA09F5"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1 (5.8%)</w:t>
            </w:r>
          </w:p>
        </w:tc>
        <w:tc>
          <w:tcPr>
            <w:tcW w:w="1793" w:type="dxa"/>
          </w:tcPr>
          <w:p w14:paraId="4F23E2CC"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55</w:t>
            </w:r>
          </w:p>
        </w:tc>
      </w:tr>
      <w:tr w:rsidR="000F7579" w:rsidRPr="002B19E1" w14:paraId="7D8DCA1F" w14:textId="77777777" w:rsidTr="000F7579">
        <w:tc>
          <w:tcPr>
            <w:tcW w:w="704" w:type="dxa"/>
            <w:vAlign w:val="bottom"/>
          </w:tcPr>
          <w:p w14:paraId="1767ED32" w14:textId="42F5B7A5"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39</w:t>
            </w:r>
          </w:p>
        </w:tc>
        <w:tc>
          <w:tcPr>
            <w:tcW w:w="3031" w:type="dxa"/>
          </w:tcPr>
          <w:p w14:paraId="2E7483B2" w14:textId="12BD5975" w:rsidR="000F7579" w:rsidRPr="002B19E1" w:rsidRDefault="000F7579" w:rsidP="00C12972">
            <w:pPr>
              <w:pStyle w:val="StandardWeb"/>
              <w:rPr>
                <w:rFonts w:asciiTheme="minorHAnsi" w:hAnsiTheme="minorHAnsi"/>
                <w:sz w:val="22"/>
                <w:szCs w:val="22"/>
              </w:rPr>
            </w:pPr>
            <w:r w:rsidRPr="002B19E1">
              <w:rPr>
                <w:rFonts w:asciiTheme="minorHAnsi" w:hAnsiTheme="minorHAnsi"/>
                <w:sz w:val="22"/>
                <w:szCs w:val="22"/>
              </w:rPr>
              <w:t xml:space="preserve">Seifert et al., 2003 </w:t>
            </w:r>
            <w:r w:rsidR="00467B90"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{"citationItems":[{"id":"ITEM-1","itemData":{"DOI":"10.1007/s00701-003-0086-2","ISSN":"00016268","abstract":"Objective. Tumours or vascular lesions of the clivus and juxtaclival region present a unique challenge to neurosurgeons and a variety of techniques, with a wide spectrum of complexity, have been advocated. This report presents the use of a conservative transpetrosal approach which combines partial removal of the postero-lateral petrous bone with preservation of the labyrinth, with particular focus on efficacy and the reduction of complications. Patients and methods. Over 9 years, 52 patients underwent a conservative combined supra-infratentorial, labyrinth-preserving transpetrosal approach. There were 32 women and 20 men; 33 had tumour lesions including 22 patients with a clival or petroclival meningioma. Among the 19 patients with a vascular lesion, 12 patients had a basilar artery trunk aneurysm, including one giant midbasilar aneurysm. 3 Patients had vertebro-basilar junction aneurysms, and 4 patients had a pontine cavernoma. Data on the clinical features, investigations and operative techniques were extracted from the patient's case records. Outcome was assessed by serial examinations of the patients or by telephone interview with the treating physician, and in survivors graded as excellent, good or poor. Results. 52 patients, 23 patients (44%) had an excellent outcome, in 21 patients (41%) the outcome was good and in 7 patients (13%) the outcome was poor. One patient with a complex fusiform basilar trunk aneurysm, operated upon as an emergency, died in the postoperative period. Total resection was achieved, as demonstrated by follow-up MRI in 20 of 33 patients with a tumour, including 15 of 22 patients with clival or petro-clival meningiomas. All vascular lesions were treated effectively and in 14 patients with a basilar or vertebro-basilar junction aneurysm, clipping of the aneurysm was achieved. In one patient, a giant calcified vertebro-basilar junction aneurysm was resected. New cranial nerve deficits or an accentuation of a pre-existing deficit, occured in 8 patients with a tumour and 4 patients with a vascular lesion. Complications included: temporary conductive hearing deficit in 4 patients, a minor laceration of the sigmoid/transverse sinus in 4 and transient post-operative CSF leakage in 12 patients. Temporary lumbar drainage resulted in sealing of the CSF leak in 8 patients, but in 3 patients a permanent ventriculo-peritoneal shunt had to be implanted. Conclusion. When based on adequate experience in skull base surgery, the combined supra…","author":[{"dropping-particle":"","family":"Seifert","given":"Volker","non-dropping-particle":"","parse-names":false,"suffix":""},{"dropping-particle":"","family":"Raabe","given":"A.","non-dropping-particle":"","parse-names":false,"suffix":""},{"dropping-particle":"","family":"Zimmermann","given":"M.","non-dropping-particle":"","parse-names":false,"suffix":""},{"dropping-particle":"","family":"Feiz-Erfan","given":"I.","non-dropping-particle":"","parse-names":false,"suffix":""},{"dropping-particle":"","family":"Kim","given":"I. J.","non-dropping-particle":"","parse-names":false,"suffix":""},{"dropping-particle":"","family":"Porter","given":"R. W.","non-dropping-particle":"","parse-names":false,"suffix":""},{"dropping-particle":"","family":"Spetzler","given":"R. F.","non-dropping-particle":"","parse-names":false,"suffix":""}],"container-title":"Acta Neurochirurgica","id":"ITEM-1","issued":{"date-parts":[["2003"]]},"page":"631–642","title":"Conservative (labyrinth-preserving) transpetrosal approach to the clivus and petroclival region - Indications, complications, results and lessons learned","type":"article-journal","volume":"145"},"uris":["http://www.mendeley.com/documents/?uuid=fc5ad082-7eb0-4a8c-9196-dfe6cd800111"]}],"mendeley":{"formattedCitation":"[54]","plainTextFormattedCitation":"[54]","previouslyFormattedCitation":"[54]"},"properties":{"noteIndex":0},"schema":"https://github.com/citation-style-language/schema/raw/master/csl-citation.json"}</w:instrText>
            </w:r>
            <w:r w:rsidR="00467B90" w:rsidRPr="002B19E1">
              <w:rPr>
                <w:rFonts w:asciiTheme="minorHAnsi" w:hAnsiTheme="minorHAnsi"/>
                <w:sz w:val="22"/>
                <w:szCs w:val="22"/>
              </w:rPr>
              <w:fldChar w:fldCharType="separate"/>
            </w:r>
            <w:r w:rsidR="002B19E1" w:rsidRPr="002B19E1">
              <w:rPr>
                <w:rFonts w:asciiTheme="minorHAnsi" w:hAnsiTheme="minorHAnsi"/>
                <w:noProof/>
                <w:sz w:val="22"/>
                <w:szCs w:val="22"/>
              </w:rPr>
              <w:t>[54]</w:t>
            </w:r>
            <w:r w:rsidR="00467B90" w:rsidRPr="002B19E1">
              <w:rPr>
                <w:rFonts w:asciiTheme="minorHAnsi" w:hAnsiTheme="minorHAnsi"/>
                <w:sz w:val="22"/>
                <w:szCs w:val="22"/>
              </w:rPr>
              <w:fldChar w:fldCharType="end"/>
            </w:r>
          </w:p>
        </w:tc>
        <w:tc>
          <w:tcPr>
            <w:tcW w:w="1615" w:type="dxa"/>
          </w:tcPr>
          <w:p w14:paraId="46ED12CA"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4</w:t>
            </w:r>
          </w:p>
        </w:tc>
        <w:tc>
          <w:tcPr>
            <w:tcW w:w="1919" w:type="dxa"/>
          </w:tcPr>
          <w:p w14:paraId="0FF6A208" w14:textId="32918AAC"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rPr>
              <w:t>0 (0%)</w:t>
            </w:r>
          </w:p>
        </w:tc>
        <w:tc>
          <w:tcPr>
            <w:tcW w:w="1793" w:type="dxa"/>
          </w:tcPr>
          <w:p w14:paraId="03B2CDCC" w14:textId="28687A9C"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ND</w:t>
            </w:r>
          </w:p>
        </w:tc>
      </w:tr>
      <w:tr w:rsidR="000F7579" w:rsidRPr="002B19E1" w14:paraId="5F03CD76" w14:textId="77777777" w:rsidTr="000F7579">
        <w:tc>
          <w:tcPr>
            <w:tcW w:w="704" w:type="dxa"/>
            <w:vAlign w:val="bottom"/>
          </w:tcPr>
          <w:p w14:paraId="5D61D21D" w14:textId="6792FB99"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40</w:t>
            </w:r>
          </w:p>
        </w:tc>
        <w:tc>
          <w:tcPr>
            <w:tcW w:w="3031" w:type="dxa"/>
          </w:tcPr>
          <w:p w14:paraId="438FFE3F" w14:textId="711B4411" w:rsidR="000F7579" w:rsidRPr="002B19E1" w:rsidRDefault="000F7579" w:rsidP="00C12972">
            <w:pPr>
              <w:pStyle w:val="StandardWeb"/>
              <w:rPr>
                <w:rFonts w:asciiTheme="minorHAnsi" w:hAnsiTheme="minorHAnsi"/>
                <w:sz w:val="22"/>
                <w:szCs w:val="22"/>
              </w:rPr>
            </w:pPr>
            <w:r w:rsidRPr="002B19E1">
              <w:rPr>
                <w:rFonts w:asciiTheme="minorHAnsi" w:hAnsiTheme="minorHAnsi"/>
                <w:sz w:val="22"/>
                <w:szCs w:val="22"/>
              </w:rPr>
              <w:t xml:space="preserve">Smith et al., 2003 </w:t>
            </w:r>
            <w:r w:rsidR="00467B90"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{"citationItems":[{"id":"ITEM-1","itemData":{"DOI":"10.1227/01.NEU.0000043939.24784.31","ISSN":"0148396X","abstract":"OBJECTIVE: Surgical access to the posterolateral mesencephalon or tentorial ring can be problematic, depending on the angle of the tentorium and associated venous structures. A far posterior subtemporal approach was developed that uses the wide opening of the tentorium and the option of supratentorial retraction of the cerebellum to provide an excellent angle of approach to this region. Details of this technique and a series of eight patients with lesions treated by this approach are presented. METHODS: Seven cavernous malformations and one dural arteriovenous malformation were approached in eight patients. In this far posterior subtemporal approach, a horseshoe incision is centered slightly behind the ear, with the caudal extent of the craniotomy defined by the temporal fossa floor. The entry of the vein of Labbé into transverse sinus is identified intradurally. If the vein enters anteriorly in the exposure, it is mobilized. Retractors are then placed, and the tentorium is visualized and opened laterally, avoiding the trochlear nerve. A thin, tapered retractor can be used to retract the cerebellum posterolaterally away from the brainstem. RESULTS: This approach was used to treat eight patients, and their lesions were successfully resected. Seven patients experienced good outcomes, and one patient, who presented with Hunt-Hess Grade IV subarachnoid hemorrhage from a dural arteriovenous malformation, experienced a fair outcome. CONCLUSION: The far posterior subtemporal approach is effective for approaching carefully selected lesions of the posterolateral mesencephalon and tentorial ring.","author":[{"dropping-particle":"","family":"Smith","given":"Edward R.","non-dropping-particle":"","parse-names":false,"suffix":""},{"dropping-particle":"","family":"Chapman","given":"Paul H.","non-dropping-particle":"","parse-names":false,"suffix":""},{"dropping-particle":"","family":"Ogilvy","given":"Christopher S.","non-dropping-particle":"","parse-names":false,"suffix":""},{"dropping-particle":"","family":"Henn","given":"Jeffrey S.","non-dropping-particle":"","parse-names":false,"suffix":""},{"dropping-particle":"","family":"Lemole","given":"G. Michael","non-dropping-particle":"","parse-names":false,"suffix":""},{"dropping-particle":"","family":"Spetzler","given":"Robert F.","non-dropping-particle":"","parse-names":false,"suffix":""},{"dropping-particle":"","family":"Ciric","given":"Ivan S.","non-dropping-particle":"","parse-names":false,"suffix":""},{"dropping-particle":"","family":"Konovalov","given":"Alexander N.","non-dropping-particle":"","parse-names":false,"suffix":""}],"container-title":"Neurosurgery","id":"ITEM-1","issued":{"date-parts":[["2003"]]},"page":"364–369","title":"Far posterior subtemporal approach to the dorsolateral brainstem and tentorial ring: Technique and clinical experience","type":"article-journal","volume":"52"},"uris":["http://www.mendeley.com/documents/?uuid=bd0451f1-cbd2-406e-a93b-0c2ab442f577"]}],"mendeley":{"formattedCitation":"[55]","plainTextFormattedCitation":"[55]","previouslyFormattedCitation":"[55]"},"properties":{"noteIndex":0},"schema":"https://github.com/citation-style-language/schema/raw/master/csl-citation.json"}</w:instrText>
            </w:r>
            <w:r w:rsidR="00467B90" w:rsidRPr="002B19E1">
              <w:rPr>
                <w:rFonts w:asciiTheme="minorHAnsi" w:hAnsiTheme="minorHAnsi"/>
                <w:sz w:val="22"/>
                <w:szCs w:val="22"/>
              </w:rPr>
              <w:fldChar w:fldCharType="separate"/>
            </w:r>
            <w:r w:rsidR="002B19E1" w:rsidRPr="002B19E1">
              <w:rPr>
                <w:rFonts w:asciiTheme="minorHAnsi" w:hAnsiTheme="minorHAnsi"/>
                <w:noProof/>
                <w:sz w:val="22"/>
                <w:szCs w:val="22"/>
              </w:rPr>
              <w:t>[55]</w:t>
            </w:r>
            <w:r w:rsidR="00467B90" w:rsidRPr="002B19E1">
              <w:rPr>
                <w:rFonts w:asciiTheme="minorHAnsi" w:hAnsiTheme="minorHAnsi"/>
                <w:sz w:val="22"/>
                <w:szCs w:val="22"/>
              </w:rPr>
              <w:fldChar w:fldCharType="end"/>
            </w:r>
          </w:p>
        </w:tc>
        <w:tc>
          <w:tcPr>
            <w:tcW w:w="1615" w:type="dxa"/>
          </w:tcPr>
          <w:p w14:paraId="0619A1D0"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7</w:t>
            </w:r>
          </w:p>
        </w:tc>
        <w:tc>
          <w:tcPr>
            <w:tcW w:w="1919" w:type="dxa"/>
          </w:tcPr>
          <w:p w14:paraId="206163C2" w14:textId="4CCFEC73"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rPr>
              <w:t>0 (0%)</w:t>
            </w:r>
          </w:p>
        </w:tc>
        <w:tc>
          <w:tcPr>
            <w:tcW w:w="1793" w:type="dxa"/>
          </w:tcPr>
          <w:p w14:paraId="533CCFFC"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12</w:t>
            </w:r>
          </w:p>
        </w:tc>
      </w:tr>
      <w:tr w:rsidR="000F7579" w:rsidRPr="002B19E1" w14:paraId="5FA2634E" w14:textId="77777777" w:rsidTr="000F7579">
        <w:tc>
          <w:tcPr>
            <w:tcW w:w="704" w:type="dxa"/>
            <w:vAlign w:val="bottom"/>
          </w:tcPr>
          <w:p w14:paraId="35AF7FC6" w14:textId="0CCB0170"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lastRenderedPageBreak/>
              <w:t>41</w:t>
            </w:r>
          </w:p>
        </w:tc>
        <w:tc>
          <w:tcPr>
            <w:tcW w:w="3031" w:type="dxa"/>
          </w:tcPr>
          <w:p w14:paraId="2FEE1CAF" w14:textId="15F6E9A3" w:rsidR="000F7579" w:rsidRPr="002B19E1" w:rsidRDefault="000F7579" w:rsidP="00C12972">
            <w:pPr>
              <w:pStyle w:val="StandardWeb"/>
              <w:rPr>
                <w:rFonts w:asciiTheme="minorHAnsi" w:hAnsiTheme="minorHAnsi"/>
                <w:sz w:val="22"/>
                <w:szCs w:val="22"/>
              </w:rPr>
            </w:pPr>
            <w:r w:rsidRPr="002B19E1">
              <w:rPr>
                <w:rFonts w:asciiTheme="minorHAnsi" w:hAnsiTheme="minorHAnsi"/>
                <w:sz w:val="22"/>
                <w:szCs w:val="22"/>
              </w:rPr>
              <w:t xml:space="preserve">Wang et al., 2003 </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{"citationItems":[{"id":"ITEM-1","itemData":{"DOI":"10.1016/S0090-3019(03)00187-3","ISSN":"00903019","abstract":"Background: With the improvement in neuroimaging and microsurgical techniques, brain stem cavernous malformations are no longer considered inoperable. Surgical indications for brainstem cavernoma are evolving, with better understanding of its natural history and decreasing surgical complications. Methods: During 1986 through 1998, a series of 137 patients (4 patients each with two brain stem lesions, total number of lesions, 141) with brain stem cavernous malformations were treated microsurgically at Beijing Neurosurgery Institute. The age distribution, lesion location, and clinical presentations were analyzed. The bleeding rate, surgical indications and microsurgical techniques were also discussed. Results: In our series, 92 of 137 cases (67.2%) suffered more than one hemorrhage. Female patients had a higher risk of recurrent hemorrhage than that of male patients. Unlike cavernomas malformations from other locations, repeated hemorrhages from brain stem malformations are much more common and usually lead to new neurologic deficits. Among all 137 surgically treated patients, there was no operative mortality. Ninety-nine patients (72.3%) either improved or remained clinically stable postoperatively. The size of the cavernoma/hematoma does not necessarily correlate with the surgical result. While the acute hematoma can facilitate the surgical dissection, longer clinical history with multiple hemorrhages often makes total surgical resection difficult, partially because of the firmer capsule that may not shrink or collapse after hematoma is released. Pathologically those capsules were associated with more hyaline degeneration, fibrous proliferation and even calcifications. During the follow-up period between 0.5 to 11 years in 129 cases, 115 patients (89.2%) have been working, studying, or doing house work. Three patients (2.3%) suffered recurrent hemorrhages. Conclusion: Surgical indications of brain stem cavernoma include (1) progressive neurologic deficits; (2) overt acute or subacute hemorrhage on MRI either inside or outside cavernous malformations with mass effect; (3) cavernoma/hematoma reaching brainstem surface (&lt;2 mm brain tissue between cavernoma /hematoma and pial surface). Grave clinical presentations like coma, respiratory, or cardiac instability are not surgical contraindications. Emergent surgical evacuation may lead to satisfactory outcome. Repeated hemorrhages will worsen the pre-existing neurologic deficits and possibly make the surgical …","author":[{"dropping-particle":"","family":"Wang","given":"Chung Cheng","non-dropping-particle":"","parse-names":false,"suffix":""},{"dropping-particle":"","family":"Liu","given":"Ali","non-dropping-particle":"","parse-names":false,"suffix":""},{"dropping-particle":"","family":"Zhang","given":"Jun Ting","non-dropping-particle":"","parse-names":false,"suffix":""},{"dropping-particle":"","family":"Sun","given":"Bo","non-dropping-particle":"","parse-names":false,"suffix":""},{"dropping-particle":"","family":"Zhao","given":"Yuan Li","non-dropping-particle":"","parse-names":false,"suffix":""}],"container-title":"Surgical Neurology","id":"ITEM-1","issue":"6","issued":{"date-parts":[["2003"]]},"page":"444-454","title":"Surgical management of brain-stem cavernous malformations: Report of 137 cases","type":"article-journal","volume":"59"},"uris":["http://www.mendeley.com/documents/?uuid=008c9831-7863-40e0-96bc-1332320f95b0"]}],"mendeley":{"formattedCitation":"[56]","plainTextFormattedCitation":"[56]","previouslyFormattedCitation":"[56]"},"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[56]</w:t>
            </w:r>
            <w:r w:rsidRPr="002B19E1">
              <w:rPr>
                <w:rFonts w:asciiTheme="minorHAnsi" w:hAnsiTheme="minorHAnsi"/>
                <w:sz w:val="22"/>
                <w:szCs w:val="22"/>
              </w:rPr>
              <w:fldChar w:fldCharType="end"/>
            </w:r>
          </w:p>
        </w:tc>
        <w:tc>
          <w:tcPr>
            <w:tcW w:w="1615" w:type="dxa"/>
          </w:tcPr>
          <w:p w14:paraId="5CCF1FDE"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137</w:t>
            </w:r>
          </w:p>
        </w:tc>
        <w:tc>
          <w:tcPr>
            <w:tcW w:w="1919" w:type="dxa"/>
          </w:tcPr>
          <w:p w14:paraId="11066DA1" w14:textId="2B7415D2"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1 (0.7%)</w:t>
            </w:r>
          </w:p>
        </w:tc>
        <w:tc>
          <w:tcPr>
            <w:tcW w:w="1793" w:type="dxa"/>
          </w:tcPr>
          <w:p w14:paraId="3EA87522"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52</w:t>
            </w:r>
          </w:p>
        </w:tc>
      </w:tr>
      <w:tr w:rsidR="000F7579" w:rsidRPr="002B19E1" w14:paraId="694076F6" w14:textId="77777777" w:rsidTr="000F7579">
        <w:tc>
          <w:tcPr>
            <w:tcW w:w="704" w:type="dxa"/>
            <w:vAlign w:val="bottom"/>
          </w:tcPr>
          <w:p w14:paraId="3E228AB1" w14:textId="6302EBE5"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42</w:t>
            </w:r>
          </w:p>
        </w:tc>
        <w:tc>
          <w:tcPr>
            <w:tcW w:w="3031" w:type="dxa"/>
          </w:tcPr>
          <w:p w14:paraId="73C88BE3" w14:textId="700AF70C" w:rsidR="000F7579" w:rsidRPr="002B19E1" w:rsidRDefault="000F7579" w:rsidP="00C12972">
            <w:pPr>
              <w:pStyle w:val="StandardWeb"/>
              <w:rPr>
                <w:rFonts w:asciiTheme="minorHAnsi" w:hAnsiTheme="minorHAnsi"/>
                <w:sz w:val="22"/>
                <w:szCs w:val="22"/>
              </w:rPr>
            </w:pPr>
            <w:proofErr w:type="spellStart"/>
            <w:r w:rsidRPr="002B19E1">
              <w:rPr>
                <w:rFonts w:asciiTheme="minorHAnsi" w:hAnsiTheme="minorHAnsi"/>
                <w:sz w:val="22"/>
                <w:szCs w:val="22"/>
              </w:rPr>
              <w:t>Kikuta</w:t>
            </w:r>
            <w:proofErr w:type="spellEnd"/>
            <w:r w:rsidRPr="002B19E1">
              <w:rPr>
                <w:rFonts w:asciiTheme="minorHAnsi" w:hAnsiTheme="minorHAnsi"/>
                <w:sz w:val="22"/>
                <w:szCs w:val="22"/>
              </w:rPr>
              <w:t xml:space="preserve"> et al., 2004 </w:t>
            </w:r>
            <w:r w:rsidR="00467B90"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{"citationItems":[{"id":"ITEM-1","itemData":{"DOI":"10.3171/jns.2004.101.4.0607","ISSN":"00223085","abstract":"Object. The aim of this study was to propose criteria to determine whether complete resection of cavernous malformations in the brainstem had been achieved. Methods. The authors retrospectively analyzed data in 10 patients harboring a single cavernous malformation who had presented with hemorrhagic symptoms and had been followed up for longer than 2 years postsurgery. The study population consisted of five male and five female patients ranging in age from 13 to 57 years (mean 36.8 years). When preoperative magnetic resonance (MR) images demonstrated the lesion as a homogeneous hyperintense mass, the surgery was defined as complete or incomplete based on intraoperative findings. When preoperative MR images revealed other findings, complete resection was determined according to whether postoperative MR imaging results demonstrated lesions distinct from the peripheral hemosiderin rim. Among the 13 operations in this series, nine resulted in complete resection and were associated with no postoperative clinical relapse of hemorrhage, whereas four operations resulted in incomplete resection and were correlated with postoperative recurrent hemorrhage. The seven patients in whom the outcome of the initial operation was complete demonstrated good neurological recovery in the long-term follow-up period, whereas the three patients in whom the outcome of the initial surgery was judged to be incomplete showed inadequate neurological recovery due to recurrent hemorrhage. Conclusions. The criteria proposed in this study to evaluate surgical treatment may be a reliable means of predicting the recurrence of hemorrhage postoperatively.","author":[{"dropping-particle":"","family":"Kikuta","given":"Ken Ichiro","non-dropping-particle":"","parse-names":false,"suffix":""},{"dropping-particle":"","family":"Nozaki","given":"Kazuhiko","non-dropping-particle":"","parse-names":false,"suffix":""},{"dropping-particle":"","family":"Takahashi","given":"Jun A.","non-dropping-particle":"","parse-names":false,"suffix":""},{"dropping-particle":"","family":"Miyamoto","given":"Susumu","non-dropping-particle":"","parse-names":false,"suffix":""},{"dropping-particle":"","family":"Kikuchi","given":"Haruhiko","non-dropping-particle":"","parse-names":false,"suffix":""},{"dropping-particle":"","family":"Hashimoto","given":"Nobuo","non-dropping-particle":"","parse-names":false,"suffix":""}],"container-title":"Journal of Neurosurgery","id":"ITEM-1","issued":{"date-parts":[["2004"]]},"page":"607–612","title":"Postoperative evaluation of microsurgical resection for cavernous malformations of the brainstem","type":"article-journal","volume":"101"},"uris":["http://www.mendeley.com/documents/?uuid=d720411d-ce24-49cf-ace7-b970eee153bc"]}],"mendeley":{"formattedCitation":"[57]","plainTextFormattedCitation":"[57]","previouslyFormattedCitation":"[57]"},"properties":{"noteIndex":0},"schema":"https://github.com/citation-style-language/schema/raw/master/csl-citation.json"}</w:instrText>
            </w:r>
            <w:r w:rsidR="00467B90" w:rsidRPr="002B19E1">
              <w:rPr>
                <w:rFonts w:asciiTheme="minorHAnsi" w:hAnsiTheme="minorHAnsi"/>
                <w:sz w:val="22"/>
                <w:szCs w:val="22"/>
              </w:rPr>
              <w:fldChar w:fldCharType="separate"/>
            </w:r>
            <w:r w:rsidR="002B19E1" w:rsidRPr="002B19E1">
              <w:rPr>
                <w:rFonts w:asciiTheme="minorHAnsi" w:hAnsiTheme="minorHAnsi"/>
                <w:noProof/>
                <w:sz w:val="22"/>
                <w:szCs w:val="22"/>
              </w:rPr>
              <w:t>[57]</w:t>
            </w:r>
            <w:r w:rsidR="00467B90" w:rsidRPr="002B19E1">
              <w:rPr>
                <w:rFonts w:asciiTheme="minorHAnsi" w:hAnsiTheme="minorHAnsi"/>
                <w:sz w:val="22"/>
                <w:szCs w:val="22"/>
              </w:rPr>
              <w:fldChar w:fldCharType="end"/>
            </w:r>
          </w:p>
        </w:tc>
        <w:tc>
          <w:tcPr>
            <w:tcW w:w="1615" w:type="dxa"/>
          </w:tcPr>
          <w:p w14:paraId="6FAB7A86"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10</w:t>
            </w:r>
          </w:p>
        </w:tc>
        <w:tc>
          <w:tcPr>
            <w:tcW w:w="1919" w:type="dxa"/>
          </w:tcPr>
          <w:p w14:paraId="208858A6" w14:textId="52DA12FB"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rPr>
              <w:t>0 (0%)</w:t>
            </w:r>
          </w:p>
        </w:tc>
        <w:tc>
          <w:tcPr>
            <w:tcW w:w="1793" w:type="dxa"/>
          </w:tcPr>
          <w:p w14:paraId="29BD966C"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102</w:t>
            </w:r>
          </w:p>
        </w:tc>
      </w:tr>
      <w:tr w:rsidR="000F7579" w:rsidRPr="002B19E1" w14:paraId="0552C4B7" w14:textId="77777777" w:rsidTr="000F7579">
        <w:tc>
          <w:tcPr>
            <w:tcW w:w="704" w:type="dxa"/>
            <w:vAlign w:val="bottom"/>
          </w:tcPr>
          <w:p w14:paraId="10192B52" w14:textId="0220919A"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43</w:t>
            </w:r>
          </w:p>
        </w:tc>
        <w:tc>
          <w:tcPr>
            <w:tcW w:w="3031" w:type="dxa"/>
          </w:tcPr>
          <w:p w14:paraId="6920B161" w14:textId="75F1771F" w:rsidR="000F7579" w:rsidRPr="002B19E1" w:rsidRDefault="000F7579" w:rsidP="00C12972">
            <w:pPr>
              <w:pStyle w:val="StandardWeb"/>
              <w:rPr>
                <w:rFonts w:asciiTheme="minorHAnsi" w:hAnsiTheme="minorHAnsi"/>
                <w:sz w:val="22"/>
                <w:szCs w:val="22"/>
              </w:rPr>
            </w:pPr>
            <w:proofErr w:type="spellStart"/>
            <w:r w:rsidRPr="002B19E1">
              <w:rPr>
                <w:rFonts w:asciiTheme="minorHAnsi" w:hAnsiTheme="minorHAnsi"/>
                <w:sz w:val="22"/>
                <w:szCs w:val="22"/>
              </w:rPr>
              <w:t>Ferroli</w:t>
            </w:r>
            <w:proofErr w:type="spellEnd"/>
            <w:r w:rsidRPr="002B19E1">
              <w:rPr>
                <w:rFonts w:asciiTheme="minorHAnsi" w:hAnsiTheme="minorHAnsi"/>
                <w:sz w:val="22"/>
                <w:szCs w:val="22"/>
              </w:rPr>
              <w:t xml:space="preserve"> et al., 2005 </w:t>
            </w:r>
            <w:r w:rsidRPr="002B19E1">
              <w:rPr>
                <w:rFonts w:asciiTheme="minorHAnsi" w:hAnsiTheme="minorHAnsi"/>
                <w:sz w:val="22"/>
                <w:szCs w:val="22"/>
              </w:rPr>
              <w:fldChar w:fldCharType="begin" w:fldLock="1"/>
            </w:r>
            <w:r w:rsidR="00CC701A">
              <w:rPr>
                <w:rFonts w:asciiTheme="minorHAnsi" w:hAnsiTheme="minorHAnsi"/>
                <w:sz w:val="22"/>
                <w:szCs w:val="22"/>
              </w:rPr>
              <w:instrText>ADDIN CSL_CITATION {"citationItems":[{"id":"ITEM-1","itemData":{"ISBN":"0148-396X","abstract":"OBJECTIVE: To review the natural history and the long-term results of microsurgical resection of brainstem cavernous angiomas operated on in one institution. METHODS: A retrospective analysis was conducted of the preoperative and postoperative course in 52 consecutive patients who underwent microsurgical resection of a brainstem cavernoma between 1990 and 2002. The role of sex, age, cavernoma location, size, multiple bleedings, relationships to the pial-ependymal surface, surgical approach, and preoperative magnetic resonance imaging appearance were evaluated as prognostic factors possibly influencing outcome. Discrete data were compared by use of the chi2 test and Fisher's exact test as appropriate. RESULTS: The risk of hemorrhage was 3.8% per patient per year. The rebleeding rate was 34.7%. Nineteen of 29 patients who experienced new neurological deficits after surgery improved over time to their preoperative condition or better. Permanent morbidity was observed in 10 (19%) of 52 patients (follow-up: 1.5-10.5 yr; mean, 4.7 yr; median, 4.3 yr; standard deviation, 0.2 yr). The final Karnofsky Performance Scale score for these 10 patients was 90 in 2 patients, 80 in 2, 70 in 2, 60 in 2, 50 in 1, and 30 in 1. The mortality rate was 1.9%. The incidence of permanent new neurological deficits was lower in the 20 patients whose lesion could be removed through an anterolateral pontine approach (5 versus 29%; P = 0.035). CONCLUSION: Surgical resection is recommended for superficial lesions and for lesions that can be reached through the anterolateral pontine surface. Surgery is also recommended for symptomatic cavernomas with a satellite subacute hematoma.","author":[{"dropping-particle":"","family":"Ferroli","given":"Paolo","non-dropping-particle":"","parse-names":false,"suffix":""},{"dropping-particle":"","family":"Sinisi","given":"Marco","non-dropping-particle":"","parse-names":false,"suffix":""},{"dropping-particle":"","family":"Franzini","given":"Angelo","non-dropping-particle":"","parse-names":false,"suffix":""},{"dropping-particle":"","family":"Giombini","given":"Sergio","non-dropping-particle":"","parse-names":false,"suffix":""},{"dropping-particle":"","family":"Solero","given":"Carlo Lazzaro","non-dropping-particle":"","parse-names":false,"suffix":""},{"dropping-particle":"","family":"Broggi","given":"Giovanni","non-dropping-particle":"","parse-names":false,"suffix":""}],"container-title":"Neurosurgery","id":"ITEM-1","issued":{"date-parts":[["2005"]]},"page":"1203–1212","title":"Brainstem cavernomas: Long-term results of microsurgical resection in 52 patients","type":"article-journal","volume":"56"},"uris":["http://www.mendeley.com/documents/?uuid=35573df7-f593-49b1-b83c-9261bef2e2f5"]}],"mendeley":{"formattedCitation":"[58]","plainTextFormattedCitation":"[58]","previouslyFormattedCitation":"[58]"},"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[58]</w:t>
            </w:r>
            <w:r w:rsidRPr="002B19E1">
              <w:rPr>
                <w:rFonts w:asciiTheme="minorHAnsi" w:hAnsiTheme="minorHAnsi"/>
                <w:sz w:val="22"/>
                <w:szCs w:val="22"/>
              </w:rPr>
              <w:fldChar w:fldCharType="end"/>
            </w:r>
          </w:p>
        </w:tc>
        <w:tc>
          <w:tcPr>
            <w:tcW w:w="1615" w:type="dxa"/>
          </w:tcPr>
          <w:p w14:paraId="2641B34D"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52</w:t>
            </w:r>
          </w:p>
        </w:tc>
        <w:tc>
          <w:tcPr>
            <w:tcW w:w="1919" w:type="dxa"/>
          </w:tcPr>
          <w:p w14:paraId="41885B60" w14:textId="496E2C9F"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1 (1.9%)</w:t>
            </w:r>
          </w:p>
        </w:tc>
        <w:tc>
          <w:tcPr>
            <w:tcW w:w="1793" w:type="dxa"/>
          </w:tcPr>
          <w:p w14:paraId="272659E1"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56</w:t>
            </w:r>
          </w:p>
        </w:tc>
      </w:tr>
      <w:tr w:rsidR="000F7579" w:rsidRPr="002B19E1" w14:paraId="2479FA50" w14:textId="77777777" w:rsidTr="000F7579">
        <w:tc>
          <w:tcPr>
            <w:tcW w:w="704" w:type="dxa"/>
            <w:vAlign w:val="bottom"/>
          </w:tcPr>
          <w:p w14:paraId="78F80ED1" w14:textId="367E7984"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44</w:t>
            </w:r>
          </w:p>
        </w:tc>
        <w:tc>
          <w:tcPr>
            <w:tcW w:w="3031" w:type="dxa"/>
          </w:tcPr>
          <w:p w14:paraId="535147E4" w14:textId="7E73738B" w:rsidR="000F7579" w:rsidRPr="002B19E1" w:rsidRDefault="000F7579" w:rsidP="00C12972">
            <w:pPr>
              <w:pStyle w:val="StandardWeb"/>
              <w:rPr>
                <w:rFonts w:asciiTheme="minorHAnsi" w:hAnsiTheme="minorHAnsi"/>
                <w:sz w:val="22"/>
                <w:szCs w:val="22"/>
              </w:rPr>
            </w:pPr>
            <w:proofErr w:type="spellStart"/>
            <w:r w:rsidRPr="002B19E1">
              <w:rPr>
                <w:rFonts w:asciiTheme="minorHAnsi" w:hAnsiTheme="minorHAnsi"/>
                <w:sz w:val="22"/>
                <w:szCs w:val="22"/>
              </w:rPr>
              <w:t>Bruneau</w:t>
            </w:r>
            <w:proofErr w:type="spellEnd"/>
            <w:r w:rsidRPr="002B19E1">
              <w:rPr>
                <w:rFonts w:asciiTheme="minorHAnsi" w:hAnsiTheme="minorHAnsi"/>
                <w:sz w:val="22"/>
                <w:szCs w:val="22"/>
              </w:rPr>
              <w:t xml:space="preserve"> et al., 2006 </w:t>
            </w:r>
            <w:r w:rsidR="00467B90"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{"citationItems":[{"id":"ITEM-1","itemData":{"DOI":"10.1007/s00701-005-0671-7","ISSN":"00016268","abstract":"Background. The purpose was to review our experience with the surgical management of brainstem cavernomas (BSCs) and especially the impact of the surgical timing on the clinical outcome. Method. We retrospectively reviewed 22 patients harboring a BSC, who underwent 23 procedures. Findings. Surgery was carried out during the early stage after the last haemorrhage, with a mean delay of 21.6 days (range 4-90 days). Sixteen procedures were performed after a first bleeding event while seven after multiple bleedings. Complete resection was achieved in 19 patients (86.4%). Early after surgery, 12 patients (52.2%) improved neurologically, 5 (21.7%) were stable and 6 (26.1%) worsened. New postoperative deficits were noted after 9 procedures (39.1%). Statistically significant factors for postoperative aggravation were: late surgery (P = 0.046) and multiple bleedings (P = 0.043). No patient operated on within the first 19 days after bleeding did worsen (n = 11), as opposed to 6 out of 12 who did when operated on later. After a mean follow-up of 44.9 months, 20 patients (90.9%) were improved, 1 patient (4.6%) was worse and 1 patient was lost to follow-up (4.6%), after reoperation for rebleeding of a previously completely resected cavernoma. Late morbidity was reduced to 8.6%. The mean Glasgow Outcome Scale (GOS) at the end of the follow-up period was 4.24, compared to a mean preoperative GOS of 3.22 (P&lt;0.001). Complete neurological recovery of motor deficits, sensory disturbances, cranial nerves (CNs), internuclear ophtalmoplegia and cerebellar dysfunction were respectively 41.7%, 38.5%, 52.6%, 60.0% and 58.3%. Among the most affected CNs: CN 3, CN 5 and CN 7 were more prone to completely recover, respectively in 60.0%, 70.0% and 69.2%. Conclusions. Surgical removal of BSCs is feasible in experienced hands with acceptable morbidity and good outcome. Early surgery and single bleeding were associated with better surgical results. © Springer-Verlag 2005.","author":[{"dropping-particle":"","family":"Bruneau","given":"M.","non-dropping-particle":"","parse-names":false,"suffix":""},{"dropping-particle":"","family":"Bijlenga","given":"P.","non-dropping-particle":"","parse-names":false,"suffix":""},{"dropping-particle":"","family":"Reverdin","given":"A.","non-dropping-particle":"","parse-names":false,"suffix":""},{"dropping-particle":"","family":"Rilliet","given":"B.","non-dropping-particle":"","parse-names":false,"suffix":""},{"dropping-particle":"","family":"Regli","given":"L.","non-dropping-particle":"","parse-names":false,"suffix":""},{"dropping-particle":"","family":"Villemure","given":"J. G.","non-dropping-particle":"","parse-names":false,"suffix":""},{"dropping-particle":"","family":"Porchet","given":"F.","non-dropping-particle":"","parse-names":false,"suffix":""},{"dropping-particle":"","family":"Tribolet","given":"N.","non-dropping-particle":"De","parse-names":false,"suffix":""}],"container-title":"Acta Neurochirurgica","id":"ITEM-1","issued":{"date-parts":[["2006"]]},"title":"Early surgery for brainstem cavernomas","type":"article"},"uris":["http://www.mendeley.com/documents/?uuid=c6f97c5c-ddc9-4f39-aca8-144f7970161e"]}],"mendeley":{"formattedCitation":"[59]","plainTextFormattedCitation":"[59]","previouslyFormattedCitation":"[59]"},"properties":{"noteIndex":0},"schema":"https://github.com/citation-style-language/schema/raw/master/csl-citation.json"}</w:instrText>
            </w:r>
            <w:r w:rsidR="00467B90" w:rsidRPr="002B19E1">
              <w:rPr>
                <w:rFonts w:asciiTheme="minorHAnsi" w:hAnsiTheme="minorHAnsi"/>
                <w:sz w:val="22"/>
                <w:szCs w:val="22"/>
              </w:rPr>
              <w:fldChar w:fldCharType="separate"/>
            </w:r>
            <w:r w:rsidR="002B19E1" w:rsidRPr="002B19E1">
              <w:rPr>
                <w:rFonts w:asciiTheme="minorHAnsi" w:hAnsiTheme="minorHAnsi"/>
                <w:noProof/>
                <w:sz w:val="22"/>
                <w:szCs w:val="22"/>
              </w:rPr>
              <w:t>[59]</w:t>
            </w:r>
            <w:r w:rsidR="00467B90" w:rsidRPr="002B19E1">
              <w:rPr>
                <w:rFonts w:asciiTheme="minorHAnsi" w:hAnsiTheme="minorHAnsi"/>
                <w:sz w:val="22"/>
                <w:szCs w:val="22"/>
              </w:rPr>
              <w:fldChar w:fldCharType="end"/>
            </w:r>
          </w:p>
        </w:tc>
        <w:tc>
          <w:tcPr>
            <w:tcW w:w="1615" w:type="dxa"/>
          </w:tcPr>
          <w:p w14:paraId="703FE47F"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22</w:t>
            </w:r>
          </w:p>
        </w:tc>
        <w:tc>
          <w:tcPr>
            <w:tcW w:w="1919" w:type="dxa"/>
          </w:tcPr>
          <w:p w14:paraId="5E2DC0D7" w14:textId="75698B05"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rPr>
              <w:t>0 (0%)</w:t>
            </w:r>
          </w:p>
        </w:tc>
        <w:tc>
          <w:tcPr>
            <w:tcW w:w="1793" w:type="dxa"/>
          </w:tcPr>
          <w:p w14:paraId="1C4BD6BE"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45</w:t>
            </w:r>
          </w:p>
        </w:tc>
      </w:tr>
      <w:tr w:rsidR="000F7579" w:rsidRPr="002B19E1" w14:paraId="39B932C4" w14:textId="77777777" w:rsidTr="000F7579">
        <w:tc>
          <w:tcPr>
            <w:tcW w:w="704" w:type="dxa"/>
            <w:vAlign w:val="bottom"/>
          </w:tcPr>
          <w:p w14:paraId="1C28DA7B" w14:textId="2D089C1E"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45</w:t>
            </w:r>
          </w:p>
        </w:tc>
        <w:tc>
          <w:tcPr>
            <w:tcW w:w="3031" w:type="dxa"/>
          </w:tcPr>
          <w:p w14:paraId="768486E2" w14:textId="799C9365" w:rsidR="000F7579" w:rsidRPr="002B19E1" w:rsidRDefault="000F7579" w:rsidP="00C12972">
            <w:pPr>
              <w:pStyle w:val="StandardWeb"/>
              <w:rPr>
                <w:rFonts w:asciiTheme="minorHAnsi" w:hAnsiTheme="minorHAnsi"/>
                <w:sz w:val="22"/>
                <w:szCs w:val="22"/>
              </w:rPr>
            </w:pPr>
            <w:r w:rsidRPr="002B19E1">
              <w:rPr>
                <w:rFonts w:asciiTheme="minorHAnsi" w:hAnsiTheme="minorHAnsi"/>
                <w:sz w:val="22"/>
                <w:szCs w:val="22"/>
              </w:rPr>
              <w:t xml:space="preserve">Steiger et al., 2006 </w:t>
            </w:r>
            <w:r w:rsidR="00467B90"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{"citationItems":[{"id":"ITEM-1","itemData":{"DOI":"10.3171/jns.2006.104.1.38","ISSN":"00223085","abstract":"Object. The extradural anterior petrosectomy approach to the pons and midbasilar artery (mid-BA) has the main disadvantage that the extent of resection of the petrous apex cannot be as minimal as desired given that the surgical target field is not visible during bone removal. Unnecessary or excessive drilling poses the risk of injury to the internal carotid artery, vestibulocochlear organ, and seventh and eighth cranial nerves. The use of a custom-tailored transdural anterior transpetrosal approach can potentially avoid these pitfalls. Methods. A technique for a transdural anterior petrosectomy was developed in the operating theater and anatomy laboratory. Following a subtemporal craniotomy and basal opening of the dura mater, the vein of Labbé is first identified and protected. Cerebrospinal fluid ([CSF] 50-100 ml) is drained via a spinal catheter. The tent is incised behind the entrance of the trochlear nerve toward the superior petrosal sinus (SPS), which is coagulated and divided. The dura is stripped from the petrous pyramid. Drilling starts at the petrous ridge and proceeds laterally and ventrally. The trigeminal nerve is unroofed. The internal acoustic meatus is identified and drilling is continued laterally as needed. The bone of the Kawase triangle toward the clivus can be removed down to the inferior petrosal sinus if necessary. Anterior exposure can be extended to the carotid artery if required. It is only exceptionally necessary to follow the greater superior petrosal nerve toward the geniculate ganglion and to expose the length of the internal acoustic canal. The modified transdural anterior petrosectomy exposure has been used in nine patients - two with a mid-BA aneurysm, two with a dural arteriovenous fistula, one with a pontine glioma, three with a pontine cavernoma, and one with a pontine abscess. In one patient with a mid-BA aneurysm, subcutaneous CSF collection occurred during the postoperative period. No CSF fistula or approach-related cranial nerve deficit developed in any of these patients. There was no retraction injury or venous congestion of the temporal lobe nor any venous congestion due to the obliteration of the SPS or the petrosal vein. Conclusions. The custom-made transdural anterior petrosectomy appears to be a feasible alternative to the formal extradural approach.","author":[{"dropping-particle":"","family":"Steiger","given":"Hans Jakob","non-dropping-particle":"","parse-names":false,"suffix":""},{"dropping-particle":"","family":"Hänggi","given":"Daniel","non-dropping-particle":"","parse-names":false,"suffix":""},{"dropping-particle":"","family":"Stummer","given":"Walter","non-dropping-particle":"","parse-names":false,"suffix":""},{"dropping-particle":"","family":"Winkler","given":"Peter A.","non-dropping-particle":"","parse-names":false,"suffix":""}],"container-title":"Journal of Neurosurgery","id":"ITEM-1","issued":{"date-parts":[["2006"]]},"page":"38– 46","title":"Custom-tailored transdural anterior transpetrosal approach to ventral pons and retroclival regions","type":"article-journal","volume":"104"},"uris":["http://www.mendeley.com/documents/?uuid=13814c78-adce-4112-a1fb-9cbe0d2bc588"]}],"mendeley":{"formattedCitation":"[60]","plainTextFormattedCitation":"[60]","previouslyFormattedCitation":"[60]"},"properties":{"noteIndex":0},"schema":"https://github.com/citation-style-language/schema/raw/master/csl-citation.json"}</w:instrText>
            </w:r>
            <w:r w:rsidR="00467B90" w:rsidRPr="002B19E1">
              <w:rPr>
                <w:rFonts w:asciiTheme="minorHAnsi" w:hAnsiTheme="minorHAnsi"/>
                <w:sz w:val="22"/>
                <w:szCs w:val="22"/>
              </w:rPr>
              <w:fldChar w:fldCharType="separate"/>
            </w:r>
            <w:r w:rsidR="002B19E1" w:rsidRPr="002B19E1">
              <w:rPr>
                <w:rFonts w:asciiTheme="minorHAnsi" w:hAnsiTheme="minorHAnsi"/>
                <w:noProof/>
                <w:sz w:val="22"/>
                <w:szCs w:val="22"/>
              </w:rPr>
              <w:t>[60]</w:t>
            </w:r>
            <w:r w:rsidR="00467B90" w:rsidRPr="002B19E1">
              <w:rPr>
                <w:rFonts w:asciiTheme="minorHAnsi" w:hAnsiTheme="minorHAnsi"/>
                <w:sz w:val="22"/>
                <w:szCs w:val="22"/>
              </w:rPr>
              <w:fldChar w:fldCharType="end"/>
            </w:r>
          </w:p>
        </w:tc>
        <w:tc>
          <w:tcPr>
            <w:tcW w:w="1615" w:type="dxa"/>
          </w:tcPr>
          <w:p w14:paraId="5537724E"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3</w:t>
            </w:r>
          </w:p>
        </w:tc>
        <w:tc>
          <w:tcPr>
            <w:tcW w:w="1919" w:type="dxa"/>
          </w:tcPr>
          <w:p w14:paraId="4B28EAE2" w14:textId="4906C034"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rPr>
              <w:t>0 (0%)</w:t>
            </w:r>
          </w:p>
        </w:tc>
        <w:tc>
          <w:tcPr>
            <w:tcW w:w="1793" w:type="dxa"/>
          </w:tcPr>
          <w:p w14:paraId="7BC7C40D" w14:textId="38D45CB6"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ND</w:t>
            </w:r>
          </w:p>
        </w:tc>
      </w:tr>
      <w:tr w:rsidR="000F7579" w:rsidRPr="002B19E1" w14:paraId="1E2F2D01" w14:textId="77777777" w:rsidTr="000F7579">
        <w:tc>
          <w:tcPr>
            <w:tcW w:w="704" w:type="dxa"/>
            <w:vAlign w:val="bottom"/>
          </w:tcPr>
          <w:p w14:paraId="01D7BF06" w14:textId="3E59E93D"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46</w:t>
            </w:r>
          </w:p>
        </w:tc>
        <w:tc>
          <w:tcPr>
            <w:tcW w:w="3031" w:type="dxa"/>
          </w:tcPr>
          <w:p w14:paraId="10DD4F6A" w14:textId="6470B4E7" w:rsidR="000F7579" w:rsidRPr="002B19E1" w:rsidRDefault="000F7579" w:rsidP="00C12972">
            <w:pPr>
              <w:pStyle w:val="StandardWeb"/>
              <w:rPr>
                <w:rFonts w:asciiTheme="minorHAnsi" w:hAnsiTheme="minorHAnsi"/>
                <w:sz w:val="22"/>
                <w:szCs w:val="22"/>
              </w:rPr>
            </w:pPr>
            <w:proofErr w:type="spellStart"/>
            <w:r w:rsidRPr="002B19E1">
              <w:rPr>
                <w:rFonts w:asciiTheme="minorHAnsi" w:hAnsiTheme="minorHAnsi"/>
                <w:sz w:val="22"/>
                <w:szCs w:val="22"/>
              </w:rPr>
              <w:t>Zausinger</w:t>
            </w:r>
            <w:proofErr w:type="spellEnd"/>
            <w:r w:rsidRPr="002B19E1">
              <w:rPr>
                <w:rFonts w:asciiTheme="minorHAnsi" w:hAnsiTheme="minorHAnsi"/>
                <w:sz w:val="22"/>
                <w:szCs w:val="22"/>
              </w:rPr>
              <w:t xml:space="preserve"> et al., 2006 </w:t>
            </w:r>
            <w:r w:rsidR="00467B90"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{"citationItems":[{"id":"ITEM-1","itemData":{"DOI":"10.1227/01.NEU.0000196442.47101.F2","ISSN":"0148396X","abstract":"OBJECTIVE: The indications for resection of cavernous malformations (CMs) of the brainstem include neurological deficits, (recurrent) hemorrhage, and surgically accessible location. In particular, knowledge of the thickness of the parenchymal layer and of the CM's spatial relation to nuclei, tracts, cranial nerves, and vessels is critical for planning the surgical approach. We reviewed the operative treatment of 13 patients with 14 brainstem CMs, with special regard to refined three-dimensional (3D)-constructive interference in steady-state (CISS) magnetic resonance imaging (MRI). METHODS: Patients were evaluated neurologically and by conventional spin-echo/ fast spin-echo and 3D-CISS MRI. Surgery was performed with the use of microsurgical techniques and neurophysiological monitoring. RESULTS: Eleven CMs were located in the pons/pontomedullary region; 10 of the 11 were operated on via the lateral suboccipital approach. Three CMs were located near the floor of the fourth ventricle and operated on via the median suboccipital approach, with total removal of all CMs. Results were excellent or good in 10 patients; one patient transiently required tracheostomy, and two patients developed new hemipareses/ataxia with subsequent improvement. Not only did 3D-CISS sequences allow improved judgment of the thickness of the parenchymal layer over the lesion compared with spin-echo/fast spin-echo MRI, but 3D-CISS imaging also proved particularly superior in demonstrating the spatial relation of the lesion to fairly \"safe\" entry zones (e.g., between the trigeminal nerve and the VIIth and VIIIth nerve groups) by displaying the cranial nerves and vessels within the cerebellopontine cistern more precisely. CONCLUSION: Surgical treatment of brainstem CMs is recommended in symptomatic patients. Especially in patients with lesions situated ventrolaterally, the 3D-CISS sequence seems to be a valuable method for identifying the CM's relation to safe entry zones, thereby facilitating the surgical approach. Copyright © Congress of Neurological Surgeons.","author":[{"dropping-particle":"","family":"Zausinger","given":"Stefan","non-dropping-particle":"","parse-names":false,"suffix":""},{"dropping-particle":"","family":"Yousry","given":"Indra","non-dropping-particle":"","parse-names":false,"suffix":""},{"dropping-particle":"","family":"Brueckmann","given":"Hartmut","non-dropping-particle":"","parse-names":false,"suffix":""},{"dropping-particle":"","family":"Schmid-Elsaesser","given":"Robert","non-dropping-particle":"","parse-names":false,"suffix":""},{"dropping-particle":"","family":"Tonn","given":"Joerg Christian","non-dropping-particle":"","parse-names":false,"suffix":""}],"container-title":"Neurosurgery","id":"ITEM-1","issued":{"date-parts":[["2006"]]},"page":"322–329","title":"Cavernous malformations of the brainstem: Three-dimensional-constructive interference in steady-state magnetic resonance imaging for improvement of surgical approach and clinical results","type":"article-journal","volume":"58"},"uris":["http://www.mendeley.com/documents/?uuid=83c6e44b-6126-47d9-be7d-032ab251666b"]}],"mendeley":{"formattedCitation":"[61]","plainTextFormattedCitation":"[61]","previouslyFormattedCitation":"[61]"},"properties":{"noteIndex":0},"schema":"https://github.com/citation-style-language/schema/raw/master/csl-citation.json"}</w:instrText>
            </w:r>
            <w:r w:rsidR="00467B90" w:rsidRPr="002B19E1">
              <w:rPr>
                <w:rFonts w:asciiTheme="minorHAnsi" w:hAnsiTheme="minorHAnsi"/>
                <w:sz w:val="22"/>
                <w:szCs w:val="22"/>
              </w:rPr>
              <w:fldChar w:fldCharType="separate"/>
            </w:r>
            <w:r w:rsidR="002B19E1" w:rsidRPr="002B19E1">
              <w:rPr>
                <w:rFonts w:asciiTheme="minorHAnsi" w:hAnsiTheme="minorHAnsi"/>
                <w:noProof/>
                <w:sz w:val="22"/>
                <w:szCs w:val="22"/>
              </w:rPr>
              <w:t>[61]</w:t>
            </w:r>
            <w:r w:rsidR="00467B90" w:rsidRPr="002B19E1">
              <w:rPr>
                <w:rFonts w:asciiTheme="minorHAnsi" w:hAnsiTheme="minorHAnsi"/>
                <w:sz w:val="22"/>
                <w:szCs w:val="22"/>
              </w:rPr>
              <w:fldChar w:fldCharType="end"/>
            </w:r>
          </w:p>
        </w:tc>
        <w:tc>
          <w:tcPr>
            <w:tcW w:w="1615" w:type="dxa"/>
          </w:tcPr>
          <w:p w14:paraId="153C508E"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13</w:t>
            </w:r>
          </w:p>
        </w:tc>
        <w:tc>
          <w:tcPr>
            <w:tcW w:w="1919" w:type="dxa"/>
          </w:tcPr>
          <w:p w14:paraId="45EB1028" w14:textId="13217637"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rPr>
              <w:t>0 (0%)</w:t>
            </w:r>
          </w:p>
        </w:tc>
        <w:tc>
          <w:tcPr>
            <w:tcW w:w="1793" w:type="dxa"/>
          </w:tcPr>
          <w:p w14:paraId="65D7ADB0"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8</w:t>
            </w:r>
          </w:p>
        </w:tc>
      </w:tr>
      <w:tr w:rsidR="000F7579" w:rsidRPr="002B19E1" w14:paraId="26D1B43C" w14:textId="77777777" w:rsidTr="000F7579">
        <w:tc>
          <w:tcPr>
            <w:tcW w:w="704" w:type="dxa"/>
            <w:vAlign w:val="bottom"/>
          </w:tcPr>
          <w:p w14:paraId="2FD2A398" w14:textId="1A55A7CC"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47</w:t>
            </w:r>
          </w:p>
        </w:tc>
        <w:tc>
          <w:tcPr>
            <w:tcW w:w="3031" w:type="dxa"/>
          </w:tcPr>
          <w:p w14:paraId="12DE40B4" w14:textId="12D7D054"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sz w:val="22"/>
                <w:szCs w:val="22"/>
                <w:lang w:val="en-US"/>
              </w:rPr>
              <w:t xml:space="preserve">Alves de Sousa, 2007 </w:t>
            </w:r>
            <w:r w:rsidR="001E715D" w:rsidRPr="002B19E1">
              <w:rPr>
                <w:rFonts w:asciiTheme="minorHAnsi" w:hAnsiTheme="minorHAnsi"/>
                <w:sz w:val="22"/>
                <w:szCs w:val="22"/>
              </w:rPr>
              <w:fldChar w:fldCharType="begin" w:fldLock="1"/>
            </w:r>
            <w:r w:rsidR="002B19E1">
              <w:rPr>
                <w:rFonts w:asciiTheme="minorHAnsi" w:hAnsiTheme="minorHAnsi"/>
                <w:sz w:val="22"/>
                <w:szCs w:val="22"/>
                <w:lang w:val="en-US"/>
              </w:rPr>
              <w:instrText>ADDIN CSL_CITATION {"citationItems":[{"id":"ITEM-1","itemData":{"DOI":"10.1016/j.neuchi.2007.03.008","ISSN":"0028-3770","abstract":"With a review of the literature, we report our experience with surgical treatment of deep-seated cavernomas (intraventricular, of the corpus callosum, the capsula interna, the insula and the brain stem). Outcome was good in all nine patients after surgery for deep-seated brain cavernomas. There we also 13 cases of the brain stem cavernomas treated surgically. Of them, nine patients were stabilized or improved, one patient worsened, one patient died and two were lost to follow-up. Whatever the location, surgery should only concern symptomatic or hemorrhagic lesions close to the pia-matter or the ependyma as well as those covered by a thin layer of parenchyma. Neuronavigation and microsurgical procedures are essential in the treatment of deep-seated cavernomas.","author":[{"dropping-particle":"","family":"Alves de Sousa","given":"A","non-dropping-particle":"","parse-names":false,"suffix":""}],"container-title":"Neuro-Chirurgie","id":"ITEM-1","issue":"2-3 Pt 2","issued":{"date-parts":[["2007","6"]]},"language":"fre","page":"182-191","publisher-place":"France","title":"Deep-seated (corpus callosum, intraventricular, basal ganglia and insula) and brain stem cavernous angiomas. Experience in Brazil TT  - Cavernomes profonds (corps calleux, intraventriculaires, ganglions de la base, insulaires) et du tronc cérébral. Expéri","type":"article-journal","volume":"53"},"uris":["http://www.mendeley.com/documents/?uuid=a36e2993-f147-46a5-b645-d25f05f08cfa"]}],"mendeley":{"formattedCitation":"[62]","plainTextFormattedCitation":"[62]","previouslyFormattedCitation":"[62]"},"properties":{"noteIndex":0},"schema":"https://github.com/citation-style-language/schema/raw/master/csl-citation.json"}</w:instrText>
            </w:r>
            <w:r w:rsidR="001E715D" w:rsidRPr="002B19E1">
              <w:rPr>
                <w:rFonts w:asciiTheme="minorHAnsi" w:hAnsiTheme="minorHAnsi"/>
                <w:sz w:val="22"/>
                <w:szCs w:val="22"/>
              </w:rPr>
              <w:fldChar w:fldCharType="separate"/>
            </w:r>
            <w:r w:rsidR="002B19E1" w:rsidRPr="002B19E1">
              <w:rPr>
                <w:rFonts w:asciiTheme="minorHAnsi" w:hAnsiTheme="minorHAnsi"/>
                <w:noProof/>
                <w:sz w:val="22"/>
                <w:szCs w:val="22"/>
                <w:lang w:val="en-US"/>
              </w:rPr>
              <w:t>[62]</w:t>
            </w:r>
            <w:r w:rsidR="001E715D" w:rsidRPr="002B19E1">
              <w:rPr>
                <w:rFonts w:asciiTheme="minorHAnsi" w:hAnsiTheme="minorHAnsi"/>
                <w:sz w:val="22"/>
                <w:szCs w:val="22"/>
              </w:rPr>
              <w:fldChar w:fldCharType="end"/>
            </w:r>
          </w:p>
        </w:tc>
        <w:tc>
          <w:tcPr>
            <w:tcW w:w="1615" w:type="dxa"/>
          </w:tcPr>
          <w:p w14:paraId="7364FBD9"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13</w:t>
            </w:r>
          </w:p>
        </w:tc>
        <w:tc>
          <w:tcPr>
            <w:tcW w:w="1919" w:type="dxa"/>
          </w:tcPr>
          <w:p w14:paraId="041EB876" w14:textId="0702A7E3" w:rsidR="000F7579" w:rsidRPr="002B19E1" w:rsidRDefault="001E715D"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 xml:space="preserve">1 </w:t>
            </w:r>
            <w:r w:rsidR="000F7579" w:rsidRPr="002B19E1">
              <w:rPr>
                <w:rFonts w:asciiTheme="minorHAnsi" w:hAnsiTheme="minorHAnsi"/>
                <w:bCs/>
                <w:color w:val="000000"/>
                <w:sz w:val="22"/>
                <w:szCs w:val="22"/>
                <w:lang w:val="de-CH"/>
              </w:rPr>
              <w:t>(8%)</w:t>
            </w:r>
          </w:p>
        </w:tc>
        <w:tc>
          <w:tcPr>
            <w:tcW w:w="1793" w:type="dxa"/>
          </w:tcPr>
          <w:p w14:paraId="29972776" w14:textId="7C262D07" w:rsidR="000F7579" w:rsidRPr="002B19E1" w:rsidRDefault="001E715D"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ND</w:t>
            </w:r>
          </w:p>
        </w:tc>
      </w:tr>
      <w:tr w:rsidR="000F7579" w:rsidRPr="002B19E1" w14:paraId="624A13EA" w14:textId="77777777" w:rsidTr="000F7579">
        <w:tc>
          <w:tcPr>
            <w:tcW w:w="704" w:type="dxa"/>
            <w:vAlign w:val="bottom"/>
          </w:tcPr>
          <w:p w14:paraId="6AC81E54" w14:textId="63130065"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48</w:t>
            </w:r>
          </w:p>
        </w:tc>
        <w:tc>
          <w:tcPr>
            <w:tcW w:w="3031" w:type="dxa"/>
          </w:tcPr>
          <w:p w14:paraId="55FC1785" w14:textId="7CFBCAB1" w:rsidR="000F7579" w:rsidRPr="002B19E1" w:rsidRDefault="000F7579" w:rsidP="00C12972">
            <w:pPr>
              <w:pStyle w:val="StandardWeb"/>
              <w:rPr>
                <w:rFonts w:asciiTheme="minorHAnsi" w:hAnsiTheme="minorHAnsi"/>
                <w:sz w:val="22"/>
                <w:szCs w:val="22"/>
                <w:lang w:val="en-US"/>
              </w:rPr>
            </w:pPr>
            <w:proofErr w:type="spellStart"/>
            <w:r w:rsidRPr="002B19E1">
              <w:rPr>
                <w:rFonts w:asciiTheme="minorHAnsi" w:hAnsiTheme="minorHAnsi"/>
                <w:sz w:val="22"/>
                <w:szCs w:val="22"/>
                <w:lang w:val="en-US"/>
              </w:rPr>
              <w:t>Batay</w:t>
            </w:r>
            <w:proofErr w:type="spellEnd"/>
            <w:r w:rsidRPr="002B19E1">
              <w:rPr>
                <w:rFonts w:asciiTheme="minorHAnsi" w:hAnsiTheme="minorHAnsi"/>
                <w:sz w:val="22"/>
                <w:szCs w:val="22"/>
                <w:lang w:val="en-US"/>
              </w:rPr>
              <w:t xml:space="preserve"> et al., 2007 </w:t>
            </w:r>
            <w:r w:rsidR="000322E3" w:rsidRPr="002B19E1">
              <w:rPr>
                <w:rFonts w:asciiTheme="minorHAnsi" w:hAnsiTheme="minorHAnsi"/>
                <w:sz w:val="22"/>
                <w:szCs w:val="22"/>
              </w:rPr>
              <w:fldChar w:fldCharType="begin" w:fldLock="1"/>
            </w:r>
            <w:r w:rsidR="002B19E1">
              <w:rPr>
                <w:rFonts w:asciiTheme="minorHAnsi" w:hAnsiTheme="minorHAnsi"/>
                <w:sz w:val="22"/>
                <w:szCs w:val="22"/>
                <w:lang w:val="en-US"/>
              </w:rPr>
              <w:instrText>ADDIN CSL_CITATION {"citationItems":[{"id":"ITEM-1","itemData":{"DOI":"10.1055/s-2007-984382","ISSN":"09467211","abstract":"Introduction: The aim of this study was to evaluate the clinical results of patients who underwent resection with the aid of microsurgical techniques and stereotactic and image-guided surgery for critically located cavernous malformations which still represent a considerable surgical challenge due to the close proximity of vital and eloquent structures. Methods: Between 1997 and 2003, 12 patients with critically located cavernous malformations (CMs) underwent surgical resections at Ankara University Hospital. CMs of the pons (n=3), medulla oblongata (n=1 ), cavernous sinus (n=3), motor cortex (n=4) and the newly defined superior cerebellar peduncle (n=1) were treated using image-guidance and advanced microsurgical principles. Preoperative assessment was done with CT, MRI and angiography. Lesion locations, clinical presentations and outcome were analyzed. The surgical approach was chosen as lateral suboccipital (n=4), parietal (n=4), cranio-orbitozygomatic (n=3) and retrosigmoid (n=1). Results: All CMs were readily identified and completely removed with no permanent morbidity and mortality. The immediate outcome after surgery was improved for 8 patients (66.6%). Long-term outcome was unchanged for one patient and a proved good surgical outcome for three patients, during the mean follow-up period. Discussion: Stereotactic methods together with image-guidance and microsurgical techniques allow the creation of most effective and safe corridors to access the CMs in eloquent regions with a minimization of tissue manipulation and low risk of permanent neurological deficit. © Georg Thieme Verlag KG Stuttgart New York.","author":[{"dropping-particle":"","family":"Batay","given":"F.","non-dropping-particle":"","parse-names":false,"suffix":""},{"dropping-particle":"","family":"Bademci","given":"G.","non-dropping-particle":"","parse-names":false,"suffix":""},{"dropping-particle":"","family":"Deda","given":"H.","non-dropping-particle":"","parse-names":false,"suffix":""}],"container-title":"Minimally Invasive Neurosurgery","id":"ITEM-1","issued":{"date-parts":[["2007"]]},"page":"71–76","title":"Critically located cavernous malformations","type":"article-journal","volume":"50"},"uris":["http://www.mendeley.com/documents/?uuid=f4df3587-63c7-4b14-aa1e-bddf478b0f56"]}],"mendeley":{"formattedCitation":"[63]","plainTextFormattedCitation":"[63]","previouslyFormattedCitation":"[63]"},"properties":{"noteIndex":0},"schema":"https://github.com/citation-style-language/schema/raw/master/csl-citation.json"}</w:instrText>
            </w:r>
            <w:r w:rsidR="000322E3" w:rsidRPr="002B19E1">
              <w:rPr>
                <w:rFonts w:asciiTheme="minorHAnsi" w:hAnsiTheme="minorHAnsi"/>
                <w:sz w:val="22"/>
                <w:szCs w:val="22"/>
              </w:rPr>
              <w:fldChar w:fldCharType="separate"/>
            </w:r>
            <w:r w:rsidR="002B19E1" w:rsidRPr="002B19E1">
              <w:rPr>
                <w:rFonts w:asciiTheme="minorHAnsi" w:hAnsiTheme="minorHAnsi"/>
                <w:noProof/>
                <w:sz w:val="22"/>
                <w:szCs w:val="22"/>
                <w:lang w:val="en-US"/>
              </w:rPr>
              <w:t>[63]</w:t>
            </w:r>
            <w:r w:rsidR="000322E3" w:rsidRPr="002B19E1">
              <w:rPr>
                <w:rFonts w:asciiTheme="minorHAnsi" w:hAnsiTheme="minorHAnsi"/>
                <w:sz w:val="22"/>
                <w:szCs w:val="22"/>
              </w:rPr>
              <w:fldChar w:fldCharType="end"/>
            </w:r>
          </w:p>
        </w:tc>
        <w:tc>
          <w:tcPr>
            <w:tcW w:w="1615" w:type="dxa"/>
          </w:tcPr>
          <w:p w14:paraId="431F2C39"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4</w:t>
            </w:r>
          </w:p>
        </w:tc>
        <w:tc>
          <w:tcPr>
            <w:tcW w:w="1919" w:type="dxa"/>
          </w:tcPr>
          <w:p w14:paraId="1DF0578F" w14:textId="4FB89AA0"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rPr>
              <w:t>0 (0%)</w:t>
            </w:r>
          </w:p>
        </w:tc>
        <w:tc>
          <w:tcPr>
            <w:tcW w:w="1793" w:type="dxa"/>
          </w:tcPr>
          <w:p w14:paraId="285BBC0D" w14:textId="78F2BD11"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ND</w:t>
            </w:r>
          </w:p>
        </w:tc>
      </w:tr>
      <w:tr w:rsidR="000F7579" w:rsidRPr="002B19E1" w14:paraId="7F1A3E1D" w14:textId="77777777" w:rsidTr="000F7579">
        <w:tc>
          <w:tcPr>
            <w:tcW w:w="704" w:type="dxa"/>
            <w:vAlign w:val="bottom"/>
          </w:tcPr>
          <w:p w14:paraId="34B8CAB7" w14:textId="6B0300E0"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49</w:t>
            </w:r>
          </w:p>
        </w:tc>
        <w:tc>
          <w:tcPr>
            <w:tcW w:w="3031" w:type="dxa"/>
          </w:tcPr>
          <w:p w14:paraId="4EEAE601" w14:textId="1ACC049D" w:rsidR="000F7579" w:rsidRPr="002B19E1" w:rsidRDefault="000F7579" w:rsidP="00C12972">
            <w:pPr>
              <w:pStyle w:val="StandardWeb"/>
              <w:rPr>
                <w:rFonts w:asciiTheme="minorHAnsi" w:hAnsiTheme="minorHAnsi"/>
                <w:sz w:val="22"/>
                <w:szCs w:val="22"/>
              </w:rPr>
            </w:pPr>
            <w:r w:rsidRPr="002B19E1">
              <w:rPr>
                <w:rFonts w:asciiTheme="minorHAnsi" w:hAnsiTheme="minorHAnsi"/>
                <w:sz w:val="22"/>
                <w:szCs w:val="22"/>
              </w:rPr>
              <w:t xml:space="preserve">Chen et al., 2007 </w:t>
            </w:r>
            <w:r w:rsidR="000322E3"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{"citationItems":[{"id":"ITEM-1","itemData":{"DOI":"10.1007/s00701-007-1282-2","ISSN":"00016268","abstract":"Background. Diffusion tensor imaging (DTI) and white matter tractography (WMT) are promising techniques for estimating the course, extent, and connectivity patterns of the white matter (WM) structures in the human brain. In this study, we investigated the ability of DTI and WMT to visualize white matter tract involvement for the preoperative surgical planning and postoperative assessment of brainstem lesions. Methods. Preoperative and postoperative DTI data (echo-planar, 1.5T) were retrospectively analyzed in 10 patients with brainstem lesions (3 diffuse, 7 focal). WMT applying a tensor deflection algorithm was used to reconstruct WM tracts adjacent to the lesions. Reconstructed tracts included corticospinal tracts and medial lemnisci. The clinical and imaging follow-up data were also compared and analyzed. Findings. WMT revealed a series of tract alteration patterns including deviation, deformation, infiltration, and apparent tract interruption. WMT reconstructions showed that the major WM tracts were preserved during surgery and improved in position and appearance postoperatively. These findings correlated with the improvement or preservation of neurological function as determined by clinical assessment. Conclusions. Compared with the information provided by conventional MR imaging, DTI and WMT provided superior quantification and visualization of lesion involvement in eloquent fibre tracts of the brainstem. Moreover, DTI and WMT were found to be beneficial for white matter recognition in the neurosurgical planning and postoperative assessment of brainstem lesions. © 2007 Springer-Verlag.","author":[{"dropping-particle":"","family":"Chen","given":"X.","non-dropping-particle":"","parse-names":false,"suffix":""},{"dropping-particle":"","family":"Weigel","given":"D.","non-dropping-particle":"","parse-names":false,"suffix":""},{"dropping-particle":"","family":"Ganslandt","given":"O.","non-dropping-particle":"","parse-names":false,"suffix":""},{"dropping-particle":"","family":"Buchfelder","given":"M.","non-dropping-particle":"","parse-names":false,"suffix":""},{"dropping-particle":"","family":"Nimsky","given":"C.","non-dropping-particle":"","parse-names":false,"suffix":""}],"container-title":"Acta Neurochirurgica","id":"ITEM-1","issued":{"date-parts":[["2007"]]},"page":"1117–1131","title":"Diffusion tensor imaging and white matter tractography in patients with brainstem lesions","type":"article-journal","volume":"149"},"uris":["http://www.mendeley.com/documents/?uuid=74aeaf0e-8e36-439c-8399-791c74b62140"]}],"mendeley":{"formattedCitation":"[64]","plainTextFormattedCitation":"[64]","previouslyFormattedCitation":"[64]"},"properties":{"noteIndex":0},"schema":"https://github.com/citation-style-language/schema/raw/master/csl-citation.json"}</w:instrText>
            </w:r>
            <w:r w:rsidR="000322E3" w:rsidRPr="002B19E1">
              <w:rPr>
                <w:rFonts w:asciiTheme="minorHAnsi" w:hAnsiTheme="minorHAnsi"/>
                <w:sz w:val="22"/>
                <w:szCs w:val="22"/>
              </w:rPr>
              <w:fldChar w:fldCharType="separate"/>
            </w:r>
            <w:r w:rsidR="002B19E1" w:rsidRPr="002B19E1">
              <w:rPr>
                <w:rFonts w:asciiTheme="minorHAnsi" w:hAnsiTheme="minorHAnsi"/>
                <w:noProof/>
                <w:sz w:val="22"/>
                <w:szCs w:val="22"/>
              </w:rPr>
              <w:t>[64]</w:t>
            </w:r>
            <w:r w:rsidR="000322E3" w:rsidRPr="002B19E1">
              <w:rPr>
                <w:rFonts w:asciiTheme="minorHAnsi" w:hAnsiTheme="minorHAnsi"/>
                <w:sz w:val="22"/>
                <w:szCs w:val="22"/>
              </w:rPr>
              <w:fldChar w:fldCharType="end"/>
            </w:r>
          </w:p>
        </w:tc>
        <w:tc>
          <w:tcPr>
            <w:tcW w:w="1615" w:type="dxa"/>
          </w:tcPr>
          <w:p w14:paraId="248680B8"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7</w:t>
            </w:r>
          </w:p>
        </w:tc>
        <w:tc>
          <w:tcPr>
            <w:tcW w:w="1919" w:type="dxa"/>
          </w:tcPr>
          <w:p w14:paraId="5704C9D7" w14:textId="37731BCC"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rPr>
              <w:t>0 (0%)</w:t>
            </w:r>
          </w:p>
        </w:tc>
        <w:tc>
          <w:tcPr>
            <w:tcW w:w="1793" w:type="dxa"/>
          </w:tcPr>
          <w:p w14:paraId="6DC02361"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3</w:t>
            </w:r>
          </w:p>
        </w:tc>
      </w:tr>
      <w:tr w:rsidR="000F7579" w:rsidRPr="002B19E1" w14:paraId="0CBA8F77" w14:textId="77777777" w:rsidTr="000F7579">
        <w:tc>
          <w:tcPr>
            <w:tcW w:w="704" w:type="dxa"/>
            <w:vAlign w:val="bottom"/>
          </w:tcPr>
          <w:p w14:paraId="7A968C1F" w14:textId="6D457793"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50</w:t>
            </w:r>
          </w:p>
        </w:tc>
        <w:tc>
          <w:tcPr>
            <w:tcW w:w="3031" w:type="dxa"/>
          </w:tcPr>
          <w:p w14:paraId="2CCDE4BC" w14:textId="7E086306" w:rsidR="000F7579" w:rsidRPr="002B19E1" w:rsidRDefault="000F7579" w:rsidP="00C12972">
            <w:pPr>
              <w:pStyle w:val="StandardWeb"/>
              <w:rPr>
                <w:rFonts w:asciiTheme="minorHAnsi" w:hAnsiTheme="minorHAnsi"/>
                <w:sz w:val="22"/>
                <w:szCs w:val="22"/>
              </w:rPr>
            </w:pPr>
            <w:proofErr w:type="spellStart"/>
            <w:r w:rsidRPr="002B19E1">
              <w:rPr>
                <w:rFonts w:asciiTheme="minorHAnsi" w:hAnsiTheme="minorHAnsi"/>
                <w:sz w:val="22"/>
                <w:szCs w:val="22"/>
              </w:rPr>
              <w:t>Nataf</w:t>
            </w:r>
            <w:proofErr w:type="spellEnd"/>
            <w:r w:rsidRPr="002B19E1">
              <w:rPr>
                <w:rFonts w:asciiTheme="minorHAnsi" w:hAnsiTheme="minorHAnsi"/>
                <w:sz w:val="22"/>
                <w:szCs w:val="22"/>
              </w:rPr>
              <w:t xml:space="preserve"> et al., 2007 </w:t>
            </w:r>
            <w:r w:rsidR="001E715D"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{"citationItems":[{"id":"ITEM-1","itemData":{"DOI":"10.1016/j.neuchi.2007.03.003","ISSN":"0028-3770","abstract":"BACKGROUND AND PURPOSE: No standard treatment for brainstem cavernoma has been established because of the lack of sufficient data about the natural history of these lesions in a highly functional location with potential difficult surgical accessibility. METHODS: We present a series of 82 brainstem cavernomas managed at the Sainte-Anne Hospital. Surgery was undertaken for 25 with stereotactic biopsy for 9 and direct surgery for 19 (3 after biopsy). RESULTS: Surgical outcome was good or fair for 17 patients. Two patients worsened and one died. Biopsy results were disappointing with high morbidity (4 patients with 2 permanent deficits). Histological diagnostic was possible for all biopsies. CONCLUSION: In light of these results, an active surgical attitude could be proposed for cavernomas in an accessible locations which have produced at least one previous hemorrhage. Stereotactic biopsies for suspect brainstem cavernoma must be avoided.","author":[{"dropping-particle":"","family":"Nataf","given":"F","non-dropping-particle":"","parse-names":false,"suffix":""},{"dropping-particle":"","family":"Roux","given":"F-X","non-dropping-particle":"","parse-names":false,"suffix":""},{"dropping-particle":"","family":"Devaux","given":"B","non-dropping-particle":"","parse-names":false,"suffix":""},{"dropping-particle":"","family":"Page","given":"P","non-dropping-particle":"","parse-names":false,"suffix":""},{"dropping-particle":"","family":"Turak","given":"B","non-dropping-particle":"","parse-names":false,"suffix":""},{"dropping-particle":"","family":"Dezamis","given":"E","non-dropping-particle":"","parse-names":false,"suffix":""},{"dropping-particle":"","family":"Abi Lahoud","given":"G","non-dropping-particle":"","parse-names":false,"suffix":""}],"container-title":"Neuro-Chirurgie","id":"ITEM-1","issue":"2-3 Pt 2","issued":{"date-parts":[["2007","6"]]},"language":"fre","page":"192-201","publisher-place":"France","title":"Brainstem cavernomas: surgical experience at the CH Sainte-Anne general hospital TT  - Cavernomes du tronc cérébral: l'expérience chirurgicale du centre hospitalier Sainte-Anne","type":"article-journal","volume":"53"},"uris":["http://www.mendeley.com/documents/?uuid=d5d205bb-a83b-4922-8619-ece83448638f"]}],"mendeley":{"formattedCitation":"[65]","plainTextFormattedCitation":"[65]","previouslyFormattedCitation":"[65]"},"properties":{"noteIndex":0},"schema":"https://github.com/citation-style-language/schema/raw/master/csl-citation.json"}</w:instrText>
            </w:r>
            <w:r w:rsidR="001E715D" w:rsidRPr="002B19E1">
              <w:rPr>
                <w:rFonts w:asciiTheme="minorHAnsi" w:hAnsiTheme="minorHAnsi"/>
                <w:sz w:val="22"/>
                <w:szCs w:val="22"/>
              </w:rPr>
              <w:fldChar w:fldCharType="separate"/>
            </w:r>
            <w:r w:rsidR="002B19E1" w:rsidRPr="002B19E1">
              <w:rPr>
                <w:rFonts w:asciiTheme="minorHAnsi" w:hAnsiTheme="minorHAnsi"/>
                <w:noProof/>
                <w:sz w:val="22"/>
                <w:szCs w:val="22"/>
              </w:rPr>
              <w:t>[65]</w:t>
            </w:r>
            <w:r w:rsidR="001E715D" w:rsidRPr="002B19E1">
              <w:rPr>
                <w:rFonts w:asciiTheme="minorHAnsi" w:hAnsiTheme="minorHAnsi"/>
                <w:sz w:val="22"/>
                <w:szCs w:val="22"/>
              </w:rPr>
              <w:fldChar w:fldCharType="end"/>
            </w:r>
          </w:p>
        </w:tc>
        <w:tc>
          <w:tcPr>
            <w:tcW w:w="1615" w:type="dxa"/>
          </w:tcPr>
          <w:p w14:paraId="71CCC00F"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19</w:t>
            </w:r>
          </w:p>
        </w:tc>
        <w:tc>
          <w:tcPr>
            <w:tcW w:w="1919" w:type="dxa"/>
          </w:tcPr>
          <w:p w14:paraId="56F0EF64" w14:textId="01D5486E" w:rsidR="000F7579" w:rsidRPr="002B19E1" w:rsidRDefault="001E715D"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 xml:space="preserve">1 </w:t>
            </w:r>
            <w:r w:rsidR="000F7579" w:rsidRPr="002B19E1">
              <w:rPr>
                <w:rFonts w:asciiTheme="minorHAnsi" w:hAnsiTheme="minorHAnsi"/>
                <w:bCs/>
                <w:color w:val="000000"/>
                <w:sz w:val="22"/>
                <w:szCs w:val="22"/>
                <w:lang w:val="de-CH"/>
              </w:rPr>
              <w:t>(5%)</w:t>
            </w:r>
          </w:p>
        </w:tc>
        <w:tc>
          <w:tcPr>
            <w:tcW w:w="1793" w:type="dxa"/>
          </w:tcPr>
          <w:p w14:paraId="741CB78D" w14:textId="66A8B3DE" w:rsidR="000F7579" w:rsidRPr="002B19E1" w:rsidRDefault="001E715D"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ND</w:t>
            </w:r>
          </w:p>
        </w:tc>
      </w:tr>
      <w:tr w:rsidR="000F7579" w:rsidRPr="002B19E1" w14:paraId="2CC81D9F" w14:textId="77777777" w:rsidTr="000F7579">
        <w:tc>
          <w:tcPr>
            <w:tcW w:w="704" w:type="dxa"/>
            <w:vAlign w:val="bottom"/>
          </w:tcPr>
          <w:p w14:paraId="69A697C4" w14:textId="1D093951"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51</w:t>
            </w:r>
          </w:p>
        </w:tc>
        <w:tc>
          <w:tcPr>
            <w:tcW w:w="3031" w:type="dxa"/>
          </w:tcPr>
          <w:p w14:paraId="6C1E89CA" w14:textId="31B51EFA" w:rsidR="000F7579" w:rsidRPr="002B19E1" w:rsidRDefault="000F7579" w:rsidP="00C12972">
            <w:pPr>
              <w:pStyle w:val="StandardWeb"/>
              <w:rPr>
                <w:rFonts w:asciiTheme="minorHAnsi" w:hAnsiTheme="minorHAnsi"/>
                <w:sz w:val="22"/>
                <w:szCs w:val="22"/>
              </w:rPr>
            </w:pPr>
            <w:r w:rsidRPr="002B19E1">
              <w:rPr>
                <w:rFonts w:asciiTheme="minorHAnsi" w:hAnsiTheme="minorHAnsi"/>
                <w:sz w:val="22"/>
                <w:szCs w:val="22"/>
                <w:lang w:val="en-US"/>
              </w:rPr>
              <w:t xml:space="preserve">Sola et al., 2007 </w:t>
            </w:r>
            <w:r w:rsidR="000322E3" w:rsidRPr="002B19E1">
              <w:rPr>
                <w:rFonts w:asciiTheme="minorHAnsi" w:hAnsiTheme="minorHAnsi"/>
                <w:sz w:val="22"/>
                <w:szCs w:val="22"/>
              </w:rPr>
              <w:fldChar w:fldCharType="begin" w:fldLock="1"/>
            </w:r>
            <w:r w:rsidR="002B19E1">
              <w:rPr>
                <w:rFonts w:asciiTheme="minorHAnsi" w:hAnsiTheme="minorHAnsi"/>
                <w:sz w:val="22"/>
                <w:szCs w:val="22"/>
                <w:lang w:val="en-US"/>
              </w:rPr>
              <w:instrText>ADDIN CSL_CITATION {"citationItems":[{"id":"ITEM-1","itemData":{"DOI":"10.1007/s00701-007-1113-5","ISSN":"00016268","abstract":"Introduction and objectives. Cavernous malformations (CM) at the level of the brainstem, continue to present a challenge in therapeutic terms and are an important source of controversy. Here we present our experience and the results obtained by adopting surgical treatment. Materials and methods. The results of a consecutive series of 17 patients were studied. The surgical intervention was designed after: 1. A neurological examination. 2. MRI and cerebral angiography. 3. Correlation with anatomical brainstem maps. The surgical intervention was approached from the most damaged zone or through a zone which was functionally least important. Results. Complete extirpation was achieved in 15 patients without mortality. In a few patients the surgical intervention temporarily aggravated the prior lesion of the cranial nerves (2/17) or damage new sensory tracts (2/17). The functional post-operative recovery was good, in terms of consciousness (4/5), cranial nerves (11/17), the pyramidal tract (3/5) and the cerebellum (2/4). Of the patients that were operated, 14 of 17 returned to their professional activities. Conclusions. The results of surgery can surpass the morbidity-mortality of the natural history or treatment with radiosurgery. There is a clear consensus in recommending surgical intervention for CMs that are superficially located, in young patients and in those with a risk of further bleeding. It is probably best that the surgery is performed during the subacute period, when the MRI offers a clear image confirming the presence of the CM. © 2007 Springer-Verlag.","author":[{"dropping-particle":"","family":"Sola","given":"R. G.","non-dropping-particle":"","parse-names":false,"suffix":""},{"dropping-particle":"","family":"Pulido","given":"P.","non-dropping-particle":"","parse-names":false,"suffix":""},{"dropping-particle":"","family":"Pastor","given":"J.","non-dropping-particle":"","parse-names":false,"suffix":""},{"dropping-particle":"","family":"Ochoa","given":"M.","non-dropping-particle":"","parse-names":false,"suffix":""},{"dropping-particle":"","family":"Castedo","given":"J.","non-dropping-particle":"","parse-names":false,"suffix":""}],"container-title":"Acta Neurochirurgica","id":"ITEM-1","issued":{"date-parts":[["2007"]]},"page":"463–470","title":"Surgical treatment of symptomatic cavernous malformations of the brainstem","type":"article-journal","volume":"149"},"uris":["http://www.mendeley.com/documents/?uuid=e42fc1ba-f0c4-4ae1-97f4-1c4c5355f071"]}],"mendeley":{"formattedCitation":"[66]","plainTextFormattedCitation":"[66]","previouslyFormattedCitation":"[66]"},"properties":{"noteIndex":0},"schema":"https://github.com/citation-style-language/schema/raw/master/csl-citation.json"}</w:instrText>
            </w:r>
            <w:r w:rsidR="000322E3" w:rsidRPr="002B19E1">
              <w:rPr>
                <w:rFonts w:asciiTheme="minorHAnsi" w:hAnsiTheme="minorHAnsi"/>
                <w:sz w:val="22"/>
                <w:szCs w:val="22"/>
              </w:rPr>
              <w:fldChar w:fldCharType="separate"/>
            </w:r>
            <w:r w:rsidR="002B19E1" w:rsidRPr="002B19E1">
              <w:rPr>
                <w:rFonts w:asciiTheme="minorHAnsi" w:hAnsiTheme="minorHAnsi"/>
                <w:noProof/>
                <w:sz w:val="22"/>
                <w:szCs w:val="22"/>
                <w:lang w:val="en-US"/>
              </w:rPr>
              <w:t>[66]</w:t>
            </w:r>
            <w:r w:rsidR="000322E3" w:rsidRPr="002B19E1">
              <w:rPr>
                <w:rFonts w:asciiTheme="minorHAnsi" w:hAnsiTheme="minorHAnsi"/>
                <w:sz w:val="22"/>
                <w:szCs w:val="22"/>
              </w:rPr>
              <w:fldChar w:fldCharType="end"/>
            </w:r>
          </w:p>
        </w:tc>
        <w:tc>
          <w:tcPr>
            <w:tcW w:w="1615" w:type="dxa"/>
          </w:tcPr>
          <w:p w14:paraId="6A99081C"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17</w:t>
            </w:r>
          </w:p>
        </w:tc>
        <w:tc>
          <w:tcPr>
            <w:tcW w:w="1919" w:type="dxa"/>
          </w:tcPr>
          <w:p w14:paraId="0BD91296" w14:textId="1630C20E"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rPr>
              <w:t>0 (0%)</w:t>
            </w:r>
          </w:p>
        </w:tc>
        <w:tc>
          <w:tcPr>
            <w:tcW w:w="1793" w:type="dxa"/>
          </w:tcPr>
          <w:p w14:paraId="21AAB400"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44</w:t>
            </w:r>
          </w:p>
        </w:tc>
      </w:tr>
      <w:tr w:rsidR="000F7579" w:rsidRPr="002B19E1" w14:paraId="638A7705" w14:textId="77777777" w:rsidTr="000F7579">
        <w:tc>
          <w:tcPr>
            <w:tcW w:w="704" w:type="dxa"/>
            <w:vAlign w:val="bottom"/>
          </w:tcPr>
          <w:p w14:paraId="58FD31D7" w14:textId="05E89618"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52</w:t>
            </w:r>
          </w:p>
        </w:tc>
        <w:tc>
          <w:tcPr>
            <w:tcW w:w="3031" w:type="dxa"/>
          </w:tcPr>
          <w:p w14:paraId="14252A64" w14:textId="72827BCB" w:rsidR="000F7579" w:rsidRPr="002B19E1" w:rsidRDefault="000F7579" w:rsidP="00C12972">
            <w:pPr>
              <w:pStyle w:val="StandardWeb"/>
              <w:rPr>
                <w:rFonts w:asciiTheme="minorHAnsi" w:hAnsiTheme="minorHAnsi"/>
                <w:sz w:val="22"/>
                <w:szCs w:val="22"/>
                <w:lang w:val="en-US"/>
              </w:rPr>
            </w:pPr>
            <w:proofErr w:type="spellStart"/>
            <w:r w:rsidRPr="002B19E1">
              <w:rPr>
                <w:rFonts w:asciiTheme="minorHAnsi" w:hAnsiTheme="minorHAnsi"/>
                <w:sz w:val="22"/>
                <w:szCs w:val="22"/>
                <w:lang w:val="en-US"/>
              </w:rPr>
              <w:t>Cenzato</w:t>
            </w:r>
            <w:proofErr w:type="spellEnd"/>
            <w:r w:rsidRPr="002B19E1">
              <w:rPr>
                <w:rFonts w:asciiTheme="minorHAnsi" w:hAnsiTheme="minorHAnsi"/>
                <w:sz w:val="22"/>
                <w:szCs w:val="22"/>
                <w:lang w:val="en-US"/>
              </w:rPr>
              <w:t xml:space="preserve"> et al., 2008 </w:t>
            </w:r>
            <w:r w:rsidR="00D7156F" w:rsidRPr="002B19E1">
              <w:rPr>
                <w:rFonts w:asciiTheme="minorHAnsi" w:hAnsiTheme="minorHAnsi"/>
                <w:sz w:val="22"/>
                <w:szCs w:val="22"/>
              </w:rPr>
              <w:fldChar w:fldCharType="begin" w:fldLock="1"/>
            </w:r>
            <w:r w:rsidR="002B19E1">
              <w:rPr>
                <w:rFonts w:asciiTheme="minorHAnsi" w:hAnsiTheme="minorHAnsi"/>
                <w:sz w:val="22"/>
                <w:szCs w:val="22"/>
                <w:lang w:val="en-US"/>
              </w:rPr>
              <w:instrText>ADDIN CSL_CITATION {"citationItems":[{"id":"ITEM-1","itemData":{"DOI":"10.1007/s00701-008-0008-4","ISBN":"0942-0940 (Electronic)\\r0001-6268 (Linking)","ISSN":"00016268","PMID":"18754072","abstract":"Introduction: The risk of leaving a remnant after surgery for a cavernous malformation in the brainstem is generally not stressed enough, even though such remnants appear to have a high risk of re-bleeding. At least 40% of known cavernoma remnants after surgery have further bleeding episodes. A retrospective analysis of 30 patients with brainstem cavernoma who underwent surgery is presented, focusing on incidence, risk factors and management of post-surgical residuals. The sites were, medulla in three patients, pons-medulla in four, pons in 16, pons-midbrain in four and midbrain in three. All 30 patients came to our clinical observation with at least one episode of acute-onset neurological deficit and all were operated in the sub-acute phase. Only one patient had a worse stable outcome than the pre-surgical state, and 29 did better or were stable. All patients had a brain MRI scan within 72 h after surgery to confirm that complete removal had been achieved. In three, although the surgical cavity and its border appeared clean at the end of surgery, with no lesion remaining, post-operative MRI detected a residuum. These three patients were re-operated, but one had a further bleed prior to excision. Materials and methods: In our series, the surgical finding of a multi-lobular cavernoma (as opposed to the more frequent finding of a discrete lesion with a thick capsule), with a thin wall and satellite nodules separated by a thin layer of apparently intact white matter, was common (seven patients). This group included the three patients with evidence of residuum on post-operative MRI. In our experience, the surgical finding of a multi-lobular cavernoma carries a higher risk of residuum and post-surgical re-bleeding. Conclusion: Immediate post-operative brain MRI scans are therefore strongly recommended for their detection, especially in this group of patients, and if a residual is detected early re-intervention is less risky than the natural history. (copyright) 2008 Springer-Verlag.","author":[{"dropping-particle":"","family":"Cenzato","given":"M.","non-dropping-particle":"","parse-names":false,"suffix":""},{"dropping-particle":"","family":"Stefini","given":"R.","non-dropping-particle":"","parse-names":false,"suffix":""},{"dropping-particle":"","family":"Ambrosi","given":"C.","non-dropping-particle":"","parse-names":false,"suffix":""},{"dropping-particle":"","family":"Giovanelli","given":"M.","non-dropping-particle":"","parse-names":false,"suffix":""}],"container-title":"Acta Neurochirurgica","id":"ITEM-1","issue":"9","issued":{"date-parts":[["2008"]]},"page":"879-886","title":"Post-operative remnants of brainstem cavernomas: Incidence, risk factors and management","type":"article-journal","volume":"150"},"uris":["http://www.mendeley.com/documents/?uuid=cd8dd298-f506-471b-be26-18c1d3df3ad7"]}],"mendeley":{"formattedCitation":"[67]","plainTextFormattedCitation":"[67]","previouslyFormattedCitation":"[67]"},"properties":{"noteIndex":0},"schema":"https://github.com/citation-style-language/schema/raw/master/csl-citation.json"}</w:instrText>
            </w:r>
            <w:r w:rsidR="00D7156F" w:rsidRPr="002B19E1">
              <w:rPr>
                <w:rFonts w:asciiTheme="minorHAnsi" w:hAnsiTheme="minorHAnsi"/>
                <w:sz w:val="22"/>
                <w:szCs w:val="22"/>
              </w:rPr>
              <w:fldChar w:fldCharType="separate"/>
            </w:r>
            <w:r w:rsidR="002B19E1" w:rsidRPr="002B19E1">
              <w:rPr>
                <w:rFonts w:asciiTheme="minorHAnsi" w:hAnsiTheme="minorHAnsi"/>
                <w:noProof/>
                <w:sz w:val="22"/>
                <w:szCs w:val="22"/>
                <w:lang w:val="en-US"/>
              </w:rPr>
              <w:t>[67]</w:t>
            </w:r>
            <w:r w:rsidR="00D7156F" w:rsidRPr="002B19E1">
              <w:rPr>
                <w:rFonts w:asciiTheme="minorHAnsi" w:hAnsiTheme="minorHAnsi"/>
                <w:sz w:val="22"/>
                <w:szCs w:val="22"/>
              </w:rPr>
              <w:fldChar w:fldCharType="end"/>
            </w:r>
          </w:p>
        </w:tc>
        <w:tc>
          <w:tcPr>
            <w:tcW w:w="1615" w:type="dxa"/>
          </w:tcPr>
          <w:p w14:paraId="70D7F8B2"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30</w:t>
            </w:r>
          </w:p>
        </w:tc>
        <w:tc>
          <w:tcPr>
            <w:tcW w:w="1919" w:type="dxa"/>
          </w:tcPr>
          <w:p w14:paraId="286CB19D" w14:textId="4BE80D00"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rPr>
              <w:t>0 (0%)</w:t>
            </w:r>
          </w:p>
        </w:tc>
        <w:tc>
          <w:tcPr>
            <w:tcW w:w="1793" w:type="dxa"/>
          </w:tcPr>
          <w:p w14:paraId="6CE68BB4" w14:textId="6EB11016"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ND</w:t>
            </w:r>
          </w:p>
        </w:tc>
      </w:tr>
      <w:tr w:rsidR="000F7579" w:rsidRPr="002B19E1" w14:paraId="614B6B6D" w14:textId="77777777" w:rsidTr="000F7579">
        <w:tc>
          <w:tcPr>
            <w:tcW w:w="704" w:type="dxa"/>
            <w:vAlign w:val="bottom"/>
          </w:tcPr>
          <w:p w14:paraId="050C073B" w14:textId="46D2DD00"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53</w:t>
            </w:r>
          </w:p>
        </w:tc>
        <w:tc>
          <w:tcPr>
            <w:tcW w:w="3031" w:type="dxa"/>
          </w:tcPr>
          <w:p w14:paraId="5204D3C1" w14:textId="28B47598" w:rsidR="000F7579" w:rsidRPr="002B19E1" w:rsidRDefault="000F7579" w:rsidP="00C12972">
            <w:pPr>
              <w:pStyle w:val="StandardWeb"/>
              <w:rPr>
                <w:rFonts w:asciiTheme="minorHAnsi" w:hAnsiTheme="minorHAnsi"/>
                <w:sz w:val="22"/>
                <w:szCs w:val="22"/>
                <w:lang w:val="en-US"/>
              </w:rPr>
            </w:pPr>
            <w:proofErr w:type="spellStart"/>
            <w:r w:rsidRPr="002B19E1">
              <w:rPr>
                <w:rFonts w:asciiTheme="minorHAnsi" w:hAnsiTheme="minorHAnsi"/>
                <w:sz w:val="22"/>
                <w:szCs w:val="22"/>
                <w:lang w:val="en-US"/>
              </w:rPr>
              <w:t>Tarnaris</w:t>
            </w:r>
            <w:proofErr w:type="spellEnd"/>
            <w:r w:rsidRPr="002B19E1">
              <w:rPr>
                <w:rFonts w:asciiTheme="minorHAnsi" w:hAnsiTheme="minorHAnsi"/>
                <w:sz w:val="22"/>
                <w:szCs w:val="22"/>
                <w:lang w:val="en-US"/>
              </w:rPr>
              <w:t xml:space="preserve"> et al., 2008</w:t>
            </w:r>
            <w:r w:rsidRPr="002B19E1">
              <w:rPr>
                <w:rFonts w:asciiTheme="minorHAnsi" w:hAnsiTheme="minorHAnsi"/>
                <w:sz w:val="22"/>
                <w:szCs w:val="22"/>
              </w:rPr>
              <w:fldChar w:fldCharType="begin" w:fldLock="1"/>
            </w:r>
            <w:r w:rsidR="00682653">
              <w:rPr>
                <w:rFonts w:asciiTheme="minorHAnsi" w:hAnsiTheme="minorHAnsi"/>
                <w:sz w:val="22"/>
                <w:szCs w:val="22"/>
                <w:lang w:val="en-US"/>
              </w:rPr>
              <w:instrText>ADDIN CSL_CITATION {"citationItems":[{"id":"ITEM-1","itemData":{"DOI":"10.1080/02688690802354210","ISSN":"02688697","abstract":"There has been a controversy in the last 15 years on the correct management of brain stem cavernomas. We have reviewed our experience of the last 10 years in a single Institution and reviewed related literature published in the last 15 years. We recorded the demographics, clinical presentation, rebleeding episodes, incidence of neurological events and outcome assessed by recording the change of the modified Rankin scale in 21 cases. Univariate analysis was applied to test the effect of demographics, and presentation on the incidence and timing of rebleeding, chance of having a new neurological event, the number of subsequent neurological events and outcomes. Six cases were treated with surgery and 15 cases were managed conservatively. We obtained follow-up data in 20 patients (95%). Mean follow-up period was 79.7 months (range: 6-244, median 70 months). There were 0.05 rebleeding events per patient-year and 0.1 episodes of neurological deterioration per patient-year. No mortality was noted in either the surgical or the non-surgical group. Three of the six surgical cases had a reoperation. The outcome was improved in one patient, unchanged in 1, and worse in 3 surgical patients. In the case of conservative management the outcome was improved in two patients, unchanged in five patients, and worse in eight patients. Outcome was worse in the case of multiple cavernomas (p = 0.012). Our findings suggest that conservative management may be appropriate in individual cases when compared with surgery, but this difference was not statistically significant enough in order to support a change in practice. The natural history of brain stem cavernomas appears more benign than previously thought. © The Neurosurgical Foundation.","author":[{"dropping-particle":"","family":"Tarnaris","given":"A.","non-dropping-particle":"","parse-names":false,"suffix":""},{"dropping-particle":"","family":"Fernandes","given":"R. P.","non-dropping-particle":"","parse-names":false,"suffix":""},{"dropping-particle":"","family":"Kitchen","given":"N. D.","non-dropping-particle":"","parse-names":false,"suffix":""}],"container-title":"British Journal of Neurosurgery","id":"ITEM-1","issue":"6","issued":{"date-parts":[["2008"]]},"page":"748-757","title":"Does conservative management for brain stem cavernomas have better long-term outcome?","type":"article-journal","volume":"22"},"uris":["http://www.mendeley.com/documents/?uuid=be62d0d5-809c-4602-9145-f3509d9fb915"]}],"mendeley":{"formattedCitation":"[10]","plainTextFormattedCitation":"[10]","previouslyFormattedCitation":"[10]"},"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lang w:val="en-US"/>
              </w:rPr>
              <w:t>[10]</w:t>
            </w:r>
            <w:r w:rsidRPr="002B19E1">
              <w:rPr>
                <w:rFonts w:asciiTheme="minorHAnsi" w:hAnsiTheme="minorHAnsi"/>
                <w:sz w:val="22"/>
                <w:szCs w:val="22"/>
              </w:rPr>
              <w:fldChar w:fldCharType="end"/>
            </w:r>
          </w:p>
        </w:tc>
        <w:tc>
          <w:tcPr>
            <w:tcW w:w="1615" w:type="dxa"/>
          </w:tcPr>
          <w:p w14:paraId="1E3C8442"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6</w:t>
            </w:r>
          </w:p>
        </w:tc>
        <w:tc>
          <w:tcPr>
            <w:tcW w:w="1919" w:type="dxa"/>
          </w:tcPr>
          <w:p w14:paraId="12AA9618" w14:textId="75ED075C"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rPr>
              <w:t>0 (0%)</w:t>
            </w:r>
          </w:p>
        </w:tc>
        <w:tc>
          <w:tcPr>
            <w:tcW w:w="1793" w:type="dxa"/>
          </w:tcPr>
          <w:p w14:paraId="354CE073" w14:textId="0AC0C860"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79.7</w:t>
            </w:r>
          </w:p>
        </w:tc>
      </w:tr>
      <w:tr w:rsidR="000F7579" w:rsidRPr="002B19E1" w14:paraId="73A85500" w14:textId="77777777" w:rsidTr="000F7579">
        <w:tc>
          <w:tcPr>
            <w:tcW w:w="704" w:type="dxa"/>
            <w:vAlign w:val="bottom"/>
          </w:tcPr>
          <w:p w14:paraId="33217414" w14:textId="22753161"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54</w:t>
            </w:r>
          </w:p>
        </w:tc>
        <w:tc>
          <w:tcPr>
            <w:tcW w:w="3031" w:type="dxa"/>
          </w:tcPr>
          <w:p w14:paraId="256511A9" w14:textId="6735B6E3" w:rsidR="000F7579" w:rsidRPr="002B19E1" w:rsidRDefault="000F7579" w:rsidP="00C12972">
            <w:pPr>
              <w:pStyle w:val="StandardWeb"/>
              <w:rPr>
                <w:rFonts w:asciiTheme="minorHAnsi" w:hAnsiTheme="minorHAnsi"/>
                <w:sz w:val="22"/>
                <w:szCs w:val="22"/>
              </w:rPr>
            </w:pPr>
            <w:proofErr w:type="spellStart"/>
            <w:r w:rsidRPr="002B19E1">
              <w:rPr>
                <w:rFonts w:asciiTheme="minorHAnsi" w:hAnsiTheme="minorHAnsi"/>
                <w:sz w:val="22"/>
                <w:szCs w:val="22"/>
              </w:rPr>
              <w:t>Bhardwaj</w:t>
            </w:r>
            <w:proofErr w:type="spellEnd"/>
            <w:r w:rsidRPr="002B19E1">
              <w:rPr>
                <w:rFonts w:asciiTheme="minorHAnsi" w:hAnsiTheme="minorHAnsi"/>
                <w:sz w:val="22"/>
                <w:szCs w:val="22"/>
              </w:rPr>
              <w:t xml:space="preserve"> et al., 2009 </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{"citationItems":[{"id":"ITEM-1","itemData":{"DOI":"10.3171/2009.6.PEDS0923","ISSN":"19330707","abstract":"Object. Because of their location and biological behavior, brainstem cavernous malformations (CMs) pose a formidable clinical challenge to the neurosurgeon. The optimal management of these lesions requires considerable neurosurgical judgment. Accordingly, the authors reviewed their experience with the management of pediatric brainstem CMs at the Hospital for Sick Children. Methods. The authors performed a retrospective chart review of pediatric patients who had received diagnoses of a brainstem CM at the Hospital for Sick Children over the past 20 years. Results. Twenty patients were diagnosed with brainstem CMs. The mean age at diagnosis was 10.1 ± 5.4 years, and the patients included 13 boys and 7 girls. The mean maximal diameter of the CM was 14.3 ± 11.2 mm. The lesions were evenly distributed on the right and left sides of the brainstem with 4 midbrain, 13 pontine, and 3 medullary lesions. Seven patients underwent surgery for the management of their CMs, with a mean age at presentation of 5.2 years, and a mean CM size of 21.0 mm. Of note from the surgical group, 2 patients had a family history of CMs, 2 lesions were medullary, the CM reached a pial surface in 6 of 7 patients, and 6 of 7 lesions were located on the right side. The mean age at presentation among the 13 patients in the nonsurgical group was 12.7 years, and the mean CM size was 10.6 mm. Seven of these patients had a prior history of radiation for tumor, and only 3 had lesions that reached a pial surface. Conclusions. The management of brainstem CMs in children is influenced by multiple factors. The majority of patients received conservative management and tended to be asymptomatic with smaller lesions. Patients with larger lesions and direct pial contact, in whom symptoms arose at a younger age were more likely to undergo surgical management. A history of familial CM was also a predictor for receiving surgical treatment. No patients with a prior history of radiation therapy underwent surgery for CMs. The presence of multiple lesions seemed to have no impact on the type of management chosen. Patients who underwent surgery did suffer morbidity related to the procedure, and tended to improve clinically over time. Conservative management was associated with new deficits arising in children, some of which improved with time. Consideration of many clinical and radiological parameters is thus prudent when managing the care of children with brainstem CMs.","author":[{"dropping-particle":"","family":"Bhardwaj","given":"Ratan D.","non-dropping-particle":"","parse-names":false,"suffix":""},{"dropping-particle":"","family":"Auguste","given":"Kurtis I.","non-dropping-particle":"","parse-names":false,"suffix":""},{"dropping-particle":"V.","family":"Kulkarni","given":"Abhaya","non-dropping-particle":"","parse-names":false,"suffix":""},{"dropping-particle":"","family":"Dirks","given":"Peter B.","non-dropping-particle":"","parse-names":false,"suffix":""},{"dropping-particle":"","family":"Drake","given":"James M.","non-dropping-particle":"","parse-names":false,"suffix":""},{"dropping-particle":"","family":"Rutka","given":"James T.","non-dropping-particle":"","parse-names":false,"suffix":""}],"container-title":"Journal of Neurosurgery: Pediatrics","id":"ITEM-1","issue":"5","issued":{"date-parts":[["2009"]]},"page":"458-464","title":"Management of pediatric brainstem cavernous malformations: Experience over 20 years at the Hospital for Sick Children: Clinical article","type":"article-journal","volume":"4"},"uris":["http://www.mendeley.com/documents/?uuid=d86353f5-fc37-4e50-8ebe-3f157ffeb8e9"]}],"mendeley":{"formattedCitation":"[11]","plainTextFormattedCitation":"[11]","previouslyFormattedCitation":"[11]"},"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[11]</w:t>
            </w:r>
            <w:r w:rsidRPr="002B19E1">
              <w:rPr>
                <w:rFonts w:asciiTheme="minorHAnsi" w:hAnsiTheme="minorHAnsi"/>
                <w:sz w:val="22"/>
                <w:szCs w:val="22"/>
              </w:rPr>
              <w:fldChar w:fldCharType="end"/>
            </w:r>
          </w:p>
        </w:tc>
        <w:tc>
          <w:tcPr>
            <w:tcW w:w="1615" w:type="dxa"/>
          </w:tcPr>
          <w:p w14:paraId="31634ACD"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7</w:t>
            </w:r>
          </w:p>
        </w:tc>
        <w:tc>
          <w:tcPr>
            <w:tcW w:w="1919" w:type="dxa"/>
          </w:tcPr>
          <w:p w14:paraId="49395C1C" w14:textId="3A1E2557"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rPr>
              <w:t>0 (0%)</w:t>
            </w:r>
          </w:p>
        </w:tc>
        <w:tc>
          <w:tcPr>
            <w:tcW w:w="1793" w:type="dxa"/>
          </w:tcPr>
          <w:p w14:paraId="388F7C82" w14:textId="42FA830F"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ND</w:t>
            </w:r>
          </w:p>
        </w:tc>
      </w:tr>
      <w:tr w:rsidR="000F7579" w:rsidRPr="002B19E1" w14:paraId="5D108A02" w14:textId="77777777" w:rsidTr="000F7579">
        <w:tc>
          <w:tcPr>
            <w:tcW w:w="704" w:type="dxa"/>
            <w:vAlign w:val="bottom"/>
          </w:tcPr>
          <w:p w14:paraId="2D558D77" w14:textId="04F40AB1"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55</w:t>
            </w:r>
          </w:p>
        </w:tc>
        <w:tc>
          <w:tcPr>
            <w:tcW w:w="3031" w:type="dxa"/>
          </w:tcPr>
          <w:p w14:paraId="1BD1CFAC" w14:textId="1B75CA99" w:rsidR="000F7579" w:rsidRPr="002B19E1" w:rsidRDefault="000F7579" w:rsidP="00C12972">
            <w:pPr>
              <w:pStyle w:val="StandardWeb"/>
              <w:rPr>
                <w:rFonts w:asciiTheme="minorHAnsi" w:hAnsiTheme="minorHAnsi"/>
                <w:sz w:val="22"/>
                <w:szCs w:val="22"/>
              </w:rPr>
            </w:pPr>
            <w:r w:rsidRPr="002B19E1">
              <w:rPr>
                <w:rFonts w:asciiTheme="minorHAnsi" w:hAnsiTheme="minorHAnsi"/>
                <w:sz w:val="22"/>
                <w:szCs w:val="22"/>
              </w:rPr>
              <w:t>Hauck et al., 2009</w:t>
            </w:r>
            <w:r w:rsidR="00D7156F" w:rsidRPr="002B19E1">
              <w:rPr>
                <w:rFonts w:asciiTheme="minorHAnsi" w:hAnsiTheme="minorHAnsi"/>
                <w:sz w:val="22"/>
                <w:szCs w:val="22"/>
              </w:rPr>
              <w:t xml:space="preserve"> </w:t>
            </w:r>
            <w:r w:rsidR="00D7156F"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{"citationItems":[{"id":"ITEM-1","itemData":{"DOI":"10.1227/01.NEU.0000335158.11692.53","ISSN":"0148396X","abstract":"OBJECTIVE: The goal of this study was to analyze the natural history of symptomatic brainstem cavernomas (medulla, pons, or midbrain) and outcome after surgical resection. METHODS: We retrospectively analyzed clinical data of all patients who presented to our institution with symptomatic brainstem cavernomas between 1995 and 2007 (n = 44). RESULTS: After a first neurological event, the median event-free interval was 2 years, with an annual event rate of 42%. After a second neurological event (new neurological deficit or significant worsening of the previous deficit), the median event-free interval was only 5 months, with a monthly event rate of 8%. After an observation period of up to 8 years, all patients ultimately underwent surgery. In 95% of the patients, surgery successfully prevented further events during a median follow-up period of 11 months (1 month-7 years; P &lt; 0.001). The postoperative event rate was 5% per year in the first 2 years and 0% thereafter. In the multivariate analysis, only the preoperative modified Rankin scale score was predictive of the surgical outcome (odds ratio, 36.7; P = 0.015). The conditions of 2 patients (5%) were clinically worse compared with their preoperative conditions during the 1-year follow-up period; in one of these patients, this was caused by recurrent events. There was no mortality. CONCLUSION: The event rate of symptomatic lesions seems to be high, particularly after recurrent events. Surgical morbidity can be low. Timely and complete surgical resection is recommended for symptomatic brainstem cavernomas to prevent patients? functional decline owing to recurrent events.","author":[{"dropping-particle":"","family":"Hauck","given":"Erik F.","non-dropping-particle":"","parse-names":false,"suffix":""},{"dropping-particle":"","family":"Barnett","given":"Samuel L.","non-dropping-particle":"","parse-names":false,"suffix":""},{"dropping-particle":"","family":"White","given":"Jonathan A.","non-dropping-particle":"","parse-names":false,"suffix":""},{"dropping-particle":"","family":"Samson","given":"Duke","non-dropping-particle":"","parse-names":false,"suffix":""}],"container-title":"Neurosurgery","id":"ITEM-1","issued":{"date-parts":[["2009"]]},"page":"61–70","title":"Symptomatic brainstem cavernomas","type":"article-journal","volume":"64"},"uris":["http://www.mendeley.com/documents/?uuid=0e8da70c-8395-45d3-b0bb-8ed7dcb42738"]}],"mendeley":{"formattedCitation":"[68]","plainTextFormattedCitation":"[68]","previouslyFormattedCitation":"[68]"},"properties":{"noteIndex":0},"schema":"https://github.com/citation-style-language/schema/raw/master/csl-citation.json"}</w:instrText>
            </w:r>
            <w:r w:rsidR="00D7156F" w:rsidRPr="002B19E1">
              <w:rPr>
                <w:rFonts w:asciiTheme="minorHAnsi" w:hAnsiTheme="minorHAnsi"/>
                <w:sz w:val="22"/>
                <w:szCs w:val="22"/>
              </w:rPr>
              <w:fldChar w:fldCharType="separate"/>
            </w:r>
            <w:r w:rsidR="002B19E1" w:rsidRPr="002B19E1">
              <w:rPr>
                <w:rFonts w:asciiTheme="minorHAnsi" w:hAnsiTheme="minorHAnsi"/>
                <w:noProof/>
                <w:sz w:val="22"/>
                <w:szCs w:val="22"/>
              </w:rPr>
              <w:t>[68]</w:t>
            </w:r>
            <w:r w:rsidR="00D7156F" w:rsidRPr="002B19E1">
              <w:rPr>
                <w:rFonts w:asciiTheme="minorHAnsi" w:hAnsiTheme="minorHAnsi"/>
                <w:sz w:val="22"/>
                <w:szCs w:val="22"/>
              </w:rPr>
              <w:fldChar w:fldCharType="end"/>
            </w:r>
          </w:p>
        </w:tc>
        <w:tc>
          <w:tcPr>
            <w:tcW w:w="1615" w:type="dxa"/>
          </w:tcPr>
          <w:p w14:paraId="5B18B7E6"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44</w:t>
            </w:r>
          </w:p>
        </w:tc>
        <w:tc>
          <w:tcPr>
            <w:tcW w:w="1919" w:type="dxa"/>
          </w:tcPr>
          <w:p w14:paraId="5E53D828" w14:textId="49364AF5"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rPr>
              <w:t>0 (0%)</w:t>
            </w:r>
          </w:p>
        </w:tc>
        <w:tc>
          <w:tcPr>
            <w:tcW w:w="1793" w:type="dxa"/>
          </w:tcPr>
          <w:p w14:paraId="51985C0F"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11</w:t>
            </w:r>
          </w:p>
        </w:tc>
      </w:tr>
      <w:tr w:rsidR="000F7579" w:rsidRPr="002B19E1" w14:paraId="5B00299E" w14:textId="77777777" w:rsidTr="000F7579">
        <w:tc>
          <w:tcPr>
            <w:tcW w:w="704" w:type="dxa"/>
            <w:vAlign w:val="bottom"/>
          </w:tcPr>
          <w:p w14:paraId="763D5A2D" w14:textId="214AE179"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56</w:t>
            </w:r>
          </w:p>
        </w:tc>
        <w:tc>
          <w:tcPr>
            <w:tcW w:w="3031" w:type="dxa"/>
          </w:tcPr>
          <w:p w14:paraId="5E8B5168" w14:textId="6DFA0E73" w:rsidR="000F7579" w:rsidRPr="002B19E1" w:rsidRDefault="000F7579" w:rsidP="00C12972">
            <w:pPr>
              <w:pStyle w:val="StandardWeb"/>
              <w:rPr>
                <w:rFonts w:asciiTheme="minorHAnsi" w:hAnsiTheme="minorHAnsi"/>
                <w:sz w:val="22"/>
                <w:szCs w:val="22"/>
              </w:rPr>
            </w:pPr>
            <w:r w:rsidRPr="002B19E1">
              <w:rPr>
                <w:rFonts w:asciiTheme="minorHAnsi" w:hAnsiTheme="minorHAnsi"/>
                <w:sz w:val="22"/>
                <w:szCs w:val="22"/>
              </w:rPr>
              <w:t>Li et al., 2009</w:t>
            </w:r>
            <w:r w:rsidR="00D7156F" w:rsidRPr="002B19E1">
              <w:rPr>
                <w:rFonts w:asciiTheme="minorHAnsi" w:hAnsiTheme="minorHAnsi"/>
                <w:sz w:val="22"/>
                <w:szCs w:val="22"/>
              </w:rPr>
              <w:t xml:space="preserve"> </w:t>
            </w:r>
            <w:r w:rsidR="00D7156F"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{"citationItems":[{"id":"ITEM-1","itemData":{"DOI":"10.4103/0028-3886.53269","ISSN":"00283886","abstract":"Background: Cavernomas are rare in the brainstem and account for 18-35% of central nervous cavernomas and can cause recurrent hemorrhages, devastating neurological deficits and mortality. Objectives: To summarize the experience of microsurgical treatment of brainstem cavernomas and to investigate curative effect of microsurgical treatment of brainstem cavernomas. Materials and Methods: A retrospective analysis clinical data of 37 patients with brainstem cavernomas seen between 2003 and 2007. The analysis included age distribution, hemorrhage rates, clinical presentation, location of the lesions, and preoperative and postoperative Karnofsky Performance Scale (KPS) scores. The surgical indications, the timing of surgery and the surgical techniques were also assessed. Results: All the 37 patients received microsurgical resections, there was no surgery-related mortality. Histopathological examination confirmed the diagnosis of cavernoma. Postoperatively, 20 patients had functional improvement, 15 patients had no change in the neurological status, and two patients deteriorated. Early surgery was associated with better outcomes. Mean followed up period was 21.5 months (range 6-36 months). During the follow-up 20 patients had resumed activities of daily living (KPS scores of 90-100), 10 patients were able to self-care with some efforts (KPS scores of 70-80), five patients needed considerable assistance (KPS score of 50-60) and two patients suffered hemiparesis (KPS scores of 40). None of the patient had recurrent hemorrhage. Conclusions: Brainstem cavernomas can safely be resected. Successful resection of brainstem cavernomas can be achived by optimal surgical approaches, feasible entry zone and meticulous microsurgical techniques. The goal of surgical intervention should be the total resection of the lesion without any deteriorative in the neurological deficits.","author":[{"dropping-particle":"","family":"Li","given":"Hao","non-dropping-particle":"","parse-names":false,"suffix":""},{"dropping-particle":"","family":"Ju","given":"Yan","non-dropping-particle":"","parse-names":false,"suffix":""},{"dropping-particle":"","family":"Cai","given":"Bo Wen","non-dropping-particle":"","parse-names":false,"suffix":""},{"dropping-particle":"","family":"Chen","given":"Jing","non-dropping-particle":"","parse-names":false,"suffix":""},{"dropping-particle":"","family":"You","given":"Chao","non-dropping-particle":"","parse-names":false,"suffix":""},{"dropping-particle":"","family":"Hui","given":"Xu Hui","non-dropping-particle":"","parse-names":false,"suffix":""}],"container-title":"Neurology India","id":"ITEM-1","issued":{"date-parts":[["2009"]]},"page":"269–273","title":"Experience of microsurgical treatment of brainstem cavernomas: Report of 37 cases","type":"article-journal","volume":"57"},"uris":["http://www.mendeley.com/documents/?uuid=20cce5e1-09da-43a2-82f0-88d6bba58553"]}],"mendeley":{"formattedCitation":"[69]","plainTextFormattedCitation":"[69]","previouslyFormattedCitation":"[69]"},"properties":{"noteIndex":0},"schema":"https://github.com/citation-style-language/schema/raw/master/csl-citation.json"}</w:instrText>
            </w:r>
            <w:r w:rsidR="00D7156F" w:rsidRPr="002B19E1">
              <w:rPr>
                <w:rFonts w:asciiTheme="minorHAnsi" w:hAnsiTheme="minorHAnsi"/>
                <w:sz w:val="22"/>
                <w:szCs w:val="22"/>
              </w:rPr>
              <w:fldChar w:fldCharType="separate"/>
            </w:r>
            <w:r w:rsidR="002B19E1" w:rsidRPr="002B19E1">
              <w:rPr>
                <w:rFonts w:asciiTheme="minorHAnsi" w:hAnsiTheme="minorHAnsi"/>
                <w:noProof/>
                <w:sz w:val="22"/>
                <w:szCs w:val="22"/>
              </w:rPr>
              <w:t>[69]</w:t>
            </w:r>
            <w:r w:rsidR="00D7156F" w:rsidRPr="002B19E1">
              <w:rPr>
                <w:rFonts w:asciiTheme="minorHAnsi" w:hAnsiTheme="minorHAnsi"/>
                <w:sz w:val="22"/>
                <w:szCs w:val="22"/>
              </w:rPr>
              <w:fldChar w:fldCharType="end"/>
            </w:r>
          </w:p>
        </w:tc>
        <w:tc>
          <w:tcPr>
            <w:tcW w:w="1615" w:type="dxa"/>
          </w:tcPr>
          <w:p w14:paraId="21BEE517"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37</w:t>
            </w:r>
          </w:p>
        </w:tc>
        <w:tc>
          <w:tcPr>
            <w:tcW w:w="1919" w:type="dxa"/>
          </w:tcPr>
          <w:p w14:paraId="336762D2" w14:textId="1D214208"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0 (0%)</w:t>
            </w:r>
          </w:p>
        </w:tc>
        <w:tc>
          <w:tcPr>
            <w:tcW w:w="1793" w:type="dxa"/>
          </w:tcPr>
          <w:p w14:paraId="2046E65C"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22</w:t>
            </w:r>
          </w:p>
        </w:tc>
      </w:tr>
      <w:tr w:rsidR="000F7579" w:rsidRPr="002B19E1" w14:paraId="64CCA1B0" w14:textId="77777777" w:rsidTr="000F7579">
        <w:tc>
          <w:tcPr>
            <w:tcW w:w="704" w:type="dxa"/>
            <w:vAlign w:val="bottom"/>
          </w:tcPr>
          <w:p w14:paraId="24C3FE21" w14:textId="50B8A923"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57</w:t>
            </w:r>
          </w:p>
        </w:tc>
        <w:tc>
          <w:tcPr>
            <w:tcW w:w="3031" w:type="dxa"/>
          </w:tcPr>
          <w:p w14:paraId="2868B809" w14:textId="454C02C3" w:rsidR="000F7579" w:rsidRPr="002B19E1" w:rsidRDefault="000F7579" w:rsidP="00C12972">
            <w:pPr>
              <w:pStyle w:val="StandardWeb"/>
              <w:rPr>
                <w:rFonts w:asciiTheme="minorHAnsi" w:hAnsiTheme="minorHAnsi"/>
                <w:sz w:val="22"/>
                <w:szCs w:val="22"/>
                <w:lang w:val="de-DE"/>
              </w:rPr>
            </w:pPr>
            <w:proofErr w:type="spellStart"/>
            <w:r w:rsidRPr="002B19E1">
              <w:rPr>
                <w:rFonts w:asciiTheme="minorHAnsi" w:hAnsiTheme="minorHAnsi"/>
                <w:sz w:val="22"/>
                <w:szCs w:val="22"/>
              </w:rPr>
              <w:t>Consales</w:t>
            </w:r>
            <w:proofErr w:type="spellEnd"/>
            <w:r w:rsidRPr="002B19E1">
              <w:rPr>
                <w:rFonts w:asciiTheme="minorHAnsi" w:hAnsiTheme="minorHAnsi"/>
                <w:sz w:val="22"/>
                <w:szCs w:val="22"/>
              </w:rPr>
              <w:t xml:space="preserve"> et al., 2010</w:t>
            </w:r>
            <w:r w:rsidR="00C12972" w:rsidRPr="002B19E1">
              <w:rPr>
                <w:rFonts w:asciiTheme="minorHAnsi" w:hAnsiTheme="minorHAnsi"/>
                <w:sz w:val="22"/>
                <w:szCs w:val="22"/>
              </w:rPr>
              <w:t xml:space="preserve"> </w:t>
            </w:r>
            <w:r w:rsidR="00C12972"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{"citationItems":[{"id":"ITEM-1","itemData":{"DOI":"10.1007/s10072-009-0157-0","ISSN":"15901874","abstract":"We prospectively followed-up 32 pediatric patients with cerebral cavernomas (CCs) to better define surgical indications in this population. Three groups of patients were identified: (a) children with macrohemorrhage (21 patients, 65.6%), (b) children with localized or diffuse headache (6 patients, 18.8%) and (c) children with epilepsy (5 patients, 15.6%). Surgery was performed in 28 out of the 32 (87.5%) subjects. New transient post-operative neurological deficits were observed in two children. One child developed a post-operative hematoma. At a median follow-up of 4 years (range 1-11 years), 22 out of the 28 (78.6%) operated patients were in good conditions. All operated subjects with epilepsy were seizure-free. We confirm the high risk of macrohemorrhage in pediatric CCs. Surgery is mostly recommended in accessible cavernomas, except for small, asymptomatic deep-seated CCs or for punctuate lesions without bleeding signs. © Springer-Verlag 2009.","author":[{"dropping-particle":"","family":"Consales","given":"Alessandro","non-dropping-particle":"","parse-names":false,"suffix":""},{"dropping-particle":"","family":"Piatelli","given":"Gianluca","non-dropping-particle":"","parse-names":false,"suffix":""},{"dropping-particle":"","family":"Ravegnani","given":"Marcello","non-dropping-particle":"","parse-names":false,"suffix":""},{"dropping-particle":"","family":"Pavanello","given":"Marco","non-dropping-particle":"","parse-names":false,"suffix":""},{"dropping-particle":"","family":"Striano","given":"Pasquale","non-dropping-particle":"","parse-names":false,"suffix":""},{"dropping-particle":"","family":"Zoli","given":"Maria Luisa","non-dropping-particle":"","parse-names":false,"suffix":""},{"dropping-particle":"","family":"Capra","given":"Valeria","non-dropping-particle":"","parse-names":false,"suffix":""},{"dropping-particle":"","family":"Rossi","given":"Andrea","non-dropping-particle":"","parse-names":false,"suffix":""},{"dropping-particle":"","family":"Garrè","given":"Maria Luisa","non-dropping-particle":"","parse-names":false,"suffix":""},{"dropping-particle":"","family":"Calevo","given":"Maria Grazia","non-dropping-particle":"","parse-names":false,"suffix":""},{"dropping-particle":"","family":"Cama","given":"Armando","non-dropping-particle":"","parse-names":false,"suffix":""}],"container-title":"Neurological Sciences","id":"ITEM-1","issued":{"date-parts":[["2010"]]},"page":"117–123","title":"Treatment and outcome of children with cerebral cavernomas: A survey on 32 patients","type":"article-journal","volume":"31"},"uris":["http://www.mendeley.com/documents/?uuid=0e4c8cbe-a8eb-4e6e-8f47-b7d5cfbfeaf0"]}],"mendeley":{"formattedCitation":"[70]","plainTextFormattedCitation":"[70]","previouslyFormattedCitation":"[70]"},"properties":{"noteIndex":0},"schema":"https://github.com/citation-style-language/schema/raw/master/csl-citation.json"}</w:instrText>
            </w:r>
            <w:r w:rsidR="00C12972" w:rsidRPr="002B19E1">
              <w:rPr>
                <w:rFonts w:asciiTheme="minorHAnsi" w:hAnsiTheme="minorHAnsi"/>
                <w:sz w:val="22"/>
                <w:szCs w:val="22"/>
              </w:rPr>
              <w:fldChar w:fldCharType="separate"/>
            </w:r>
            <w:r w:rsidR="002B19E1" w:rsidRPr="002B19E1">
              <w:rPr>
                <w:rFonts w:asciiTheme="minorHAnsi" w:hAnsiTheme="minorHAnsi"/>
                <w:noProof/>
                <w:sz w:val="22"/>
                <w:szCs w:val="22"/>
              </w:rPr>
              <w:t>[70]</w:t>
            </w:r>
            <w:r w:rsidR="00C12972" w:rsidRPr="002B19E1">
              <w:rPr>
                <w:rFonts w:asciiTheme="minorHAnsi" w:hAnsiTheme="minorHAnsi"/>
                <w:sz w:val="22"/>
                <w:szCs w:val="22"/>
              </w:rPr>
              <w:fldChar w:fldCharType="end"/>
            </w:r>
          </w:p>
        </w:tc>
        <w:tc>
          <w:tcPr>
            <w:tcW w:w="1615" w:type="dxa"/>
          </w:tcPr>
          <w:p w14:paraId="5468FEBF"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4</w:t>
            </w:r>
          </w:p>
        </w:tc>
        <w:tc>
          <w:tcPr>
            <w:tcW w:w="1919" w:type="dxa"/>
          </w:tcPr>
          <w:p w14:paraId="5B01B82E" w14:textId="7584A465"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0 (0%)</w:t>
            </w:r>
          </w:p>
        </w:tc>
        <w:tc>
          <w:tcPr>
            <w:tcW w:w="1793" w:type="dxa"/>
          </w:tcPr>
          <w:p w14:paraId="6C03B1E5"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48</w:t>
            </w:r>
          </w:p>
        </w:tc>
      </w:tr>
      <w:tr w:rsidR="000F7579" w:rsidRPr="002B19E1" w14:paraId="38F71BC3" w14:textId="77777777" w:rsidTr="000F7579">
        <w:tc>
          <w:tcPr>
            <w:tcW w:w="704" w:type="dxa"/>
            <w:vAlign w:val="bottom"/>
          </w:tcPr>
          <w:p w14:paraId="259E35AA" w14:textId="573D76CF"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58</w:t>
            </w:r>
          </w:p>
        </w:tc>
        <w:tc>
          <w:tcPr>
            <w:tcW w:w="3031" w:type="dxa"/>
          </w:tcPr>
          <w:p w14:paraId="1963D4C0" w14:textId="3C6464E7" w:rsidR="000F7579" w:rsidRPr="002B19E1" w:rsidRDefault="000F7579" w:rsidP="00C12972">
            <w:pPr>
              <w:pStyle w:val="StandardWeb"/>
              <w:rPr>
                <w:rFonts w:asciiTheme="minorHAnsi" w:hAnsiTheme="minorHAnsi"/>
                <w:sz w:val="22"/>
                <w:szCs w:val="22"/>
                <w:lang w:val="de-DE"/>
              </w:rPr>
            </w:pPr>
            <w:r w:rsidRPr="002B19E1">
              <w:rPr>
                <w:rFonts w:asciiTheme="minorHAnsi" w:hAnsiTheme="minorHAnsi"/>
                <w:sz w:val="22"/>
                <w:szCs w:val="22"/>
              </w:rPr>
              <w:t>Francois et al., 2010</w:t>
            </w:r>
            <w:r w:rsidR="00C12972" w:rsidRPr="002B19E1">
              <w:rPr>
                <w:rFonts w:asciiTheme="minorHAnsi" w:hAnsiTheme="minorHAnsi"/>
                <w:sz w:val="22"/>
                <w:szCs w:val="22"/>
              </w:rPr>
              <w:t xml:space="preserve"> </w:t>
            </w:r>
            <w:r w:rsidR="00C12972"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{"citationItems":[{"id":"ITEM-1","itemData":{"DOI":"10.1007/s00701-010-0667-9","ISSN":"00016268","abstract":"Objective: Pontine cavernomas are benign vascular lesions whose surgical treatment is challenging due to their localization. We report our experience in the surgical management of these lesions exclusively using a lateral, subtemporal transtentorial approach in high pontine lesions and an anterior petrosal approach in low pontine lesions. Methods: We performed a retrospective study on a series of patients who were operated on for a pontine cavernoma in our neurosurgery department between 1987 and 2007. In the study, we detail the patients' clinical and preoperative radiological data and compare the two surgical techniques we used. Finally, we analyze the postoperative follow-up, the morbidity encountered according to the surgical approach used, and the long-term outcomes. Results: We enrolled nine patients into the study. Six patients were operated on using an anterior petrosal approach. None of the patients died. Five patients were able to resume their former professional activity after surgery and were clearly improved following surgery. One patient was worse after surgery (hemiplegia and deafness). We used a subtemporal transtentorial approach in three of the patients. None of the patients died. Two of the patients were able to resume their prior professional activities without any sequels, and the third patient's condition worsened following surgery (temporal hematoma). Conclusion: The lateral surgical approach for pontine cavernomas constitutes a reasonable surgical alternative to the transventricular, suboccipital, retromastoid, or transclival approaches. Patient morbidity in both approaches is acceptable, and the long-term outcome is satisfactory with respect to sequels and the resumption of prior professional activity. © 2010 Springer-Verlag.","author":[{"dropping-particle":"","family":"François","given":"Patrick","non-dropping-particle":"","parse-names":false,"suffix":""},{"dropping-particle":"","family":"Ismail","given":"Mounir","non-dropping-particle":"Ben","parse-names":false,"suffix":""},{"dropping-particle":"","family":"Hamel","given":"Olivier","non-dropping-particle":"","parse-names":false,"suffix":""},{"dropping-particle":"","family":"Bataille","given":"Benoit","non-dropping-particle":"","parse-names":false,"suffix":""},{"dropping-particle":"","family":"Jan","given":"Michel","non-dropping-particle":"","parse-names":false,"suffix":""},{"dropping-particle":"","family":"Velut","given":"Stephane","non-dropping-particle":"","parse-names":false,"suffix":""}],"container-title":"Acta Neurochirurgica","id":"ITEM-1","issued":{"date-parts":[["2010"]]},"title":"Anterior transpetrosal and subtemporal transtentorial approaches for pontine cavernomas","type":"article-journal"},"uris":["http://www.mendeley.com/documents/?uuid=b04a7dd5-5322-44c8-894b-acb1c0e06a47"]}],"mendeley":{"formattedCitation":"[71]","plainTextFormattedCitation":"[71]","previouslyFormattedCitation":"[71]"},"properties":{"noteIndex":0},"schema":"https://github.com/citation-style-language/schema/raw/master/csl-citation.json"}</w:instrText>
            </w:r>
            <w:r w:rsidR="00C12972" w:rsidRPr="002B19E1">
              <w:rPr>
                <w:rFonts w:asciiTheme="minorHAnsi" w:hAnsiTheme="minorHAnsi"/>
                <w:sz w:val="22"/>
                <w:szCs w:val="22"/>
              </w:rPr>
              <w:fldChar w:fldCharType="separate"/>
            </w:r>
            <w:r w:rsidR="002B19E1" w:rsidRPr="002B19E1">
              <w:rPr>
                <w:rFonts w:asciiTheme="minorHAnsi" w:hAnsiTheme="minorHAnsi"/>
                <w:noProof/>
                <w:sz w:val="22"/>
                <w:szCs w:val="22"/>
              </w:rPr>
              <w:t>[71]</w:t>
            </w:r>
            <w:r w:rsidR="00C12972" w:rsidRPr="002B19E1">
              <w:rPr>
                <w:rFonts w:asciiTheme="minorHAnsi" w:hAnsiTheme="minorHAnsi"/>
                <w:sz w:val="22"/>
                <w:szCs w:val="22"/>
              </w:rPr>
              <w:fldChar w:fldCharType="end"/>
            </w:r>
          </w:p>
        </w:tc>
        <w:tc>
          <w:tcPr>
            <w:tcW w:w="1615" w:type="dxa"/>
          </w:tcPr>
          <w:p w14:paraId="25E58E3D"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9</w:t>
            </w:r>
          </w:p>
        </w:tc>
        <w:tc>
          <w:tcPr>
            <w:tcW w:w="1919" w:type="dxa"/>
          </w:tcPr>
          <w:p w14:paraId="728E6E62" w14:textId="27865438"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0 (0%)</w:t>
            </w:r>
          </w:p>
        </w:tc>
        <w:tc>
          <w:tcPr>
            <w:tcW w:w="1793" w:type="dxa"/>
          </w:tcPr>
          <w:p w14:paraId="5D2D9698"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102</w:t>
            </w:r>
          </w:p>
        </w:tc>
      </w:tr>
      <w:tr w:rsidR="000F7579" w:rsidRPr="002B19E1" w14:paraId="7CD7A3E5" w14:textId="77777777" w:rsidTr="000F7579">
        <w:tc>
          <w:tcPr>
            <w:tcW w:w="704" w:type="dxa"/>
            <w:vAlign w:val="bottom"/>
          </w:tcPr>
          <w:p w14:paraId="0944A88F" w14:textId="6C03CDE5"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59</w:t>
            </w:r>
          </w:p>
        </w:tc>
        <w:tc>
          <w:tcPr>
            <w:tcW w:w="3031" w:type="dxa"/>
          </w:tcPr>
          <w:p w14:paraId="7AF0D9CF" w14:textId="177FC7F7" w:rsidR="000F7579" w:rsidRPr="002B19E1" w:rsidRDefault="000F7579" w:rsidP="00C12972">
            <w:pPr>
              <w:pStyle w:val="StandardWeb"/>
              <w:rPr>
                <w:rFonts w:asciiTheme="minorHAnsi" w:hAnsiTheme="minorHAnsi"/>
                <w:sz w:val="22"/>
                <w:szCs w:val="22"/>
                <w:lang w:val="de-DE"/>
              </w:rPr>
            </w:pPr>
            <w:r w:rsidRPr="002B19E1">
              <w:rPr>
                <w:rFonts w:asciiTheme="minorHAnsi" w:hAnsiTheme="minorHAnsi"/>
                <w:sz w:val="22"/>
                <w:szCs w:val="22"/>
              </w:rPr>
              <w:t>Huang et al., 2010</w:t>
            </w:r>
            <w:r w:rsidR="00C12972" w:rsidRPr="002B19E1">
              <w:rPr>
                <w:rFonts w:asciiTheme="minorHAnsi" w:hAnsiTheme="minorHAnsi"/>
                <w:sz w:val="22"/>
                <w:szCs w:val="22"/>
              </w:rPr>
              <w:t xml:space="preserve"> </w:t>
            </w:r>
            <w:r w:rsidR="00C12972"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author":[{"dropping-particle":"","family":"Huang","given":"APH","non-dropping-particle":"","parse-names":false,"suffix":""},{"dropping-particle":"","family":"Chen","given":"JS","non-dropping-particle":"","parse-names":false,"suffix":""},{"dropping-particle":"","family":"Yang","given":"CC","non-dropping-particle":"","parse-names":false,"suffix":""},{"dropping-particle":"","family":"Wang","given":"KC","non-dropping-particle":"","parse-names":false,"suffix":""},{"dropping-particle":"","family":"Yang","given":"SH","non-dropping-particle":"","parse-names":false,"suffix":""},{"dropping-particle":"","family":"Lai","given":"DM","non-dropping-particle":"","parse-names":false,"suffix":""}],"container-title":"J. Clin. Neurosci","id":"ITEM-1","issued":{"date-parts":[["2010"]]},"page":"74–79","title":"Brain stem cavernous malformations","type":"article-journal","volume":"17"},"uris":["http://www.mendeley.com/documents/?uuid=dd398cdc-4928-4e6e-ada4-2bfdebd2937c"]}],"mendeley":{"formattedCitation":"[72]","plainTextFormattedCitation":"[72]","previouslyFormattedCitation":"[72]"},"properties":{"noteIndex":0},"schema":"https://github.com/citation-style-language/schema/raw/master/csl-citation.json"}</w:instrText>
            </w:r>
            <w:r w:rsidR="00C12972" w:rsidRPr="002B19E1">
              <w:rPr>
                <w:rFonts w:asciiTheme="minorHAnsi" w:hAnsiTheme="minorHAnsi"/>
                <w:sz w:val="22"/>
                <w:szCs w:val="22"/>
              </w:rPr>
              <w:fldChar w:fldCharType="separate"/>
            </w:r>
            <w:r w:rsidR="002B19E1" w:rsidRPr="002B19E1">
              <w:rPr>
                <w:rFonts w:asciiTheme="minorHAnsi" w:hAnsiTheme="minorHAnsi"/>
                <w:noProof/>
                <w:sz w:val="22"/>
                <w:szCs w:val="22"/>
              </w:rPr>
              <w:t>[72]</w:t>
            </w:r>
            <w:r w:rsidR="00C12972" w:rsidRPr="002B19E1">
              <w:rPr>
                <w:rFonts w:asciiTheme="minorHAnsi" w:hAnsiTheme="minorHAnsi"/>
                <w:sz w:val="22"/>
                <w:szCs w:val="22"/>
              </w:rPr>
              <w:fldChar w:fldCharType="end"/>
            </w:r>
          </w:p>
        </w:tc>
        <w:tc>
          <w:tcPr>
            <w:tcW w:w="1615" w:type="dxa"/>
          </w:tcPr>
          <w:p w14:paraId="04E0CF77"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22</w:t>
            </w:r>
          </w:p>
        </w:tc>
        <w:tc>
          <w:tcPr>
            <w:tcW w:w="1919" w:type="dxa"/>
          </w:tcPr>
          <w:p w14:paraId="3F83C60C" w14:textId="4ABCEF25"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0 (0%)</w:t>
            </w:r>
          </w:p>
        </w:tc>
        <w:tc>
          <w:tcPr>
            <w:tcW w:w="1793" w:type="dxa"/>
          </w:tcPr>
          <w:p w14:paraId="3D518E94"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49</w:t>
            </w:r>
          </w:p>
        </w:tc>
      </w:tr>
      <w:tr w:rsidR="000F7579" w:rsidRPr="002B19E1" w14:paraId="797DB016" w14:textId="77777777" w:rsidTr="000F7579">
        <w:tc>
          <w:tcPr>
            <w:tcW w:w="704" w:type="dxa"/>
            <w:vAlign w:val="bottom"/>
          </w:tcPr>
          <w:p w14:paraId="589AD246" w14:textId="68FEBD34"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60</w:t>
            </w:r>
          </w:p>
        </w:tc>
        <w:tc>
          <w:tcPr>
            <w:tcW w:w="3031" w:type="dxa"/>
          </w:tcPr>
          <w:p w14:paraId="77B78A1D" w14:textId="627B0569" w:rsidR="000F7579" w:rsidRPr="002B19E1" w:rsidRDefault="000F7579" w:rsidP="00C12972">
            <w:pPr>
              <w:pStyle w:val="StandardWeb"/>
              <w:rPr>
                <w:rFonts w:asciiTheme="minorHAnsi" w:hAnsiTheme="minorHAnsi"/>
                <w:sz w:val="22"/>
                <w:szCs w:val="22"/>
                <w:lang w:val="de-DE"/>
              </w:rPr>
            </w:pPr>
            <w:proofErr w:type="spellStart"/>
            <w:r w:rsidRPr="002B19E1">
              <w:rPr>
                <w:rFonts w:asciiTheme="minorHAnsi" w:hAnsiTheme="minorHAnsi"/>
                <w:sz w:val="22"/>
                <w:szCs w:val="22"/>
                <w:lang w:val="de-DE"/>
              </w:rPr>
              <w:t>Ichinose</w:t>
            </w:r>
            <w:proofErr w:type="spellEnd"/>
            <w:r w:rsidRPr="002B19E1">
              <w:rPr>
                <w:rFonts w:asciiTheme="minorHAnsi" w:hAnsiTheme="minorHAnsi"/>
                <w:sz w:val="22"/>
                <w:szCs w:val="22"/>
                <w:lang w:val="de-DE"/>
              </w:rPr>
              <w:t xml:space="preserve"> et al., 2010</w:t>
            </w:r>
            <w:r w:rsidR="00C12972" w:rsidRPr="002B19E1">
              <w:rPr>
                <w:rFonts w:asciiTheme="minorHAnsi" w:hAnsiTheme="minorHAnsi"/>
                <w:sz w:val="22"/>
                <w:szCs w:val="22"/>
                <w:lang w:val="de-DE"/>
              </w:rPr>
              <w:t xml:space="preserve"> </w:t>
            </w:r>
            <w:r w:rsidR="00C12972" w:rsidRPr="002B19E1">
              <w:rPr>
                <w:rFonts w:asciiTheme="minorHAnsi" w:hAnsiTheme="minorHAnsi"/>
                <w:sz w:val="22"/>
                <w:szCs w:val="22"/>
              </w:rPr>
              <w:fldChar w:fldCharType="begin" w:fldLock="1"/>
            </w:r>
            <w:r w:rsidR="002B19E1">
              <w:rPr>
                <w:rFonts w:asciiTheme="minorHAnsi" w:hAnsiTheme="minorHAnsi"/>
                <w:sz w:val="22"/>
                <w:szCs w:val="22"/>
                <w:lang w:val="de-DE"/>
              </w:rPr>
              <w:instrText>ADDIN CSL_CITATION {"citationItems":[{"id":"ITEM-1","itemData":{"DOI":"10.1016/j.wneu.2010.06.049","ISSN":"18788750","abstract":"Background Safe and complete surgical resection of brainstem cavernoma is difficult without injury surrounding normal structures because the lesions are deep and intra-axial. In this article, the authors describe the \"microroll retractor\" technique for brainstem cavernoma surgery. Methods The microroll retractor is made of expanded polytetrafluoroethylene sheet. The sheet is cut in several sizes of square piece and transformed into a tubular shape. We insert this roll retractor via minimal brain incision and keep surgical corridor without usual spatulas during lesionectomy. Results This technique was adopted for 7 patients with brainstem cavernomas. In all patients, we achieved total excision; improvement was recorded in 6 patients, and no change was recorded in 1 patient. Conclusions The microroll retractor is extremely simple but provides enough surgical corridors for safe total resection of brainstem cavernomas. © 2010 Elsevier Inc. All rights reserved.","author":[{"dropping-particle":"","family":"Ichinose","given":"Tsutomu","non-dropping-particle":"","parse-names":false,"suffix":""},{"dropping-particle":"","family":"Goto","given":"Takeo","non-dropping-particle":"","parse-names":false,"suffix":""},{"dropping-particle":"","family":"Morisako","given":"Hiroki","non-dropping-particle":"","parse-names":false,"suffix":""},{"dropping-particle":"","family":"Takami","given":"Toshihiro","non-dropping-particle":"","parse-names":false,"suffix":""},{"dropping-particle":"","family":"Ohata","given":"Kenji","non-dropping-particle":"","parse-names":false,"suffix":""}],"container-title":"World Neurosurgery","id":"ITEM-1","issued":{"date-parts":[["2010"]]},"page":"520–522","title":"Microroll retractor for surgical resection of brainstem cavernomas","type":"article-journal","volume":"73"},"uris":["http://www.mendeley.com/documents/?uuid=69b787d8-d548-426c-8649-afddd89f2812"]}],"mendeley":{"formattedCitation":"[73]","plainTextFormattedCitation":"[73]","previouslyFormattedCitation":"[73]"},"properties":{"noteIndex":0},"schema":"https://github.com/citation-style-language/schema/raw/master/csl-citation.json"}</w:instrText>
            </w:r>
            <w:r w:rsidR="00C12972" w:rsidRPr="002B19E1">
              <w:rPr>
                <w:rFonts w:asciiTheme="minorHAnsi" w:hAnsiTheme="minorHAnsi"/>
                <w:sz w:val="22"/>
                <w:szCs w:val="22"/>
              </w:rPr>
              <w:fldChar w:fldCharType="separate"/>
            </w:r>
            <w:r w:rsidR="002B19E1" w:rsidRPr="002B19E1">
              <w:rPr>
                <w:rFonts w:asciiTheme="minorHAnsi" w:hAnsiTheme="minorHAnsi"/>
                <w:noProof/>
                <w:sz w:val="22"/>
                <w:szCs w:val="22"/>
                <w:lang w:val="de-DE"/>
              </w:rPr>
              <w:t>[73]</w:t>
            </w:r>
            <w:r w:rsidR="00C12972" w:rsidRPr="002B19E1">
              <w:rPr>
                <w:rFonts w:asciiTheme="minorHAnsi" w:hAnsiTheme="minorHAnsi"/>
                <w:sz w:val="22"/>
                <w:szCs w:val="22"/>
              </w:rPr>
              <w:fldChar w:fldCharType="end"/>
            </w:r>
          </w:p>
        </w:tc>
        <w:tc>
          <w:tcPr>
            <w:tcW w:w="1615" w:type="dxa"/>
          </w:tcPr>
          <w:p w14:paraId="573A798A"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10</w:t>
            </w:r>
          </w:p>
        </w:tc>
        <w:tc>
          <w:tcPr>
            <w:tcW w:w="1919" w:type="dxa"/>
          </w:tcPr>
          <w:p w14:paraId="79557879" w14:textId="158C0CD1"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0 (0%)</w:t>
            </w:r>
          </w:p>
        </w:tc>
        <w:tc>
          <w:tcPr>
            <w:tcW w:w="1793" w:type="dxa"/>
          </w:tcPr>
          <w:p w14:paraId="5EFBB5E3" w14:textId="2DEBAE35" w:rsidR="000F7579" w:rsidRPr="002B19E1" w:rsidRDefault="00C12972"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ND</w:t>
            </w:r>
          </w:p>
        </w:tc>
      </w:tr>
      <w:tr w:rsidR="000F7579" w:rsidRPr="002B19E1" w14:paraId="0CBCE3AB" w14:textId="77777777" w:rsidTr="000F7579">
        <w:tc>
          <w:tcPr>
            <w:tcW w:w="704" w:type="dxa"/>
            <w:vAlign w:val="bottom"/>
          </w:tcPr>
          <w:p w14:paraId="785C2B7B" w14:textId="0FAD6D34"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61</w:t>
            </w:r>
          </w:p>
        </w:tc>
        <w:tc>
          <w:tcPr>
            <w:tcW w:w="3031" w:type="dxa"/>
          </w:tcPr>
          <w:p w14:paraId="65D92809" w14:textId="6668CB32" w:rsidR="000F7579" w:rsidRPr="002B19E1" w:rsidRDefault="000F7579" w:rsidP="00C12972">
            <w:pPr>
              <w:pStyle w:val="StandardWeb"/>
              <w:rPr>
                <w:rFonts w:asciiTheme="minorHAnsi" w:hAnsiTheme="minorHAnsi"/>
                <w:sz w:val="22"/>
                <w:szCs w:val="22"/>
                <w:lang w:val="de-DE"/>
              </w:rPr>
            </w:pPr>
            <w:proofErr w:type="spellStart"/>
            <w:r w:rsidRPr="002B19E1">
              <w:rPr>
                <w:rFonts w:asciiTheme="minorHAnsi" w:hAnsiTheme="minorHAnsi"/>
                <w:sz w:val="22"/>
                <w:szCs w:val="22"/>
              </w:rPr>
              <w:t>Ohue</w:t>
            </w:r>
            <w:proofErr w:type="spellEnd"/>
            <w:r w:rsidRPr="002B19E1">
              <w:rPr>
                <w:rFonts w:asciiTheme="minorHAnsi" w:hAnsiTheme="minorHAnsi"/>
                <w:sz w:val="22"/>
                <w:szCs w:val="22"/>
              </w:rPr>
              <w:t xml:space="preserve"> et al., 2010</w:t>
            </w:r>
            <w:r w:rsidR="00C12972" w:rsidRPr="002B19E1">
              <w:rPr>
                <w:rFonts w:asciiTheme="minorHAnsi" w:hAnsiTheme="minorHAnsi"/>
                <w:sz w:val="22"/>
                <w:szCs w:val="22"/>
              </w:rPr>
              <w:t xml:space="preserve"> </w:t>
            </w:r>
            <w:r w:rsidR="00C12972"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{"citationItems":[{"id":"ITEM-1","itemData":{"DOI":"10.1007/s10143-010-0256-7","ISSN":"03445607","abstract":"This study reviewed surgical experience with brainstem cavernomas in an attempt to define optimal surgical approaches and risks associated with surgical management. Clinical courses were retrospectively reviewed for 36 consecutive patients (12 men, 24 women; mean age, 42 years) who underwent microsurgical resection of brainstem cavernomas between 1996 and 2006. Medical records, surgical records, and neuroimaging examinations were evaluated. All 36 patients presented with ≥1 hemorrhage from the cavernomas and preoperatively displayed some neurological symptoms. Surgical approach was midline suboccipital for 16 pontine and/or medullary cavernomas under the floor of the fourth ventricle, retrosigmoid for 10 lateral mesencephalic, pontine, and/or medullary cavernomas, occipital transtentorial for 2 thalamomesencephalic and 3 mesencephalic cavernomas, combined petrosal for 2 pontine cavernomas, and other for 3 cavernomas. Complete resection according to postoperative magnetic resonance imaging was achieved in 33 of 36 patients. No mortality was encountered in this study. New neurological deficit occurred in the early postoperative period for 18 patients, but was transient in 15 of these. Neurological state as of final follow-up was improved in 16 patients (44%), unchanged in 17 (47%), and worsened in 3 (8%) compared with preoperatively. In conclusion, symptomatic brainstem cavernomas should be considered for surgical treatment. Careful selection of the optimal operative approach and a meticulous microsurgical technique are mandatory. © Springer-Verlag 2010.","author":[{"dropping-particle":"","family":"Ohue","given":"Shiro","non-dropping-particle":"","parse-names":false,"suffix":""},{"dropping-particle":"","family":"Fukushima","given":"Takanori","non-dropping-particle":"","parse-names":false,"suffix":""},{"dropping-particle":"","family":"Kumon","given":"Yoshiaki","non-dropping-particle":"","parse-names":false,"suffix":""},{"dropping-particle":"","family":"Ohnishi","given":"Takanori","non-dropping-particle":"","parse-names":false,"suffix":""},{"dropping-particle":"","family":"Friedman","given":"Allan H.","non-dropping-particle":"","parse-names":false,"suffix":""}],"container-title":"Neurosurgical Review","id":"ITEM-1","issued":{"date-parts":[["2010"]]},"page":"315–322","title":"Surgical management of brainstem cavernomas: Selection of approaches and microsurgical techniques","type":"article-journal","volume":"33"},"uris":["http://www.mendeley.com/documents/?uuid=1248f446-56df-4366-bb21-ef9680dc2762"]}],"mendeley":{"formattedCitation":"[74]","plainTextFormattedCitation":"[74]","previouslyFormattedCitation":"[74]"},"properties":{"noteIndex":0},"schema":"https://github.com/citation-style-language/schema/raw/master/csl-citation.json"}</w:instrText>
            </w:r>
            <w:r w:rsidR="00C12972" w:rsidRPr="002B19E1">
              <w:rPr>
                <w:rFonts w:asciiTheme="minorHAnsi" w:hAnsiTheme="minorHAnsi"/>
                <w:sz w:val="22"/>
                <w:szCs w:val="22"/>
              </w:rPr>
              <w:fldChar w:fldCharType="separate"/>
            </w:r>
            <w:r w:rsidR="002B19E1" w:rsidRPr="002B19E1">
              <w:rPr>
                <w:rFonts w:asciiTheme="minorHAnsi" w:hAnsiTheme="minorHAnsi"/>
                <w:noProof/>
                <w:sz w:val="22"/>
                <w:szCs w:val="22"/>
              </w:rPr>
              <w:t>[74]</w:t>
            </w:r>
            <w:r w:rsidR="00C12972" w:rsidRPr="002B19E1">
              <w:rPr>
                <w:rFonts w:asciiTheme="minorHAnsi" w:hAnsiTheme="minorHAnsi"/>
                <w:sz w:val="22"/>
                <w:szCs w:val="22"/>
              </w:rPr>
              <w:fldChar w:fldCharType="end"/>
            </w:r>
          </w:p>
        </w:tc>
        <w:tc>
          <w:tcPr>
            <w:tcW w:w="1615" w:type="dxa"/>
          </w:tcPr>
          <w:p w14:paraId="56E1DEC6"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36</w:t>
            </w:r>
          </w:p>
        </w:tc>
        <w:tc>
          <w:tcPr>
            <w:tcW w:w="1919" w:type="dxa"/>
          </w:tcPr>
          <w:p w14:paraId="322C3549" w14:textId="2F7CF5AF"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0 (0%)</w:t>
            </w:r>
          </w:p>
        </w:tc>
        <w:tc>
          <w:tcPr>
            <w:tcW w:w="1793" w:type="dxa"/>
          </w:tcPr>
          <w:p w14:paraId="650505D0"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12</w:t>
            </w:r>
          </w:p>
        </w:tc>
      </w:tr>
      <w:tr w:rsidR="000F7579" w:rsidRPr="002B19E1" w14:paraId="455B38BF" w14:textId="77777777" w:rsidTr="000F7579">
        <w:tc>
          <w:tcPr>
            <w:tcW w:w="704" w:type="dxa"/>
            <w:vAlign w:val="bottom"/>
          </w:tcPr>
          <w:p w14:paraId="4215E31C" w14:textId="0B431A4B"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62</w:t>
            </w:r>
          </w:p>
        </w:tc>
        <w:tc>
          <w:tcPr>
            <w:tcW w:w="3031" w:type="dxa"/>
          </w:tcPr>
          <w:p w14:paraId="4576C833" w14:textId="29E7FF0A" w:rsidR="000F7579" w:rsidRPr="002B19E1" w:rsidRDefault="000F7579" w:rsidP="00C12972">
            <w:pPr>
              <w:pStyle w:val="StandardWeb"/>
              <w:rPr>
                <w:rFonts w:asciiTheme="minorHAnsi" w:hAnsiTheme="minorHAnsi"/>
                <w:sz w:val="22"/>
                <w:szCs w:val="22"/>
                <w:lang w:val="de-DE"/>
              </w:rPr>
            </w:pPr>
            <w:r w:rsidRPr="002B19E1">
              <w:rPr>
                <w:rFonts w:asciiTheme="minorHAnsi" w:hAnsiTheme="minorHAnsi"/>
                <w:sz w:val="22"/>
                <w:szCs w:val="22"/>
              </w:rPr>
              <w:t>Chen et al., 2011</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10.1227/NEU.0b013e3182077531","ISSN":"0148396X","author":[{"dropping-particle":"","family":"Chen","given":"L","non-dropping-particle":"","parse-names":false,"suffix":""},{"dropping-particle":"","family":"Zhao","given":"Y","non-dropping-particle":"","parse-names":false,"suffix":""},{"dropping-particle":"","family":"Zhou","given":"L","non-dropping-particle":"","parse-names":false,"suffix":""},{"dropping-particle":"","family":"Zhu","given":"W","non-dropping-particle":"","parse-names":false,"suffix":""},{"dropping-particle":"","family":"Pan","given":"Z","non-dropping-particle":"","parse-names":false,"suffix":""},{"dropping-particle":"","family":"Mao","given":"Y","non-dropping-particle":"","parse-names":false,"suffix":""}],"container-title":"Neurosurgery","id":"ITEM-1","issue":"3","issued":{"date-parts":[["2011"]]},"page":"609-621","title":"Surgical Strategies in Treating Brainstem Cavernous Malformations Liang","type":"article-journal","volume":"68"},"uris":["http://www.mendeley.com/documents/?uuid=fc7679c5-4ca6-4806-8919-7034900b2507"]}],"mendeley":{"formattedCitation":"[12]","plainTextFormattedCitation":"[12]","previouslyFormattedCitation":"[12]"},"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[12]</w:t>
            </w:r>
            <w:r w:rsidRPr="002B19E1">
              <w:rPr>
                <w:rFonts w:asciiTheme="minorHAnsi" w:hAnsiTheme="minorHAnsi"/>
                <w:sz w:val="22"/>
                <w:szCs w:val="22"/>
              </w:rPr>
              <w:fldChar w:fldCharType="end"/>
            </w:r>
          </w:p>
        </w:tc>
        <w:tc>
          <w:tcPr>
            <w:tcW w:w="1615" w:type="dxa"/>
          </w:tcPr>
          <w:p w14:paraId="78EB2564"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55</w:t>
            </w:r>
          </w:p>
        </w:tc>
        <w:tc>
          <w:tcPr>
            <w:tcW w:w="1919" w:type="dxa"/>
          </w:tcPr>
          <w:p w14:paraId="70065780" w14:textId="2D3F1D74" w:rsidR="000F7579" w:rsidRPr="002B19E1" w:rsidRDefault="00320C58"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0 (0%)</w:t>
            </w:r>
          </w:p>
        </w:tc>
        <w:tc>
          <w:tcPr>
            <w:tcW w:w="1793" w:type="dxa"/>
          </w:tcPr>
          <w:p w14:paraId="3E57B22D"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49</w:t>
            </w:r>
          </w:p>
        </w:tc>
      </w:tr>
      <w:tr w:rsidR="000F7579" w:rsidRPr="002B19E1" w14:paraId="21BE8D3C" w14:textId="77777777" w:rsidTr="000F7579">
        <w:tc>
          <w:tcPr>
            <w:tcW w:w="704" w:type="dxa"/>
            <w:vAlign w:val="bottom"/>
          </w:tcPr>
          <w:p w14:paraId="60CA12E4" w14:textId="28545DC7"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63</w:t>
            </w:r>
          </w:p>
        </w:tc>
        <w:tc>
          <w:tcPr>
            <w:tcW w:w="3031" w:type="dxa"/>
          </w:tcPr>
          <w:p w14:paraId="579CCD67" w14:textId="4B4E268A" w:rsidR="000F7579" w:rsidRPr="002B19E1" w:rsidRDefault="000F7579" w:rsidP="00C12972">
            <w:pPr>
              <w:pStyle w:val="StandardWeb"/>
              <w:rPr>
                <w:rFonts w:asciiTheme="minorHAnsi" w:hAnsiTheme="minorHAnsi"/>
                <w:sz w:val="22"/>
                <w:szCs w:val="22"/>
              </w:rPr>
            </w:pPr>
            <w:proofErr w:type="spellStart"/>
            <w:r w:rsidRPr="002B19E1">
              <w:rPr>
                <w:rFonts w:asciiTheme="minorHAnsi" w:hAnsiTheme="minorHAnsi"/>
                <w:sz w:val="22"/>
                <w:szCs w:val="22"/>
              </w:rPr>
              <w:t>Dukatz</w:t>
            </w:r>
            <w:proofErr w:type="spellEnd"/>
            <w:r w:rsidRPr="002B19E1">
              <w:rPr>
                <w:rFonts w:asciiTheme="minorHAnsi" w:hAnsiTheme="minorHAnsi"/>
                <w:sz w:val="22"/>
                <w:szCs w:val="22"/>
              </w:rPr>
              <w:t xml:space="preserve"> et al., 2011</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{"citationItems":[{"id":"ITEM-1","itemData":{"DOI":"10.1227/NEU.0b013e31821d31b7","ISSN":"0148396X","abstract":"Background: Symptomatic patients with a brainstem cavernoma are treated surgically with increasing frequency. Generally, the patient's benefit from this difficult surgical intervention is quantified by the assessment of neurological symptoms. Objective: To document the beneficial effect of surgery in a larger patient population by assessing the postoperative quality of life (QoL). Methods: In a series of 71 surgically treated patients, a detailed neurological status was assessed by Patzold Rating and Karnofsky Performance Status Scale. Patients rated their QoL with the Short Form 36 Health Survey. To document the effect of surgery on QoL, we devised a supplementary questionnaire. The last 24 patients completed Short Form 36 Health Survey pre- and postoperatively. Results: Karnofsky Performance Status Scale improved in 44 of 71 surgical patients (62%), remained unchanged in 19 (27%), and deteriorated in 8 (11%) individuals. Patzold Rating showed a more detailed picture of the neurological symptoms. It correlated significantly with Karnofsky Performance Status Scale, which underscores its usefulness for patients with brainstem lesions. In the Short Form 36 Health Survey score, the Mental Component Summary improved with surgery (paired test, P = .015). In addition, 58 individuals (82%) declared a clear subjective benefit of surgery. Conclusion: The results of this large series support the notion that microsurgical removal of a brainstem cavernoma represents an effective therapy in experienced hands and is generally associated with good clinical outcome, both neurologically and in terms of QoL. Copyright © 2011 by the Congress of Neurological Surgeons.","author":[{"dropping-particle":"","family":"Dukatz","given":"Thomas","non-dropping-particle":"","parse-names":false,"suffix":""},{"dropping-particle":"","family":"Sarnthein","given":"Johannes","non-dropping-particle":"","parse-names":false,"suffix":""},{"dropping-particle":"","family":"Sitter","given":"Helmut","non-dropping-particle":"","parse-names":false,"suffix":""},{"dropping-particle":"","family":"Bozinov","given":"Oliver","non-dropping-particle":"","parse-names":false,"suffix":""},{"dropping-particle":"","family":"Benes","given":"Ludwig","non-dropping-particle":"","parse-names":false,"suffix":""},{"dropping-particle":"","family":"Sure","given":"Ulrich","non-dropping-particle":"","parse-names":false,"suffix":""},{"dropping-particle":"","family":"Bertalanffy","given":"Helmut","non-dropping-particle":"","parse-names":false,"suffix":""}],"container-title":"Neurosurgery","id":"ITEM-1","issue":"3","issued":{"date-parts":[["2011"]]},"page":"689-695","title":"Quality of life after brainstem cavernoma surgery in 71 patients","type":"article-journal","volume":"69"},"uris":["http://www.mendeley.com/documents/?uuid=4788b91b-70ef-4e29-8306-621859e1c33a"]}],"mendeley":{"formattedCitation":"[75]","plainTextFormattedCitation":"[75]","previouslyFormattedCitation":"[75]"},"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[75]</w:t>
            </w:r>
            <w:r w:rsidRPr="002B19E1">
              <w:rPr>
                <w:rFonts w:asciiTheme="minorHAnsi" w:hAnsiTheme="minorHAnsi"/>
                <w:sz w:val="22"/>
                <w:szCs w:val="22"/>
              </w:rPr>
              <w:fldChar w:fldCharType="end"/>
            </w:r>
          </w:p>
        </w:tc>
        <w:tc>
          <w:tcPr>
            <w:tcW w:w="1615" w:type="dxa"/>
          </w:tcPr>
          <w:p w14:paraId="3580D657"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71</w:t>
            </w:r>
          </w:p>
        </w:tc>
        <w:tc>
          <w:tcPr>
            <w:tcW w:w="1919" w:type="dxa"/>
          </w:tcPr>
          <w:p w14:paraId="2AAB8CFE" w14:textId="57F493A3"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lang w:val="de-CH"/>
              </w:rPr>
              <w:t>0 (0%)</w:t>
            </w:r>
          </w:p>
        </w:tc>
        <w:tc>
          <w:tcPr>
            <w:tcW w:w="1793" w:type="dxa"/>
          </w:tcPr>
          <w:p w14:paraId="124CA765"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17</w:t>
            </w:r>
          </w:p>
        </w:tc>
      </w:tr>
      <w:tr w:rsidR="000F7579" w:rsidRPr="002B19E1" w14:paraId="401F31C0" w14:textId="77777777" w:rsidTr="000F7579">
        <w:tc>
          <w:tcPr>
            <w:tcW w:w="704" w:type="dxa"/>
            <w:vAlign w:val="bottom"/>
          </w:tcPr>
          <w:p w14:paraId="16B5CEE4" w14:textId="479E6D6A" w:rsidR="000F7579" w:rsidRPr="002B19E1" w:rsidRDefault="000F7579" w:rsidP="00C12972">
            <w:pPr>
              <w:pStyle w:val="StandardWeb"/>
              <w:rPr>
                <w:rFonts w:asciiTheme="minorHAnsi" w:hAnsiTheme="minorHAnsi"/>
                <w:sz w:val="22"/>
                <w:szCs w:val="22"/>
                <w:highlight w:val="lightGray"/>
              </w:rPr>
            </w:pPr>
            <w:r w:rsidRPr="002B19E1">
              <w:rPr>
                <w:rFonts w:asciiTheme="minorHAnsi" w:hAnsiTheme="minorHAnsi"/>
                <w:color w:val="000000"/>
                <w:sz w:val="22"/>
                <w:szCs w:val="22"/>
              </w:rPr>
              <w:t>64</w:t>
            </w:r>
          </w:p>
        </w:tc>
        <w:tc>
          <w:tcPr>
            <w:tcW w:w="3031" w:type="dxa"/>
          </w:tcPr>
          <w:p w14:paraId="263CEB79" w14:textId="435E4B1D" w:rsidR="000F7579" w:rsidRPr="002B19E1" w:rsidRDefault="000F7579" w:rsidP="00C12972">
            <w:pPr>
              <w:pStyle w:val="StandardWeb"/>
              <w:rPr>
                <w:rFonts w:asciiTheme="minorHAnsi" w:hAnsiTheme="minorHAnsi"/>
                <w:sz w:val="22"/>
                <w:szCs w:val="22"/>
                <w:highlight w:val="lightGray"/>
                <w:lang w:val="de-DE"/>
              </w:rPr>
            </w:pPr>
            <w:proofErr w:type="spellStart"/>
            <w:r w:rsidRPr="002B19E1">
              <w:rPr>
                <w:rFonts w:asciiTheme="minorHAnsi" w:hAnsiTheme="minorHAnsi"/>
                <w:sz w:val="22"/>
                <w:szCs w:val="22"/>
              </w:rPr>
              <w:t>Menon</w:t>
            </w:r>
            <w:proofErr w:type="spellEnd"/>
            <w:r w:rsidRPr="002B19E1">
              <w:rPr>
                <w:rFonts w:asciiTheme="minorHAnsi" w:hAnsiTheme="minorHAnsi"/>
                <w:sz w:val="22"/>
                <w:szCs w:val="22"/>
              </w:rPr>
              <w:t xml:space="preserve"> et al., 2011</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{"citationItems":[{"id":"ITEM-1","itemData":{"DOI":"10.1016/j.jocn.2011.01.022","ISSN":"09675868","abstract":"We retrospectively analyzed a series of patients with brainstem cavernomas of the medulla, pons, or midbrain to attempt to define the natural history, indications for surgery, and outcome after surgical resection. Between 1993 and 2008, 52 patients with cavernomas of the brainstem presented to our institute and were managed either surgically or conservatively. Twenty-three patients underwent surgical excision using standard skull base approaches. Outcomes were correlated to the number of preoperative hemorrhages, location of the cavernoma, timing of surgery in relation to the hemorrhage and the preoperative neurological status. Nine patients improved after surgery, 12 deteriorated and two died. In the conservatively managed group, 15 patients had a good outcome, 11 deteriorated and one died. Multiple hemorrhages, poor preoperative neurological status and surgery during the acute phase were predictive of the surgical outcome. Excision of brainstem cavernomas should be considered in patients with symptomatic hemorrhages whose lesions approach the pial surface. Patients with minimal stable neurologic deficits without recurrent bleeds should be managed conservatively. © 2011 Elsevier Ltd. All rights reserved.","author":[{"dropping-particle":"","family":"Menon","given":"Girish","non-dropping-particle":"","parse-names":false,"suffix":""},{"dropping-particle":"V.","family":"Gopalakrishnan","given":"C.","non-dropping-particle":"","parse-names":false,"suffix":""},{"dropping-particle":"","family":"Rao","given":"B. R.M.","non-dropping-particle":"","parse-names":false,"suffix":""},{"dropping-particle":"","family":"Nair","given":"Suresh","non-dropping-particle":"","parse-names":false,"suffix":""},{"dropping-particle":"","family":"Sudhir","given":"Jayanand","non-dropping-particle":"","parse-names":false,"suffix":""},{"dropping-particle":"","family":"Sharma","given":"Mridul","non-dropping-particle":"","parse-names":false,"suffix":""}],"container-title":"Journal of Clinical Neuroscience","id":"ITEM-1","issue":"9","issued":{"date-parts":[["2011"]]},"page":"1210-1214","publisher":"Elsevier Ltd","title":"A single institution series of cavernomas of the brainstem","type":"article-journal","volume":"18"},"uris":["http://www.mendeley.com/documents/?uuid=f0816d36-c3ad-4b6f-9465-9b1dcb9eb5e6"]}],"mendeley":{"formattedCitation":"[17]","plainTextFormattedCitation":"[17]","previouslyFormattedCitation":"[17]"},"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[17]</w:t>
            </w:r>
            <w:r w:rsidRPr="002B19E1">
              <w:rPr>
                <w:rFonts w:asciiTheme="minorHAnsi" w:hAnsiTheme="minorHAnsi"/>
                <w:sz w:val="22"/>
                <w:szCs w:val="22"/>
              </w:rPr>
              <w:fldChar w:fldCharType="end"/>
            </w:r>
          </w:p>
        </w:tc>
        <w:tc>
          <w:tcPr>
            <w:tcW w:w="1615" w:type="dxa"/>
          </w:tcPr>
          <w:p w14:paraId="0A224F09"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23</w:t>
            </w:r>
          </w:p>
        </w:tc>
        <w:tc>
          <w:tcPr>
            <w:tcW w:w="1919" w:type="dxa"/>
          </w:tcPr>
          <w:p w14:paraId="613ECA15" w14:textId="54C990A8"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lang w:val="de-CH"/>
              </w:rPr>
              <w:t>2 (8.7%)</w:t>
            </w:r>
          </w:p>
        </w:tc>
        <w:tc>
          <w:tcPr>
            <w:tcW w:w="1793" w:type="dxa"/>
          </w:tcPr>
          <w:p w14:paraId="40DB8236"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42</w:t>
            </w:r>
          </w:p>
        </w:tc>
      </w:tr>
      <w:tr w:rsidR="000F7579" w:rsidRPr="002B19E1" w14:paraId="1E351077" w14:textId="77777777" w:rsidTr="000F7579">
        <w:tc>
          <w:tcPr>
            <w:tcW w:w="704" w:type="dxa"/>
            <w:vAlign w:val="bottom"/>
          </w:tcPr>
          <w:p w14:paraId="340F7629" w14:textId="23D85859"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65</w:t>
            </w:r>
          </w:p>
        </w:tc>
        <w:tc>
          <w:tcPr>
            <w:tcW w:w="3031" w:type="dxa"/>
          </w:tcPr>
          <w:p w14:paraId="07C46E51" w14:textId="0F9D8F47" w:rsidR="000F7579" w:rsidRPr="002B19E1" w:rsidRDefault="000F7579" w:rsidP="00C12972">
            <w:pPr>
              <w:pStyle w:val="StandardWeb"/>
              <w:rPr>
                <w:rFonts w:asciiTheme="minorHAnsi" w:hAnsiTheme="minorHAnsi"/>
                <w:sz w:val="22"/>
                <w:szCs w:val="22"/>
                <w:lang w:val="en-US"/>
              </w:rPr>
            </w:pPr>
            <w:proofErr w:type="spellStart"/>
            <w:r w:rsidRPr="002B19E1">
              <w:rPr>
                <w:rFonts w:asciiTheme="minorHAnsi" w:hAnsiTheme="minorHAnsi"/>
                <w:sz w:val="22"/>
                <w:szCs w:val="22"/>
                <w:lang w:val="en-US"/>
              </w:rPr>
              <w:t>Ramina</w:t>
            </w:r>
            <w:proofErr w:type="spellEnd"/>
            <w:r w:rsidRPr="002B19E1">
              <w:rPr>
                <w:rFonts w:asciiTheme="minorHAnsi" w:hAnsiTheme="minorHAnsi"/>
                <w:sz w:val="22"/>
                <w:szCs w:val="22"/>
                <w:lang w:val="en-US"/>
              </w:rPr>
              <w:t xml:space="preserve"> et al., 2011</w:t>
            </w:r>
            <w:r w:rsidRPr="002B19E1">
              <w:rPr>
                <w:rFonts w:asciiTheme="minorHAnsi" w:hAnsiTheme="minorHAnsi"/>
                <w:sz w:val="22"/>
                <w:szCs w:val="22"/>
              </w:rPr>
              <w:fldChar w:fldCharType="begin" w:fldLock="1"/>
            </w:r>
            <w:r w:rsidR="002B19E1">
              <w:rPr>
                <w:rFonts w:asciiTheme="minorHAnsi" w:hAnsiTheme="minorHAnsi"/>
                <w:sz w:val="22"/>
                <w:szCs w:val="22"/>
                <w:lang w:val="en-US"/>
              </w:rPr>
              <w:instrText>ADDIN CSL_CITATION {"citationItems":[{"id":"ITEM-1","itemData":{"DOI":"10.1007/s10072-011-0477-8","author":[{"dropping-particle":"","family":"Ramina","given":"R","non-dropping-particle":"","parse-names":false,"suffix":""},{"dropping-particle":"","family":"Mattei","given":"TA","non-dropping-particle":"","parse-names":false,"suffix":""},{"dropping-particle":"","family":"Aguiar, Paulo Henrique PiresMensces","given":"MS","non-dropping-particle":"de","parse-names":false,"suffix":""},{"dropping-particle":"","family":"Ferraz","given":"VR","non-dropping-particle":"","parse-names":false,"suffix":""},{"dropping-particle":"","family":"Aires","given":"R","non-dropping-particle":"","parse-names":false,"suffix":""},{"dropping-particle":"","family":"Kirchhoff","given":"DFB","non-dropping-particle":"","parse-names":false,"suffix":""},{"dropping-particle":"","family":"DdC","given":"Kirchhoff","non-dropping-particle":"","parse-names":false,"suffix":""}],"container-title":"Neurol Sci","id":"ITEM-1","issued":{"date-parts":[["2011"]]},"page":"1013-1028","title":"Surgical management of brainstem cavernous malformations","type":"article-journal","volume":"32"},"uris":["http://www.mendeley.com/documents/?uuid=778eb518-5b7c-48d4-a5b8-05ca6d509163"]}],"mendeley":{"formattedCitation":"[76]","plainTextFormattedCitation":"[76]","previouslyFormattedCitation":"[76]"},"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lang w:val="en-US"/>
              </w:rPr>
              <w:t>[76]</w:t>
            </w:r>
            <w:r w:rsidRPr="002B19E1">
              <w:rPr>
                <w:rFonts w:asciiTheme="minorHAnsi" w:hAnsiTheme="minorHAnsi"/>
                <w:sz w:val="22"/>
                <w:szCs w:val="22"/>
              </w:rPr>
              <w:fldChar w:fldCharType="end"/>
            </w:r>
          </w:p>
        </w:tc>
        <w:tc>
          <w:tcPr>
            <w:tcW w:w="1615" w:type="dxa"/>
          </w:tcPr>
          <w:p w14:paraId="15C8CB8E"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43</w:t>
            </w:r>
          </w:p>
        </w:tc>
        <w:tc>
          <w:tcPr>
            <w:tcW w:w="1919" w:type="dxa"/>
          </w:tcPr>
          <w:p w14:paraId="5335CDEB" w14:textId="29170659"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lang w:val="de-CH"/>
              </w:rPr>
              <w:t>0 (0%)</w:t>
            </w:r>
          </w:p>
        </w:tc>
        <w:tc>
          <w:tcPr>
            <w:tcW w:w="1793" w:type="dxa"/>
          </w:tcPr>
          <w:p w14:paraId="52298736" w14:textId="213EBE8C"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ND</w:t>
            </w:r>
          </w:p>
        </w:tc>
      </w:tr>
      <w:tr w:rsidR="000F7579" w:rsidRPr="002B19E1" w14:paraId="0CFD6158" w14:textId="77777777" w:rsidTr="000F7579">
        <w:tc>
          <w:tcPr>
            <w:tcW w:w="704" w:type="dxa"/>
            <w:vAlign w:val="bottom"/>
          </w:tcPr>
          <w:p w14:paraId="12A99C26" w14:textId="3DC203D5"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66</w:t>
            </w:r>
          </w:p>
        </w:tc>
        <w:tc>
          <w:tcPr>
            <w:tcW w:w="3031" w:type="dxa"/>
          </w:tcPr>
          <w:p w14:paraId="74C563A5" w14:textId="25A092D4" w:rsidR="000F7579" w:rsidRPr="002B19E1" w:rsidRDefault="000F7579" w:rsidP="00C12972">
            <w:pPr>
              <w:pStyle w:val="StandardWeb"/>
              <w:rPr>
                <w:rFonts w:asciiTheme="minorHAnsi" w:hAnsiTheme="minorHAnsi"/>
                <w:sz w:val="22"/>
                <w:szCs w:val="22"/>
                <w:lang w:val="de-DE"/>
              </w:rPr>
            </w:pPr>
            <w:proofErr w:type="spellStart"/>
            <w:r w:rsidRPr="002B19E1">
              <w:rPr>
                <w:rFonts w:asciiTheme="minorHAnsi" w:hAnsiTheme="minorHAnsi"/>
                <w:sz w:val="22"/>
                <w:szCs w:val="22"/>
              </w:rPr>
              <w:t>Steno</w:t>
            </w:r>
            <w:proofErr w:type="spellEnd"/>
            <w:r w:rsidRPr="002B19E1">
              <w:rPr>
                <w:rFonts w:asciiTheme="minorHAnsi" w:hAnsiTheme="minorHAnsi"/>
                <w:sz w:val="22"/>
                <w:szCs w:val="22"/>
              </w:rPr>
              <w:t xml:space="preserve"> et al., 2011</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{"citationItems":[{"id":"ITEM-1","itemData":{"DOI":"10.1007/s00701-011-1123-1","ISSN":"00016268","abstract":"Background: Lateral approaches to the brain stem for the resection of the cavernous malformations are preferred in order to avoid the structures within the floor of the fourth ventricle. The entry behind the pyramidal tract (PT) is usually carried out through the posterolateral surface of the brain stem. The more straightforward lateral approach below the temporal lobe is used rarely because of potential risks. Methods: The outcome after resection of the cavernomas involving the PT in the mesencephalon and the upper pons via the subtemporal transtentorial approach in nine patients was analysed. Mapping of the PT by direct electrical stimulation was used in the last four patients. Results: The subtemporal transtentorial approach enabled adequate exposure of the lateral and anterolateral surface of the midbrain and the upper pons. No adverse events from the elevation of the temporal lobe were encountered. Direct electrical stimulation using a bipolar electrode with the parameters of 100 Hz, 1 ms, and 3-9 mA evoked motor responses in three of four patients. It allowed placing the incision in the lateral surface of the midbrain behind the PT or between the fibres of the upper and the lower extremity. No worsening of the PT functions was observed in the series. Conclusions: The subtemporal transtentorial approach enables adequate exposure of the lateral and the anterolateral surface of the mesencephalon and upper pons, allowing neurophysiological mapping of the PT and thus avoiding its damage during removal of the cavernoma. © 2011 Springer-Verlag.","author":[{"dropping-particle":"","family":"Šteňo","given":"Juraj","non-dropping-particle":"","parse-names":false,"suffix":""},{"dropping-particle":"","family":"Bízik","given":"Ivan","non-dropping-particle":"","parse-names":false,"suffix":""},{"dropping-particle":"","family":"Šteňová","given":"Jana","non-dropping-particle":"","parse-names":false,"suffix":""},{"dropping-particle":"","family":"Timárová","given":"Gabriela","non-dropping-particle":"","parse-names":false,"suffix":""}],"container-title":"Acta Neurochirurgica","id":"ITEM-1","issue":"10","issued":{"date-parts":[["2011"]]},"page":"1955-1962","title":"Subtemporal transtentorial resection of cavernous malformations involving the pyramidal tract in the upper pons and mesencephalon","type":"article-journal","volume":"153"},"uris":["http://www.mendeley.com/documents/?uuid=0ba8fa80-49a2-43cd-9283-54cd15d970e5"]}],"mendeley":{"formattedCitation":"[77]","plainTextFormattedCitation":"[77]","previouslyFormattedCitation":"[77]"},"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[77]</w:t>
            </w:r>
            <w:r w:rsidRPr="002B19E1">
              <w:rPr>
                <w:rFonts w:asciiTheme="minorHAnsi" w:hAnsiTheme="minorHAnsi"/>
                <w:sz w:val="22"/>
                <w:szCs w:val="22"/>
              </w:rPr>
              <w:fldChar w:fldCharType="end"/>
            </w:r>
          </w:p>
        </w:tc>
        <w:tc>
          <w:tcPr>
            <w:tcW w:w="1615" w:type="dxa"/>
          </w:tcPr>
          <w:p w14:paraId="538C968B"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9</w:t>
            </w:r>
          </w:p>
        </w:tc>
        <w:tc>
          <w:tcPr>
            <w:tcW w:w="1919" w:type="dxa"/>
          </w:tcPr>
          <w:p w14:paraId="53783806" w14:textId="631E57B9"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2 (22%)</w:t>
            </w:r>
          </w:p>
        </w:tc>
        <w:tc>
          <w:tcPr>
            <w:tcW w:w="1793" w:type="dxa"/>
          </w:tcPr>
          <w:p w14:paraId="460A1CBD" w14:textId="772BF488"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ND</w:t>
            </w:r>
          </w:p>
        </w:tc>
      </w:tr>
      <w:tr w:rsidR="000F7579" w:rsidRPr="002B19E1" w14:paraId="701ED8EF" w14:textId="77777777" w:rsidTr="000F7579">
        <w:trPr>
          <w:trHeight w:val="620"/>
        </w:trPr>
        <w:tc>
          <w:tcPr>
            <w:tcW w:w="704" w:type="dxa"/>
            <w:vAlign w:val="bottom"/>
          </w:tcPr>
          <w:p w14:paraId="72F2DC99" w14:textId="5719D061"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lastRenderedPageBreak/>
              <w:t>67</w:t>
            </w:r>
          </w:p>
        </w:tc>
        <w:tc>
          <w:tcPr>
            <w:tcW w:w="3031" w:type="dxa"/>
          </w:tcPr>
          <w:p w14:paraId="6F0A5878" w14:textId="1DCBE9CD" w:rsidR="000F7579" w:rsidRPr="002B19E1" w:rsidRDefault="000F7579" w:rsidP="00C12972">
            <w:pPr>
              <w:pStyle w:val="StandardWeb"/>
              <w:rPr>
                <w:rFonts w:asciiTheme="minorHAnsi" w:hAnsiTheme="minorHAnsi"/>
                <w:sz w:val="22"/>
                <w:szCs w:val="22"/>
              </w:rPr>
            </w:pPr>
            <w:r w:rsidRPr="002B19E1">
              <w:rPr>
                <w:rFonts w:asciiTheme="minorHAnsi" w:hAnsiTheme="minorHAnsi"/>
                <w:sz w:val="22"/>
                <w:szCs w:val="22"/>
                <w:lang w:val="en-US"/>
              </w:rPr>
              <w:t>de Aguiar et al., 2012</w:t>
            </w:r>
            <w:r w:rsidRPr="002B19E1">
              <w:rPr>
                <w:rFonts w:asciiTheme="minorHAnsi" w:hAnsiTheme="minorHAnsi"/>
                <w:sz w:val="22"/>
                <w:szCs w:val="22"/>
              </w:rPr>
              <w:fldChar w:fldCharType="begin" w:fldLock="1"/>
            </w:r>
            <w:r w:rsidR="002B19E1">
              <w:rPr>
                <w:rFonts w:asciiTheme="minorHAnsi" w:hAnsiTheme="minorHAnsi"/>
                <w:sz w:val="22"/>
                <w:szCs w:val="22"/>
                <w:lang w:val="en-US"/>
              </w:rPr>
              <w:instrText>ADDIN CSL_CITATION {"citationItems":[{"id":"ITEM-1","itemData":{"DOI":"10.1590/S1679-45082012000100014","ISSN":"16794508","abstract":"The authors show their experience with brainstem cavernomas, comparing their data with the ones of a literature review. From 1998 to 2009, 13 patients harboring brainstem cavernomas underwent surgical resection. All plain films, medical records and images were reviewed in order to sample the most important data regarding epidemiology, clinical picture, radiological findings and surgical outcomes, as well as main complications. The mean age was 42.4 years (ranging from 19 to 70). No predominant gender: male-to-female ratio, 6:7. Pontine cases were more frequent. Magnetic resonance imaging was used as the imaging method to diagnose cavernomas in all cases. The mean follow-up was 71.3 months (range of 1 to 138 months). Clinical presentation was a single cranial nerve deficit, VIII paresis, tinnitus and hearing loss (69.2%). All 13 patients underwent resection of the symptomatic brainstem cavernoma. Complete removal was accomplished in 11 patients. Morbidity and mortality were 15.3 and 7.6%, respectively. Cavernomas can be resected safely with optimal surgical approach (feasible entry zone) and microsurgical techniques, and the goal is to remove all lesions with no cranial nerves impairment.","author":[{"dropping-particle":"","family":"Aguiar","given":"Paulo Henrique Pires","non-dropping-particle":"de","parse-names":false,"suffix":""},{"dropping-particle":"","family":"Zicarelli","given":"Carlos Alexandre Martins","non-dropping-particle":"","parse-names":false,"suffix":""},{"dropping-particle":"","family":"Isolan","given":"Gustavo","non-dropping-particle":"","parse-names":false,"suffix":""},{"dropping-particle":"","family":"Antunes","given":"Apio","non-dropping-particle":"","parse-names":false,"suffix":""},{"dropping-particle":"","family":"Aires","given":"Rogério","non-dropping-particle":"","parse-names":false,"suffix":""},{"dropping-particle":"","family":"Georgeto","given":"Sérgio Murilo","non-dropping-particle":"","parse-names":false,"suffix":""},{"dropping-particle":"","family":"Tahara","given":"Adriana","non-dropping-particle":"","parse-names":false,"suffix":""},{"dropping-particle":"","family":"Haddad","given":"Fahd","non-dropping-particle":"","parse-names":false,"suffix":""}],"container-title":"Einstein (São Paulo, Brazil)","id":"ITEM-1","issue":"1","issued":{"date-parts":[["2012"]]},"page":"67-73","title":"Brainstem cavernomas: a surgical challenge.","type":"article-journal","volume":"10"},"uris":["http://www.mendeley.com/documents/?uuid=cd9443a9-32f9-4f8c-a2d5-98bc27d07f1b"]}],"mendeley":{"formattedCitation":"[78]","plainTextFormattedCitation":"[78]","previouslyFormattedCitation":"[78]"},"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lang w:val="en-US"/>
              </w:rPr>
              <w:t>[78]</w:t>
            </w:r>
            <w:r w:rsidRPr="002B19E1">
              <w:rPr>
                <w:rFonts w:asciiTheme="minorHAnsi" w:hAnsiTheme="minorHAnsi"/>
                <w:sz w:val="22"/>
                <w:szCs w:val="22"/>
              </w:rPr>
              <w:fldChar w:fldCharType="end"/>
            </w:r>
          </w:p>
        </w:tc>
        <w:tc>
          <w:tcPr>
            <w:tcW w:w="1615" w:type="dxa"/>
          </w:tcPr>
          <w:p w14:paraId="7AF0EE19"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13</w:t>
            </w:r>
          </w:p>
        </w:tc>
        <w:tc>
          <w:tcPr>
            <w:tcW w:w="1919" w:type="dxa"/>
          </w:tcPr>
          <w:p w14:paraId="07EB34B0" w14:textId="6348E943"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de-CH"/>
              </w:rPr>
            </w:pPr>
            <w:r w:rsidRPr="002B19E1">
              <w:rPr>
                <w:rFonts w:asciiTheme="minorHAnsi" w:hAnsiTheme="minorHAnsi"/>
                <w:bCs/>
                <w:color w:val="000000"/>
                <w:sz w:val="22"/>
                <w:szCs w:val="22"/>
                <w:lang w:val="de-CH"/>
              </w:rPr>
              <w:t>1 (8%)</w:t>
            </w:r>
          </w:p>
        </w:tc>
        <w:tc>
          <w:tcPr>
            <w:tcW w:w="1793" w:type="dxa"/>
          </w:tcPr>
          <w:p w14:paraId="6551044D" w14:textId="1D5F8E44"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71.3</w:t>
            </w:r>
          </w:p>
        </w:tc>
      </w:tr>
      <w:tr w:rsidR="000F7579" w:rsidRPr="002B19E1" w14:paraId="1110BC72" w14:textId="77777777" w:rsidTr="000F7579">
        <w:tc>
          <w:tcPr>
            <w:tcW w:w="704" w:type="dxa"/>
            <w:vAlign w:val="bottom"/>
          </w:tcPr>
          <w:p w14:paraId="7930F76D" w14:textId="145BF674"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68</w:t>
            </w:r>
          </w:p>
        </w:tc>
        <w:tc>
          <w:tcPr>
            <w:tcW w:w="3031" w:type="dxa"/>
          </w:tcPr>
          <w:p w14:paraId="6A75364B" w14:textId="4553850D"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sz w:val="22"/>
                <w:szCs w:val="22"/>
                <w:lang w:val="en-US"/>
              </w:rPr>
              <w:t>Gross et al., 2012</w:t>
            </w:r>
            <w:r w:rsidRPr="002B19E1">
              <w:rPr>
                <w:rFonts w:asciiTheme="minorHAnsi" w:hAnsiTheme="minorHAnsi"/>
                <w:sz w:val="22"/>
                <w:szCs w:val="22"/>
              </w:rPr>
              <w:fldChar w:fldCharType="begin" w:fldLock="1"/>
            </w:r>
            <w:r w:rsidR="002B19E1">
              <w:rPr>
                <w:rFonts w:asciiTheme="minorHAnsi" w:hAnsiTheme="minorHAnsi"/>
                <w:sz w:val="22"/>
                <w:szCs w:val="22"/>
                <w:lang w:val="en-US"/>
              </w:rPr>
              <w:instrText>ADDIN CSL_CITATION {"citationItems":[{"id":"ITEM-1","itemData":{"DOI":"10.3171/2012.6.FOCUS12110","ISSN":"10920684","abstract":"Object. Although they provide excellent ventral and lateral exposure of the brainstem, petrosal approaches to brainstem cavernous malformations (CMs) are infrequently reported. Methods. The authors reviewed their experience with petrosal approaches to brainstem CMs in combination with a comprehensive review of the literature to elucidate resection rates, complication rates, and outcomes. Results. Including their own results, the authors found 65 cases in 20 reports of brainstem CMs treated with petrosal approaches. The specific approaches were posterior petrosal in 37 cases (57%), anterior petrosal in 17 (26%), extended posterior petrosal in 10 (15%), and a combined petrosal approach in 1 case (2%). For 50 cases in 16 reports with detailed outcome information, the overall complete resection rate was 90%, with early postoperative morbidity reported in 30% of cases and permanent morbidity in 14%. The rate of CSF leakage was 6%. Conclusions. The versatile petrosal approaches to brainstem CMs are associated with good outcomes and an acceptable morbidity rate. More expansive lesions can be approached using a combination of the standard anterior and posterior petrosal approach, preserving hearing and avoiding the greater complication rates associated with extended posterior petrosal approaches.","author":[{"dropping-particle":"","family":"Gross","given":"Bradley A.","non-dropping-particle":"","parse-names":false,"suffix":""},{"dropping-particle":"","family":"Dunn","given":"Ian F.","non-dropping-particle":"","parse-names":false,"suffix":""},{"dropping-particle":"","family":"Du","given":"Rose","non-dropping-particle":"","parse-names":false,"suffix":""},{"dropping-particle":"","family":"Al-Mefty","given":"Ossama","non-dropping-particle":"","parse-names":false,"suffix":""}],"container-title":"Neurosurgical Focus","id":"ITEM-1","issue":"2","issued":{"date-parts":[["2012"]]},"page":"1-8","title":"Petrosal approaches to brainstem cavernous malformations","type":"article-journal","volume":"33"},"uris":["http://www.mendeley.com/documents/?uuid=2d38a7ac-83e1-4c6c-beb2-fd8606a382ed"]}],"mendeley":{"formattedCitation":"[79]","plainTextFormattedCitation":"[79]","previouslyFormattedCitation":"[79]"},"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lang w:val="en-US"/>
              </w:rPr>
              <w:t>[79]</w:t>
            </w:r>
            <w:r w:rsidRPr="002B19E1">
              <w:rPr>
                <w:rFonts w:asciiTheme="minorHAnsi" w:hAnsiTheme="minorHAnsi"/>
                <w:sz w:val="22"/>
                <w:szCs w:val="22"/>
              </w:rPr>
              <w:fldChar w:fldCharType="end"/>
            </w:r>
            <w:r w:rsidRPr="002B19E1">
              <w:rPr>
                <w:rFonts w:asciiTheme="minorHAnsi" w:hAnsiTheme="minorHAnsi"/>
                <w:position w:val="12"/>
                <w:sz w:val="22"/>
                <w:szCs w:val="22"/>
                <w:lang w:val="en-US"/>
              </w:rPr>
              <w:t xml:space="preserve"> </w:t>
            </w:r>
          </w:p>
        </w:tc>
        <w:tc>
          <w:tcPr>
            <w:tcW w:w="1615" w:type="dxa"/>
          </w:tcPr>
          <w:p w14:paraId="2DB0C39F"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3</w:t>
            </w:r>
          </w:p>
        </w:tc>
        <w:tc>
          <w:tcPr>
            <w:tcW w:w="1919" w:type="dxa"/>
          </w:tcPr>
          <w:p w14:paraId="714D8592" w14:textId="60EB7C0D"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lang w:val="de-CH"/>
              </w:rPr>
              <w:t>0 (0%)</w:t>
            </w:r>
          </w:p>
        </w:tc>
        <w:tc>
          <w:tcPr>
            <w:tcW w:w="1793" w:type="dxa"/>
          </w:tcPr>
          <w:p w14:paraId="460A37F0" w14:textId="70822559"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ND</w:t>
            </w:r>
          </w:p>
        </w:tc>
      </w:tr>
      <w:tr w:rsidR="000F7579" w:rsidRPr="002B19E1" w14:paraId="20699EF3" w14:textId="77777777" w:rsidTr="000F7579">
        <w:tc>
          <w:tcPr>
            <w:tcW w:w="704" w:type="dxa"/>
            <w:vAlign w:val="bottom"/>
          </w:tcPr>
          <w:p w14:paraId="62E8A0B4" w14:textId="270A721F"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69</w:t>
            </w:r>
          </w:p>
        </w:tc>
        <w:tc>
          <w:tcPr>
            <w:tcW w:w="3031" w:type="dxa"/>
          </w:tcPr>
          <w:p w14:paraId="4A1A151D" w14:textId="299F0A4B" w:rsidR="000F7579" w:rsidRPr="002B19E1" w:rsidRDefault="000F7579" w:rsidP="00C12972">
            <w:pPr>
              <w:pStyle w:val="StandardWeb"/>
              <w:rPr>
                <w:rFonts w:asciiTheme="minorHAnsi" w:hAnsiTheme="minorHAnsi"/>
                <w:sz w:val="22"/>
                <w:szCs w:val="22"/>
                <w:lang w:val="en-US"/>
              </w:rPr>
            </w:pPr>
            <w:proofErr w:type="spellStart"/>
            <w:r w:rsidRPr="002B19E1">
              <w:rPr>
                <w:rFonts w:asciiTheme="minorHAnsi" w:hAnsiTheme="minorHAnsi"/>
                <w:sz w:val="22"/>
                <w:szCs w:val="22"/>
                <w:lang w:val="en-US"/>
              </w:rPr>
              <w:t>Sabatino</w:t>
            </w:r>
            <w:proofErr w:type="spellEnd"/>
            <w:r w:rsidRPr="002B19E1">
              <w:rPr>
                <w:rFonts w:asciiTheme="minorHAnsi" w:hAnsiTheme="minorHAnsi"/>
                <w:sz w:val="22"/>
                <w:szCs w:val="22"/>
                <w:lang w:val="en-US"/>
              </w:rPr>
              <w:t xml:space="preserve"> et al., 2012</w:t>
            </w:r>
            <w:r w:rsidRPr="002B19E1">
              <w:rPr>
                <w:rFonts w:asciiTheme="minorHAnsi" w:hAnsiTheme="minorHAnsi"/>
                <w:sz w:val="22"/>
                <w:szCs w:val="22"/>
              </w:rPr>
              <w:fldChar w:fldCharType="begin" w:fldLock="1"/>
            </w:r>
            <w:r w:rsidR="002B19E1">
              <w:rPr>
                <w:rFonts w:asciiTheme="minorHAnsi" w:hAnsiTheme="minorHAnsi"/>
                <w:sz w:val="22"/>
                <w:szCs w:val="22"/>
                <w:lang w:val="en-US"/>
              </w:rPr>
              <w:instrText>ADDIN CSL_CITATION {"citationItems":[{"id":"ITEM-1","itemData":{"DOI":"10.1007/s00701-012-1496-9","ISSN":"00016268","abstract":"Background The neuronavigation-assisted anterior subtemporal approach is proposed in this article as an alternative to surgery of posterolateral brainstem cavernomas. Brainstem cavernomas represent a neurosurgical challenge because of the high morbidity and mortality rate related to their surgical removal. Several nerve nuclei, ascending and descending fibers make this region at high risk of serious postoperative deficits. Methods Between 1998 and 2010, 24 patients underwent surgical removal of brainstem cavernomas in our institution. Ten of these patients presented a cavernous malformation in the posterolateral region of the brainstem and underwent surgical removal by means of a neuronavigation-assisted anterior subtemporal approach. Results Lesion removal was complete for all patients. There were no cases of surgery-related death. Neurological status improved or remained unchanged after surgery in all cases. All patients presented good outcomes at 12 to 154 months' follow-up (mean 70 months; GOS=5 in 8/10 patients, 4 in 2/10 patients; mRS=0-1 in all patients). Only one patient presented transient confusion, aphasia and seizures related to temporal lobe swelling, which resolved completely within a few days. One patient developed cranial nerve III palsy and left hemiparesis with gradual recovery. Conclusions This approach represents a valid alternative to the \"more classical\" approaches for the surgery of posterolateral cavernomas of the pontomesenchephalic junction reaching the tentorial incisura, reducing the risk of damaging the vein of Labbé, temporal lobe swelling, cerebellar swelling, ophtalmoparesis, fourth ventricle cranial nerve nuclei lesions. Skeletonization of sigmoidal sinus provides with good outcomes, low morbidity and mortality. © Springer-Verlag 2012.","author":[{"dropping-particle":"","family":"Sabatino","given":"Giovanni","non-dropping-particle":"","parse-names":false,"suffix":""},{"dropping-particle":"","family":"Rigante","given":"Luigi","non-dropping-particle":"","parse-names":false,"suffix":""},{"dropping-particle":"","family":"Marchese","given":"Enrico","non-dropping-particle":"","parse-names":false,"suffix":""},{"dropping-particle":"","family":"Albanese","given":"Alessio","non-dropping-particle":"","parse-names":false,"suffix":""},{"dropping-particle":"","family":"Esposito","given":"Giuseppe","non-dropping-particle":"","parse-names":false,"suffix":""},{"dropping-particle":"","family":"Capone","given":"Gennaro","non-dropping-particle":"","parse-names":false,"suffix":""},{"dropping-particle":"","family":"Maira","given":"Giulio","non-dropping-particle":"","parse-names":false,"suffix":""}],"container-title":"Acta Neurochirurgica","id":"ITEM-1","issue":"11","issued":{"date-parts":[["2012"]]},"page":"2009-2016","title":"Anterior subtemporal approach for posterolateral brainstem cavernomas: Report of ten cases","type":"article-journal","volume":"154"},"uris":["http://www.mendeley.com/documents/?uuid=e48f597d-dc3a-452b-b37a-6abf3fc9ac7a"]}],"mendeley":{"formattedCitation":"[80]","plainTextFormattedCitation":"[80]","previouslyFormattedCitation":"[80]"},"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lang w:val="en-US"/>
              </w:rPr>
              <w:t>[80]</w:t>
            </w:r>
            <w:r w:rsidRPr="002B19E1">
              <w:rPr>
                <w:rFonts w:asciiTheme="minorHAnsi" w:hAnsiTheme="minorHAnsi"/>
                <w:sz w:val="22"/>
                <w:szCs w:val="22"/>
              </w:rPr>
              <w:fldChar w:fldCharType="end"/>
            </w:r>
          </w:p>
        </w:tc>
        <w:tc>
          <w:tcPr>
            <w:tcW w:w="1615" w:type="dxa"/>
          </w:tcPr>
          <w:p w14:paraId="65A8E01C"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10</w:t>
            </w:r>
          </w:p>
        </w:tc>
        <w:tc>
          <w:tcPr>
            <w:tcW w:w="1919" w:type="dxa"/>
          </w:tcPr>
          <w:p w14:paraId="1AAA8590" w14:textId="64819E31"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lang w:val="de-CH"/>
              </w:rPr>
              <w:t>0 (0%)</w:t>
            </w:r>
          </w:p>
        </w:tc>
        <w:tc>
          <w:tcPr>
            <w:tcW w:w="1793" w:type="dxa"/>
          </w:tcPr>
          <w:p w14:paraId="1AD2B4AA"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70</w:t>
            </w:r>
          </w:p>
        </w:tc>
      </w:tr>
      <w:tr w:rsidR="000F7579" w:rsidRPr="002B19E1" w14:paraId="19A14D6F" w14:textId="77777777" w:rsidTr="000F7579">
        <w:tc>
          <w:tcPr>
            <w:tcW w:w="704" w:type="dxa"/>
            <w:vAlign w:val="bottom"/>
          </w:tcPr>
          <w:p w14:paraId="2A1D7F2A" w14:textId="56C8C8A8"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70</w:t>
            </w:r>
          </w:p>
        </w:tc>
        <w:tc>
          <w:tcPr>
            <w:tcW w:w="3031" w:type="dxa"/>
          </w:tcPr>
          <w:p w14:paraId="0F0384CE" w14:textId="52ACEA4D" w:rsidR="000F7579" w:rsidRPr="002B19E1" w:rsidRDefault="000F7579" w:rsidP="00C12972">
            <w:pPr>
              <w:pStyle w:val="StandardWeb"/>
              <w:rPr>
                <w:rFonts w:asciiTheme="minorHAnsi" w:hAnsiTheme="minorHAnsi"/>
                <w:sz w:val="22"/>
                <w:szCs w:val="22"/>
              </w:rPr>
            </w:pPr>
            <w:proofErr w:type="spellStart"/>
            <w:r w:rsidRPr="002B19E1">
              <w:rPr>
                <w:rFonts w:asciiTheme="minorHAnsi" w:hAnsiTheme="minorHAnsi"/>
                <w:sz w:val="22"/>
                <w:szCs w:val="22"/>
              </w:rPr>
              <w:t>Wostrack</w:t>
            </w:r>
            <w:proofErr w:type="spellEnd"/>
            <w:r w:rsidRPr="002B19E1">
              <w:rPr>
                <w:rFonts w:asciiTheme="minorHAnsi" w:hAnsiTheme="minorHAnsi"/>
                <w:sz w:val="22"/>
                <w:szCs w:val="22"/>
              </w:rPr>
              <w:t xml:space="preserve"> et al., 2012</w:t>
            </w:r>
            <w:r w:rsidR="00467B90" w:rsidRPr="002B19E1">
              <w:rPr>
                <w:rFonts w:asciiTheme="minorHAnsi" w:hAnsiTheme="minorHAnsi"/>
                <w:sz w:val="22"/>
                <w:szCs w:val="22"/>
              </w:rPr>
              <w:t xml:space="preserve"> </w:t>
            </w:r>
            <w:r w:rsidR="00467B90"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{"citationItems":[{"id":"ITEM-1","itemData":{"DOI":"10.1007/s00701-012-1411-4","ISSN":"00016268","abstract":"Background Despite the increased risk of hemorrhage and deteriorating neurological function of once-bled cerebral cavernous malformations (CM), the management of eloquently located CMs remains controversial. Methods All eloquently located CMs (n=45) surgically treated between 03/2006 and 04/2011 in our department were consecutively evaluated. Eloquence was characterized according to Spetzler and Martin's definition. The following locations were approached: brainstem, n=16; sensorimotor, n=8; visual pathway, n=7; cerebellum (deep nuclei and peduncles), n=7; basal ganglia, n=4, and language, n=3. Follow-up data was available for 41 patients (91 %) with a median interval of 14 months. Outcomes were evaluated according to the Glasgow outcome and the modified Rankin scale. Results Immediately after surgery, 47 % (n=21) had a new deficit. At follow-up, 80 % (n=36) recovered to at least preoperative status or were better than before surgery, 9 % (n=4) exhibited a slight, and 7 % (n=3) had a moderate neurological impairment. Only two cases (4 %) with a new permanent severe deficit were observed, both related to dorsal brainstem surgery. The outcome after the surgery of otherwise located brainstem CMs was as beneficial as that for non-brainstem CMs. Patients with initially poor neurological performance fared worse than oligosymptomatic patients. Conclusions Despite the high postoperative transient morbidity, the majority improved profoundly during follow-ups. Compared with natural history, surgical treatment should be considered for all eloquent symptomatic CMs. Dorsal brainstem location and poor preoperative neurological status are associated with an increased postoperative morbidity. © Springer-Verlag 2012.","author":[{"dropping-particle":"","family":"Wostrack","given":"Maria","non-dropping-particle":"","parse-names":false,"suffix":""},{"dropping-particle":"","family":"Shiban","given":"Ehab","non-dropping-particle":"","parse-names":false,"suffix":""},{"dropping-particle":"","family":"Harmening","given":"Kathrin","non-dropping-particle":"","parse-names":false,"suffix":""},{"dropping-particle":"","family":"Obermueller","given":"Thomas","non-dropping-particle":"","parse-names":false,"suffix":""},{"dropping-particle":"","family":"Ringel","given":"Florian","non-dropping-particle":"","parse-names":false,"suffix":""},{"dropping-particle":"","family":"Ryang","given":"Yu Mi","non-dropping-particle":"","parse-names":false,"suffix":""},{"dropping-particle":"","family":"Meyer","given":"Bernhard","non-dropping-particle":"","parse-names":false,"suffix":""},{"dropping-particle":"","family":"Stoffel","given":"Michael","non-dropping-particle":"","parse-names":false,"suffix":""}],"container-title":"Acta Neurochirurgica","id":"ITEM-1","issue":"8","issued":{"date-parts":[["2012"]]},"page":"1419-1430","title":"Surgical treatment of symptomatic cerebral cavernous malformations in eloquent brain regions","type":"article-journal","volume":"154"},"uris":["http://www.mendeley.com/documents/?uuid=1fe5a28c-a631-435f-907f-7d9493cfc3a3"]}],"mendeley":{"formattedCitation":"[81]","plainTextFormattedCitation":"[81]","previouslyFormattedCitation":"[81]"},"properties":{"noteIndex":0},"schema":"https://github.com/citation-style-language/schema/raw/master/csl-citation.json"}</w:instrText>
            </w:r>
            <w:r w:rsidR="00467B90" w:rsidRPr="002B19E1">
              <w:rPr>
                <w:rFonts w:asciiTheme="minorHAnsi" w:hAnsiTheme="minorHAnsi"/>
                <w:sz w:val="22"/>
                <w:szCs w:val="22"/>
              </w:rPr>
              <w:fldChar w:fldCharType="separate"/>
            </w:r>
            <w:r w:rsidR="002B19E1" w:rsidRPr="002B19E1">
              <w:rPr>
                <w:rFonts w:asciiTheme="minorHAnsi" w:hAnsiTheme="minorHAnsi"/>
                <w:noProof/>
                <w:sz w:val="22"/>
                <w:szCs w:val="22"/>
              </w:rPr>
              <w:t>[81]</w:t>
            </w:r>
            <w:r w:rsidR="00467B90" w:rsidRPr="002B19E1">
              <w:rPr>
                <w:rFonts w:asciiTheme="minorHAnsi" w:hAnsiTheme="minorHAnsi"/>
                <w:sz w:val="22"/>
                <w:szCs w:val="22"/>
              </w:rPr>
              <w:fldChar w:fldCharType="end"/>
            </w:r>
          </w:p>
        </w:tc>
        <w:tc>
          <w:tcPr>
            <w:tcW w:w="1615" w:type="dxa"/>
          </w:tcPr>
          <w:p w14:paraId="150A92FA"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16</w:t>
            </w:r>
          </w:p>
        </w:tc>
        <w:tc>
          <w:tcPr>
            <w:tcW w:w="1919" w:type="dxa"/>
          </w:tcPr>
          <w:p w14:paraId="51B546E1" w14:textId="0402890F"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lang w:val="de-CH"/>
              </w:rPr>
              <w:t>0 (0%)</w:t>
            </w:r>
          </w:p>
        </w:tc>
        <w:tc>
          <w:tcPr>
            <w:tcW w:w="1793" w:type="dxa"/>
          </w:tcPr>
          <w:p w14:paraId="326CF936"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14</w:t>
            </w:r>
          </w:p>
        </w:tc>
      </w:tr>
      <w:tr w:rsidR="000F7579" w:rsidRPr="002B19E1" w14:paraId="02263051" w14:textId="77777777" w:rsidTr="000F7579">
        <w:tc>
          <w:tcPr>
            <w:tcW w:w="704" w:type="dxa"/>
            <w:vAlign w:val="bottom"/>
          </w:tcPr>
          <w:p w14:paraId="60F31E50" w14:textId="6FC6B41D"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71</w:t>
            </w:r>
          </w:p>
        </w:tc>
        <w:tc>
          <w:tcPr>
            <w:tcW w:w="3031" w:type="dxa"/>
          </w:tcPr>
          <w:p w14:paraId="5C24535F" w14:textId="4C2C0A18"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sz w:val="22"/>
                <w:szCs w:val="22"/>
                <w:lang w:val="en-US"/>
              </w:rPr>
              <w:t xml:space="preserve">Amato et al., 2013 </w:t>
            </w:r>
            <w:r w:rsidRPr="002B19E1">
              <w:rPr>
                <w:rFonts w:asciiTheme="minorHAnsi" w:hAnsiTheme="minorHAnsi"/>
                <w:sz w:val="22"/>
                <w:szCs w:val="22"/>
              </w:rPr>
              <w:fldChar w:fldCharType="begin" w:fldLock="1"/>
            </w:r>
            <w:r w:rsidR="002B19E1">
              <w:rPr>
                <w:rFonts w:asciiTheme="minorHAnsi" w:hAnsiTheme="minorHAnsi"/>
                <w:sz w:val="22"/>
                <w:szCs w:val="22"/>
                <w:lang w:val="en-US"/>
              </w:rPr>
              <w:instrText>ADDIN CSL_CITATION {"citationItems":[{"id":"ITEM-1","itemData":{"DOI":"10.1590/0004-282X20130006","ISSN":"0004282X","abstract":"Objectives: To determine the clinical presentation and treatment outcome of pediatric intracranial cavernous malformation (CM) in a singlecentered institution. Methods: Clinical data review of 30 patients under 18 years-old who had undergone surgery for cavernous malformation from January 1993 to December 2011. Results: The Study Group included 18 males and 12 females (mean age: 8.7 years-old). Symptoms at presentation were seizures (16/30, 53.3%), headache (15/30, 50.0%), and focal neurological deficits (11/30, 36.6%). Multiple cavernous malformations were found in 5/30 (16.6%). According to location, patients were classified in groups: (G1) brain-steam in 5/30 (16.6%), (G2) cerebellum in 2/30 (6.6%), (G3) supratentorial associated with seizures in 16/30 (53.3%), and (G4) supratentorial without seizures in 7/30 (23.3%). Surgical resection was performed in 26 out of 30 (86.6%) patients. The mean follow-up period was 4.1 years. Of 15 children followed-up with preoperative seizures, all were rendered seizure-free after surgery. Conclusions: For symptomatic solitary cavernous malformation, the treatment of choice is complete microsurgical excision preceded by careful anatomical and functional evaluation. For multiple cavernous malformation or asymptomatic patients, the treatment modalities must be cautiously considered.","author":[{"dropping-particle":"","family":"Amato","given":"Marcelo Campos Moraes","non-dropping-particle":"","parse-names":false,"suffix":""},{"dropping-particle":"","family":"Madureira","given":"João Flávio Gurjão","non-dropping-particle":"","parse-names":false,"suffix":""},{"dropping-particle":"","family":"Oliveira","given":"Ricardo Santos","non-dropping-particle":"de","parse-names":false,"suffix":""}],"container-title":"Arquivos de Neuro-Psiquiatria","id":"ITEM-1","issue":"4","issued":{"date-parts":[["2013"]]},"page":"220-228","title":"Angiomas cavernosos intracranianos em crianças: Experiência de um único centro em 30 casos consecutivos","type":"article-journal","volume":"71"},"uris":["http://www.mendeley.com/documents/?uuid=3306582b-0f0f-44cb-b596-05137f1d39d0"]}],"mendeley":{"formattedCitation":"[18]","plainTextFormattedCitation":"[18]","previouslyFormattedCitation":"[18]"},"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lang w:val="en-US"/>
              </w:rPr>
              <w:t>[18]</w:t>
            </w:r>
            <w:r w:rsidRPr="002B19E1">
              <w:rPr>
                <w:rFonts w:asciiTheme="minorHAnsi" w:hAnsiTheme="minorHAnsi"/>
                <w:sz w:val="22"/>
                <w:szCs w:val="22"/>
              </w:rPr>
              <w:fldChar w:fldCharType="end"/>
            </w:r>
          </w:p>
        </w:tc>
        <w:tc>
          <w:tcPr>
            <w:tcW w:w="1615" w:type="dxa"/>
          </w:tcPr>
          <w:p w14:paraId="789F3841"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3</w:t>
            </w:r>
          </w:p>
        </w:tc>
        <w:tc>
          <w:tcPr>
            <w:tcW w:w="1919" w:type="dxa"/>
          </w:tcPr>
          <w:p w14:paraId="0F3E002A" w14:textId="6CACC053"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lang w:val="de-CH"/>
              </w:rPr>
              <w:t>0 (0%)</w:t>
            </w:r>
          </w:p>
        </w:tc>
        <w:tc>
          <w:tcPr>
            <w:tcW w:w="1793" w:type="dxa"/>
          </w:tcPr>
          <w:p w14:paraId="58990A1F" w14:textId="2FC969E0"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49.2</w:t>
            </w:r>
          </w:p>
        </w:tc>
      </w:tr>
      <w:tr w:rsidR="000F7579" w:rsidRPr="002B19E1" w14:paraId="1C2BBC85" w14:textId="77777777" w:rsidTr="000F7579">
        <w:tc>
          <w:tcPr>
            <w:tcW w:w="704" w:type="dxa"/>
            <w:vAlign w:val="bottom"/>
          </w:tcPr>
          <w:p w14:paraId="247FB35F" w14:textId="34F8A9A2"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72</w:t>
            </w:r>
          </w:p>
        </w:tc>
        <w:tc>
          <w:tcPr>
            <w:tcW w:w="3031" w:type="dxa"/>
          </w:tcPr>
          <w:p w14:paraId="0E1839DE" w14:textId="0A5CDB64" w:rsidR="000F7579" w:rsidRPr="002B19E1" w:rsidRDefault="000F7579" w:rsidP="00C12972">
            <w:pPr>
              <w:pStyle w:val="StandardWeb"/>
              <w:rPr>
                <w:rFonts w:asciiTheme="minorHAnsi" w:hAnsiTheme="minorHAnsi"/>
                <w:sz w:val="22"/>
                <w:szCs w:val="22"/>
                <w:lang w:val="en-US"/>
              </w:rPr>
            </w:pPr>
            <w:proofErr w:type="spellStart"/>
            <w:r w:rsidRPr="002B19E1">
              <w:rPr>
                <w:rFonts w:asciiTheme="minorHAnsi" w:hAnsiTheme="minorHAnsi"/>
                <w:sz w:val="22"/>
                <w:szCs w:val="22"/>
                <w:lang w:val="en-US"/>
              </w:rPr>
              <w:t>Bradac</w:t>
            </w:r>
            <w:proofErr w:type="spellEnd"/>
            <w:r w:rsidRPr="002B19E1">
              <w:rPr>
                <w:rFonts w:asciiTheme="minorHAnsi" w:hAnsiTheme="minorHAnsi"/>
                <w:sz w:val="22"/>
                <w:szCs w:val="22"/>
                <w:lang w:val="en-US"/>
              </w:rPr>
              <w:t xml:space="preserve"> et al., 2013 </w:t>
            </w:r>
            <w:r w:rsidRPr="002B19E1">
              <w:rPr>
                <w:rFonts w:asciiTheme="minorHAnsi" w:hAnsiTheme="minorHAnsi"/>
                <w:sz w:val="22"/>
                <w:szCs w:val="22"/>
              </w:rPr>
              <w:fldChar w:fldCharType="begin" w:fldLock="1"/>
            </w:r>
            <w:r w:rsidR="002B19E1">
              <w:rPr>
                <w:rFonts w:asciiTheme="minorHAnsi" w:hAnsiTheme="minorHAnsi"/>
                <w:sz w:val="22"/>
                <w:szCs w:val="22"/>
                <w:lang w:val="en-US"/>
              </w:rPr>
              <w:instrText>ADDIN CSL_CITATION {"citationItems":[{"id":"ITEM-1","itemData":{"DOI":"10.1007/s00701-013-1842-6","ISSN":"00016268","abstract":"Background: Cavernomas are vascular hamartomas made up of thin-walled, grossly dilated blood vessels lined with endothelium. Between 4 and 35 % (mean 15 %) of cerebral cavernomas are located in the brainstem making resection of these lesions one of the most challenging tasks in neurosurgery. Methods: Patients with cavernomas within the brainstem or deep supratentorial structures were chosen from our prospectively collected database of operated patients with brain cavernomas. The timespan of treatment was between January 1998 and June 2012. Primary outcome was defined as percentage of patients with favourable outcome (Glasgow Outcome Scale (GOS) 4 or 5) at 1 year. Secondary outcome was defined as operation-related morbidity and mortality (drop at least 1 point on GOS at 1 year). Results: A total of 37 patients underwent surgery. The mean age was 34.7 ± 11.7 years. The male to female ratio was 19:16. Thirty-two patients had a solitary lesion and 12 patients harboured multiple lesions. The Glasgow outcome score 4 or 5 was achieved after 34 operations (89.5 %). The mean follow-up was 39 months. We experienced two early post-operative deaths (5.3 %) and decrease in the Glasgow outcome scale postoperatively in 4 patients (10.5 %). Conclusions: • Favourable outcome was achieved in 89.5 % of cases. • Although M&amp;M appears to be relatively high, surgery is method of choice for surgically accessible lesion which has bled for the first time due to reported high rebleed rate and high probability of poor outcome after cavernoma rebleed. • Radiosurgery should be reserved for those lesions which are deemed unresectable and where surgical intervention is considered favourable to observation alone. © 2013 Springer-Verlag Wien.","author":[{"dropping-particle":"","family":"Bradac","given":"O.","non-dropping-particle":"","parse-names":false,"suffix":""},{"dropping-particle":"","family":"Majovsky","given":"M.","non-dropping-particle":"","parse-names":false,"suffix":""},{"dropping-particle":"","family":"Lacy","given":"P.","non-dropping-particle":"De","parse-names":false,"suffix":""},{"dropping-particle":"","family":"Benes","given":"V.","non-dropping-particle":"","parse-names":false,"suffix":""}],"container-title":"Acta Neurochirurgica","id":"ITEM-1","issue":"11","issued":{"date-parts":[["2013"]]},"page":"2079-2083","title":"Surgery of brainstem cavernous malformations","type":"article-journal","volume":"155"},"uris":["http://www.mendeley.com/documents/?uuid=7f2d187a-62eb-4eec-9bdc-de86840a1a20"]}],"mendeley":{"formattedCitation":"[82]","plainTextFormattedCitation":"[82]","previouslyFormattedCitation":"[82]"},"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lang w:val="en-US"/>
              </w:rPr>
              <w:t>[82]</w:t>
            </w:r>
            <w:r w:rsidRPr="002B19E1">
              <w:rPr>
                <w:rFonts w:asciiTheme="minorHAnsi" w:hAnsiTheme="minorHAnsi"/>
                <w:sz w:val="22"/>
                <w:szCs w:val="22"/>
              </w:rPr>
              <w:fldChar w:fldCharType="end"/>
            </w:r>
          </w:p>
        </w:tc>
        <w:tc>
          <w:tcPr>
            <w:tcW w:w="1615" w:type="dxa"/>
          </w:tcPr>
          <w:p w14:paraId="5270B418"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37</w:t>
            </w:r>
          </w:p>
        </w:tc>
        <w:tc>
          <w:tcPr>
            <w:tcW w:w="1919" w:type="dxa"/>
          </w:tcPr>
          <w:p w14:paraId="48B9E146" w14:textId="6EEC88C0"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2 (5.3%)</w:t>
            </w:r>
          </w:p>
        </w:tc>
        <w:tc>
          <w:tcPr>
            <w:tcW w:w="1793" w:type="dxa"/>
          </w:tcPr>
          <w:p w14:paraId="1E040B21"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39</w:t>
            </w:r>
          </w:p>
        </w:tc>
      </w:tr>
      <w:tr w:rsidR="000F7579" w:rsidRPr="002B19E1" w14:paraId="3602B1DC" w14:textId="77777777" w:rsidTr="000F7579">
        <w:tc>
          <w:tcPr>
            <w:tcW w:w="704" w:type="dxa"/>
            <w:vAlign w:val="bottom"/>
          </w:tcPr>
          <w:p w14:paraId="7335D32B" w14:textId="4290714F"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73</w:t>
            </w:r>
          </w:p>
        </w:tc>
        <w:tc>
          <w:tcPr>
            <w:tcW w:w="3031" w:type="dxa"/>
          </w:tcPr>
          <w:p w14:paraId="061B89B4" w14:textId="570731CE" w:rsidR="000F7579" w:rsidRPr="002B19E1" w:rsidRDefault="000F7579" w:rsidP="00C12972">
            <w:pPr>
              <w:pStyle w:val="StandardWeb"/>
              <w:rPr>
                <w:rFonts w:asciiTheme="minorHAnsi" w:hAnsiTheme="minorHAnsi"/>
                <w:sz w:val="22"/>
                <w:szCs w:val="22"/>
              </w:rPr>
            </w:pPr>
            <w:proofErr w:type="spellStart"/>
            <w:r w:rsidRPr="002B19E1">
              <w:rPr>
                <w:rFonts w:asciiTheme="minorHAnsi" w:hAnsiTheme="minorHAnsi"/>
                <w:sz w:val="22"/>
                <w:szCs w:val="22"/>
              </w:rPr>
              <w:t>Chotai</w:t>
            </w:r>
            <w:proofErr w:type="spellEnd"/>
            <w:r w:rsidRPr="002B19E1">
              <w:rPr>
                <w:rFonts w:asciiTheme="minorHAnsi" w:hAnsiTheme="minorHAnsi"/>
                <w:sz w:val="22"/>
                <w:szCs w:val="22"/>
              </w:rPr>
              <w:t xml:space="preserve"> et al., 2013 </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{"citationItems":[{"id":"ITEM-1","itemData":{"DOI":"10.1016/j.clineuro.2013.07.033","ISSN":"03038467","abstract":"Objective Brainstem cavernous malformation (CM) poses a challenge to neurosurgeons in terms of operability, postoperative complications and unpredictable outcomes. The present study was conducted to analyze the clinical parameters that might predict the outcomes and to summarize our center experience in treatment of brainstem CM. Methods A total 59 patients with radiological and histologically confirmed brainstem CM diagnosed between 2000 and 2012 were retrospectively reviewed. All but five patients were deemed amenable to surgical resection. Complete resection was attempted in all CM and was achieved in 58/59 patients. Modified Rankin scale (mRS) score dichotomized as mRS 0-2 (favorable outcome) or mRS 3-6 (unfavorable outcome) was employed for neurological status assessment. The association of various clinical parameters to the different brainstem location was evaluated. Predictors of the surgical outcomes were analyzed using the univariate and multivaraite regression statistics. Results Mean age of 32 female and 27 male patients was 34.3 years. The differences in size of cavernoma, conservative treatment and complications were significantly associated with various location of the CM in the brainstem. Clinical parameters including age at presentation (p = 0.029, OR = 0.061, CI = 0.009-0.414), favorable preoperative mRS (p = 0.004, OR = 0.058, CI = 0.009-0.343), pontine location of CM (p = 0.018, OR = 0.017, CI = 0.001-0.495), and early surgical treatment (p = 0.05, OR = 0.087, CI = 0.07-1.03) were independent predictors of favorable surgical outcomes. Mean long-term follow up of 42.9 months was available in 31/59 (52.5%). The mean size of CM was 22.5 mm; small size (&lt;10 mm) at presentation was associated with favorable outcomes at long-term follow-up (univariate analysis, p = 0.041, adjusted R2 = 0.471). Preoperative mRS (p = 0.039) and location of the CM (p = 0.034) in the brainstem were predictors of good surgical outcomes at long term follow-up. Conclusion Favorable surgical outcomes can be predicted in brainstem CM patients with early age at presentation, pontine location of the cavernoma, favorable preoperative mRS and those undergoing early surgery. The outcomes at long-term follow-up were associated with location of the CM in the brainstem, size of the CM and the preoperative mRS. © 2013 Elsevier B.V.","author":[{"dropping-particle":"","family":"Chotai","given":"Silky","non-dropping-particle":"","parse-names":false,"suffix":""},{"dropping-particle":"","family":"Qi","given":"Songtao","non-dropping-particle":"","parse-names":false,"suffix":""},{"dropping-particle":"","family":"Xu","given":"Shuxiang","non-dropping-particle":"","parse-names":false,"suffix":""}],"container-title":"Clinical Neurology and Neurosurgery","id":"ITEM-1","issue":"10","issued":{"date-parts":[["2013"]]},"page":"2117-2123","publisher":"Elsevier B.V.","title":"Prediction of outcomes for brainstem cavernous malformation","type":"article-journal","volume":"115"},"uris":["http://www.mendeley.com/documents/?uuid=a9ef2067-0a27-457d-9524-d94a8841871c"]}],"mendeley":{"formattedCitation":"[14]","plainTextFormattedCitation":"[14]","previouslyFormattedCitation":"[14]"},"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[14]</w:t>
            </w:r>
            <w:r w:rsidRPr="002B19E1">
              <w:rPr>
                <w:rFonts w:asciiTheme="minorHAnsi" w:hAnsiTheme="minorHAnsi"/>
                <w:sz w:val="22"/>
                <w:szCs w:val="22"/>
              </w:rPr>
              <w:fldChar w:fldCharType="end"/>
            </w:r>
          </w:p>
        </w:tc>
        <w:tc>
          <w:tcPr>
            <w:tcW w:w="1615" w:type="dxa"/>
          </w:tcPr>
          <w:p w14:paraId="697E64E7" w14:textId="332E40FD"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52</w:t>
            </w:r>
          </w:p>
        </w:tc>
        <w:tc>
          <w:tcPr>
            <w:tcW w:w="1919" w:type="dxa"/>
          </w:tcPr>
          <w:p w14:paraId="30F1D9B2" w14:textId="57EC80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1 (1.9%)</w:t>
            </w:r>
          </w:p>
        </w:tc>
        <w:tc>
          <w:tcPr>
            <w:tcW w:w="1793" w:type="dxa"/>
          </w:tcPr>
          <w:p w14:paraId="49394B18" w14:textId="27CCA6CA"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48</w:t>
            </w:r>
          </w:p>
        </w:tc>
      </w:tr>
      <w:tr w:rsidR="000F7579" w:rsidRPr="002B19E1" w14:paraId="46A96003" w14:textId="77777777" w:rsidTr="000F7579">
        <w:tc>
          <w:tcPr>
            <w:tcW w:w="704" w:type="dxa"/>
            <w:vAlign w:val="bottom"/>
          </w:tcPr>
          <w:p w14:paraId="7387C2E9" w14:textId="3A57CC26" w:rsidR="000F7579" w:rsidRPr="002B19E1" w:rsidRDefault="000F7579" w:rsidP="00C12972">
            <w:pPr>
              <w:autoSpaceDE w:val="0"/>
              <w:autoSpaceDN w:val="0"/>
              <w:adjustRightInd w:val="0"/>
              <w:spacing w:line="480" w:lineRule="auto"/>
              <w:outlineLvl w:val="0"/>
              <w:rPr>
                <w:rFonts w:asciiTheme="minorHAnsi" w:hAnsiTheme="minorHAnsi"/>
                <w:sz w:val="22"/>
                <w:szCs w:val="22"/>
              </w:rPr>
            </w:pPr>
            <w:r w:rsidRPr="002B19E1">
              <w:rPr>
                <w:rFonts w:asciiTheme="minorHAnsi" w:hAnsiTheme="minorHAnsi"/>
                <w:color w:val="000000"/>
                <w:sz w:val="22"/>
                <w:szCs w:val="22"/>
              </w:rPr>
              <w:t>74</w:t>
            </w:r>
          </w:p>
        </w:tc>
        <w:tc>
          <w:tcPr>
            <w:tcW w:w="3031" w:type="dxa"/>
          </w:tcPr>
          <w:p w14:paraId="54EBF163" w14:textId="19E9748D"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sz w:val="22"/>
                <w:szCs w:val="22"/>
              </w:rPr>
              <w:t xml:space="preserve">Li et al., 2013 </w:t>
            </w:r>
            <w:r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{"citationItems":[{"id":"ITEM-1","itemData":{"DOI":"10.3171/2013.7.JNS13462","ISSN":"00223085","abstract":"Object. The aim of this study was to evaluate the pre- and postoperative rehemorrhage risk, neurological function outcome, and prognostic factors of surgically treated brainstem cavernous malformations (CMs) with long-term follow-up. Methods. The authors conducted a retrospective review of the clinical data from 242 patients with brainstem CMs that were surgically treated between 1999 and 2010. Patient charts, imaging findings, and outcomes were examined. Results. The study included 242 patients, with a male-to-female ratio of 1.3 and mean age of 32.6 years. The mean modified Rankin Scale scores on admission, at discharge, at 3 and 6 months after surgery, and at recent evaluation were 2.2, 2.6, 2.3, 1.8, and 1.5, respectively. The preoperative calculated annual hemorrhage and rehemorrhage rates were 5.0% and 60.9%, respectively. The complete resection rate was 95%. Surgical morbidity occurred in 112 patients (46.3%). Eighty-five patients (35.1%) demonstrated worsened condition immediately after surgery; 34 (41.0%) and 51 (61.4%) of these patients recovered to their baseline level within 3 and 6 months after surgery, respectively. At a mean follow-up of 89.4 months, the patients' condition had improved in 147 cases (60.7%), was unchanged in 70 cases (28.9%), and had worsened in 25 cases (10.3%). A total of 8 hemorrhages occurred in 6 patients, and the postoperative annual hemorrhage rate was 0.4%. Permanent morbidity remained in 65 patients (26.9%). The adverse factors for preoperative rehemorrhage were age ≥ 50 years, size ≥ 2 cm, and perilesional edema. The risk factors for postoperative hemorrhage were developmental venous anomaly and incomplete resection. The independent adverse factors for long-term outcome were increased age, multiple hemorrhages, ventral-seated lesions, and poor preoperative status. Favorable, complete improvement in the postoperative deficits over time was correlated with good preoperative neurological function and continuing improvement thereafter. Conclusions. Favorable long-term outcomes and significantly low postoperative annual hemorrhage rates were achieved via surgery. Total resection should be attempted with an aim of minimal injury to neurological function; however, postoperative deficits can improve during the postoperative course. Close follow-up with radiological examination is proposed for patients with adverse factors predictive of rehemorrhage. © AANS, 2013.","author":[{"dropping-particle":"","family":"Li","given":"Da","non-dropping-particle":"","parse-names":false,"suffix":""},{"dropping-particle":"","family":"Yang","given":"Yang","non-dropping-particle":"","parse-names":false,"suffix":""},{"dropping-particle":"","family":"Hao","given":"Shu Yu","non-dropping-particle":"","parse-names":false,"suffix":""},{"dropping-particle":"","family":"Wang","given":"Liang","non-dropping-particle":"","parse-names":false,"suffix":""},{"dropping-particle":"","family":"Tang","given":"Jie","non-dropping-particle":"","parse-names":false,"suffix":""},{"dropping-particle":"","family":"Xiao","given":"Xin Ru","non-dropping-particle":"","parse-names":false,"suffix":""},{"dropping-particle":"","family":"Zhou","given":"Hui","non-dropping-particle":"","parse-names":false,"suffix":""},{"dropping-particle":"","family":"Jia","given":"Gui Jun","non-dropping-particle":"","parse-names":false,"suffix":""},{"dropping-particle":"","family":"Wu","given":"Zhen","non-dropping-particle":"","parse-names":false,"suffix":""},{"dropping-particle":"","family":"Zhang","given":"Li Wei","non-dropping-particle":"","parse-names":false,"suffix":""},{"dropping-particle":"","family":"Zhang","given":"Jun Ting","non-dropping-particle":"","parse-names":false,"suffix":""}],"container-title":"Journal of Neurosurgery","id":"ITEM-1","issue":"4","issued":{"date-parts":[["2013"]]},"page":"996-1008","title":"Hemorrhage risk, surgical management, and functional outcome of brainstem cavernous malformations","type":"article-journal","volume":"119"},"uris":["http://www.mendeley.com/documents/?uuid=9625a41f-1876-4b79-983e-eb80f3f53119"]}],"mendeley":{"formattedCitation":"[83]","plainTextFormattedCitation":"[83]","previouslyFormattedCitation":"[83]"},"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[83]</w:t>
            </w:r>
            <w:r w:rsidRPr="002B19E1">
              <w:rPr>
                <w:rFonts w:asciiTheme="minorHAnsi" w:hAnsiTheme="minorHAnsi"/>
                <w:sz w:val="22"/>
                <w:szCs w:val="22"/>
                <w:lang w:val="en-US"/>
              </w:rPr>
              <w:fldChar w:fldCharType="end"/>
            </w:r>
          </w:p>
        </w:tc>
        <w:tc>
          <w:tcPr>
            <w:tcW w:w="1615" w:type="dxa"/>
          </w:tcPr>
          <w:p w14:paraId="7A985035"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242</w:t>
            </w:r>
          </w:p>
        </w:tc>
        <w:tc>
          <w:tcPr>
            <w:tcW w:w="1919" w:type="dxa"/>
          </w:tcPr>
          <w:p w14:paraId="4049FB03" w14:textId="128BAB6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lang w:val="en-US"/>
              </w:rPr>
              <w:t>2 (0.8%)</w:t>
            </w:r>
          </w:p>
        </w:tc>
        <w:tc>
          <w:tcPr>
            <w:tcW w:w="1793" w:type="dxa"/>
          </w:tcPr>
          <w:p w14:paraId="712F825F" w14:textId="6AF5A9C4"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89.4</w:t>
            </w:r>
          </w:p>
        </w:tc>
      </w:tr>
      <w:tr w:rsidR="000F7579" w:rsidRPr="002B19E1" w14:paraId="0E52E38E" w14:textId="77777777" w:rsidTr="000F7579">
        <w:tc>
          <w:tcPr>
            <w:tcW w:w="704" w:type="dxa"/>
            <w:vAlign w:val="bottom"/>
          </w:tcPr>
          <w:p w14:paraId="449BBC2B" w14:textId="553FAF96" w:rsidR="000F7579" w:rsidRPr="002B19E1" w:rsidRDefault="000F7579" w:rsidP="00C12972">
            <w:pPr>
              <w:autoSpaceDE w:val="0"/>
              <w:autoSpaceDN w:val="0"/>
              <w:adjustRightInd w:val="0"/>
              <w:spacing w:line="480" w:lineRule="auto"/>
              <w:outlineLvl w:val="0"/>
              <w:rPr>
                <w:rFonts w:asciiTheme="minorHAnsi" w:hAnsiTheme="minorHAnsi"/>
                <w:sz w:val="22"/>
                <w:szCs w:val="22"/>
              </w:rPr>
            </w:pPr>
            <w:r w:rsidRPr="002B19E1">
              <w:rPr>
                <w:rFonts w:asciiTheme="minorHAnsi" w:hAnsiTheme="minorHAnsi"/>
                <w:color w:val="000000"/>
                <w:sz w:val="22"/>
                <w:szCs w:val="22"/>
              </w:rPr>
              <w:t>75</w:t>
            </w:r>
          </w:p>
        </w:tc>
        <w:tc>
          <w:tcPr>
            <w:tcW w:w="3031" w:type="dxa"/>
          </w:tcPr>
          <w:p w14:paraId="6AD52356" w14:textId="2F67CE83"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sz w:val="22"/>
                <w:szCs w:val="22"/>
              </w:rPr>
              <w:t xml:space="preserve">Mai et al., 2013 </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{"citationItems":[{"id":"ITEM-1","itemData":{"DOI":"10.1016/j.wneu.2012.04.030","ISSN":"18788750","abstract":"Objective: The purpose of this study is to provide an institutional retrospective review of surgically treated brainstem cavernous malformations. Methods: Between 2005 and 2010, 22 consecutive patients with brainstem cavernous malformations (15 female and 7 male) with a mean age of 43 years underwent surgical treatment. Mean volume of the resected cavernous malformations was 0.65 cm3. A minimally invasive resection technique was used for these cases, in conjunction with skull base approaches. Results: The mean follow-up period was 26.6 months (range, 4-68 months). Of the 22 patients, 9% did not have clear evidence of hemorrhage at the time of presentation. Of the remainder, 22% had two or more instances of hemorrhage documented by magnetic resonance imaging. After resection and during follow-up, 54% of patients had an improvement in their modified Rankin scale, whereas 14% were worse compared with their preoperative presentation; 32% were unchanged and 9% of patients were found to have residual cavernoma post-surgery. Conclusion: Our longitudinal experience has guided us to emphasize minimally invasive approaches during resection of the brainstem cavernous malformations, occasionally at the expense of achieving a complete resection, to improve patient outcomes. © 2013 Elsevier Inc. All rights reserved.","author":[{"dropping-particle":"","family":"Mai","given":"Jeffrey C.","non-dropping-particle":"","parse-names":false,"suffix":""},{"dropping-particle":"","family":"Ramanathan","given":"Dinesh","non-dropping-particle":"","parse-names":false,"suffix":""},{"dropping-particle":"","family":"Kim","given":"Louis J.","non-dropping-particle":"","parse-names":false,"suffix":""},{"dropping-particle":"","family":"Sekhar","given":"Laligam N.","non-dropping-particle":"","parse-names":false,"suffix":""}],"container-title":"World Neurosurgery","id":"ITEM-1","issue":"5-6","issued":{"date-parts":[["2013"]]},"page":"638-640","title":"Surgical resection of cavernous malformations of the brainstem: Evolution of a minimally invasive technique","type":"article-journal","volume":"79"},"uris":["http://www.mendeley.com/documents/?uuid=24013bc4-30ef-4ae8-8ac9-f1af06f2aa6d"]}],"mendeley":{"formattedCitation":"[84]","plainTextFormattedCitation":"[84]","previouslyFormattedCitation":"[84]"},"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[84]</w:t>
            </w:r>
            <w:r w:rsidRPr="002B19E1">
              <w:rPr>
                <w:rFonts w:asciiTheme="minorHAnsi" w:hAnsiTheme="minorHAnsi"/>
                <w:sz w:val="22"/>
                <w:szCs w:val="22"/>
              </w:rPr>
              <w:fldChar w:fldCharType="end"/>
            </w:r>
          </w:p>
        </w:tc>
        <w:tc>
          <w:tcPr>
            <w:tcW w:w="1615" w:type="dxa"/>
          </w:tcPr>
          <w:p w14:paraId="0DB988B1"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22</w:t>
            </w:r>
          </w:p>
        </w:tc>
        <w:tc>
          <w:tcPr>
            <w:tcW w:w="1919" w:type="dxa"/>
          </w:tcPr>
          <w:p w14:paraId="21BD97E3" w14:textId="093C81FC"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lang w:val="en-US"/>
              </w:rPr>
              <w:t>0 (0%)</w:t>
            </w:r>
          </w:p>
        </w:tc>
        <w:tc>
          <w:tcPr>
            <w:tcW w:w="1793" w:type="dxa"/>
          </w:tcPr>
          <w:p w14:paraId="0178B20A" w14:textId="062E048C"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26.6</w:t>
            </w:r>
          </w:p>
        </w:tc>
      </w:tr>
      <w:tr w:rsidR="000F7579" w:rsidRPr="002B19E1" w14:paraId="6C165911" w14:textId="77777777" w:rsidTr="000F7579">
        <w:tc>
          <w:tcPr>
            <w:tcW w:w="704" w:type="dxa"/>
            <w:vAlign w:val="bottom"/>
          </w:tcPr>
          <w:p w14:paraId="69108A27" w14:textId="073FE8E9" w:rsidR="000F7579" w:rsidRPr="002B19E1" w:rsidRDefault="000F7579" w:rsidP="00C12972">
            <w:pPr>
              <w:autoSpaceDE w:val="0"/>
              <w:autoSpaceDN w:val="0"/>
              <w:adjustRightInd w:val="0"/>
              <w:spacing w:line="480" w:lineRule="auto"/>
              <w:outlineLvl w:val="0"/>
              <w:rPr>
                <w:rFonts w:asciiTheme="minorHAnsi" w:hAnsiTheme="minorHAnsi"/>
                <w:sz w:val="22"/>
                <w:szCs w:val="22"/>
              </w:rPr>
            </w:pPr>
            <w:r w:rsidRPr="002B19E1">
              <w:rPr>
                <w:rFonts w:asciiTheme="minorHAnsi" w:hAnsiTheme="minorHAnsi"/>
                <w:color w:val="000000"/>
                <w:sz w:val="22"/>
                <w:szCs w:val="22"/>
              </w:rPr>
              <w:t>76</w:t>
            </w:r>
          </w:p>
        </w:tc>
        <w:tc>
          <w:tcPr>
            <w:tcW w:w="3031" w:type="dxa"/>
          </w:tcPr>
          <w:p w14:paraId="1CF081BA" w14:textId="63F4D6E0"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sz w:val="22"/>
                <w:szCs w:val="22"/>
                <w:lang w:val="en-US"/>
              </w:rPr>
              <w:t xml:space="preserve">Pandey et al., 2013 </w:t>
            </w:r>
            <w:r w:rsidRPr="002B19E1">
              <w:rPr>
                <w:rFonts w:asciiTheme="minorHAnsi" w:hAnsiTheme="minorHAnsi"/>
                <w:sz w:val="22"/>
                <w:szCs w:val="22"/>
              </w:rPr>
              <w:fldChar w:fldCharType="begin" w:fldLock="1"/>
            </w:r>
            <w:r w:rsidR="002B19E1">
              <w:rPr>
                <w:rFonts w:asciiTheme="minorHAnsi" w:hAnsiTheme="minorHAnsi"/>
                <w:sz w:val="22"/>
                <w:szCs w:val="22"/>
                <w:lang w:val="en-US"/>
              </w:rPr>
              <w:instrText>ADDIN CSL_CITATION {"citationItems":[{"id":"ITEM-1","itemData":{"DOI":"10.1227/NEU.0b013e318283c9c2","ISSN":"0148396X","abstract":"BACKGROUND: Cavernous malformations (CMs) in deep locations account for 9% to 35% of brain malformations and are surgically challenging. OBJECTIVE: To study the clinical features and outcomes following surgery for deep CMs and the complication of hypertrophic olivary degeneration (HOD). METHODS: Clinical records, radiological findings, operative details, and complications of 176 patients with deep CMs were reviewed retrospectively. RESULTS: Of 176 patients with 179 CMs, 136 CMs were in the brainstem, 27 in the basal ganglia, and 16 in the thalamus. Cranial nerve deficits (51.1%), hemiparesis (40.9%), numbness (34.7%), and cerebellar symptoms (38.6%) presented most commonly. Hemorrhage presented in 172 patients (70 single, 102 multiple). The annual retrospective hemorrhage rate was 5.1% (assuming CMs are congenital with uniform hemorrhage risk throughout life); the rebleed rate was 31.5%/patient per year. Surgical approach depended on the proximity of the CM to the pial or ependymal surface. Postoperatively, 121 patients (68.8%) had no new neurological deficits. Follow-up occurred in 170 patients. Delayed postoperative HOD developed in 9/134 (6.7%) patients with brainstem CMs. HOD occurred predominantly following surgery for pontine CMs (9/10 patients). Three patients with HOD had palatal myoclonus, nystagmus, and oscillopsia, whereas 1 patient each had limb tremor and hemiballismus. At follow-up, 105 patients (61.8%) improved, 44 (25.9%) were unchanged, and 19 (11.2%) worsened neurologically. Good preoperative modified Rankin Score (98.2% vs 54.5%, P =.001) and single hemorrhage (89% vs 77.3%, P &lt;.05) were predictive of good long-term outcome. CONCLUSION: Symptomatic deep CMs can be resected with acceptable morbidity and outcomes. Good preoperative modified Rankin Score and single hemorrhage are predictors of good long-term outcome. Copyright © 2012 by the Congress of Neurological Surgeons.","author":[{"dropping-particle":"","family":"Pandey","given":"Paritosh","non-dropping-particle":"","parse-names":false,"suffix":""},{"dropping-particle":"","family":"Westbroek","given":"Erick M.","non-dropping-particle":"","parse-names":false,"suffix":""},{"dropping-particle":"","family":"Gooderham","given":"Peter A.","non-dropping-particle":"","parse-names":false,"suffix":""},{"dropping-particle":"","family":"Steinberg","given":"Gary K.","non-dropping-particle":"","parse-names":false,"suffix":""}],"container-title":"Neurosurgery","id":"ITEM-1","issue":"4","issued":{"date-parts":[["2013"]]},"page":"573-589","title":"Cavernous malformation of brainstem, thalamus, and basal ganglia: A series of 176 patients","type":"article-journal","volume":"72"},"uris":["http://www.mendeley.com/documents/?uuid=74eb5abb-9fc3-4fa3-80e7-ca33854c9c29"]}],"mendeley":{"formattedCitation":"[85]","plainTextFormattedCitation":"[85]","previouslyFormattedCitation":"[85]"},"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lang w:val="en-US"/>
              </w:rPr>
              <w:t>[85]</w:t>
            </w:r>
            <w:r w:rsidRPr="002B19E1">
              <w:rPr>
                <w:rFonts w:asciiTheme="minorHAnsi" w:hAnsiTheme="minorHAnsi"/>
                <w:sz w:val="22"/>
                <w:szCs w:val="22"/>
              </w:rPr>
              <w:fldChar w:fldCharType="end"/>
            </w:r>
          </w:p>
        </w:tc>
        <w:tc>
          <w:tcPr>
            <w:tcW w:w="1615" w:type="dxa"/>
          </w:tcPr>
          <w:p w14:paraId="51AD71F5"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136</w:t>
            </w:r>
          </w:p>
        </w:tc>
        <w:tc>
          <w:tcPr>
            <w:tcW w:w="1919" w:type="dxa"/>
          </w:tcPr>
          <w:p w14:paraId="05F99ABD" w14:textId="6FC9E16B"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lang w:val="en-US"/>
              </w:rPr>
              <w:t>5 (3.7%)</w:t>
            </w:r>
          </w:p>
        </w:tc>
        <w:tc>
          <w:tcPr>
            <w:tcW w:w="1793" w:type="dxa"/>
          </w:tcPr>
          <w:p w14:paraId="53B1EE78" w14:textId="3769C8E4"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29.2</w:t>
            </w:r>
          </w:p>
        </w:tc>
      </w:tr>
      <w:tr w:rsidR="000F7579" w:rsidRPr="002B19E1" w14:paraId="3A8AF6BE" w14:textId="77777777" w:rsidTr="000F7579">
        <w:tc>
          <w:tcPr>
            <w:tcW w:w="704" w:type="dxa"/>
            <w:vAlign w:val="bottom"/>
          </w:tcPr>
          <w:p w14:paraId="61DCF9FE" w14:textId="39D6D6D6" w:rsidR="000F7579" w:rsidRPr="002B19E1" w:rsidRDefault="000F7579" w:rsidP="00C12972">
            <w:pPr>
              <w:autoSpaceDE w:val="0"/>
              <w:autoSpaceDN w:val="0"/>
              <w:adjustRightInd w:val="0"/>
              <w:spacing w:line="480" w:lineRule="auto"/>
              <w:outlineLvl w:val="0"/>
              <w:rPr>
                <w:rFonts w:asciiTheme="minorHAnsi" w:hAnsiTheme="minorHAnsi"/>
                <w:sz w:val="22"/>
                <w:szCs w:val="22"/>
              </w:rPr>
            </w:pPr>
            <w:r w:rsidRPr="002B19E1">
              <w:rPr>
                <w:rFonts w:asciiTheme="minorHAnsi" w:hAnsiTheme="minorHAnsi"/>
                <w:color w:val="000000"/>
                <w:sz w:val="22"/>
                <w:szCs w:val="22"/>
              </w:rPr>
              <w:t>77</w:t>
            </w:r>
          </w:p>
        </w:tc>
        <w:tc>
          <w:tcPr>
            <w:tcW w:w="3031" w:type="dxa"/>
          </w:tcPr>
          <w:p w14:paraId="3063DB76" w14:textId="75DA6519"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sz w:val="22"/>
                <w:szCs w:val="22"/>
              </w:rPr>
              <w:t xml:space="preserve">Schwartz et al., 2013 </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{"citationItems":[{"id":"ITEM-1","itemData":{"DOI":"10.1007/s00415-013-7071-3","ISSN":"03405354","abstract":"Brainstem cavernous malformations are associated with a considerable risk of hemorrhage and subsequent morbidity. This study provides a detailed work-up of clinical and radiological outcome as well as identification of prognostic factors in patients who had suffered from symptomatic hemorrhages. Patients who had undergone surgery of symptomatic BSCMs were evaluated pre- and postoperatively both neurologically and neuroradiologically supplemented by telephone interviews. Additionally, patients were scored according to the Scandinavian Stroke Scale. Multiple uni- and multivariate analyses of possible clinical and radiological prognostic factors were conducted. The study population comprised 35 patients. Mean age at operation was 39.3 ± 13.0 years with microsurgical resection of a total of 37 different BSCMs between 2002 and 2011. Median clinical follow-up was 44.0 months (range 8-116 months). Postoperative MRI showed eventually complete resection of all BSCMs. Postoperative overall outcome revealed complete resolution of neurological symptoms for 5/35 patients, 14/35 improved and 9/35 remained unchanged. 7/35 suffered from a postoperative new and permanent neurological deficit, mostly affecting the facial nerve or hemipareses with mild impairment. Pre- and postoperative Scandinavian Stroke Scale scores were 11.0 ± 2.4 and 11.4 ± 2.2 (p = 0.55). None of the analyzed factors were found to significantly correlate with patients' clinical outcome. Complete resection of brainstem cavernous malformations can be achieved with an acceptable risk for long-term morbidity and surgery-related new deficits (~20 %). Neurological outcome is mainly determined within the first 6 months after surgery. Surgical treatment of brainstem cavernous malformations is recommended in symptomatic patients, in whom the lesion is accessible for surgery. © 2013 Springer-Verlag Berlin Heidelberg.","author":[{"dropping-particle":"","family":"Schwartz","given":"Christoph","non-dropping-particle":"","parse-names":false,"suffix":""},{"dropping-particle":"","family":"Grillhösl","given":"Andreas","non-dropping-particle":"","parse-names":false,"suffix":""},{"dropping-particle":"","family":"Schichor","given":"Christian","non-dropping-particle":"","parse-names":false,"suffix":""},{"dropping-particle":"","family":"Suchorska","given":"Bogdana","non-dropping-particle":"","parse-names":false,"suffix":""},{"dropping-particle":"","family":"Romagna","given":"Alexander","non-dropping-particle":"","parse-names":false,"suffix":""},{"dropping-particle":"","family":"Tonn","given":"Jörg Christian","non-dropping-particle":"","parse-names":false,"suffix":""},{"dropping-particle":"","family":"Zausinger","given":"Stefan","non-dropping-particle":"","parse-names":false,"suffix":""}],"container-title":"Journal of Neurology","id":"ITEM-1","issued":{"date-parts":[["2013"]]},"page":"2815-2822","title":"Symptomatic cavernous malformations of the brainstem: Functional outcome after microsurgical resection","type":"article-journal","volume":"260"},"uris":["http://www.mendeley.com/documents/?uuid=435a04d2-c917-4441-b231-89a8b26cc78d"]}],"mendeley":{"formattedCitation":"[86]","plainTextFormattedCitation":"[86]","previouslyFormattedCitation":"[86]"},"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[86]</w:t>
            </w:r>
            <w:r w:rsidRPr="002B19E1">
              <w:rPr>
                <w:rFonts w:asciiTheme="minorHAnsi" w:hAnsiTheme="minorHAnsi"/>
                <w:sz w:val="22"/>
                <w:szCs w:val="22"/>
              </w:rPr>
              <w:fldChar w:fldCharType="end"/>
            </w:r>
          </w:p>
        </w:tc>
        <w:tc>
          <w:tcPr>
            <w:tcW w:w="1615" w:type="dxa"/>
          </w:tcPr>
          <w:p w14:paraId="01E70222"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35</w:t>
            </w:r>
          </w:p>
        </w:tc>
        <w:tc>
          <w:tcPr>
            <w:tcW w:w="1919" w:type="dxa"/>
          </w:tcPr>
          <w:p w14:paraId="164971AD" w14:textId="7A0664F4"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lang w:val="en-US"/>
              </w:rPr>
              <w:t>0 (0%)</w:t>
            </w:r>
          </w:p>
        </w:tc>
        <w:tc>
          <w:tcPr>
            <w:tcW w:w="1793" w:type="dxa"/>
          </w:tcPr>
          <w:p w14:paraId="1A9AAA7B"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44</w:t>
            </w:r>
          </w:p>
        </w:tc>
      </w:tr>
      <w:tr w:rsidR="000F7579" w:rsidRPr="002B19E1" w14:paraId="319602EE" w14:textId="77777777" w:rsidTr="000F7579">
        <w:tc>
          <w:tcPr>
            <w:tcW w:w="704" w:type="dxa"/>
            <w:vAlign w:val="bottom"/>
          </w:tcPr>
          <w:p w14:paraId="4CA94CD2" w14:textId="01FC9F52" w:rsidR="000F7579" w:rsidRPr="002B19E1" w:rsidRDefault="000F7579" w:rsidP="00C12972">
            <w:pPr>
              <w:autoSpaceDE w:val="0"/>
              <w:autoSpaceDN w:val="0"/>
              <w:adjustRightInd w:val="0"/>
              <w:spacing w:line="480" w:lineRule="auto"/>
              <w:outlineLvl w:val="0"/>
              <w:rPr>
                <w:rFonts w:asciiTheme="minorHAnsi" w:hAnsiTheme="minorHAnsi"/>
                <w:sz w:val="22"/>
                <w:szCs w:val="22"/>
              </w:rPr>
            </w:pPr>
            <w:r w:rsidRPr="002B19E1">
              <w:rPr>
                <w:rFonts w:asciiTheme="minorHAnsi" w:hAnsiTheme="minorHAnsi"/>
                <w:color w:val="000000"/>
                <w:sz w:val="22"/>
                <w:szCs w:val="22"/>
              </w:rPr>
              <w:t>78</w:t>
            </w:r>
          </w:p>
        </w:tc>
        <w:tc>
          <w:tcPr>
            <w:tcW w:w="3031" w:type="dxa"/>
          </w:tcPr>
          <w:p w14:paraId="0028AA7F" w14:textId="3F0D34A2"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sz w:val="22"/>
                <w:szCs w:val="22"/>
              </w:rPr>
              <w:t xml:space="preserve">Chen et al., 2014 </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{"citationItems":[{"id":"ITEM-1","itemData":{"DOI":"10.1016/j.clineuro.2013.10.012","ISSN":"03038467","abstract":"Objective The purpose of this study is to provide a retrospective review of patients with brain stem cavernous malformation (BSCM) at single institution. Methods Clinical courses were retrospectively reviewed for 38 consecutive patients who underwent microsurgical resection of symptomatic BSCMs in the sub-acute phase between January 2000 and December 2009. Microsurgery was performed with the help of intraoperative neuronavigation and neurophysiological monitoring. The baseline information of patients, lesion characteristics, surgical approaches, and follow-up outcomes were analyzed. Results All 38 patients received microsurgical resections without surgery-related mortality, and 37 patients were completely extirpated. 21 patients who experienced neurological deficits had functional improvement after surgery, 15 patients had no change in the neurological status over time to their preoperative condition or better, and 2 patients deteriorated. During the follow-up, 28 patients had resumed activities of daily living (KPS = 90-100), 8 patients were able to self-care with some efforts (KPS = 70-80) and other 2 patients needed considerable assistance. None of the operated patient had recurrent hemorrhage. Postoperative complications included new cranial nerve deficits in 13 patients, motor deficits in 3 patients, and new sensory disturbances in 6 patients. Conclusion Complete surgical resection could be achieved through careful preoperative planning, selection of the optimal operative approach, a meticulous microsurgical technique and intraoperative navigation. However, taking into account the relatively high postoperative morbidity, complete resection is not always the goal for BSCMs, especially for those deep-seated lesions. © 2013 Elsevier B.V.","author":[{"dropping-particle":"","family":"Chen","given":"Li Hua","non-dropping-particle":"","parse-names":false,"suffix":""},{"dropping-particle":"","family":"Zhang","given":"Hong Tian","non-dropping-particle":"","parse-names":false,"suffix":""},{"dropping-particle":"","family":"Chen","given":"Ling","non-dropping-particle":"","parse-names":false,"suffix":""},{"dropping-particle":"","family":"Liu","given":"Li Xu","non-dropping-particle":"","parse-names":false,"suffix":""},{"dropping-particle":"","family":"Xu","given":"Ru Xiang","non-dropping-particle":"","parse-names":false,"suffix":""}],"container-title":"Clinical Neurology and Neurosurgery","id":"ITEM-1","issued":{"date-parts":[["2014"]]},"page":"72-79","title":"Minimally invasive resection of brainstem cavernous malformations: Surgical approaches and clinical experiences with 38 patients","type":"article-journal","volume":"116"},"uris":["http://www.mendeley.com/documents/?uuid=933caf90-28c8-4f2e-8ffe-60faa86fa3e9"]}],"mendeley":{"formattedCitation":"[87]","plainTextFormattedCitation":"[87]","previouslyFormattedCitation":"[87]"},"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[87]</w:t>
            </w:r>
            <w:r w:rsidRPr="002B19E1">
              <w:rPr>
                <w:rFonts w:asciiTheme="minorHAnsi" w:hAnsiTheme="minorHAnsi"/>
                <w:sz w:val="22"/>
                <w:szCs w:val="22"/>
              </w:rPr>
              <w:fldChar w:fldCharType="end"/>
            </w:r>
          </w:p>
        </w:tc>
        <w:tc>
          <w:tcPr>
            <w:tcW w:w="1615" w:type="dxa"/>
          </w:tcPr>
          <w:p w14:paraId="33218AF3"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38</w:t>
            </w:r>
          </w:p>
        </w:tc>
        <w:tc>
          <w:tcPr>
            <w:tcW w:w="1919" w:type="dxa"/>
          </w:tcPr>
          <w:p w14:paraId="28DC6AB1" w14:textId="0B15D285"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lang w:val="en-US"/>
              </w:rPr>
              <w:t>0 (0%)</w:t>
            </w:r>
          </w:p>
        </w:tc>
        <w:tc>
          <w:tcPr>
            <w:tcW w:w="1793" w:type="dxa"/>
          </w:tcPr>
          <w:p w14:paraId="2AF5C512" w14:textId="53620D6B"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9.7</w:t>
            </w:r>
          </w:p>
        </w:tc>
      </w:tr>
      <w:tr w:rsidR="000F7579" w:rsidRPr="002B19E1" w14:paraId="46D421D5" w14:textId="77777777" w:rsidTr="000F7579">
        <w:tc>
          <w:tcPr>
            <w:tcW w:w="704" w:type="dxa"/>
            <w:vAlign w:val="bottom"/>
          </w:tcPr>
          <w:p w14:paraId="6E778FA5" w14:textId="5378BC84"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79</w:t>
            </w:r>
          </w:p>
        </w:tc>
        <w:tc>
          <w:tcPr>
            <w:tcW w:w="3031" w:type="dxa"/>
          </w:tcPr>
          <w:p w14:paraId="62FB318F" w14:textId="7CDE4549" w:rsidR="000F7579" w:rsidRPr="002B19E1" w:rsidRDefault="000F7579" w:rsidP="00C12972">
            <w:pPr>
              <w:pStyle w:val="StandardWeb"/>
              <w:rPr>
                <w:rFonts w:asciiTheme="minorHAnsi" w:hAnsiTheme="minorHAnsi"/>
                <w:sz w:val="22"/>
                <w:szCs w:val="22"/>
              </w:rPr>
            </w:pPr>
            <w:r w:rsidRPr="002B19E1">
              <w:rPr>
                <w:rFonts w:asciiTheme="minorHAnsi" w:hAnsiTheme="minorHAnsi"/>
                <w:sz w:val="22"/>
                <w:szCs w:val="22"/>
              </w:rPr>
              <w:t xml:space="preserve">Garcia et al., 2015 </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{"citationItems":[{"id":"ITEM-1","itemData":{"DOI":"10.1227/NEU.0000000000000602","ISSN":"15244040","abstract":"BACKGROUND: Once considered inoperable lesions in inviolable territory, brainstem cavernous malformations (BSCM) are now surgically curable with acceptable operative morbidity. Recommending surgery is a difficult decision that would be facilitated by a grading system designed specifically for BSCMs that predicted surgical outcomes. OBJECTIVE: Informed by our efforts to develop a supplementary grading system for arteriovenous malformations, we hypothesized that a similar system might predict long-term outcomes and guide clinical decision-making. METHODS: A consecutive, single-surgeon series of 104 patients was used to assess preoperative clinical and imaging predictors of microsurgical outcomes. Univariable logistic regression identified predictors and a multivariable logistic regression model tested the association of the combined predictors with final modified Rankin Scale scores. A grading system assigned points for lesion size, location crossing the brainstem's midpoint, presence of developmental venous anomaly, age, and time from last hemorrhage to surgery. RESULTS: Average maximal diameter of BSCMs was 19.5 mm; 50% crossed the axial midpoint; 54.8% had developmental venous anomalies; mean age was 42.1 years; and median time from last hemorrhage to surgery was 60 days. One patient died (0.96%), and 15 patients (14.4%) experienced worsened cranial nerve or motor dysfunction, of which 10 increased their modified Rankin Scale scores (9.6%). BSCM grades ranged from 0 to 7 points and predicted outcomes with high accuracy (receiver operating characteristic = 0.86, 95% confidence interval: 0.78-0.94). CONCLUSION: Rather than developing a grading system for all cerebral cavernous malformations that is weak with BSCMs, we propose a system for the patients who need it most. The BSCM grading system differentiates patients who might expect favorable surgical outcomes and offers guidance to neurosurgeons forced to select these patients.","author":[{"dropping-particle":"","family":"Garcia","given":"Roxanna M.","non-dropping-particle":"","parse-names":false,"suffix":""},{"dropping-particle":"","family":"Ivan","given":"Michael E.","non-dropping-particle":"","parse-names":false,"suffix":""},{"dropping-particle":"","family":"Lawton","given":"Michael T.","non-dropping-particle":"","parse-names":false,"suffix":""}],"container-title":"Neurosurgery","id":"ITEM-1","issue":"3","issued":{"date-parts":[["2015"]]},"page":"265-277","title":"Brainstem cavernous malformations: Surgical results in 104 patients and a proposed grading system to predict neurological outcomes","type":"article-journal","volume":"76"},"uris":["http://www.mendeley.com/documents/?uuid=f18e6b55-58e0-43a6-9213-20f2de18b6bd"]}],"mendeley":{"formattedCitation":"[88]","plainTextFormattedCitation":"[88]","previouslyFormattedCitation":"[88]"},"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[88]</w:t>
            </w:r>
            <w:r w:rsidRPr="002B19E1">
              <w:rPr>
                <w:rFonts w:asciiTheme="minorHAnsi" w:hAnsiTheme="minorHAnsi"/>
                <w:sz w:val="22"/>
                <w:szCs w:val="22"/>
              </w:rPr>
              <w:fldChar w:fldCharType="end"/>
            </w:r>
          </w:p>
        </w:tc>
        <w:tc>
          <w:tcPr>
            <w:tcW w:w="1615" w:type="dxa"/>
          </w:tcPr>
          <w:p w14:paraId="59A937A1"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104</w:t>
            </w:r>
          </w:p>
        </w:tc>
        <w:tc>
          <w:tcPr>
            <w:tcW w:w="1919" w:type="dxa"/>
          </w:tcPr>
          <w:p w14:paraId="4BC7FEEB" w14:textId="1425D58E"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lang w:val="en-US"/>
              </w:rPr>
              <w:t>1 (1%)</w:t>
            </w:r>
          </w:p>
        </w:tc>
        <w:tc>
          <w:tcPr>
            <w:tcW w:w="1793" w:type="dxa"/>
          </w:tcPr>
          <w:p w14:paraId="528B58A2" w14:textId="66172EE1"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18.5</w:t>
            </w:r>
          </w:p>
        </w:tc>
      </w:tr>
      <w:tr w:rsidR="000F7579" w:rsidRPr="002B19E1" w14:paraId="6BE86F31" w14:textId="77777777" w:rsidTr="000F7579">
        <w:tc>
          <w:tcPr>
            <w:tcW w:w="704" w:type="dxa"/>
            <w:vAlign w:val="bottom"/>
          </w:tcPr>
          <w:p w14:paraId="3E8567DA" w14:textId="59E508D8"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80</w:t>
            </w:r>
          </w:p>
        </w:tc>
        <w:tc>
          <w:tcPr>
            <w:tcW w:w="3031" w:type="dxa"/>
          </w:tcPr>
          <w:p w14:paraId="5322C032" w14:textId="63469EE0" w:rsidR="000F7579" w:rsidRPr="002B19E1" w:rsidRDefault="000F7579" w:rsidP="00C12972">
            <w:pPr>
              <w:pStyle w:val="StandardWeb"/>
              <w:rPr>
                <w:rFonts w:asciiTheme="minorHAnsi" w:hAnsiTheme="minorHAnsi"/>
                <w:sz w:val="22"/>
                <w:szCs w:val="22"/>
              </w:rPr>
            </w:pPr>
            <w:proofErr w:type="spellStart"/>
            <w:r w:rsidRPr="002B19E1">
              <w:rPr>
                <w:rFonts w:asciiTheme="minorHAnsi" w:hAnsiTheme="minorHAnsi"/>
                <w:sz w:val="22"/>
                <w:szCs w:val="22"/>
              </w:rPr>
              <w:t>Sawarkar</w:t>
            </w:r>
            <w:proofErr w:type="spellEnd"/>
            <w:r w:rsidRPr="002B19E1">
              <w:rPr>
                <w:rFonts w:asciiTheme="minorHAnsi" w:hAnsiTheme="minorHAnsi"/>
                <w:sz w:val="22"/>
                <w:szCs w:val="22"/>
              </w:rPr>
              <w:t xml:space="preserve"> et al., 2015 </w:t>
            </w:r>
            <w:r w:rsidR="00060043"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{"citationItems":[{"id":"ITEM-1","itemData":{"DOI":"10.1007/s00381-017-3429-7","ISSN":"1433-0350","abstract":"PURPOSE: Cavernous malformations (CMs) are rare developmental cerebrovascular malformations of the central nervous system with a childhood prevalence of 0.3 to 0.53%. Our purpose was to assess the clinical features and microsurgical outcome in pediatric central nervous system (CNS) CMs. MATERIAL AND METHODS: We retrospectively enrolled all the CM patients admitted to our institute from 1 January 2001 to 31 December 2014. Data was analyzed for their clinical features and surgical outcome. RESULTS: A total of 50 patients with CMs (30 supratentorial, 14 infratentorial, and 6 spinal) with a mean age of 14 years (3-18 years, SD ±4.64) were enrolled into the study. Most of these patients (78%) were male. Size varied from 1.2 to 6 cm. Three patients had multiple CMs. Symptoms of CMs were site specific. Seizure was the most common symptom (63.3%) of CMs at supratentorial location followed by headache (46%) and neurodeficiency (26%), while all brainstem and spinal CMs presented with neurodeficiencies. History of clinically significant acute hemorrhage was present in 19.2% of supratentorial (ST) superficial CMs, 50% of ST deep CMs, 25% of cerebellar CMs, 44.4% of brainstem CMs, and 50% of spinal CMs. Forty-five CMs in 44 patients were surgically excised. Their follow-up ranged from 6 to 162 months (mean 47.2 months, SD ±53). All supratentorial CM patients showed improvement in their symptoms. Patients with preoperative seizure showed good seizure control with Engel scale I in 16 (94.1%) and Engel scale II in 1 (5.9%). In infratentorial (IT) and spinal CM patients, 92.3 and 66.7% had improvement in their neurodeficiencies, respectively. There was no mortality in our series. CONCLUSION: Microsurgical excision of CNS CM results in excellent neurological outcome in pediatric patients. Early intervention is necessary in spinal CMs for better outcome.","author":[{"dropping-particle":"","family":"Sawarkar","given":"Dattaraj Paramanand","non-dropping-particle":"","parse-names":false,"suffix":""},{"dropping-particle":"","family":"Janmatti","given":"Suveen","non-dropping-particle":"","parse-names":false,"suffix":""},{"dropping-particle":"","family":"Kumar","given":"Rajinder","non-dropping-particle":"","parse-names":false,"suffix":""},{"dropping-particle":"","family":"Singh","given":"Pankaj Kumar","non-dropping-particle":"","parse-names":false,"suffix":""},{"dropping-particle":"","family":"Gurjar","given":"Hitesh Kumar","non-dropping-particle":"","parse-names":false,"suffix":""},{"dropping-particle":"","family":"Kale","given":"Shashank Sharad","non-dropping-particle":"","parse-names":false,"suffix":""},{"dropping-particle":"","family":"Sharma","given":"Bhawani Shanker","non-dropping-particle":"","parse-names":false,"suffix":""},{"dropping-particle":"","family":"Mahapatra","given":"Ashok Kumar","non-dropping-particle":"","parse-names":false,"suffix":""}],"container-title":"Child's nervous system : ChNS : official journal of the International Society for Pediatric Neurosurgery","edition":"2017/06/20","id":"ITEM-1","issue":"9","issued":{"date-parts":[["2017","9"]]},"language":"eng","page":"1525-1538","publisher-place":"Germany","title":"Cavernous malformations of central nervous system in pediatric patients: our single-centered experience in 50 patients and review of literature","type":"article-journal","volume":"33"},"uris":["http://www.mendeley.com/documents/?uuid=1250a04a-f010-4ee2-9706-4343ee6acf84"]}],"mendeley":{"formattedCitation":"[89]","plainTextFormattedCitation":"[89]","previouslyFormattedCitation":"[89]"},"properties":{"noteIndex":0},"schema":"https://github.com/citation-style-language/schema/raw/master/csl-citation.json"}</w:instrText>
            </w:r>
            <w:r w:rsidR="00060043" w:rsidRPr="002B19E1">
              <w:rPr>
                <w:rFonts w:asciiTheme="minorHAnsi" w:hAnsiTheme="minorHAnsi"/>
                <w:sz w:val="22"/>
                <w:szCs w:val="22"/>
              </w:rPr>
              <w:fldChar w:fldCharType="separate"/>
            </w:r>
            <w:r w:rsidR="002B19E1" w:rsidRPr="002B19E1">
              <w:rPr>
                <w:rFonts w:asciiTheme="minorHAnsi" w:hAnsiTheme="minorHAnsi"/>
                <w:noProof/>
                <w:sz w:val="22"/>
                <w:szCs w:val="22"/>
              </w:rPr>
              <w:t>[89]</w:t>
            </w:r>
            <w:r w:rsidR="00060043" w:rsidRPr="002B19E1">
              <w:rPr>
                <w:rFonts w:asciiTheme="minorHAnsi" w:hAnsiTheme="minorHAnsi"/>
                <w:sz w:val="22"/>
                <w:szCs w:val="22"/>
              </w:rPr>
              <w:fldChar w:fldCharType="end"/>
            </w:r>
          </w:p>
        </w:tc>
        <w:tc>
          <w:tcPr>
            <w:tcW w:w="1615" w:type="dxa"/>
          </w:tcPr>
          <w:p w14:paraId="77341381"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9</w:t>
            </w:r>
          </w:p>
        </w:tc>
        <w:tc>
          <w:tcPr>
            <w:tcW w:w="1919" w:type="dxa"/>
          </w:tcPr>
          <w:p w14:paraId="23DD37CC" w14:textId="5CF6CC3D" w:rsidR="000F7579" w:rsidRPr="002B19E1" w:rsidRDefault="00060043"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lang w:val="en-US"/>
              </w:rPr>
              <w:t xml:space="preserve">0 </w:t>
            </w:r>
            <w:r w:rsidR="000F7579" w:rsidRPr="002B19E1">
              <w:rPr>
                <w:rFonts w:asciiTheme="minorHAnsi" w:hAnsiTheme="minorHAnsi"/>
                <w:bCs/>
                <w:color w:val="000000"/>
                <w:sz w:val="22"/>
                <w:szCs w:val="22"/>
                <w:lang w:val="en-US"/>
              </w:rPr>
              <w:t>(</w:t>
            </w:r>
            <w:r w:rsidRPr="002B19E1">
              <w:rPr>
                <w:rFonts w:asciiTheme="minorHAnsi" w:hAnsiTheme="minorHAnsi"/>
                <w:bCs/>
                <w:color w:val="000000"/>
                <w:sz w:val="22"/>
                <w:szCs w:val="22"/>
                <w:lang w:val="en-US"/>
              </w:rPr>
              <w:t>0</w:t>
            </w:r>
            <w:r w:rsidR="000F7579" w:rsidRPr="002B19E1">
              <w:rPr>
                <w:rFonts w:asciiTheme="minorHAnsi" w:hAnsiTheme="minorHAnsi"/>
                <w:bCs/>
                <w:color w:val="000000"/>
                <w:sz w:val="22"/>
                <w:szCs w:val="22"/>
                <w:lang w:val="en-US"/>
              </w:rPr>
              <w:t>%)</w:t>
            </w:r>
          </w:p>
        </w:tc>
        <w:tc>
          <w:tcPr>
            <w:tcW w:w="1793" w:type="dxa"/>
          </w:tcPr>
          <w:p w14:paraId="78B2515E"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47</w:t>
            </w:r>
          </w:p>
        </w:tc>
      </w:tr>
      <w:tr w:rsidR="000F7579" w:rsidRPr="002B19E1" w14:paraId="22595883" w14:textId="77777777" w:rsidTr="000F7579">
        <w:tc>
          <w:tcPr>
            <w:tcW w:w="704" w:type="dxa"/>
            <w:vAlign w:val="bottom"/>
          </w:tcPr>
          <w:p w14:paraId="25CB8139" w14:textId="42911EBC"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81</w:t>
            </w:r>
          </w:p>
        </w:tc>
        <w:tc>
          <w:tcPr>
            <w:tcW w:w="3031" w:type="dxa"/>
          </w:tcPr>
          <w:p w14:paraId="4EFEA84E" w14:textId="53A4AE44" w:rsidR="000F7579" w:rsidRPr="002B19E1" w:rsidRDefault="000F7579" w:rsidP="00C12972">
            <w:pPr>
              <w:pStyle w:val="StandardWeb"/>
              <w:rPr>
                <w:rFonts w:asciiTheme="minorHAnsi" w:hAnsiTheme="minorHAnsi"/>
                <w:sz w:val="22"/>
                <w:szCs w:val="22"/>
              </w:rPr>
            </w:pPr>
            <w:r w:rsidRPr="002B19E1">
              <w:rPr>
                <w:rFonts w:asciiTheme="minorHAnsi" w:hAnsiTheme="minorHAnsi"/>
                <w:sz w:val="22"/>
                <w:szCs w:val="22"/>
              </w:rPr>
              <w:t>Wang et al., 2015</w:t>
            </w:r>
            <w:r w:rsidR="006C4DB2" w:rsidRPr="002B19E1">
              <w:rPr>
                <w:rFonts w:asciiTheme="minorHAnsi" w:hAnsiTheme="minorHAnsi"/>
                <w:sz w:val="22"/>
                <w:szCs w:val="22"/>
              </w:rPr>
              <w:t xml:space="preserve"> </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{"citationItems":[{"id":"ITEM-1","itemData":{"DOI":"10.1097/SCS.0000000000002128","ISSN":"15363732","abstract":"Background and Purpose: To summarize our experience in surgery approach to brainstem cavernous malformation (BSCM). Methods: A review of 23 consecutive patients with BSCM receiving surgical resection in our center between July of 2003 and June of 2014 was performed. Results: Suboccipital approach, retrosigmoid approach, infratentorial- supracerebellar approach, Poppen approach, pterional approach, Kawase approach, and interhemispheric transcallosalthird ventrical approach were applied, of which the last 2 approaches being firstly reported in BSCM surgery. Gross total resection was achieved in 22 patients, whereas subtotal resection in 1. Neurologic function was improved in 15 patients, unchanged in 7 patients, and deteriorated in 1 patient. During a mean follow-up of 3.5 years, no recurrence occurred. Conclusions: Proper surgery approach is important to assure total resection, protect normal vital structures, and avoid recurrence.","author":[{"dropping-particle":"","family":"Wang","given":"Zhen","non-dropping-particle":"","parse-names":false,"suffix":""},{"dropping-particle":"","family":"Qian","given":"Chunhua","non-dropping-particle":"","parse-names":false,"suffix":""},{"dropping-particle":"","family":"Shi","given":"Lufeng","non-dropping-particle":"","parse-names":false,"suffix":""},{"dropping-particle":"","family":"Wang","given":"Lin","non-dropping-particle":"","parse-names":false,"suffix":""},{"dropping-particle":"","family":"Zhang","given":"Jianmin","non-dropping-particle":"","parse-names":false,"suffix":""},{"dropping-particle":"","family":"Wang","given":"Yongjie","non-dropping-particle":"","parse-names":false,"suffix":""}],"container-title":"Journal of Craniofacial Surgery","id":"ITEM-1","issue":"7","issued":{"date-parts":[["2015"]]},"page":"e577-e580","title":"Surgery approaches to brainstem cavernous malformations","type":"article-journal","volume":"26"},"uris":["http://www.mendeley.com/documents/?uuid=b95c23c3-713e-4335-8526-d0f4c25bb1a2"]}],"mendeley":{"formattedCitation":"[90]","plainTextFormattedCitation":"[90]","previouslyFormattedCitation":"[90]"},"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[90]</w:t>
            </w:r>
            <w:r w:rsidRPr="002B19E1">
              <w:rPr>
                <w:rFonts w:asciiTheme="minorHAnsi" w:hAnsiTheme="minorHAnsi"/>
                <w:sz w:val="22"/>
                <w:szCs w:val="22"/>
              </w:rPr>
              <w:fldChar w:fldCharType="end"/>
            </w:r>
            <w:r w:rsidRPr="002B19E1">
              <w:rPr>
                <w:rFonts w:asciiTheme="minorHAnsi" w:hAnsiTheme="minorHAnsi"/>
                <w:sz w:val="22"/>
                <w:szCs w:val="22"/>
              </w:rPr>
              <w:t xml:space="preserve"> </w:t>
            </w:r>
          </w:p>
        </w:tc>
        <w:tc>
          <w:tcPr>
            <w:tcW w:w="1615" w:type="dxa"/>
          </w:tcPr>
          <w:p w14:paraId="1A8B9BC5"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23</w:t>
            </w:r>
          </w:p>
        </w:tc>
        <w:tc>
          <w:tcPr>
            <w:tcW w:w="1919" w:type="dxa"/>
          </w:tcPr>
          <w:p w14:paraId="78E38976" w14:textId="7F42F2C8"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lang w:val="en-US"/>
              </w:rPr>
              <w:t>0 (0%)</w:t>
            </w:r>
          </w:p>
        </w:tc>
        <w:tc>
          <w:tcPr>
            <w:tcW w:w="1793" w:type="dxa"/>
          </w:tcPr>
          <w:p w14:paraId="4C1D7D36"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42</w:t>
            </w:r>
          </w:p>
        </w:tc>
      </w:tr>
      <w:tr w:rsidR="000F7579" w:rsidRPr="002B19E1" w14:paraId="1EA5D3C2" w14:textId="77777777" w:rsidTr="000F7579">
        <w:tc>
          <w:tcPr>
            <w:tcW w:w="704" w:type="dxa"/>
            <w:vAlign w:val="bottom"/>
          </w:tcPr>
          <w:p w14:paraId="478837C2" w14:textId="5454EB16"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82</w:t>
            </w:r>
          </w:p>
        </w:tc>
        <w:tc>
          <w:tcPr>
            <w:tcW w:w="3031" w:type="dxa"/>
          </w:tcPr>
          <w:p w14:paraId="58A54F89" w14:textId="3B5F799B"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sz w:val="22"/>
                <w:szCs w:val="22"/>
                <w:lang w:val="en-US"/>
              </w:rPr>
              <w:t xml:space="preserve">Cornelius et al., 2016 </w:t>
            </w:r>
            <w:r w:rsidRPr="002B19E1">
              <w:rPr>
                <w:rFonts w:asciiTheme="minorHAnsi" w:hAnsiTheme="minorHAnsi"/>
                <w:sz w:val="22"/>
                <w:szCs w:val="22"/>
              </w:rPr>
              <w:fldChar w:fldCharType="begin" w:fldLock="1"/>
            </w:r>
            <w:r w:rsidR="002B19E1">
              <w:rPr>
                <w:rFonts w:asciiTheme="minorHAnsi" w:hAnsiTheme="minorHAnsi"/>
                <w:sz w:val="22"/>
                <w:szCs w:val="22"/>
                <w:lang w:val="en-US"/>
              </w:rPr>
              <w:instrText>ADDIN CSL_CITATION {"citationItems":[{"id":"ITEM-1","itemData":{"DOI":"10.1016/j.wneu.2016.08.014","ISSN":"18788769","abstract":"Objective We sought to analyze long-term outcome and quality of life after surgery of cerebral cavernomas (CCs) with special regard to localization (brainstem vs. nonbrainstem). Methods We conducted a retrospective study in a tertiary care center (2000–2010). Clinical charts were analyzed. Health-related quality of life (QoL) was evaluated with the Short Form−36 questionnaire. Results The study included 60 patients (21 male, 39 female, mean age 39.8 years). The distribution was 67% supratentorial, 7% cerebellar, and 26% brainstem (BS). In the BS group, 87.5% had a preoperative deficit versus 18.2% in the nonbrainstem group (NBS). Operative neurologic morbidity was 31.3% for BS versus 11.4% for NBS. After mean follow-up of 43 months, neurologic status was better or the same as compared with the preoperative status in 75% of BS and all of NBS. SF-36 showed no significant differences between all cavernoma patients compared with a normative healthy population except for a better “pain” score. Subgroup analysis found the same results when comparing NBS with the normative population. Comparison of BS versus norm and NBS, respectively, showed worse scores for BS in physical but not mental health (P ≤ 0.01). Conclusion Clinical outcome was different depending on location: NBS recovered the same neurologic status as preoperatively and showed better QoL in physical health and lower working inability than BS. Surprisingly, there was no difference in mental health. Moreover, QoL of the operated cavernoma population after long-term follow-up did not differ from the norm. We conclude that surgery of cavernomas even in eloquent areas may result in favorable outcome and high patient satisfaction.","author":[{"dropping-particle":"","family":"Cornelius","given":"Jan Frederick","non-dropping-particle":"","parse-names":false,"suffix":""},{"dropping-particle":"","family":"Kürten","given":"Katharina","non-dropping-particle":"","parse-names":false,"suffix":""},{"dropping-particle":"","family":"Fischer","given":"Igor","non-dropping-particle":"","parse-names":false,"suffix":""},{"dropping-particle":"","family":"Hänggi","given":"Daniel","non-dropping-particle":"","parse-names":false,"suffix":""},{"dropping-particle":"","family":"Steiger","given":"Hans Jakob","non-dropping-particle":"","parse-names":false,"suffix":""}],"container-title":"World Neurosurgery","id":"ITEM-1","issued":{"date-parts":[["2016"]]},"page":"315-321","title":"Quality of Life After Surgery for Cerebral Cavernoma: Brainstem Versus Nonbrainstem Location","type":"article-journal","volume":"95"},"uris":["http://www.mendeley.com/documents/?uuid=eba1af68-e79e-4867-b996-5faa5f94d8a7"]}],"mendeley":{"formattedCitation":"[91]","plainTextFormattedCitation":"[91]","previouslyFormattedCitation":"[91]"},"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lang w:val="en-US"/>
              </w:rPr>
              <w:t>[91]</w:t>
            </w:r>
            <w:r w:rsidRPr="002B19E1">
              <w:rPr>
                <w:rFonts w:asciiTheme="minorHAnsi" w:hAnsiTheme="minorHAnsi"/>
                <w:sz w:val="22"/>
                <w:szCs w:val="22"/>
              </w:rPr>
              <w:fldChar w:fldCharType="end"/>
            </w:r>
          </w:p>
        </w:tc>
        <w:tc>
          <w:tcPr>
            <w:tcW w:w="1615" w:type="dxa"/>
          </w:tcPr>
          <w:p w14:paraId="58E93294" w14:textId="2AB21BC0"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60</w:t>
            </w:r>
          </w:p>
        </w:tc>
        <w:tc>
          <w:tcPr>
            <w:tcW w:w="1919" w:type="dxa"/>
          </w:tcPr>
          <w:p w14:paraId="0546429E" w14:textId="19FB45ED"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lang w:val="en-US"/>
              </w:rPr>
              <w:t>0 (0%)</w:t>
            </w:r>
          </w:p>
        </w:tc>
        <w:tc>
          <w:tcPr>
            <w:tcW w:w="1793" w:type="dxa"/>
          </w:tcPr>
          <w:p w14:paraId="73765B9F"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43</w:t>
            </w:r>
          </w:p>
        </w:tc>
      </w:tr>
      <w:tr w:rsidR="000F7579" w:rsidRPr="002B19E1" w14:paraId="46B5B101" w14:textId="77777777" w:rsidTr="000F7579">
        <w:tc>
          <w:tcPr>
            <w:tcW w:w="704" w:type="dxa"/>
            <w:vAlign w:val="bottom"/>
          </w:tcPr>
          <w:p w14:paraId="74CA6D07" w14:textId="58CB8E32"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83</w:t>
            </w:r>
          </w:p>
        </w:tc>
        <w:tc>
          <w:tcPr>
            <w:tcW w:w="3031" w:type="dxa"/>
          </w:tcPr>
          <w:p w14:paraId="7B327384" w14:textId="19BC4D62" w:rsidR="000F7579" w:rsidRPr="002B19E1" w:rsidRDefault="000F7579" w:rsidP="00C12972">
            <w:pPr>
              <w:pStyle w:val="StandardWeb"/>
              <w:rPr>
                <w:rFonts w:asciiTheme="minorHAnsi" w:hAnsiTheme="minorHAnsi"/>
                <w:sz w:val="22"/>
                <w:szCs w:val="22"/>
              </w:rPr>
            </w:pPr>
            <w:proofErr w:type="spellStart"/>
            <w:r w:rsidRPr="002B19E1">
              <w:rPr>
                <w:rFonts w:asciiTheme="minorHAnsi" w:hAnsiTheme="minorHAnsi"/>
                <w:sz w:val="22"/>
                <w:szCs w:val="22"/>
              </w:rPr>
              <w:t>Kaku</w:t>
            </w:r>
            <w:proofErr w:type="spellEnd"/>
            <w:r w:rsidRPr="002B19E1">
              <w:rPr>
                <w:rFonts w:asciiTheme="minorHAnsi" w:hAnsiTheme="minorHAnsi"/>
                <w:sz w:val="22"/>
                <w:szCs w:val="22"/>
              </w:rPr>
              <w:t xml:space="preserve"> et al., 2016 </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{"citationItems":[{"id":"ITEM-1","itemData":{"DOI":"10.1007/978-3-319-29887-0_27","ISSN":"21978395","abstract":"Background and Aims: The surgical treatment of intrinsic brainstem lesions remains a major challenge. In this article we present the results of using an infratentorial-supracerebellar (ITSC) approach for the resection of intrinsic ponto-mesencephalic lesions. Materials and Methods: The authors reviewed the cases of 16 patients. In seven of them, a paramedian ITSC transcollicular approach was used to resect intrinsic mid-brain lesions, and in the other nine patients, an intermediate or lateral ITSC infra-trochlear approach was used for ponto-mesencephalic lesions. Results: All 16 lesions were completely removed. There was no recurrence of bleeding during the follow-up period, and no mortality. In seven patients with mid-brain lesions, the preoperative ocular symptoms improved in three of them, and the neurological deficits - other than ocular symptoms improved - in five of them. The preoperative modified Rankin Scale score of 1.8 improved to 1.3 postoperatively. In nine patients with a ponto-mesencephalic lesion, the preoperative ocular symptoms improved in four of nine patients, and the neurological deficits other than ocular symptoms improved in five of them, while one patient exhibited venous infarction in a cerebellar hemisphere that caused neurological deterioration. The preoperative modified Rankin Scale score of 3.75 improved to 2.5 postoperatively in these patients. Conclusion: The ITSC transcollicular or infra-trochlear approach provide a wide operative entry zone and minimize the functional damage to the surrounding structures for access to pontomesencephalic lesions.","author":[{"dropping-particle":"","family":"Kaku","given":"Yasuhiko","non-dropping-particle":"","parse-names":false,"suffix":""},{"dropping-particle":"","family":"Takei","given":"Hiroaki","non-dropping-particle":"","parse-names":false,"suffix":""},{"dropping-particle":"","family":"Miyai","given":"Masafumi","non-dropping-particle":"","parse-names":false,"suffix":""},{"dropping-particle":"","family":"Yamashita","given":"Kentarou","non-dropping-particle":"","parse-names":false,"suffix":""},{"dropping-particle":"","family":"Kokuzawa","given":"Jouji","non-dropping-particle":"","parse-names":false,"suffix":""}],"container-title":"Acta Neurochirurgica, Supplementum","id":"ITEM-1","issued":{"date-parts":[["2016"]]},"page":"189-95","title":"Surgical approach to ponto-mesencephalic Cavernoma","type":"article-journal","volume":"123"},"uris":["http://www.mendeley.com/documents/?uuid=86e6a49b-1a70-4a01-a607-41575ac7ea4f"]}],"mendeley":{"formattedCitation":"[92]","plainTextFormattedCitation":"[92]","previouslyFormattedCitation":"[92]"},"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[92]</w:t>
            </w:r>
            <w:r w:rsidRPr="002B19E1">
              <w:rPr>
                <w:rFonts w:asciiTheme="minorHAnsi" w:hAnsiTheme="minorHAnsi"/>
                <w:sz w:val="22"/>
                <w:szCs w:val="22"/>
              </w:rPr>
              <w:fldChar w:fldCharType="end"/>
            </w:r>
          </w:p>
        </w:tc>
        <w:tc>
          <w:tcPr>
            <w:tcW w:w="1615" w:type="dxa"/>
          </w:tcPr>
          <w:p w14:paraId="5986857D" w14:textId="5480CB89"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16</w:t>
            </w:r>
          </w:p>
        </w:tc>
        <w:tc>
          <w:tcPr>
            <w:tcW w:w="1919" w:type="dxa"/>
          </w:tcPr>
          <w:p w14:paraId="18BBF40A" w14:textId="5F967B00"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0% (0)</w:t>
            </w:r>
          </w:p>
        </w:tc>
        <w:tc>
          <w:tcPr>
            <w:tcW w:w="1793" w:type="dxa"/>
          </w:tcPr>
          <w:p w14:paraId="7D8DDF1F" w14:textId="46F438E0"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ND</w:t>
            </w:r>
          </w:p>
        </w:tc>
      </w:tr>
      <w:tr w:rsidR="000F7579" w:rsidRPr="002B19E1" w14:paraId="216769AB" w14:textId="77777777" w:rsidTr="000F7579">
        <w:tc>
          <w:tcPr>
            <w:tcW w:w="704" w:type="dxa"/>
            <w:vAlign w:val="bottom"/>
          </w:tcPr>
          <w:p w14:paraId="7BE7B3FA" w14:textId="141B00E3"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84</w:t>
            </w:r>
          </w:p>
        </w:tc>
        <w:tc>
          <w:tcPr>
            <w:tcW w:w="3031" w:type="dxa"/>
          </w:tcPr>
          <w:p w14:paraId="5AB969A7" w14:textId="1A100411" w:rsidR="000F7579" w:rsidRPr="002B19E1" w:rsidRDefault="000F7579" w:rsidP="00C12972">
            <w:pPr>
              <w:pStyle w:val="StandardWeb"/>
              <w:rPr>
                <w:rFonts w:asciiTheme="minorHAnsi" w:hAnsiTheme="minorHAnsi"/>
                <w:sz w:val="22"/>
                <w:szCs w:val="22"/>
              </w:rPr>
            </w:pPr>
            <w:r w:rsidRPr="002B19E1">
              <w:rPr>
                <w:rFonts w:asciiTheme="minorHAnsi" w:hAnsiTheme="minorHAnsi"/>
                <w:sz w:val="22"/>
                <w:szCs w:val="22"/>
              </w:rPr>
              <w:t>Zhang et al., 201</w:t>
            </w:r>
            <w:r w:rsidR="00786036">
              <w:rPr>
                <w:rFonts w:asciiTheme="minorHAnsi" w:hAnsiTheme="minorHAnsi"/>
                <w:sz w:val="22"/>
                <w:szCs w:val="22"/>
              </w:rPr>
              <w:t>7</w:t>
            </w:r>
            <w:r w:rsidRPr="002B19E1">
              <w:rPr>
                <w:rFonts w:asciiTheme="minorHAnsi" w:hAnsiTheme="minorHAnsi"/>
                <w:sz w:val="22"/>
                <w:szCs w:val="22"/>
              </w:rPr>
              <w:t xml:space="preserve"> </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{"citationItems":[{"id":"ITEM-1","itemData":{"DOI":"10.1016/j.jocn.2016.11.014","ISSN":"15322653","abstract":"Surgical treatment of cavernous malformations (CMs) involving medulla oblongata is more difficult than the CMs in other sites because of the surrounding vital structures. However, the distinctive features and treatment strategies have not been well illustrated. Therefore, we enrolled a total of 19 patients underwent surgical treatment of CMs involving medulla oblongata in our hospital from August 2008 to August 2014. The clinical features, surgical management and clinical outcome of these patients were retrospectively analyzed, while our institutional surgical indications, approaches and microsurgical techniques were discussed. In our study, gross total resection was achieved in 17 patients and subtotal resection in 2. Two patients underwent emergency surgeries due to severe and progressive neurological deficits. The postoperative new-onset or worsened neurological deficits occurred in 6 patients. After a mean follow-up of 45.8 ± 22.2 months, the neurological status was improved in 10 patients and remained stable in 7. The mean modified Rankin Scale (mRS) was 2.58 ± 1.26 preoperatively, 3.11 ± 0.99 postoperatively and 1.84 ± 1.42 at the recent follow-up, respectively. During the follow-up period, no rehemorrhage and recurrence occurred, and the residual lesions remained stable. We recommended surgical resection of symptomatic CMs involving medulla oblongata via optimal approaches, feasible entry zones and meticulous microsurgical techniques in attempting to achieve safe resection and favorable outcome. The clinical features, surgical indications, timing and microsurgical techniques of this special entity should be distinctive from the brainstem cavernous malformations in other sites.","author":[{"dropping-particle":"","family":"Zhang","given":"Si","non-dropping-particle":"","parse-names":false,"suffix":""},{"dropping-particle":"","family":"Lin","given":"Sen","non-dropping-particle":"","parse-names":false,"suffix":""},{"dropping-particle":"","family":"Hui","given":"Xuhui","non-dropping-particle":"","parse-names":false,"suffix":""},{"dropping-particle":"","family":"Li","given":"Hao","non-dropping-particle":"","parse-names":false,"suffix":""},{"dropping-particle":"","family":"You","given":"Chao","non-dropping-particle":"","parse-names":false,"suffix":""}],"container-title":"Journal of Clinical Neuroscience","id":"ITEM-1","issued":{"date-parts":[["2017"]]},"page":"63-68","publisher":"Elsevier Ltd","title":"Surgical treatment of cavernous malformations involving medulla oblongata","type":"article-journal","volume":"37"},"uris":["http://www.mendeley.com/documents/?uuid=73cf1239-d4f2-434a-8349-3878bb6fdccf"]}],"mendeley":{"formattedCitation":"[93]","plainTextFormattedCitation":"[93]","previouslyFormattedCitation":"[93]"},"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[93]</w:t>
            </w:r>
            <w:r w:rsidRPr="002B19E1">
              <w:rPr>
                <w:rFonts w:asciiTheme="minorHAnsi" w:hAnsiTheme="minorHAnsi"/>
                <w:sz w:val="22"/>
                <w:szCs w:val="22"/>
              </w:rPr>
              <w:fldChar w:fldCharType="end"/>
            </w:r>
          </w:p>
        </w:tc>
        <w:tc>
          <w:tcPr>
            <w:tcW w:w="1615" w:type="dxa"/>
          </w:tcPr>
          <w:p w14:paraId="16172401"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120</w:t>
            </w:r>
          </w:p>
        </w:tc>
        <w:tc>
          <w:tcPr>
            <w:tcW w:w="1919" w:type="dxa"/>
          </w:tcPr>
          <w:p w14:paraId="10CD0944" w14:textId="27D44C2D"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lang w:val="en-US"/>
              </w:rPr>
              <w:t>2 (1.7%)</w:t>
            </w:r>
          </w:p>
        </w:tc>
        <w:tc>
          <w:tcPr>
            <w:tcW w:w="1793" w:type="dxa"/>
          </w:tcPr>
          <w:p w14:paraId="24E93372" w14:textId="029DDFB3"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50.7</w:t>
            </w:r>
          </w:p>
        </w:tc>
      </w:tr>
      <w:tr w:rsidR="000F7579" w:rsidRPr="002B19E1" w14:paraId="262D75C9" w14:textId="77777777" w:rsidTr="000F7579">
        <w:tc>
          <w:tcPr>
            <w:tcW w:w="704" w:type="dxa"/>
            <w:vAlign w:val="bottom"/>
          </w:tcPr>
          <w:p w14:paraId="5F16DE3D" w14:textId="6AFDCD71" w:rsidR="000F7579" w:rsidRPr="002B19E1" w:rsidRDefault="000F7579" w:rsidP="00C12972">
            <w:pPr>
              <w:pStyle w:val="StandardWeb"/>
              <w:rPr>
                <w:rFonts w:asciiTheme="minorHAnsi" w:hAnsiTheme="minorHAnsi"/>
                <w:bCs/>
                <w:color w:val="000000"/>
                <w:sz w:val="22"/>
                <w:szCs w:val="22"/>
                <w:lang w:val="en-US"/>
              </w:rPr>
            </w:pPr>
            <w:r w:rsidRPr="002B19E1">
              <w:rPr>
                <w:rFonts w:asciiTheme="minorHAnsi" w:hAnsiTheme="minorHAnsi"/>
                <w:color w:val="000000"/>
                <w:sz w:val="22"/>
                <w:szCs w:val="22"/>
              </w:rPr>
              <w:t>85</w:t>
            </w:r>
          </w:p>
        </w:tc>
        <w:tc>
          <w:tcPr>
            <w:tcW w:w="3031" w:type="dxa"/>
          </w:tcPr>
          <w:p w14:paraId="26B6E327" w14:textId="1875EAAA" w:rsidR="000F7579" w:rsidRPr="002B19E1" w:rsidRDefault="000F7579" w:rsidP="00C12972">
            <w:pPr>
              <w:pStyle w:val="StandardWeb"/>
              <w:rPr>
                <w:rFonts w:asciiTheme="minorHAnsi" w:hAnsiTheme="minorHAnsi"/>
                <w:sz w:val="22"/>
                <w:szCs w:val="22"/>
              </w:rPr>
            </w:pPr>
            <w:proofErr w:type="spellStart"/>
            <w:r w:rsidRPr="002B19E1">
              <w:rPr>
                <w:rFonts w:asciiTheme="minorHAnsi" w:hAnsiTheme="minorHAnsi"/>
                <w:bCs/>
                <w:color w:val="000000"/>
                <w:sz w:val="22"/>
                <w:szCs w:val="22"/>
                <w:lang w:val="en-US"/>
              </w:rPr>
              <w:t>Arauz</w:t>
            </w:r>
            <w:proofErr w:type="spellEnd"/>
            <w:r w:rsidRPr="002B19E1">
              <w:rPr>
                <w:rFonts w:asciiTheme="minorHAnsi" w:hAnsiTheme="minorHAnsi"/>
                <w:bCs/>
                <w:color w:val="000000"/>
                <w:sz w:val="22"/>
                <w:szCs w:val="22"/>
                <w:lang w:val="en-US"/>
              </w:rPr>
              <w:t xml:space="preserve"> et al. 2017 </w:t>
            </w:r>
            <w:r w:rsidRPr="002B19E1">
              <w:rPr>
                <w:rFonts w:asciiTheme="minorHAnsi" w:hAnsiTheme="minorHAnsi"/>
                <w:bCs/>
                <w:color w:val="000000"/>
                <w:sz w:val="22"/>
                <w:szCs w:val="22"/>
                <w:lang w:val="en-US"/>
              </w:rPr>
              <w:fldChar w:fldCharType="begin" w:fldLock="1"/>
            </w:r>
            <w:r w:rsidR="002B19E1">
              <w:rPr>
                <w:rFonts w:asciiTheme="minorHAnsi" w:hAnsiTheme="minorHAnsi"/>
                <w:bCs/>
                <w:color w:val="000000"/>
                <w:sz w:val="22"/>
                <w:szCs w:val="22"/>
                <w:lang w:val="en-US"/>
              </w:rPr>
              <w:instrText>ADDIN CSL_CITATION {"citationItems":[{"id":"ITEM-1","itemData":{"DOI":"10.1159/000463392","ISSN":"14219786","abstract":"Purpose: We sought to evaluate the long-term functional outcomes and identify the potential risk factors for rebleeding in patients with brain stem cavernous malformations (BCMs) who presented with hemorrhages and were surgically or conservatively treated and prospectively monitored. Methods: From January 1990 to July 2015, we included patients with first hemorrhagic episodes secondary to single BCMs. Modified Rankin score (MRS) was used for neurological status assessment. Univariate and multivariate regression statistics were used to identify the risk factors for rebleeding. Results: A total of 99 patients with BCMs hemorrhages were included (59 [59.6%] women, mean age 37± 13 years). As initial treatments, 37 patients (37.4%) underwent surgery and 62 (62.6%) received conservative treatment. The median follow-up was 3.33 years (interquartile range 1.16-7 years; 408.3 patient/years). The rebleeding rate by patient/year was 10% in conservatively treated patients. Deterioration was significantly more frequent in patients with rebleeding (p = 0.0001). At the end of the follow-up, the MRS were favorable in 49 patients (65.3%) without rebleeding, whereas only 8 (33.3%) with rebleeding evolved to favorable outcomes (p = 0.006). Lesion size &gt;18 mm (hazards ratio, HR 3.34, 95% CI 1.54-7.26; p = 0.0001) and ventral location or crossing the brain stem's midpoint (HR 2.5, 95% CI 1.14-5.46; p = 0.022) were associated with a major risk of rebleeding in the univariate analysis, but only a lesion &gt;18 mm remained statistically significant (HR 2.7, 95% CI 1.2-6.21; p = 0.016) in the multivariate analysis. Conclusion: A lesion size &gt;18 mm was the principal factor associated with hemorrhage recurrence. The overall functional outcome was good. However, significant morbidity was attributable to rebleeding.","author":[{"dropping-particle":"","family":"Arauz","given":"Antonio","non-dropping-particle":"","parse-names":false,"suffix":""},{"dropping-particle":"","family":"Patiño-Rodriguez","given":"Hernán M.","non-dropping-particle":"","parse-names":false,"suffix":""},{"dropping-particle":"","family":"Chavarria-Medina","given":"Mónica","non-dropping-particle":"","parse-names":false,"suffix":""},{"dropping-particle":"","family":"Becerril","given":"Mayra","non-dropping-particle":"","parse-names":false,"suffix":""},{"dropping-particle":"","family":"Longo","given":"Gabriel Mauricio","non-dropping-particle":"","parse-names":false,"suffix":""},{"dropping-particle":"","family":"Nathal","given":"Edgar","non-dropping-particle":"","parse-names":false,"suffix":""}],"container-title":"Cerebrovascular Diseases","id":"ITEM-1","issue":"5-6","issued":{"date-parts":[["2017"]]},"page":"283-289","title":"Rebleeding and Outcome in Patients with Symptomatic Brain Stem Cavernomas","type":"article-journal","volume":"43"},"uris":["http://www.mendeley.com/documents/?uuid=ab79e7f2-b25f-4660-a710-9b77b65df1a6"]}],"mendeley":{"formattedCitation":"[20]","plainTextFormattedCitation":"[20]","previouslyFormattedCitation":"[20]"},"properties":{"noteIndex":0},"schema":"https://github.com/citation-style-language/schema/raw/master/csl-citation.json"}</w:instrText>
            </w:r>
            <w:r w:rsidRPr="002B19E1">
              <w:rPr>
                <w:rFonts w:asciiTheme="minorHAnsi" w:hAnsiTheme="minorHAnsi"/>
                <w:bCs/>
                <w:color w:val="000000"/>
                <w:sz w:val="22"/>
                <w:szCs w:val="22"/>
                <w:lang w:val="en-US"/>
              </w:rPr>
              <w:fldChar w:fldCharType="separate"/>
            </w:r>
            <w:r w:rsidR="002B19E1" w:rsidRPr="002B19E1">
              <w:rPr>
                <w:rFonts w:asciiTheme="minorHAnsi" w:hAnsiTheme="minorHAnsi"/>
                <w:bCs/>
                <w:noProof/>
                <w:color w:val="000000"/>
                <w:sz w:val="22"/>
                <w:szCs w:val="22"/>
                <w:lang w:val="en-US"/>
              </w:rPr>
              <w:t>[20]</w:t>
            </w:r>
            <w:r w:rsidRPr="002B19E1">
              <w:rPr>
                <w:rFonts w:asciiTheme="minorHAnsi" w:hAnsiTheme="minorHAnsi"/>
                <w:bCs/>
                <w:color w:val="000000"/>
                <w:sz w:val="22"/>
                <w:szCs w:val="22"/>
                <w:lang w:val="en-US"/>
              </w:rPr>
              <w:fldChar w:fldCharType="end"/>
            </w:r>
          </w:p>
        </w:tc>
        <w:tc>
          <w:tcPr>
            <w:tcW w:w="1615" w:type="dxa"/>
          </w:tcPr>
          <w:p w14:paraId="5135220A" w14:textId="3E3A6298"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48</w:t>
            </w:r>
          </w:p>
        </w:tc>
        <w:tc>
          <w:tcPr>
            <w:tcW w:w="1919" w:type="dxa"/>
          </w:tcPr>
          <w:p w14:paraId="7E67AF6C" w14:textId="4FF21355"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1 (2.1%)</w:t>
            </w:r>
          </w:p>
        </w:tc>
        <w:tc>
          <w:tcPr>
            <w:tcW w:w="1793" w:type="dxa"/>
          </w:tcPr>
          <w:p w14:paraId="6AC1C19C" w14:textId="6071BF74"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27.8</w:t>
            </w:r>
          </w:p>
        </w:tc>
      </w:tr>
      <w:tr w:rsidR="000F7579" w:rsidRPr="002B19E1" w14:paraId="230E42E7" w14:textId="77777777" w:rsidTr="000F7579">
        <w:tc>
          <w:tcPr>
            <w:tcW w:w="704" w:type="dxa"/>
            <w:vAlign w:val="bottom"/>
          </w:tcPr>
          <w:p w14:paraId="6461881C" w14:textId="25BF651C"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86</w:t>
            </w:r>
          </w:p>
        </w:tc>
        <w:tc>
          <w:tcPr>
            <w:tcW w:w="3031" w:type="dxa"/>
          </w:tcPr>
          <w:p w14:paraId="174D8304" w14:textId="2CDA8224" w:rsidR="000F7579" w:rsidRPr="002B19E1" w:rsidRDefault="000F7579" w:rsidP="00C12972">
            <w:pPr>
              <w:pStyle w:val="StandardWeb"/>
              <w:rPr>
                <w:rFonts w:asciiTheme="minorHAnsi" w:hAnsiTheme="minorHAnsi"/>
                <w:sz w:val="22"/>
                <w:szCs w:val="22"/>
              </w:rPr>
            </w:pPr>
            <w:proofErr w:type="spellStart"/>
            <w:r w:rsidRPr="002B19E1">
              <w:rPr>
                <w:rFonts w:asciiTheme="minorHAnsi" w:hAnsiTheme="minorHAnsi"/>
                <w:sz w:val="22"/>
                <w:szCs w:val="22"/>
              </w:rPr>
              <w:t>Nathal</w:t>
            </w:r>
            <w:proofErr w:type="spellEnd"/>
            <w:r w:rsidRPr="002B19E1">
              <w:rPr>
                <w:rFonts w:asciiTheme="minorHAnsi" w:hAnsiTheme="minorHAnsi"/>
                <w:sz w:val="22"/>
                <w:szCs w:val="22"/>
              </w:rPr>
              <w:t xml:space="preserve"> et al., 2017 </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{"citationItems":[{"id":"ITEM-1","itemData":{"DOI":"10.1016/j.wneu.2017.12.105","ISSN":"18788769","abstract":"Objective: Brainstem cavernous malformations (BSCMs) account for up to 18% of all intracranial cavernous malformations. Due to their complex anatomic location, they represent a significant challenge for neurosurgeons. As such, the identification of risk factors associated with negative outcomes is of significant importance. We analyze a series of 50 cases of BSCMs treated surgically in order to identify risk factors for unfavorable outcomes. Methods: Patients who underwent surgical resection of BSCM at our institution between 2000 and 2015 were retrospectively reviewed. Univariate and multivariable logistic regression models were used to identify predictors of unfavorable outcomes, defined as those with a modified Rankin score (mRs) of &gt;2. Results: Fifty Latin American patients, with a mean age of 35.85 ± 13.06 years, consisting of 29 females (58%) and 21 males (42%), underwent surgical resection. Mean modified Rankin Scale (mRs) score at admission was 2.6 ± 1.05, and the mean BCSM size was 18.00 ± 7.19 mm. The rate of gross total resection was 92%. Overall, 80% of patients showed improved or unchanged clinical status at the last follow-up period; however, only 58% of patients had a favorable outcome with a mean mRs of 2.33 ± 1.136. Multivariable logistic binary regression identified hemorrhagic recurrence (P = 0.040), lower cranial nerve deficit (P = 0.019), and BSCMs &gt;15 mm in diameter (P = 0.006) as predictive factors for unfavorable surgical outcomes. Conclusion: BSCM size, compromise of lower cranial nerves, and hemorrhagic recurrence before surgery were identified as risk factors associated with unfavorable outcomes of surgically treated BSCMs in this cohort.","author":[{"dropping-particle":"","family":"Nathal","given":"Edgar","non-dropping-particle":"","parse-names":false,"suffix":""},{"dropping-particle":"","family":"Patiño-Rodriguez","given":"Hernan Mauricio","non-dropping-particle":"","parse-names":false,"suffix":""},{"dropping-particle":"","family":"Arauz","given":"Antonio","non-dropping-particle":"","parse-names":false,"suffix":""},{"dropping-particle":"","family":"Imam","given":"Sayem S.","non-dropping-particle":"","parse-names":false,"suffix":""},{"dropping-particle":"","family":"Acosta","given":"Edgar","non-dropping-particle":"","parse-names":false,"suffix":""},{"dropping-particle":"","family":"Evins","given":"Alexander I.","non-dropping-particle":"","parse-names":false,"suffix":""},{"dropping-particle":"","family":"Longo","given":"Gabriel Mauricio","non-dropping-particle":"","parse-names":false,"suffix":""}],"container-title":"World Neurosurgery","id":"ITEM-1","issued":{"date-parts":[["2018"]]},"page":"e478-e484","title":"Risk Factors for Unfavorable Outcomes in Surgically Treated Brainstem Cavernous Malformations","type":"article-journal","volume":"111"},"uris":["http://www.mendeley.com/documents/?uuid=45e71e2e-b3a6-42fb-9f93-6bea6b07354c"]}],"mendeley":{"formattedCitation":"[94]","plainTextFormattedCitation":"[94]","previouslyFormattedCitation":"[94]"},"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[94]</w:t>
            </w:r>
            <w:r w:rsidRPr="002B19E1">
              <w:rPr>
                <w:rFonts w:asciiTheme="minorHAnsi" w:hAnsiTheme="minorHAnsi"/>
                <w:sz w:val="22"/>
                <w:szCs w:val="22"/>
              </w:rPr>
              <w:fldChar w:fldCharType="end"/>
            </w:r>
          </w:p>
        </w:tc>
        <w:tc>
          <w:tcPr>
            <w:tcW w:w="1615" w:type="dxa"/>
          </w:tcPr>
          <w:p w14:paraId="13A7E548"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50</w:t>
            </w:r>
          </w:p>
        </w:tc>
        <w:tc>
          <w:tcPr>
            <w:tcW w:w="1919" w:type="dxa"/>
          </w:tcPr>
          <w:p w14:paraId="2B13B0CE" w14:textId="73FB9B94"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lang w:val="en-US"/>
              </w:rPr>
              <w:t>0 (0%)</w:t>
            </w:r>
          </w:p>
        </w:tc>
        <w:tc>
          <w:tcPr>
            <w:tcW w:w="1793" w:type="dxa"/>
          </w:tcPr>
          <w:p w14:paraId="2D72AAC6"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47</w:t>
            </w:r>
          </w:p>
        </w:tc>
      </w:tr>
      <w:tr w:rsidR="000F7579" w:rsidRPr="002B19E1" w14:paraId="39381577" w14:textId="77777777" w:rsidTr="000F7579">
        <w:tc>
          <w:tcPr>
            <w:tcW w:w="704" w:type="dxa"/>
            <w:vAlign w:val="bottom"/>
          </w:tcPr>
          <w:p w14:paraId="45DF3C46" w14:textId="3A969CCB"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87</w:t>
            </w:r>
          </w:p>
        </w:tc>
        <w:tc>
          <w:tcPr>
            <w:tcW w:w="3031" w:type="dxa"/>
          </w:tcPr>
          <w:p w14:paraId="75294AA4" w14:textId="0B0C43C0" w:rsidR="000F7579" w:rsidRPr="002B19E1" w:rsidRDefault="000F7579" w:rsidP="00C12972">
            <w:pPr>
              <w:pStyle w:val="StandardWeb"/>
              <w:rPr>
                <w:rFonts w:asciiTheme="minorHAnsi" w:hAnsiTheme="minorHAnsi"/>
                <w:sz w:val="22"/>
                <w:szCs w:val="22"/>
              </w:rPr>
            </w:pPr>
            <w:r w:rsidRPr="002B19E1">
              <w:rPr>
                <w:rFonts w:asciiTheme="minorHAnsi" w:hAnsiTheme="minorHAnsi"/>
                <w:sz w:val="22"/>
                <w:szCs w:val="22"/>
              </w:rPr>
              <w:t xml:space="preserve">Ren et al., 2017 </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{"citationItems":[{"id":"ITEM-1","itemData":{"DOI":"10.1016/j.wneu.2017.08.117","ISSN":"18788769","abstract":"Background Cavernous malformations (CMs) involving the midbrain are more challenging for surgical treatment than are CMs at other sites because of the surrounding critical structures and deep location. However, specific features and treatment strategies have not been well illustrated. Objective To evaluate the long-term durability of surgical treatment of midbrain CMs (MBCMs) as well as surgical outcomes and complications. Methods A retrospective study was conducted in 34 patients who underwent microsurgical resection of MBCMs between 1995 and 2015. Demographics, lesion characteristics, surgical approaches, surgical outcomes, and complications were analyzed. Results A total of 34 adult patients with a mean age of 38.6 years were assessed. All patients presented with a history of hemorrhage. Lesion locations included the midbrain (n = 27), midbrain and thalamus (n = 2), and pontomesencephalic junction (n = 5). Mean lesion size was 1.7 cm; average clinical follow-up was 5.6 years. Mean modified Rankin Scale (mRS) scores on admission, at discharge, and at last follow-up were 2.0, 2.7, and 1.7, respectively. Postoperatively, 19 patients (55.9%) showed new or worsened neurologic deficits. Multivariate analysis showed that admission mRS score (≥3) was an independent predictor of poor functional outcome (odds ratio, 50.832; 95% confidence interval, 2.967–901.283; P = 0.007). No rehemorrhage or recurrence case was found during the follow-up period. Conclusions Although surgery for MBCMs is associated with significant perioperative morbidity and mortality, most patients show favorable outcomes. Higher preoperative mRS score is an independent predictor of poor functional outcome.","author":[{"dropping-particle":"","family":"Ren","given":"Yanming","non-dropping-particle":"","parse-names":false,"suffix":""},{"dropping-particle":"","family":"Li","given":"Jin","non-dropping-particle":"","parse-names":false,"suffix":""},{"dropping-particle":"","family":"Tao","given":"Chuanyuan","non-dropping-particle":"","parse-names":false,"suffix":""},{"dropping-particle":"","family":"Zheng","given":"Jun","non-dropping-particle":"","parse-names":false,"suffix":""},{"dropping-particle":"","family":"Zhang","given":"Si","non-dropping-particle":"","parse-names":false,"suffix":""},{"dropping-particle":"","family":"Xiao","given":"Anqi","non-dropping-particle":"","parse-names":false,"suffix":""},{"dropping-particle":"","family":"Chen","given":"Ruiqi","non-dropping-particle":"","parse-names":false,"suffix":""},{"dropping-particle":"","family":"You","given":"Chao","non-dropping-particle":"","parse-names":false,"suffix":""}],"container-title":"World Neurosurgery","id":"ITEM-1","issued":{"date-parts":[["2017"]]},"page":"753-763","publisher":"Elsevier Inc","title":"Surgical Treatment of Cavernous Malformations Involving the Midbrain: A Single-Center Case Series of 34 Patients","type":"article-journal","volume":"107"},"uris":["http://www.mendeley.com/documents/?uuid=f897f7fa-f4f0-4b4e-81a8-b6801a611288"]}],"mendeley":{"formattedCitation":"[95]","plainTextFormattedCitation":"[95]","previouslyFormattedCitation":"[95]"},"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[95]</w:t>
            </w:r>
            <w:r w:rsidRPr="002B19E1">
              <w:rPr>
                <w:rFonts w:asciiTheme="minorHAnsi" w:hAnsiTheme="minorHAnsi"/>
                <w:sz w:val="22"/>
                <w:szCs w:val="22"/>
              </w:rPr>
              <w:fldChar w:fldCharType="end"/>
            </w:r>
          </w:p>
        </w:tc>
        <w:tc>
          <w:tcPr>
            <w:tcW w:w="1615" w:type="dxa"/>
          </w:tcPr>
          <w:p w14:paraId="4C2174A8"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34</w:t>
            </w:r>
          </w:p>
        </w:tc>
        <w:tc>
          <w:tcPr>
            <w:tcW w:w="1919" w:type="dxa"/>
          </w:tcPr>
          <w:p w14:paraId="3A852D45" w14:textId="75BA335F"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lang w:val="en-US"/>
              </w:rPr>
              <w:t>0 (0%)</w:t>
            </w:r>
          </w:p>
        </w:tc>
        <w:tc>
          <w:tcPr>
            <w:tcW w:w="1793" w:type="dxa"/>
          </w:tcPr>
          <w:p w14:paraId="22267A8C" w14:textId="636DD33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46.6</w:t>
            </w:r>
          </w:p>
        </w:tc>
      </w:tr>
      <w:tr w:rsidR="000F7579" w:rsidRPr="002B19E1" w14:paraId="478D373E" w14:textId="77777777" w:rsidTr="000F7579">
        <w:tc>
          <w:tcPr>
            <w:tcW w:w="704" w:type="dxa"/>
            <w:vAlign w:val="bottom"/>
          </w:tcPr>
          <w:p w14:paraId="59419D69" w14:textId="3F09E55F"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88</w:t>
            </w:r>
          </w:p>
        </w:tc>
        <w:tc>
          <w:tcPr>
            <w:tcW w:w="3031" w:type="dxa"/>
          </w:tcPr>
          <w:p w14:paraId="379C5072" w14:textId="42AEF68B" w:rsidR="000F7579" w:rsidRPr="002B19E1" w:rsidRDefault="000F7579" w:rsidP="00C12972">
            <w:pPr>
              <w:pStyle w:val="StandardWeb"/>
              <w:rPr>
                <w:rFonts w:asciiTheme="minorHAnsi" w:hAnsiTheme="minorHAnsi"/>
                <w:sz w:val="22"/>
                <w:szCs w:val="22"/>
              </w:rPr>
            </w:pPr>
            <w:r w:rsidRPr="002B19E1">
              <w:rPr>
                <w:rFonts w:asciiTheme="minorHAnsi" w:hAnsiTheme="minorHAnsi"/>
                <w:sz w:val="22"/>
                <w:szCs w:val="22"/>
              </w:rPr>
              <w:t xml:space="preserve">Zaidi et al., 2017 </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10.1093/neuros/nyw139","ISSN":"15244040","author":[{"dropping-particle":"","family":"Zaidi","given":"HA","non-dropping-particle":"","parse-names":false,"suffix":""},{"dropping-particle":"","family":"Mooney","given":"MA","non-dropping-particle":"","parse-names":false,"suffix":""},{"dropping-particle":"","family":"Levitt","given":"MR","non-dropping-particle":"","parse-names":false,"suffix":""},{"dropping-particle":"","family":"Dru","given":"AB","non-dropping-particle":"","parse-names":false,"suffix":""},{"dropping-particle":"","family":"Abla","given":"AA","non-dropping-particle":"","parse-names":false,"suffix":""},{"dropping-particle":"","family":"Spetzler","given":"RF","non-dropping-particle":"","parse-names":false,"suffix":""}],"container-title":"Neurosurgery","id":"ITEM-1","issued":{"date-parts":[["2017"]]},"page":"620-26","title":"Impact ofTiming ofIntervention Among 397 Consecutively Treated Brainstem Cavernous Malformations Hasan","type":"article-journal","volume":"81"},"uris":["http://www.mendeley.com/documents/?uuid=c4838b61-abd0-4604-83e1-7bbdeec9689f"]}],"mendeley":{"formattedCitation":"[96]","plainTextFormattedCitation":"[96]","previouslyFormattedCitation":"[96]"},"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[96]</w:t>
            </w:r>
            <w:r w:rsidRPr="002B19E1">
              <w:rPr>
                <w:rFonts w:asciiTheme="minorHAnsi" w:hAnsiTheme="minorHAnsi"/>
                <w:sz w:val="22"/>
                <w:szCs w:val="22"/>
              </w:rPr>
              <w:fldChar w:fldCharType="end"/>
            </w:r>
          </w:p>
        </w:tc>
        <w:tc>
          <w:tcPr>
            <w:tcW w:w="1615" w:type="dxa"/>
          </w:tcPr>
          <w:p w14:paraId="02C6F391"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397</w:t>
            </w:r>
          </w:p>
        </w:tc>
        <w:tc>
          <w:tcPr>
            <w:tcW w:w="1919" w:type="dxa"/>
          </w:tcPr>
          <w:p w14:paraId="257AC676" w14:textId="60D0D5DC"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lang w:val="en-US"/>
              </w:rPr>
              <w:t>4 (1%)</w:t>
            </w:r>
          </w:p>
        </w:tc>
        <w:tc>
          <w:tcPr>
            <w:tcW w:w="1793" w:type="dxa"/>
          </w:tcPr>
          <w:p w14:paraId="721C6CF7" w14:textId="7BAB1D86"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35.5</w:t>
            </w:r>
          </w:p>
        </w:tc>
      </w:tr>
      <w:tr w:rsidR="000F7579" w:rsidRPr="002B19E1" w14:paraId="31D02F7D" w14:textId="77777777" w:rsidTr="000F7579">
        <w:tc>
          <w:tcPr>
            <w:tcW w:w="704" w:type="dxa"/>
            <w:vAlign w:val="bottom"/>
          </w:tcPr>
          <w:p w14:paraId="5B707799" w14:textId="79B14E3E"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89</w:t>
            </w:r>
          </w:p>
        </w:tc>
        <w:tc>
          <w:tcPr>
            <w:tcW w:w="3031" w:type="dxa"/>
          </w:tcPr>
          <w:p w14:paraId="0F8D1493" w14:textId="2FFF0E81" w:rsidR="000F7579" w:rsidRPr="002B19E1" w:rsidRDefault="000F7579" w:rsidP="00C12972">
            <w:pPr>
              <w:pStyle w:val="StandardWeb"/>
              <w:rPr>
                <w:rFonts w:asciiTheme="minorHAnsi" w:hAnsiTheme="minorHAnsi"/>
                <w:sz w:val="22"/>
                <w:szCs w:val="22"/>
                <w:lang w:val="en-US"/>
              </w:rPr>
            </w:pPr>
            <w:r w:rsidRPr="002B19E1">
              <w:rPr>
                <w:rFonts w:asciiTheme="minorHAnsi" w:hAnsiTheme="minorHAnsi"/>
                <w:sz w:val="22"/>
                <w:szCs w:val="22"/>
                <w:lang w:val="en-US"/>
              </w:rPr>
              <w:t xml:space="preserve">Liu et al., 2018 </w:t>
            </w:r>
            <w:r w:rsidRPr="002B19E1">
              <w:rPr>
                <w:rFonts w:asciiTheme="minorHAnsi" w:hAnsiTheme="minorHAnsi"/>
                <w:sz w:val="22"/>
                <w:szCs w:val="22"/>
              </w:rPr>
              <w:fldChar w:fldCharType="begin" w:fldLock="1"/>
            </w:r>
            <w:r w:rsidR="002B19E1">
              <w:rPr>
                <w:rFonts w:asciiTheme="minorHAnsi" w:hAnsiTheme="minorHAnsi"/>
                <w:sz w:val="22"/>
                <w:szCs w:val="22"/>
                <w:lang w:val="en-US"/>
              </w:rPr>
              <w:instrText>ADDIN CSL_CITATION {"citationItems":[{"id":"ITEM-1","itemData":{"DOI":"10.1016/j.wneu.2018.06.152","ISSN":"18788769","abstract":"Background: Surgical treatment of brainstem cavernous malformations (CMs) remains a great challenge for neurosurgeons. Several cases published in the literature have addressed surgical approaches. However, no surgical approach has been reported to provide better exposure for CMs located in the superior midbrain. Methods: We presented 10 cases of superior midbrain CMs in children treated in Beijing Tiantan Hospital from 2002 to 2016. The most common presenting signs and symptoms were hydrocephalus and cranial nerve deficit. We used the transcallosal anterior interforniceal approach in all patients to remove the CM lesion. Results: Total resection was achieved in all patients. During the follow-up period, temporary short-term memory impairment was present in 5 patients, unilateral ptosis occurred in 1 patient, and upward gaze dysfunction occurred in 2 patients. There was complete neurologic functional improvement for cranial nerves. Exacerbation of hydrocephalus occurred in 4 patients requiring additional ventriculoperitoneal shunt postoperatively. Conclusions: The transcallosal anterior interforniceal approach can provide good exposure and direct visualization to superior midbrain CMs. Complications are short-term and reversible.","author":[{"dropping-particle":"","family":"Liu","given":"Wei","non-dropping-particle":"","parse-names":false,"suffix":""},{"dropping-particle":"","family":"Liu","given":"Raynald","non-dropping-particle":"","parse-names":false,"suffix":""},{"dropping-particle":"","family":"Ma","given":"Zhenyu","non-dropping-particle":"","parse-names":false,"suffix":""},{"dropping-particle":"","family":"Li","given":"Chunde","non-dropping-particle":"","parse-names":false,"suffix":""}],"container-title":"World Neurosurgery","id":"ITEM-1","issued":{"date-parts":[["2018"]]},"page":"e188-e194","title":"Transcallosal Anterior Interforniceal Approach for Removal of Superior Midbrain Cavernous Malformations in Children: A Retrospective Series of 10 Cases in a Single Center","type":"article-journal","volume":"118"},"uris":["http://www.mendeley.com/documents/?uuid=aa6e5b58-7063-4d1c-a2e5-61339f2be858"]}],"mendeley":{"formattedCitation":"[97]","plainTextFormattedCitation":"[97]","previouslyFormattedCitation":"[97]"},"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lang w:val="en-US"/>
              </w:rPr>
              <w:t>[97]</w:t>
            </w:r>
            <w:r w:rsidRPr="002B19E1">
              <w:rPr>
                <w:rFonts w:asciiTheme="minorHAnsi" w:hAnsiTheme="minorHAnsi"/>
                <w:sz w:val="22"/>
                <w:szCs w:val="22"/>
              </w:rPr>
              <w:fldChar w:fldCharType="end"/>
            </w:r>
            <w:r w:rsidRPr="002B19E1">
              <w:rPr>
                <w:rFonts w:asciiTheme="minorHAnsi" w:hAnsiTheme="minorHAnsi"/>
                <w:sz w:val="22"/>
                <w:szCs w:val="22"/>
                <w:lang w:val="en-US"/>
              </w:rPr>
              <w:t xml:space="preserve"> </w:t>
            </w:r>
          </w:p>
        </w:tc>
        <w:tc>
          <w:tcPr>
            <w:tcW w:w="1615" w:type="dxa"/>
          </w:tcPr>
          <w:p w14:paraId="325B1715"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10</w:t>
            </w:r>
          </w:p>
        </w:tc>
        <w:tc>
          <w:tcPr>
            <w:tcW w:w="1919" w:type="dxa"/>
          </w:tcPr>
          <w:p w14:paraId="6B9145A3" w14:textId="14A3911C"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lang w:val="en-US"/>
              </w:rPr>
              <w:t>0 (0%)</w:t>
            </w:r>
          </w:p>
        </w:tc>
        <w:tc>
          <w:tcPr>
            <w:tcW w:w="1793" w:type="dxa"/>
          </w:tcPr>
          <w:p w14:paraId="3F296338"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72</w:t>
            </w:r>
          </w:p>
        </w:tc>
      </w:tr>
      <w:tr w:rsidR="000F7579" w:rsidRPr="002B19E1" w14:paraId="31DC8568" w14:textId="77777777" w:rsidTr="000F7579">
        <w:tc>
          <w:tcPr>
            <w:tcW w:w="704" w:type="dxa"/>
            <w:vAlign w:val="bottom"/>
          </w:tcPr>
          <w:p w14:paraId="62B1FC33" w14:textId="22138D79"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90</w:t>
            </w:r>
          </w:p>
        </w:tc>
        <w:tc>
          <w:tcPr>
            <w:tcW w:w="3031" w:type="dxa"/>
          </w:tcPr>
          <w:p w14:paraId="6DD364B8" w14:textId="7C87F389" w:rsidR="000F7579" w:rsidRPr="002B19E1" w:rsidRDefault="000F7579" w:rsidP="00C12972">
            <w:pPr>
              <w:pStyle w:val="StandardWeb"/>
              <w:rPr>
                <w:rFonts w:asciiTheme="minorHAnsi" w:hAnsiTheme="minorHAnsi"/>
                <w:sz w:val="22"/>
                <w:szCs w:val="22"/>
              </w:rPr>
            </w:pPr>
            <w:r w:rsidRPr="002B19E1">
              <w:rPr>
                <w:rFonts w:asciiTheme="minorHAnsi" w:hAnsiTheme="minorHAnsi"/>
                <w:sz w:val="22"/>
                <w:szCs w:val="22"/>
              </w:rPr>
              <w:t xml:space="preserve">Li et al. 2018 </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{"citationItems":[{"id":"ITEM-1","itemData":{"DOI":"10.3171/2017.8.JNS17854","ISSN":"19330693","abstract":"OBJECTIVE Surgical management of brainstem lesions is challenging due to the highly compact, eloquent anatomy of the brainstem. This study aimed to evaluate the safety and efficacy of preoperative diffusion tensor imaging (DTI) and diffusion tensor tractography (DTT) in brainstem cavernous malformations (CMs). METHODS A prospective randomized controlled clinical trial was performed by using stratified blocked randomization. The primary eligibility criterion of the study was being a surgical candidate for brainstem CMs (with informed consent). The study enrolled 23 patients who underwent preoperative DTI/DTT and 24 patients who did not (the control group). The pre- and postoperative muscle strength of both limbs and modified Rankin Scale (mRS) scores were evaluated. Muscle strength of any limb at 12 months after surgery at the clinic visit was the primary outcome; worsened muscle strength was considered to be a poor outcome. Outcome assessors were blinded to patient management. This study reports the preliminary results of the interim analysis. RESULTS The cohort included 47 patients (22 women) with a mean age of 35.7 years. The clinical baselines between these 2 groups were not significantly different. In the DTI/DTT group, the corticospinal tract was affected in 17 patients (73.9%): it was displaced, deformed/partially interrupted, or completely interrupted in 6, 7, and 4 patients, respectively. The surgical approach and brainstem entry point were adjusted in 3 patients (13.0%) based on DTI/DTT data. The surgical morbidity of the DTI/DTT group (7/23, 30.4%) was significantly lower than that of the control group (19/24, 79.2%, p = 0.001). At 12 months, the mean mRS score (1.1, p = 0.034) and percentage of patients with worsened motor deficits (4.3%, p = 0.006) were significantly lower in the DTI/DTT group than in the control group (1.7% and 37.5%). Multivariate logistic regression identified the absence of preoperative DTI/DTT (OR 0.06, 95% CI 0.01–0.73, p = 0.028) and use of the 2-point method (OR 4.15, 95% CI 1.38–12.49, p = 0.011) as independent adverse factors for a worsened motor deficit. The multivariate model found a significant correlation between poor mRS score and both an increased preoperative mRS score (t = 3.559, p = 0.001) and absence of preoperative DTI/DTT (t = -2.747, p = 0.009). CONCLUSIONS DTI/DTT noninvasively allowed for visualization of the anatomical relationship between vital tracts and pathologies as well as facilitated the brai…","author":[{"dropping-particle":"","family":"Li","given":"Da","non-dropping-particle":"","parse-names":false,"suffix":""},{"dropping-particle":"","family":"Jiao","given":"Yu Ming","non-dropping-particle":"","parse-names":false,"suffix":""},{"dropping-particle":"","family":"Wang","given":"Liang","non-dropping-particle":"","parse-names":false,"suffix":""},{"dropping-particle":"","family":"Lin","given":"Fu Xin","non-dropping-particle":"","parse-names":false,"suffix":""},{"dropping-particle":"","family":"Wu","given":"Jun","non-dropping-particle":"","parse-names":false,"suffix":""},{"dropping-particle":"","family":"Tong","given":"Xian Zeng","non-dropping-particle":"","parse-names":false,"suffix":""},{"dropping-particle":"","family":"Wang","given":"Shuo","non-dropping-particle":"","parse-names":false,"suffix":""},{"dropping-particle":"","family":"Cao","given":"Yong","non-dropping-particle":"","parse-names":false,"suffix":""}],"container-title":"Journal of Neurosurgery","id":"ITEM-1","issue":"1","issued":{"date-parts":[["2018"]]},"page":"286-301","title":"Surgical outcome of motor deficits and neurological status in brainstem cavernous malformations based on preoperative diffusion tensor imaging: A prospective randomized clinical trial","type":"article-journal","volume":"130"},"uris":["http://www.mendeley.com/documents/?uuid=638d53b4-2b68-4b10-b8e2-25e1d8a31d70"]}],"mendeley":{"formattedCitation":"[98]","plainTextFormattedCitation":"[98]","previouslyFormattedCitation":"[98]"},"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[98]</w:t>
            </w:r>
            <w:r w:rsidRPr="002B19E1">
              <w:rPr>
                <w:rFonts w:asciiTheme="minorHAnsi" w:hAnsiTheme="minorHAnsi"/>
                <w:sz w:val="22"/>
                <w:szCs w:val="22"/>
              </w:rPr>
              <w:fldChar w:fldCharType="end"/>
            </w:r>
          </w:p>
        </w:tc>
        <w:tc>
          <w:tcPr>
            <w:tcW w:w="1615" w:type="dxa"/>
          </w:tcPr>
          <w:p w14:paraId="61CBCE2B" w14:textId="06964973"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47</w:t>
            </w:r>
          </w:p>
        </w:tc>
        <w:tc>
          <w:tcPr>
            <w:tcW w:w="1919" w:type="dxa"/>
          </w:tcPr>
          <w:p w14:paraId="62B1340A" w14:textId="28055ED4"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0 (0%)</w:t>
            </w:r>
          </w:p>
        </w:tc>
        <w:tc>
          <w:tcPr>
            <w:tcW w:w="1793" w:type="dxa"/>
          </w:tcPr>
          <w:p w14:paraId="43265D77" w14:textId="7D7D8464"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30.6</w:t>
            </w:r>
          </w:p>
        </w:tc>
      </w:tr>
      <w:tr w:rsidR="000F7579" w:rsidRPr="002B19E1" w14:paraId="78C1D8A0" w14:textId="77777777" w:rsidTr="000F7579">
        <w:tc>
          <w:tcPr>
            <w:tcW w:w="704" w:type="dxa"/>
            <w:vAlign w:val="bottom"/>
          </w:tcPr>
          <w:p w14:paraId="656785AE" w14:textId="632712A0"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91</w:t>
            </w:r>
          </w:p>
        </w:tc>
        <w:tc>
          <w:tcPr>
            <w:tcW w:w="3031" w:type="dxa"/>
          </w:tcPr>
          <w:p w14:paraId="1ABAA794" w14:textId="61250CC3" w:rsidR="000F7579" w:rsidRPr="002B19E1" w:rsidRDefault="000F7579" w:rsidP="00C12972">
            <w:pPr>
              <w:pStyle w:val="StandardWeb"/>
              <w:rPr>
                <w:rFonts w:asciiTheme="minorHAnsi" w:hAnsiTheme="minorHAnsi"/>
                <w:sz w:val="22"/>
                <w:szCs w:val="22"/>
              </w:rPr>
            </w:pPr>
            <w:proofErr w:type="spellStart"/>
            <w:r w:rsidRPr="002B19E1">
              <w:rPr>
                <w:rFonts w:asciiTheme="minorHAnsi" w:hAnsiTheme="minorHAnsi"/>
                <w:sz w:val="22"/>
                <w:szCs w:val="22"/>
              </w:rPr>
              <w:t>Negoto</w:t>
            </w:r>
            <w:proofErr w:type="spellEnd"/>
            <w:r w:rsidRPr="002B19E1">
              <w:rPr>
                <w:rFonts w:asciiTheme="minorHAnsi" w:hAnsiTheme="minorHAnsi"/>
                <w:sz w:val="22"/>
                <w:szCs w:val="22"/>
              </w:rPr>
              <w:t xml:space="preserve"> et al., 2018 </w:t>
            </w:r>
          </w:p>
        </w:tc>
        <w:tc>
          <w:tcPr>
            <w:tcW w:w="1615" w:type="dxa"/>
          </w:tcPr>
          <w:p w14:paraId="05BB9217" w14:textId="52E4067E"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9</w:t>
            </w:r>
          </w:p>
        </w:tc>
        <w:tc>
          <w:tcPr>
            <w:tcW w:w="1919" w:type="dxa"/>
          </w:tcPr>
          <w:p w14:paraId="07E02E1D" w14:textId="54DB133A"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0 (0%)</w:t>
            </w:r>
          </w:p>
        </w:tc>
        <w:tc>
          <w:tcPr>
            <w:tcW w:w="1793" w:type="dxa"/>
          </w:tcPr>
          <w:p w14:paraId="3E55B307" w14:textId="4FCD9AE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26</w:t>
            </w:r>
          </w:p>
        </w:tc>
      </w:tr>
      <w:tr w:rsidR="000F7579" w:rsidRPr="002B19E1" w14:paraId="45D9B1EA" w14:textId="77777777" w:rsidTr="000F7579">
        <w:tc>
          <w:tcPr>
            <w:tcW w:w="704" w:type="dxa"/>
            <w:vAlign w:val="bottom"/>
          </w:tcPr>
          <w:p w14:paraId="0903E5EE" w14:textId="6D0282C0"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lastRenderedPageBreak/>
              <w:t>92</w:t>
            </w:r>
          </w:p>
        </w:tc>
        <w:tc>
          <w:tcPr>
            <w:tcW w:w="3031" w:type="dxa"/>
          </w:tcPr>
          <w:p w14:paraId="67D64617" w14:textId="6C20C130" w:rsidR="000F7579" w:rsidRPr="002B19E1" w:rsidRDefault="000F7579" w:rsidP="00C12972">
            <w:pPr>
              <w:pStyle w:val="StandardWeb"/>
              <w:rPr>
                <w:rFonts w:asciiTheme="minorHAnsi" w:hAnsiTheme="minorHAnsi"/>
                <w:sz w:val="22"/>
                <w:szCs w:val="22"/>
              </w:rPr>
            </w:pPr>
            <w:proofErr w:type="spellStart"/>
            <w:r w:rsidRPr="002B19E1">
              <w:rPr>
                <w:rFonts w:asciiTheme="minorHAnsi" w:hAnsiTheme="minorHAnsi"/>
                <w:sz w:val="22"/>
                <w:szCs w:val="22"/>
              </w:rPr>
              <w:t>Tumturk</w:t>
            </w:r>
            <w:proofErr w:type="spellEnd"/>
            <w:r w:rsidRPr="002B19E1">
              <w:rPr>
                <w:rFonts w:asciiTheme="minorHAnsi" w:hAnsiTheme="minorHAnsi"/>
                <w:sz w:val="22"/>
                <w:szCs w:val="22"/>
              </w:rPr>
              <w:t xml:space="preserve"> et al. 2018 </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{"citationItems":[{"id":"ITEM-1","itemData":{"DOI":"10.3171/2017.1.JNS161693","ISSN":"19330693","abstract":"Brainstem cavernous malformations (CMs) pose significant challenges to neurosurgeons because of their deep locations and high surgical risks. Most patients with brainstem CMs present with sudden-onset cranial nerve deficits or ataxia, but uncommonly patients can present in extremis from an acute hemorrhage, requiring surgical intervention. However, the timing of surgery for brainstem CMs has been a controversial topic. Although many authors propose delaying surgery into the subacute phase, some patients may not tolerate waiting until surgery. To the best of the authors' knowledge, emergency surgery after a brainstem CM hemorrhage has not been described. In cases of rapidly progressive neurological deterioration, emergency resection may often be the only option. In this retrospectively reviewed small series of patients, the authors report favorable outcomes after emergency surgery for resection of brainstem CMs.","author":[{"dropping-particle":"","family":"Tumturk","given":"Abdulfettah","non-dropping-particle":"","parse-names":false,"suffix":""},{"dropping-particle":"","family":"Li","given":"Yiping","non-dropping-particle":"","parse-names":false,"suffix":""},{"dropping-particle":"","family":"Turan","given":"Yahya","non-dropping-particle":"","parse-names":false,"suffix":""},{"dropping-particle":"","family":"Cikla","given":"Ulas","non-dropping-particle":"","parse-names":false,"suffix":""},{"dropping-particle":"","family":"Iskandar","given":"Bermans J.","non-dropping-particle":"","parse-names":false,"suffix":""},{"dropping-particle":"","family":"Baskaya","given":"Mustafa K.","non-dropping-particle":"","parse-names":false,"suffix":""}],"container-title":"Journal of Neurosurgery","id":"ITEM-1","issue":"5","issued":{"date-parts":[["2018"]]},"page":"1289-1296","title":"Emergency resection of brainstem cavernous malformations","type":"article-journal","volume":"128"},"uris":["http://www.mendeley.com/documents/?uuid=1ddc3a35-7452-41e9-b4ec-4b3d779bb365"]}],"mendeley":{"formattedCitation":"[99]","plainTextFormattedCitation":"[99]","previouslyFormattedCitation":"[99]"},"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[99]</w:t>
            </w:r>
            <w:r w:rsidRPr="002B19E1">
              <w:rPr>
                <w:rFonts w:asciiTheme="minorHAnsi" w:hAnsiTheme="minorHAnsi"/>
                <w:sz w:val="22"/>
                <w:szCs w:val="22"/>
              </w:rPr>
              <w:fldChar w:fldCharType="end"/>
            </w:r>
          </w:p>
        </w:tc>
        <w:tc>
          <w:tcPr>
            <w:tcW w:w="1615" w:type="dxa"/>
          </w:tcPr>
          <w:p w14:paraId="224BD8FE" w14:textId="49AFA511"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4</w:t>
            </w:r>
          </w:p>
        </w:tc>
        <w:tc>
          <w:tcPr>
            <w:tcW w:w="1919" w:type="dxa"/>
          </w:tcPr>
          <w:p w14:paraId="52D04CAF" w14:textId="10526986"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0 (0%)</w:t>
            </w:r>
          </w:p>
        </w:tc>
        <w:tc>
          <w:tcPr>
            <w:tcW w:w="1793" w:type="dxa"/>
          </w:tcPr>
          <w:p w14:paraId="1C1AA932" w14:textId="18EEF81D"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40.5</w:t>
            </w:r>
          </w:p>
        </w:tc>
      </w:tr>
      <w:tr w:rsidR="000F7579" w:rsidRPr="002B19E1" w14:paraId="7A7A9BD9" w14:textId="77777777" w:rsidTr="000F7579">
        <w:tc>
          <w:tcPr>
            <w:tcW w:w="704" w:type="dxa"/>
            <w:vAlign w:val="bottom"/>
          </w:tcPr>
          <w:p w14:paraId="76EFF308" w14:textId="145EFEE8"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93</w:t>
            </w:r>
          </w:p>
        </w:tc>
        <w:tc>
          <w:tcPr>
            <w:tcW w:w="3031" w:type="dxa"/>
          </w:tcPr>
          <w:p w14:paraId="3FA05E19" w14:textId="0A5C8D56" w:rsidR="000F7579" w:rsidRPr="002B19E1" w:rsidRDefault="000F7579" w:rsidP="00C12972">
            <w:pPr>
              <w:pStyle w:val="StandardWeb"/>
              <w:rPr>
                <w:rFonts w:asciiTheme="minorHAnsi" w:hAnsiTheme="minorHAnsi"/>
                <w:sz w:val="22"/>
                <w:szCs w:val="22"/>
              </w:rPr>
            </w:pPr>
            <w:r w:rsidRPr="002B19E1">
              <w:rPr>
                <w:rFonts w:asciiTheme="minorHAnsi" w:hAnsiTheme="minorHAnsi"/>
                <w:sz w:val="22"/>
                <w:szCs w:val="22"/>
              </w:rPr>
              <w:t xml:space="preserve">Xie et al., 2018 </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{"citationItems":[{"id":"ITEM-1","itemData":{"DOI":"10.1016/j.wneu.2018.07.229","ISSN":"18788769","abstract":"Objective: The aim of this study was to evaluate the clinical features, surgical complications, and functional outcomes of the surgical treatment of patients with cavernous malformations (CMs) involving the medulla oblongata. Methods: The charts of 69 patients undergoing surgical treatment of CMs in the medulla oblongata, pontomedullary, and cervicomedullary junctions between 2011 and 2017 were retrospectively reviewed. Patient demographics, lesion characteristics, operative documents, and patient outcomes were examined. Results: Of the 69 patients, the male-to-female ratio was 1.3. The mean patient age was 32.6 years, and the mean mRS score was 2.7 on admission. Postoperatively, 21 patients (30.4%) had deficits of cough reflexes, and 6 patients (8.7%) experienced respiratory rhythm disorder and dyspnea. The mean follow-up duration was 35.3 months. At the last follow-up evaluation, the mean mRS score was 1.8, and 53 patients (80.3%) had favorable outcomes, with mRS scores ≤2. The conditions of the patients improved in 45 cases (68.2%), remained unchanged in 11 cases (16.7%), and worsened in 10 cases (15.1%) relative to their preoperative baseline. The independent adverse factors for long-term functional outcome were increased age, multiple hemorrhages, presence of developmental venous anomalies, and lack of perilesional edema. Conclusions: Respiratory dysfunction and deficits of cough reflexes can commonly occur during the early postoperative period for surgical resection of CMs involving the medulla oblongata. Favorable functional outcomes can be achieved by surgery, especially for younger patients who experience fewer hemorrhages and have lesions with perilesional edema and the absence of developmental venous anomalies.","author":[{"dropping-particle":"","family":"Xie","given":"Ming Guo","non-dropping-particle":"","parse-names":false,"suffix":""},{"dropping-particle":"","family":"Xiao","given":"Xin Ru","non-dropping-particle":"","parse-names":false,"suffix":""},{"dropping-particle":"","family":"Guo","given":"Fang Zhou","non-dropping-particle":"","parse-names":false,"suffix":""},{"dropping-particle":"","family":"Zhang","given":"Jun Ting","non-dropping-particle":"","parse-names":false,"suffix":""},{"dropping-particle":"","family":"Wu","given":"Zhen","non-dropping-particle":"","parse-names":false,"suffix":""},{"dropping-particle":"","family":"Zhang","given":"Li Wei","non-dropping-particle":"","parse-names":false,"suffix":""}],"container-title":"World Neurosurgery","id":"ITEM-1","issued":{"date-parts":[["2018"]]},"page":"e643-e652","publisher":"Elsevier Inc","title":"Surgical Management and Functional Outcomes of Cavernous Malformations Involving the Medulla Oblongata","type":"article-journal","volume":"119"},"uris":["http://www.mendeley.com/documents/?uuid=ca36cc41-2ceb-445d-b5f1-e74e6b741016"]}],"mendeley":{"formattedCitation":"[100]","plainTextFormattedCitation":"[100]","previouslyFormattedCitation":"[100]"},"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[100]</w:t>
            </w:r>
            <w:r w:rsidRPr="002B19E1">
              <w:rPr>
                <w:rFonts w:asciiTheme="minorHAnsi" w:hAnsiTheme="minorHAnsi"/>
                <w:sz w:val="22"/>
                <w:szCs w:val="22"/>
              </w:rPr>
              <w:fldChar w:fldCharType="end"/>
            </w:r>
          </w:p>
        </w:tc>
        <w:tc>
          <w:tcPr>
            <w:tcW w:w="1615" w:type="dxa"/>
          </w:tcPr>
          <w:p w14:paraId="0646B52F" w14:textId="7777777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69</w:t>
            </w:r>
          </w:p>
        </w:tc>
        <w:tc>
          <w:tcPr>
            <w:tcW w:w="1919" w:type="dxa"/>
          </w:tcPr>
          <w:p w14:paraId="61A18638" w14:textId="3D533C37"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lang w:val="en-US"/>
              </w:rPr>
              <w:t>3 (4%)</w:t>
            </w:r>
          </w:p>
        </w:tc>
        <w:tc>
          <w:tcPr>
            <w:tcW w:w="1793" w:type="dxa"/>
          </w:tcPr>
          <w:p w14:paraId="0CA6EA63" w14:textId="61F66B61"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35.3</w:t>
            </w:r>
          </w:p>
        </w:tc>
      </w:tr>
      <w:tr w:rsidR="000F7579" w:rsidRPr="002B19E1" w14:paraId="7E6F57A2" w14:textId="77777777" w:rsidTr="000F7579">
        <w:tc>
          <w:tcPr>
            <w:tcW w:w="704" w:type="dxa"/>
            <w:vAlign w:val="bottom"/>
          </w:tcPr>
          <w:p w14:paraId="5F286679" w14:textId="1B65C733"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94</w:t>
            </w:r>
          </w:p>
        </w:tc>
        <w:tc>
          <w:tcPr>
            <w:tcW w:w="3031" w:type="dxa"/>
          </w:tcPr>
          <w:p w14:paraId="78A6B500" w14:textId="1ED492A4" w:rsidR="000F7579" w:rsidRPr="002B19E1" w:rsidRDefault="000F7579" w:rsidP="00C12972">
            <w:pPr>
              <w:pStyle w:val="StandardWeb"/>
              <w:rPr>
                <w:rFonts w:asciiTheme="minorHAnsi" w:hAnsiTheme="minorHAnsi"/>
                <w:sz w:val="22"/>
                <w:szCs w:val="22"/>
              </w:rPr>
            </w:pPr>
            <w:proofErr w:type="spellStart"/>
            <w:r w:rsidRPr="002B19E1">
              <w:rPr>
                <w:rFonts w:asciiTheme="minorHAnsi" w:hAnsiTheme="minorHAnsi"/>
                <w:sz w:val="22"/>
                <w:szCs w:val="22"/>
              </w:rPr>
              <w:t>Abhinav</w:t>
            </w:r>
            <w:proofErr w:type="spellEnd"/>
            <w:r w:rsidRPr="002B19E1">
              <w:rPr>
                <w:rFonts w:asciiTheme="minorHAnsi" w:hAnsiTheme="minorHAnsi"/>
                <w:sz w:val="22"/>
                <w:szCs w:val="22"/>
              </w:rPr>
              <w:t xml:space="preserve"> et al., 2019 </w:t>
            </w: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{"citationItems":[{"id":"ITEM-1","itemData":{"DOI":"10.1093/neuros/nyz259","ISSN":"0148-396X","abstract":"AbstractBACKGROUND. Resection of deep intracranial cavernous malformations (CMs) is associated with a higher risk of neurological deterioration and uncertainty","author":[{"dropping-particle":"","family":"Abhinav","given":"Kumar","non-dropping-particle":"","parse-names":false,"suffix":""},{"dropping-particle":"","family":"Nielsen","given":"Troels H","non-dropping-particle":"","parse-names":false,"suffix":""},{"dropping-particle":"","family":"Singh","given":"Rhea","non-dropping-particle":"","parse-names":false,"suffix":""},{"dropping-particle":"","family":"Weng","given":"Yingjie","non-dropping-particle":"","parse-names":false,"suffix":""},{"dropping-particle":"","family":"Han","given":"Summer S","non-dropping-particle":"","parse-names":false,"suffix":""},{"dropping-particle":"","family":"Iv","given":"Michael","non-dropping-particle":"","parse-names":false,"suffix":""},{"dropping-particle":"","family":"Steinberg","given":"Gary K","non-dropping-particle":"","parse-names":false,"suffix":""}],"container-title":"Neurosurgery","id":"ITEM-1","issued":{"date-parts":[["2019"]]},"title":"Utility of a Quantitative Approach Using Diffusion Tensor Imaging for Prognostication Regarding Motor and Functional Outcomes in Patients With Surgically Resected Deep Intracranial Cavernous Malformations","type":"article-journal","volume":"Jul 30"},"uris":["http://www.mendeley.com/documents/?uuid=52fbcb15-4eee-4637-adf3-afbf3ec96def"]}],"mendeley":{"formattedCitation":"[101]","plainTextFormattedCitation":"[101]","previouslyFormattedCitation":"[101]"},"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[101]</w:t>
            </w:r>
            <w:r w:rsidRPr="002B19E1">
              <w:rPr>
                <w:rFonts w:asciiTheme="minorHAnsi" w:hAnsiTheme="minorHAnsi"/>
                <w:sz w:val="22"/>
                <w:szCs w:val="22"/>
              </w:rPr>
              <w:fldChar w:fldCharType="end"/>
            </w:r>
          </w:p>
        </w:tc>
        <w:tc>
          <w:tcPr>
            <w:tcW w:w="1615" w:type="dxa"/>
          </w:tcPr>
          <w:p w14:paraId="2E7AB9DC" w14:textId="4D999A91"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15</w:t>
            </w:r>
          </w:p>
        </w:tc>
        <w:tc>
          <w:tcPr>
            <w:tcW w:w="1919" w:type="dxa"/>
          </w:tcPr>
          <w:p w14:paraId="35390650" w14:textId="73F72D5A"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0 (0%)</w:t>
            </w:r>
          </w:p>
        </w:tc>
        <w:tc>
          <w:tcPr>
            <w:tcW w:w="1793" w:type="dxa"/>
          </w:tcPr>
          <w:p w14:paraId="67B3F949" w14:textId="557DEA65"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9</w:t>
            </w:r>
          </w:p>
        </w:tc>
      </w:tr>
      <w:tr w:rsidR="000F7579" w:rsidRPr="002B19E1" w14:paraId="29992F00" w14:textId="77777777" w:rsidTr="000F7579">
        <w:tc>
          <w:tcPr>
            <w:tcW w:w="704" w:type="dxa"/>
            <w:vAlign w:val="bottom"/>
          </w:tcPr>
          <w:p w14:paraId="3241ADF5" w14:textId="2A97BCDB" w:rsidR="000F7579" w:rsidRPr="002B19E1" w:rsidRDefault="000F7579" w:rsidP="00C12972">
            <w:pPr>
              <w:pStyle w:val="StandardWeb"/>
              <w:rPr>
                <w:rFonts w:asciiTheme="minorHAnsi" w:hAnsiTheme="minorHAnsi"/>
                <w:sz w:val="22"/>
                <w:szCs w:val="22"/>
              </w:rPr>
            </w:pPr>
            <w:r w:rsidRPr="002B19E1">
              <w:rPr>
                <w:rFonts w:asciiTheme="minorHAnsi" w:hAnsiTheme="minorHAnsi"/>
                <w:color w:val="000000"/>
                <w:sz w:val="22"/>
                <w:szCs w:val="22"/>
              </w:rPr>
              <w:t>95</w:t>
            </w:r>
          </w:p>
        </w:tc>
        <w:tc>
          <w:tcPr>
            <w:tcW w:w="3031" w:type="dxa"/>
          </w:tcPr>
          <w:p w14:paraId="347F9BA4" w14:textId="2715C645" w:rsidR="000F7579" w:rsidRPr="002B19E1" w:rsidRDefault="000F7579" w:rsidP="00C12972">
            <w:pPr>
              <w:pStyle w:val="StandardWeb"/>
              <w:rPr>
                <w:rFonts w:asciiTheme="minorHAnsi" w:hAnsiTheme="minorHAnsi"/>
                <w:sz w:val="22"/>
                <w:szCs w:val="22"/>
                <w:lang w:val="en-US"/>
              </w:rPr>
            </w:pPr>
            <w:proofErr w:type="spellStart"/>
            <w:r w:rsidRPr="002B19E1">
              <w:rPr>
                <w:rFonts w:asciiTheme="minorHAnsi" w:hAnsiTheme="minorHAnsi"/>
                <w:sz w:val="22"/>
                <w:szCs w:val="22"/>
                <w:lang w:val="en-US"/>
              </w:rPr>
              <w:t>Gui</w:t>
            </w:r>
            <w:proofErr w:type="spellEnd"/>
            <w:r w:rsidRPr="002B19E1">
              <w:rPr>
                <w:rFonts w:asciiTheme="minorHAnsi" w:hAnsiTheme="minorHAnsi"/>
                <w:sz w:val="22"/>
                <w:szCs w:val="22"/>
                <w:lang w:val="en-US"/>
              </w:rPr>
              <w:t xml:space="preserve"> et al., 2019 </w:t>
            </w:r>
            <w:r w:rsidRPr="002B19E1">
              <w:rPr>
                <w:rFonts w:asciiTheme="minorHAnsi" w:hAnsiTheme="minorHAnsi"/>
                <w:sz w:val="22"/>
                <w:szCs w:val="22"/>
              </w:rPr>
              <w:fldChar w:fldCharType="begin" w:fldLock="1"/>
            </w:r>
            <w:r w:rsidR="002B19E1">
              <w:rPr>
                <w:rFonts w:asciiTheme="minorHAnsi" w:hAnsiTheme="minorHAnsi"/>
                <w:sz w:val="22"/>
                <w:szCs w:val="22"/>
                <w:lang w:val="en-US"/>
              </w:rPr>
              <w:instrText>ADDIN CSL_CITATION {"citationItems":[{"id":"ITEM-1","itemData":{"DOI":"10.1016/j.wneu.2018.11.008","ISSN":"18788769","abstract":"Background: Brainstem cavernous malformations (CMs) are benign lesions, often show an acute onset, and result in a high rate of morbidity. Surgical resection could inhibit the progressive deterioration of neurologic function caused by repetitive hemorrhage. This study aimed to summarize timing, approaches, and techniques of surgery and to evaluate outcomes of treatment. Methods: Between March 2011 and May 2013, 67 patients (32 male, 35 female; average age 40 years; range, 14–68 years) with brainstem CMs received surgical treatment. Clinical presentation, surgical approaches, and results of follow-up were retrospectively analyzed. Results: Seven surgical approaches were used: orbitozygomatic approach (1 case), suboccipital transtentorial approach (Poppen approach; 3 cases), subtemporal transtentorial approach (32 cases), subtemporal transtentorial/anterior petrosectomy approach (9 cases), suboccipital retrosigmoid approach (3 cases), midline suboccipital approach (16 cases), and far lateral approach (3 cases). Total resection of the brainstem CM was achieved in all cases (100%). No operative mortality was encountered. Nine patients had new symptoms after surgery: 3 had diplopia, 3 had facial numbness, 1 had numbness of contralateral limbs, 1 had transient aphasia, and 1 had reduced muscle strength of contralateral limbs. Symptoms significantly improved in 23 patients (34.3%), symptoms were unchanged in 36 patients (53.7%), and new postoperative symptoms occurred in 9 patients (13.4%). Conclusions: Choosing a proper surgical approach and using appropriate techniques are fundamental for favorable outcomes of patients with brainstem CMs.","author":[{"dropping-particle":"","family":"Gui","given":"Songbai","non-dropping-particle":"","parse-names":false,"suffix":""},{"dropping-particle":"","family":"Meng","given":"Guolu","non-dropping-particle":"","parse-names":false,"suffix":""},{"dropping-particle":"","family":"Xiao","given":"Xinru","non-dropping-particle":"","parse-names":false,"suffix":""},{"dropping-particle":"","family":"Wu","given":"Zhen","non-dropping-particle":"","parse-names":false,"suffix":""},{"dropping-particle":"","family":"Zhang","given":"Junting","non-dropping-particle":"","parse-names":false,"suffix":""}],"container-title":"World Neurosurgery","id":"ITEM-1","issued":{"date-parts":[["2019"]]},"page":"e1162-e1171","publisher":"Elsevier Inc","title":"Surgical Management of Brainstem Cavernous Malformation: Report of 67 Patients","type":"article-journal","volume":"122"},"uris":["http://www.mendeley.com/documents/?uuid=e5c8804d-a0cf-445a-8bcf-1c1d5175754b"]}],"mendeley":{"formattedCitation":"[102]","plainTextFormattedCitation":"[102]","previouslyFormattedCitation":"[102]"},"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lang w:val="en-US"/>
              </w:rPr>
              <w:t>[102]</w:t>
            </w:r>
            <w:r w:rsidRPr="002B19E1">
              <w:rPr>
                <w:rFonts w:asciiTheme="minorHAnsi" w:hAnsiTheme="minorHAnsi"/>
                <w:sz w:val="22"/>
                <w:szCs w:val="22"/>
              </w:rPr>
              <w:fldChar w:fldCharType="end"/>
            </w:r>
          </w:p>
        </w:tc>
        <w:tc>
          <w:tcPr>
            <w:tcW w:w="1615" w:type="dxa"/>
          </w:tcPr>
          <w:p w14:paraId="1E82A9B0" w14:textId="3DABA962"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67</w:t>
            </w:r>
          </w:p>
        </w:tc>
        <w:tc>
          <w:tcPr>
            <w:tcW w:w="1919" w:type="dxa"/>
          </w:tcPr>
          <w:p w14:paraId="15B486E1" w14:textId="09F88A9B"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0 (0%)</w:t>
            </w:r>
          </w:p>
        </w:tc>
        <w:tc>
          <w:tcPr>
            <w:tcW w:w="1793" w:type="dxa"/>
          </w:tcPr>
          <w:p w14:paraId="49A71338" w14:textId="35317733" w:rsidR="000F7579" w:rsidRPr="002B19E1" w:rsidRDefault="000F7579" w:rsidP="00C12972">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51.7</w:t>
            </w:r>
          </w:p>
        </w:tc>
      </w:tr>
      <w:tr w:rsidR="00CE1551" w:rsidRPr="002B19E1" w14:paraId="0CE4DC8A" w14:textId="77777777" w:rsidTr="000F7579">
        <w:tc>
          <w:tcPr>
            <w:tcW w:w="704" w:type="dxa"/>
            <w:vAlign w:val="bottom"/>
          </w:tcPr>
          <w:p w14:paraId="3C7073B0" w14:textId="142730B0" w:rsidR="00CE1551" w:rsidRPr="002B19E1" w:rsidRDefault="00CE1551" w:rsidP="00C12972">
            <w:pPr>
              <w:pStyle w:val="StandardWeb"/>
              <w:rPr>
                <w:rFonts w:asciiTheme="minorHAnsi" w:hAnsiTheme="minorHAnsi"/>
                <w:color w:val="404040" w:themeColor="text1" w:themeTint="BF"/>
                <w:sz w:val="22"/>
                <w:szCs w:val="22"/>
              </w:rPr>
            </w:pPr>
            <w:r w:rsidRPr="002B19E1">
              <w:rPr>
                <w:rFonts w:asciiTheme="minorHAnsi" w:hAnsiTheme="minorHAnsi"/>
                <w:color w:val="404040" w:themeColor="text1" w:themeTint="BF"/>
                <w:sz w:val="22"/>
                <w:szCs w:val="22"/>
              </w:rPr>
              <w:t>96</w:t>
            </w:r>
          </w:p>
        </w:tc>
        <w:tc>
          <w:tcPr>
            <w:tcW w:w="3031" w:type="dxa"/>
          </w:tcPr>
          <w:p w14:paraId="4112EC8C" w14:textId="7B55C739" w:rsidR="00CE1551" w:rsidRPr="002B19E1" w:rsidRDefault="00CE1551" w:rsidP="00C12972">
            <w:pPr>
              <w:pStyle w:val="StandardWeb"/>
              <w:rPr>
                <w:rFonts w:asciiTheme="minorHAnsi" w:hAnsiTheme="minorHAnsi"/>
                <w:color w:val="404040" w:themeColor="text1" w:themeTint="BF"/>
                <w:sz w:val="22"/>
                <w:szCs w:val="22"/>
                <w:lang w:val="en-US"/>
              </w:rPr>
            </w:pPr>
            <w:proofErr w:type="spellStart"/>
            <w:r w:rsidRPr="002B19E1">
              <w:rPr>
                <w:rFonts w:asciiTheme="minorHAnsi" w:hAnsiTheme="minorHAnsi"/>
                <w:color w:val="404040" w:themeColor="text1" w:themeTint="BF"/>
                <w:sz w:val="22"/>
                <w:szCs w:val="22"/>
                <w:lang w:val="en-US"/>
              </w:rPr>
              <w:t>Lashkarivand</w:t>
            </w:r>
            <w:proofErr w:type="spellEnd"/>
            <w:r w:rsidRPr="002B19E1">
              <w:rPr>
                <w:rFonts w:asciiTheme="minorHAnsi" w:hAnsiTheme="minorHAnsi"/>
                <w:color w:val="404040" w:themeColor="text1" w:themeTint="BF"/>
                <w:sz w:val="22"/>
                <w:szCs w:val="22"/>
                <w:lang w:val="en-US"/>
              </w:rPr>
              <w:t xml:space="preserve"> et. al., 2019 </w:t>
            </w:r>
            <w:r w:rsidRPr="002B19E1">
              <w:rPr>
                <w:rFonts w:asciiTheme="minorHAnsi" w:hAnsiTheme="minorHAnsi"/>
                <w:color w:val="404040" w:themeColor="text1" w:themeTint="BF"/>
                <w:sz w:val="22"/>
                <w:szCs w:val="22"/>
                <w:lang w:val="en-US"/>
              </w:rPr>
              <w:fldChar w:fldCharType="begin" w:fldLock="1"/>
            </w:r>
            <w:r w:rsidR="002B19E1">
              <w:rPr>
                <w:rFonts w:asciiTheme="minorHAnsi" w:hAnsiTheme="minorHAnsi"/>
                <w:color w:val="404040" w:themeColor="text1" w:themeTint="BF"/>
                <w:sz w:val="22"/>
                <w:szCs w:val="22"/>
                <w:lang w:val="en-US"/>
              </w:rPr>
              <w:instrText>ADDIN CSL_CITATION {"citationItems":[{"id":"ITEM-1","itemData":{"DOI":"10.1093/ons/opz337","ISSN":"2332-4252","abstract":"BACKGROUND: Brainstem cavernous malformations (BSCMs) are associated with substantial neurologic morbidity, but the literature on quality of life (QoL) after surgical treatment is limited. There is a need for validating the clinical utility of current grading scales for cavernous malformations. OBJECTIVE: To assess outcome of surgery for BSCMs and validate how outcome is associated with current grading scales for cavernous malformations. METHODS: We retrospectively reviewed a single-surgeon series of patients with BSCM treated surgically during a 10-yr period. Outcome was categorized according to modified Rankin Scale (mRS), and QoL was assessed by interviewing patients using Short Form 36 (SF-36) Health Survey and comparing results with the normative population. The mRS and QoL were correlated with the Lawton BSCM grading scale and with the Zabramski classification of cavernous malformations. RESULTS: The study included 22 patients (12 males and 10 females; median age 58 yr). No mortality related to the BSCM surgery occurred, and none were in vegetative state. In SF-36, 70% of patients reported a physical and mental functioning noninferior compared to the general population of comparative age and gender group. There was a significant positive correlation between the Lawton BSCM grading and the postoperative mRS score and QoL. CONCLUSION: Outcome of surgery for BSCM was good, as assessed by mRS and QoL. The Lawton grading scale for BSCMs correlated significantly with the postoperative mRS score and QoL, suggesting this grading scale may become a useful clinical tool for treatment prognostication at the individual level.","author":[{"dropping-particle":"","family":"Lashkarivand","given":"Aslan","non-dropping-particle":"","parse-names":false,"suffix":""},{"dropping-particle":"","family":"Ringstad","given":"Geir","non-dropping-particle":"","parse-names":false,"suffix":""},{"dropping-particle":"","family":"Eide","given":"Per Kristian","non-dropping-particle":"","parse-names":false,"suffix":""}],"container-title":"Operative Neurosurgery","id":"ITEM-1","issue":"0","issued":{"date-parts":[["2019"]]},"page":"1-9","title":"Surgery for Brainstem Cavernous Malformations: Association between Preoperative Grade and Postoperative Quality of Life","type":"article-journal","volume":"0"},"uris":["http://www.mendeley.com/documents/?uuid=11e4c99c-68db-4c1e-89ce-00cb97d657cc"]}],"mendeley":{"formattedCitation":"[103]","plainTextFormattedCitation":"[103]","previouslyFormattedCitation":"[103]"},"properties":{"noteIndex":0},"schema":"https://github.com/citation-style-language/schema/raw/master/csl-citation.json"}</w:instrText>
            </w:r>
            <w:r w:rsidRPr="002B19E1">
              <w:rPr>
                <w:rFonts w:asciiTheme="minorHAnsi" w:hAnsiTheme="minorHAnsi"/>
                <w:color w:val="404040" w:themeColor="text1" w:themeTint="BF"/>
                <w:sz w:val="22"/>
                <w:szCs w:val="22"/>
                <w:lang w:val="en-US"/>
              </w:rPr>
              <w:fldChar w:fldCharType="separate"/>
            </w:r>
            <w:r w:rsidR="002B19E1" w:rsidRPr="002B19E1">
              <w:rPr>
                <w:rFonts w:asciiTheme="minorHAnsi" w:hAnsiTheme="minorHAnsi"/>
                <w:noProof/>
                <w:color w:val="404040" w:themeColor="text1" w:themeTint="BF"/>
                <w:sz w:val="22"/>
                <w:szCs w:val="22"/>
                <w:lang w:val="en-US"/>
              </w:rPr>
              <w:t>[103]</w:t>
            </w:r>
            <w:r w:rsidRPr="002B19E1">
              <w:rPr>
                <w:rFonts w:asciiTheme="minorHAnsi" w:hAnsiTheme="minorHAnsi"/>
                <w:color w:val="404040" w:themeColor="text1" w:themeTint="BF"/>
                <w:sz w:val="22"/>
                <w:szCs w:val="22"/>
                <w:lang w:val="en-US"/>
              </w:rPr>
              <w:fldChar w:fldCharType="end"/>
            </w:r>
          </w:p>
        </w:tc>
        <w:tc>
          <w:tcPr>
            <w:tcW w:w="1615" w:type="dxa"/>
          </w:tcPr>
          <w:p w14:paraId="0E0986E3" w14:textId="248F8D57" w:rsidR="00CE1551" w:rsidRPr="002B19E1" w:rsidRDefault="00CE1551" w:rsidP="00C12972">
            <w:pPr>
              <w:autoSpaceDE w:val="0"/>
              <w:autoSpaceDN w:val="0"/>
              <w:adjustRightInd w:val="0"/>
              <w:spacing w:line="480" w:lineRule="auto"/>
              <w:outlineLvl w:val="0"/>
              <w:rPr>
                <w:rFonts w:asciiTheme="minorHAnsi" w:hAnsiTheme="minorHAnsi"/>
                <w:bCs/>
                <w:color w:val="404040" w:themeColor="text1" w:themeTint="BF"/>
                <w:sz w:val="22"/>
                <w:szCs w:val="22"/>
              </w:rPr>
            </w:pPr>
            <w:r w:rsidRPr="002B19E1">
              <w:rPr>
                <w:rFonts w:asciiTheme="minorHAnsi" w:hAnsiTheme="minorHAnsi"/>
                <w:bCs/>
                <w:color w:val="404040" w:themeColor="text1" w:themeTint="BF"/>
                <w:sz w:val="22"/>
                <w:szCs w:val="22"/>
              </w:rPr>
              <w:t>22</w:t>
            </w:r>
          </w:p>
        </w:tc>
        <w:tc>
          <w:tcPr>
            <w:tcW w:w="1919" w:type="dxa"/>
          </w:tcPr>
          <w:p w14:paraId="1E8865A5" w14:textId="2C1D6913" w:rsidR="00CE1551" w:rsidRPr="002B19E1" w:rsidRDefault="00CE1551" w:rsidP="00C12972">
            <w:pPr>
              <w:autoSpaceDE w:val="0"/>
              <w:autoSpaceDN w:val="0"/>
              <w:adjustRightInd w:val="0"/>
              <w:spacing w:line="480" w:lineRule="auto"/>
              <w:outlineLvl w:val="0"/>
              <w:rPr>
                <w:rFonts w:asciiTheme="minorHAnsi" w:hAnsiTheme="minorHAnsi"/>
                <w:bCs/>
                <w:color w:val="404040" w:themeColor="text1" w:themeTint="BF"/>
                <w:sz w:val="22"/>
                <w:szCs w:val="22"/>
                <w:lang w:val="en-US"/>
              </w:rPr>
            </w:pPr>
            <w:r w:rsidRPr="002B19E1">
              <w:rPr>
                <w:rFonts w:asciiTheme="minorHAnsi" w:hAnsiTheme="minorHAnsi"/>
                <w:bCs/>
                <w:color w:val="404040" w:themeColor="text1" w:themeTint="BF"/>
                <w:sz w:val="22"/>
                <w:szCs w:val="22"/>
                <w:lang w:val="en-US"/>
              </w:rPr>
              <w:t>0 (0%)</w:t>
            </w:r>
          </w:p>
        </w:tc>
        <w:tc>
          <w:tcPr>
            <w:tcW w:w="1793" w:type="dxa"/>
          </w:tcPr>
          <w:p w14:paraId="71B020BD" w14:textId="62895443" w:rsidR="00CE1551" w:rsidRPr="002B19E1" w:rsidRDefault="00CE1551" w:rsidP="00C12972">
            <w:pPr>
              <w:autoSpaceDE w:val="0"/>
              <w:autoSpaceDN w:val="0"/>
              <w:adjustRightInd w:val="0"/>
              <w:spacing w:line="480" w:lineRule="auto"/>
              <w:outlineLvl w:val="0"/>
              <w:rPr>
                <w:rFonts w:asciiTheme="minorHAnsi" w:hAnsiTheme="minorHAnsi"/>
                <w:bCs/>
                <w:color w:val="404040" w:themeColor="text1" w:themeTint="BF"/>
                <w:sz w:val="22"/>
                <w:szCs w:val="22"/>
              </w:rPr>
            </w:pPr>
            <w:r w:rsidRPr="002B19E1">
              <w:rPr>
                <w:rFonts w:asciiTheme="minorHAnsi" w:hAnsiTheme="minorHAnsi"/>
                <w:bCs/>
                <w:color w:val="404040" w:themeColor="text1" w:themeTint="BF"/>
                <w:sz w:val="22"/>
                <w:szCs w:val="22"/>
              </w:rPr>
              <w:t>45.3</w:t>
            </w:r>
          </w:p>
        </w:tc>
      </w:tr>
      <w:tr w:rsidR="00CE1551" w:rsidRPr="002B19E1" w14:paraId="7F41EC3C" w14:textId="77777777" w:rsidTr="000F7579">
        <w:tc>
          <w:tcPr>
            <w:tcW w:w="704" w:type="dxa"/>
            <w:vAlign w:val="bottom"/>
          </w:tcPr>
          <w:p w14:paraId="27D47B86" w14:textId="6C57B8E5" w:rsidR="00CE1551" w:rsidRPr="002B19E1" w:rsidRDefault="00CE1551" w:rsidP="00CE1551">
            <w:pPr>
              <w:pStyle w:val="StandardWeb"/>
              <w:rPr>
                <w:rFonts w:asciiTheme="minorHAnsi" w:hAnsiTheme="minorHAnsi"/>
                <w:color w:val="404040" w:themeColor="text1" w:themeTint="BF"/>
                <w:sz w:val="22"/>
                <w:szCs w:val="22"/>
              </w:rPr>
            </w:pPr>
            <w:r w:rsidRPr="002B19E1">
              <w:rPr>
                <w:rFonts w:asciiTheme="minorHAnsi" w:hAnsiTheme="minorHAnsi"/>
                <w:color w:val="404040" w:themeColor="text1" w:themeTint="BF"/>
                <w:sz w:val="22"/>
                <w:szCs w:val="22"/>
              </w:rPr>
              <w:t>97</w:t>
            </w:r>
          </w:p>
        </w:tc>
        <w:tc>
          <w:tcPr>
            <w:tcW w:w="3031" w:type="dxa"/>
          </w:tcPr>
          <w:p w14:paraId="1D938791" w14:textId="755847C9" w:rsidR="00CE1551" w:rsidRPr="002B19E1" w:rsidRDefault="00CE1551" w:rsidP="00CE1551">
            <w:pPr>
              <w:pStyle w:val="StandardWeb"/>
              <w:rPr>
                <w:rFonts w:asciiTheme="minorHAnsi" w:hAnsiTheme="minorHAnsi"/>
                <w:color w:val="404040" w:themeColor="text1" w:themeTint="BF"/>
                <w:sz w:val="22"/>
                <w:szCs w:val="22"/>
                <w:lang w:val="en-US"/>
              </w:rPr>
            </w:pPr>
            <w:r w:rsidRPr="002B19E1">
              <w:rPr>
                <w:rFonts w:asciiTheme="minorHAnsi" w:hAnsiTheme="minorHAnsi"/>
                <w:color w:val="404040" w:themeColor="text1" w:themeTint="BF"/>
                <w:sz w:val="22"/>
                <w:szCs w:val="22"/>
                <w:lang w:val="en-US"/>
              </w:rPr>
              <w:t xml:space="preserve">Tsuji et al., 2019 </w:t>
            </w:r>
            <w:r w:rsidRPr="002B19E1">
              <w:rPr>
                <w:rFonts w:asciiTheme="minorHAnsi" w:hAnsiTheme="minorHAnsi"/>
                <w:color w:val="404040" w:themeColor="text1" w:themeTint="BF"/>
                <w:sz w:val="22"/>
                <w:szCs w:val="22"/>
                <w:lang w:val="en-US"/>
              </w:rPr>
              <w:fldChar w:fldCharType="begin" w:fldLock="1"/>
            </w:r>
            <w:r w:rsidR="002B19E1">
              <w:rPr>
                <w:rFonts w:asciiTheme="minorHAnsi" w:hAnsiTheme="minorHAnsi"/>
                <w:color w:val="404040" w:themeColor="text1" w:themeTint="BF"/>
                <w:sz w:val="22"/>
                <w:szCs w:val="22"/>
                <w:lang w:val="en-US"/>
              </w:rPr>
              <w:instrText>ADDIN CSL_CITATION {"citationItems":[{"id":"ITEM-1","itemData":{"DOI":"10.1093/ons/opz026","ISSN":"23324260","abstract":"BACKGROUND: Due to the complex segmental organization of the brainstem, it is preferable to study midbrain cavernous malformations (MCMs) separately from pontine and medullary lesions. OBJECTIVE: To evaluate clinical results after microsurgical removal of MCMs, assess predictors for outcome and introduce a topographical classification of MCMs. METHODS: A retrospective study was conducted on consecutive patients who underwent MCM resection. Clinical parameters before and after surgery, morphological CM features, surgical approaches and outcomes were analyzed. MCMs were classified according to their exact location within the midbrain and their axial and sagittal extension. RESULTS: The authors reviewed 72 patients (35 male). Lesions varied in size between 4 and 55 mm. The vast majority of patients benefited from surgery. The mean modified Rankin Scale (mRS) decreased significantly from 1.6 at admission to 1.3 at discharge and to 0.7 at follow-up (6-247 mo postoperatively). Five patients (6.9%) suffered from delayed hypertrophic olivary degeneration as visualized on magnetic resonance imaging. One male suffered from early postoperative re-bleeding that required surgical hematoma evacuation. There were no severe long tract impairment or other disabling complications, no delayed re-bleedings, and no surgical mortality. CONCLUSION: We present a new topographic classification of MCMs that may be useful for predicting the occurrence of postoperative eye movement disorders. Other predictors of persistent oculomotor disturbances are time interval between onset of symptoms and surgery, and patient’s age over 40 yr. Early surgery is recommendable in patients with oculomotor disturbances. MCM size over 18 mm, patient age over 40 yr, and poor mRS at admission are important predictors for the long-term outcome.","author":[{"dropping-particle":"","family":"Tsuji","given":"Yoshihito","non-dropping-particle":"","parse-names":false,"suffix":""},{"dropping-particle":"","family":"Kar","given":"Souvik","non-dropping-particle":"","parse-names":false,"suffix":""},{"dropping-particle":"","family":"Bertalanffy","given":"Helmut","non-dropping-particle":"","parse-names":false,"suffix":""}],"container-title":"Operative Neurosurgery","id":"ITEM-1","issue":"6","issued":{"date-parts":[["2019"]]},"page":"562-572","title":"Microsurgical management of midbrain cavernous malformations: Predictors of outcome and lesion classification in 72 patients","type":"article-journal","volume":"17"},"uris":["http://www.mendeley.com/documents/?uuid=7be9cc47-0c08-4277-99b5-c7545b45d4f0"]}],"mendeley":{"formattedCitation":"[104]","plainTextFormattedCitation":"[104]","previouslyFormattedCitation":"[104]"},"properties":{"noteIndex":0},"schema":"https://github.com/citation-style-language/schema/raw/master/csl-citation.json"}</w:instrText>
            </w:r>
            <w:r w:rsidRPr="002B19E1">
              <w:rPr>
                <w:rFonts w:asciiTheme="minorHAnsi" w:hAnsiTheme="minorHAnsi"/>
                <w:color w:val="404040" w:themeColor="text1" w:themeTint="BF"/>
                <w:sz w:val="22"/>
                <w:szCs w:val="22"/>
                <w:lang w:val="en-US"/>
              </w:rPr>
              <w:fldChar w:fldCharType="separate"/>
            </w:r>
            <w:r w:rsidR="002B19E1" w:rsidRPr="002B19E1">
              <w:rPr>
                <w:rFonts w:asciiTheme="minorHAnsi" w:hAnsiTheme="minorHAnsi"/>
                <w:noProof/>
                <w:color w:val="404040" w:themeColor="text1" w:themeTint="BF"/>
                <w:sz w:val="22"/>
                <w:szCs w:val="22"/>
                <w:lang w:val="en-US"/>
              </w:rPr>
              <w:t>[104]</w:t>
            </w:r>
            <w:r w:rsidRPr="002B19E1">
              <w:rPr>
                <w:rFonts w:asciiTheme="minorHAnsi" w:hAnsiTheme="minorHAnsi"/>
                <w:color w:val="404040" w:themeColor="text1" w:themeTint="BF"/>
                <w:sz w:val="22"/>
                <w:szCs w:val="22"/>
                <w:lang w:val="en-US"/>
              </w:rPr>
              <w:fldChar w:fldCharType="end"/>
            </w:r>
          </w:p>
        </w:tc>
        <w:tc>
          <w:tcPr>
            <w:tcW w:w="1615" w:type="dxa"/>
          </w:tcPr>
          <w:p w14:paraId="3FC48EE2" w14:textId="739D1ECB" w:rsidR="00CE1551" w:rsidRPr="002B19E1" w:rsidRDefault="00CE1551" w:rsidP="00CE1551">
            <w:pPr>
              <w:autoSpaceDE w:val="0"/>
              <w:autoSpaceDN w:val="0"/>
              <w:adjustRightInd w:val="0"/>
              <w:spacing w:line="480" w:lineRule="auto"/>
              <w:outlineLvl w:val="0"/>
              <w:rPr>
                <w:rFonts w:asciiTheme="minorHAnsi" w:hAnsiTheme="minorHAnsi"/>
                <w:bCs/>
                <w:color w:val="404040" w:themeColor="text1" w:themeTint="BF"/>
                <w:sz w:val="22"/>
                <w:szCs w:val="22"/>
              </w:rPr>
            </w:pPr>
            <w:r w:rsidRPr="002B19E1">
              <w:rPr>
                <w:rFonts w:asciiTheme="minorHAnsi" w:hAnsiTheme="minorHAnsi"/>
                <w:bCs/>
                <w:color w:val="404040" w:themeColor="text1" w:themeTint="BF"/>
                <w:sz w:val="22"/>
                <w:szCs w:val="22"/>
              </w:rPr>
              <w:t>72</w:t>
            </w:r>
          </w:p>
        </w:tc>
        <w:tc>
          <w:tcPr>
            <w:tcW w:w="1919" w:type="dxa"/>
          </w:tcPr>
          <w:p w14:paraId="72AA3955" w14:textId="2FD67C92" w:rsidR="00CE1551" w:rsidRPr="002B19E1" w:rsidRDefault="00CE1551" w:rsidP="00CE1551">
            <w:pPr>
              <w:autoSpaceDE w:val="0"/>
              <w:autoSpaceDN w:val="0"/>
              <w:adjustRightInd w:val="0"/>
              <w:spacing w:line="480" w:lineRule="auto"/>
              <w:outlineLvl w:val="0"/>
              <w:rPr>
                <w:rFonts w:asciiTheme="minorHAnsi" w:hAnsiTheme="minorHAnsi"/>
                <w:bCs/>
                <w:color w:val="404040" w:themeColor="text1" w:themeTint="BF"/>
                <w:sz w:val="22"/>
                <w:szCs w:val="22"/>
                <w:lang w:val="en-US"/>
              </w:rPr>
            </w:pPr>
            <w:r w:rsidRPr="002B19E1">
              <w:rPr>
                <w:rFonts w:asciiTheme="minorHAnsi" w:hAnsiTheme="minorHAnsi"/>
                <w:bCs/>
                <w:color w:val="404040" w:themeColor="text1" w:themeTint="BF"/>
                <w:sz w:val="22"/>
                <w:szCs w:val="22"/>
                <w:lang w:val="en-US"/>
              </w:rPr>
              <w:t>0 (0%)</w:t>
            </w:r>
          </w:p>
        </w:tc>
        <w:tc>
          <w:tcPr>
            <w:tcW w:w="1793" w:type="dxa"/>
          </w:tcPr>
          <w:p w14:paraId="07666BCB" w14:textId="68F05141" w:rsidR="00CE1551" w:rsidRPr="002B19E1" w:rsidRDefault="00CE1551" w:rsidP="00CE1551">
            <w:pPr>
              <w:autoSpaceDE w:val="0"/>
              <w:autoSpaceDN w:val="0"/>
              <w:adjustRightInd w:val="0"/>
              <w:spacing w:line="480" w:lineRule="auto"/>
              <w:outlineLvl w:val="0"/>
              <w:rPr>
                <w:rFonts w:asciiTheme="minorHAnsi" w:hAnsiTheme="minorHAnsi"/>
                <w:bCs/>
                <w:color w:val="404040" w:themeColor="text1" w:themeTint="BF"/>
                <w:sz w:val="22"/>
                <w:szCs w:val="22"/>
              </w:rPr>
            </w:pPr>
            <w:r w:rsidRPr="002B19E1">
              <w:rPr>
                <w:rFonts w:asciiTheme="minorHAnsi" w:hAnsiTheme="minorHAnsi"/>
                <w:bCs/>
                <w:color w:val="404040" w:themeColor="text1" w:themeTint="BF"/>
                <w:sz w:val="22"/>
                <w:szCs w:val="22"/>
              </w:rPr>
              <w:t>97.1</w:t>
            </w:r>
          </w:p>
        </w:tc>
      </w:tr>
      <w:tr w:rsidR="00CE1551" w:rsidRPr="002B19E1" w14:paraId="2B170DC1" w14:textId="77777777" w:rsidTr="000F7579">
        <w:tc>
          <w:tcPr>
            <w:tcW w:w="704" w:type="dxa"/>
            <w:vAlign w:val="bottom"/>
          </w:tcPr>
          <w:p w14:paraId="49855C7F" w14:textId="19412519" w:rsidR="00CE1551" w:rsidRPr="002B19E1" w:rsidRDefault="00CE1551" w:rsidP="00CE1551">
            <w:pPr>
              <w:pStyle w:val="StandardWeb"/>
              <w:rPr>
                <w:rFonts w:asciiTheme="minorHAnsi" w:hAnsiTheme="minorHAnsi"/>
                <w:color w:val="404040" w:themeColor="text1" w:themeTint="BF"/>
                <w:sz w:val="22"/>
                <w:szCs w:val="22"/>
              </w:rPr>
            </w:pPr>
            <w:r w:rsidRPr="002B19E1">
              <w:rPr>
                <w:rFonts w:asciiTheme="minorHAnsi" w:hAnsiTheme="minorHAnsi"/>
                <w:color w:val="404040" w:themeColor="text1" w:themeTint="BF"/>
                <w:sz w:val="22"/>
                <w:szCs w:val="22"/>
              </w:rPr>
              <w:t>98</w:t>
            </w:r>
          </w:p>
        </w:tc>
        <w:tc>
          <w:tcPr>
            <w:tcW w:w="3031" w:type="dxa"/>
          </w:tcPr>
          <w:p w14:paraId="1C3A4091" w14:textId="3CA4DA10" w:rsidR="00CE1551" w:rsidRPr="002B19E1" w:rsidRDefault="00CE1551" w:rsidP="00CE1551">
            <w:pPr>
              <w:pStyle w:val="StandardWeb"/>
              <w:rPr>
                <w:rFonts w:asciiTheme="minorHAnsi" w:hAnsiTheme="minorHAnsi"/>
                <w:color w:val="404040" w:themeColor="text1" w:themeTint="BF"/>
                <w:sz w:val="22"/>
                <w:szCs w:val="22"/>
                <w:lang w:val="en-US"/>
              </w:rPr>
            </w:pPr>
            <w:r w:rsidRPr="002B19E1">
              <w:rPr>
                <w:rFonts w:asciiTheme="minorHAnsi" w:hAnsiTheme="minorHAnsi"/>
                <w:bCs/>
                <w:color w:val="404040" w:themeColor="text1" w:themeTint="BF"/>
                <w:sz w:val="22"/>
                <w:szCs w:val="22"/>
                <w:lang w:val="en-US"/>
              </w:rPr>
              <w:t xml:space="preserve">Li et al. 2020 </w:t>
            </w:r>
            <w:r w:rsidRPr="002B19E1">
              <w:rPr>
                <w:rFonts w:asciiTheme="minorHAnsi" w:hAnsiTheme="minorHAnsi"/>
                <w:bCs/>
                <w:color w:val="404040" w:themeColor="text1" w:themeTint="BF"/>
                <w:sz w:val="22"/>
                <w:szCs w:val="22"/>
                <w:lang w:val="en-US"/>
              </w:rPr>
              <w:fldChar w:fldCharType="begin" w:fldLock="1"/>
            </w:r>
            <w:r w:rsidR="002B19E1">
              <w:rPr>
                <w:rFonts w:asciiTheme="minorHAnsi" w:hAnsiTheme="minorHAnsi"/>
                <w:bCs/>
                <w:color w:val="404040" w:themeColor="text1" w:themeTint="BF"/>
                <w:sz w:val="22"/>
                <w:szCs w:val="22"/>
                <w:lang w:val="en-US"/>
              </w:rPr>
              <w:instrText>ADDIN CSL_CITATION {"citationItems":[{"id":"ITEM-1","itemData":{"DOI":"10.3171/2019.12.jns192856","ISSN":"0022-3085","author":[{"dropping-particle":"","family":"Li","given":"Da","non-dropping-particle":"","parse-names":false,"suffix":""},{"dropping-particle":"","family":"Wu","given":"Ze-Yu","non-dropping-particle":"","parse-names":false,"suffix":""},{"dropping-particle":"","family":"Liu","given":"Pan-Pan","non-dropping-particle":"","parse-names":false,"suffix":""},{"dropping-particle":"","family":"Ma","given":"Jun-Peng","non-dropping-particle":"","parse-names":false,"suffix":""},{"dropping-particle":"","family":"Huo","given":"Xu-Lei","non-dropping-particle":"","parse-names":false,"suffix":""},{"dropping-particle":"","family":"Wang","given":"Liang","non-dropping-particle":"","parse-names":false,"suffix":""},{"dropping-particle":"","family":"Zhang","given":"Li-Wei","non-dropping-particle":"","parse-names":false,"suffix":""},{"dropping-particle":"","family":"Wu","given":"Zhen","non-dropping-particle":"","parse-names":false,"suffix":""},{"dropping-particle":"","family":"Zhang","given":"Jun-Ting","non-dropping-particle":"","parse-names":false,"suffix":""}],"container-title":"Journal of Neurosurgery","id":"ITEM-1","issued":{"date-parts":[["2020"]]},"page":"1-12","title":"Natural history of brainstem cavernous malformations: prospective hemorrhage rate and adverse factors in a consecutive prospective cohort","type":"article-journal","volume":"March 13, "},"uris":["http://www.mendeley.com/documents/?uuid=22058022-6c8c-41e9-8dfc-336e2f4af845"]}],"mendeley":{"formattedCitation":"[21]","plainTextFormattedCitation":"[21]","previouslyFormattedCitation":"[21]"},"properties":{"noteIndex":0},"schema":"https://github.com/citation-style-language/schema/raw/master/csl-citation.json"}</w:instrText>
            </w:r>
            <w:r w:rsidRPr="002B19E1">
              <w:rPr>
                <w:rFonts w:asciiTheme="minorHAnsi" w:hAnsiTheme="minorHAnsi"/>
                <w:bCs/>
                <w:color w:val="404040" w:themeColor="text1" w:themeTint="BF"/>
                <w:sz w:val="22"/>
                <w:szCs w:val="22"/>
                <w:lang w:val="en-US"/>
              </w:rPr>
              <w:fldChar w:fldCharType="separate"/>
            </w:r>
            <w:r w:rsidR="002B19E1" w:rsidRPr="002B19E1">
              <w:rPr>
                <w:rFonts w:asciiTheme="minorHAnsi" w:hAnsiTheme="minorHAnsi"/>
                <w:bCs/>
                <w:noProof/>
                <w:color w:val="404040" w:themeColor="text1" w:themeTint="BF"/>
                <w:sz w:val="22"/>
                <w:szCs w:val="22"/>
                <w:lang w:val="en-US"/>
              </w:rPr>
              <w:t>[21]</w:t>
            </w:r>
            <w:r w:rsidRPr="002B19E1">
              <w:rPr>
                <w:rFonts w:asciiTheme="minorHAnsi" w:hAnsiTheme="minorHAnsi"/>
                <w:bCs/>
                <w:color w:val="404040" w:themeColor="text1" w:themeTint="BF"/>
                <w:sz w:val="22"/>
                <w:szCs w:val="22"/>
                <w:lang w:val="en-US"/>
              </w:rPr>
              <w:fldChar w:fldCharType="end"/>
            </w:r>
          </w:p>
        </w:tc>
        <w:tc>
          <w:tcPr>
            <w:tcW w:w="1615" w:type="dxa"/>
          </w:tcPr>
          <w:p w14:paraId="01CBB8A5" w14:textId="79585376" w:rsidR="00CE1551" w:rsidRPr="002B19E1" w:rsidRDefault="00CE1551" w:rsidP="00CE1551">
            <w:pPr>
              <w:autoSpaceDE w:val="0"/>
              <w:autoSpaceDN w:val="0"/>
              <w:adjustRightInd w:val="0"/>
              <w:spacing w:line="480" w:lineRule="auto"/>
              <w:outlineLvl w:val="0"/>
              <w:rPr>
                <w:rFonts w:asciiTheme="minorHAnsi" w:hAnsiTheme="minorHAnsi"/>
                <w:bCs/>
                <w:color w:val="404040" w:themeColor="text1" w:themeTint="BF"/>
                <w:sz w:val="22"/>
                <w:szCs w:val="22"/>
              </w:rPr>
            </w:pPr>
            <w:r w:rsidRPr="002B19E1">
              <w:rPr>
                <w:rFonts w:asciiTheme="minorHAnsi" w:hAnsiTheme="minorHAnsi"/>
                <w:bCs/>
                <w:color w:val="404040" w:themeColor="text1" w:themeTint="BF"/>
                <w:sz w:val="22"/>
                <w:szCs w:val="22"/>
              </w:rPr>
              <w:t>173</w:t>
            </w:r>
          </w:p>
        </w:tc>
        <w:tc>
          <w:tcPr>
            <w:tcW w:w="1919" w:type="dxa"/>
          </w:tcPr>
          <w:p w14:paraId="7F774DBB" w14:textId="52681298" w:rsidR="00CE1551" w:rsidRPr="002B19E1" w:rsidRDefault="00CE1551" w:rsidP="00CE1551">
            <w:pPr>
              <w:autoSpaceDE w:val="0"/>
              <w:autoSpaceDN w:val="0"/>
              <w:adjustRightInd w:val="0"/>
              <w:spacing w:line="480" w:lineRule="auto"/>
              <w:outlineLvl w:val="0"/>
              <w:rPr>
                <w:rFonts w:asciiTheme="minorHAnsi" w:hAnsiTheme="minorHAnsi"/>
                <w:bCs/>
                <w:color w:val="404040" w:themeColor="text1" w:themeTint="BF"/>
                <w:sz w:val="22"/>
                <w:szCs w:val="22"/>
                <w:lang w:val="en-US"/>
              </w:rPr>
            </w:pPr>
            <w:r w:rsidRPr="002B19E1">
              <w:rPr>
                <w:rFonts w:asciiTheme="minorHAnsi" w:hAnsiTheme="minorHAnsi"/>
                <w:bCs/>
                <w:color w:val="404040" w:themeColor="text1" w:themeTint="BF"/>
                <w:sz w:val="22"/>
                <w:szCs w:val="22"/>
                <w:lang w:val="en-US"/>
              </w:rPr>
              <w:t>0 (0%)</w:t>
            </w:r>
          </w:p>
        </w:tc>
        <w:tc>
          <w:tcPr>
            <w:tcW w:w="1793" w:type="dxa"/>
          </w:tcPr>
          <w:p w14:paraId="1EEDFD31" w14:textId="54131AED" w:rsidR="00CE1551" w:rsidRPr="002B19E1" w:rsidRDefault="00CE1551" w:rsidP="00CE1551">
            <w:pPr>
              <w:autoSpaceDE w:val="0"/>
              <w:autoSpaceDN w:val="0"/>
              <w:adjustRightInd w:val="0"/>
              <w:spacing w:line="480" w:lineRule="auto"/>
              <w:outlineLvl w:val="0"/>
              <w:rPr>
                <w:rFonts w:asciiTheme="minorHAnsi" w:hAnsiTheme="minorHAnsi"/>
                <w:bCs/>
                <w:color w:val="404040" w:themeColor="text1" w:themeTint="BF"/>
                <w:sz w:val="22"/>
                <w:szCs w:val="22"/>
              </w:rPr>
            </w:pPr>
            <w:r w:rsidRPr="002B19E1">
              <w:rPr>
                <w:rFonts w:asciiTheme="minorHAnsi" w:hAnsiTheme="minorHAnsi"/>
                <w:bCs/>
                <w:color w:val="404040" w:themeColor="text1" w:themeTint="BF"/>
                <w:sz w:val="22"/>
                <w:szCs w:val="22"/>
                <w:lang w:val="en-US"/>
              </w:rPr>
              <w:t>57.6</w:t>
            </w:r>
          </w:p>
        </w:tc>
      </w:tr>
      <w:tr w:rsidR="00CE1551" w:rsidRPr="002B19E1" w14:paraId="29CB9555" w14:textId="77777777" w:rsidTr="000F7579">
        <w:tc>
          <w:tcPr>
            <w:tcW w:w="704" w:type="dxa"/>
            <w:vAlign w:val="bottom"/>
          </w:tcPr>
          <w:p w14:paraId="58BC4479" w14:textId="6BAF11E4" w:rsidR="00CE1551" w:rsidRPr="002B19E1" w:rsidRDefault="00CE1551" w:rsidP="00CE1551">
            <w:pPr>
              <w:pStyle w:val="StandardWeb"/>
              <w:rPr>
                <w:rFonts w:asciiTheme="minorHAnsi" w:hAnsiTheme="minorHAnsi"/>
                <w:sz w:val="22"/>
                <w:szCs w:val="22"/>
              </w:rPr>
            </w:pPr>
            <w:r w:rsidRPr="002B19E1">
              <w:rPr>
                <w:rFonts w:asciiTheme="minorHAnsi" w:hAnsiTheme="minorHAnsi"/>
                <w:color w:val="000000"/>
                <w:sz w:val="22"/>
                <w:szCs w:val="22"/>
              </w:rPr>
              <w:t>99</w:t>
            </w:r>
          </w:p>
        </w:tc>
        <w:tc>
          <w:tcPr>
            <w:tcW w:w="3031" w:type="dxa"/>
          </w:tcPr>
          <w:p w14:paraId="4CB9C366" w14:textId="1CBB4E6C" w:rsidR="00CE1551" w:rsidRPr="002B19E1" w:rsidRDefault="00CE1551" w:rsidP="00CE1551">
            <w:pPr>
              <w:pStyle w:val="StandardWeb"/>
              <w:rPr>
                <w:rFonts w:asciiTheme="minorHAnsi" w:hAnsiTheme="minorHAnsi"/>
                <w:sz w:val="22"/>
                <w:szCs w:val="22"/>
              </w:rPr>
            </w:pPr>
            <w:proofErr w:type="spellStart"/>
            <w:r w:rsidRPr="002B19E1">
              <w:rPr>
                <w:rFonts w:asciiTheme="minorHAnsi" w:hAnsiTheme="minorHAnsi"/>
                <w:sz w:val="22"/>
                <w:szCs w:val="22"/>
              </w:rPr>
              <w:t>Current</w:t>
            </w:r>
            <w:proofErr w:type="spellEnd"/>
            <w:r w:rsidRPr="002B19E1">
              <w:rPr>
                <w:rFonts w:asciiTheme="minorHAnsi" w:hAnsiTheme="minorHAnsi"/>
                <w:sz w:val="22"/>
                <w:szCs w:val="22"/>
              </w:rPr>
              <w:t xml:space="preserve"> Series</w:t>
            </w:r>
          </w:p>
        </w:tc>
        <w:tc>
          <w:tcPr>
            <w:tcW w:w="1615" w:type="dxa"/>
          </w:tcPr>
          <w:p w14:paraId="0D8A0BBB" w14:textId="77777777" w:rsidR="00CE1551" w:rsidRPr="002B19E1" w:rsidRDefault="00CE1551" w:rsidP="00CE1551">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64</w:t>
            </w:r>
          </w:p>
        </w:tc>
        <w:tc>
          <w:tcPr>
            <w:tcW w:w="1919" w:type="dxa"/>
          </w:tcPr>
          <w:p w14:paraId="03F0B916" w14:textId="2D9E6202" w:rsidR="00CE1551" w:rsidRPr="002B19E1" w:rsidRDefault="00CE1551" w:rsidP="00CE1551">
            <w:pPr>
              <w:autoSpaceDE w:val="0"/>
              <w:autoSpaceDN w:val="0"/>
              <w:adjustRightInd w:val="0"/>
              <w:spacing w:line="480" w:lineRule="auto"/>
              <w:outlineLvl w:val="0"/>
              <w:rPr>
                <w:rFonts w:asciiTheme="minorHAnsi" w:hAnsiTheme="minorHAnsi"/>
                <w:bCs/>
                <w:color w:val="000000"/>
                <w:sz w:val="22"/>
                <w:szCs w:val="22"/>
                <w:lang w:val="en-US"/>
              </w:rPr>
            </w:pPr>
            <w:r w:rsidRPr="002B19E1">
              <w:rPr>
                <w:rFonts w:asciiTheme="minorHAnsi" w:hAnsiTheme="minorHAnsi"/>
                <w:bCs/>
                <w:color w:val="000000"/>
                <w:sz w:val="22"/>
                <w:szCs w:val="22"/>
                <w:lang w:val="en-US"/>
              </w:rPr>
              <w:t>0 (0%)</w:t>
            </w:r>
          </w:p>
        </w:tc>
        <w:tc>
          <w:tcPr>
            <w:tcW w:w="1793" w:type="dxa"/>
          </w:tcPr>
          <w:p w14:paraId="44F944A7" w14:textId="1C9C0DC8" w:rsidR="00CE1551" w:rsidRPr="002B19E1" w:rsidRDefault="00CE1551" w:rsidP="00CE1551">
            <w:pPr>
              <w:autoSpaceDE w:val="0"/>
              <w:autoSpaceDN w:val="0"/>
              <w:adjustRightInd w:val="0"/>
              <w:spacing w:line="480" w:lineRule="auto"/>
              <w:outlineLvl w:val="0"/>
              <w:rPr>
                <w:rFonts w:asciiTheme="minorHAnsi" w:hAnsiTheme="minorHAnsi"/>
                <w:bCs/>
                <w:color w:val="000000"/>
                <w:sz w:val="22"/>
                <w:szCs w:val="22"/>
              </w:rPr>
            </w:pPr>
            <w:r w:rsidRPr="002B19E1">
              <w:rPr>
                <w:rFonts w:asciiTheme="minorHAnsi" w:hAnsiTheme="minorHAnsi"/>
                <w:bCs/>
                <w:color w:val="000000"/>
                <w:sz w:val="22"/>
                <w:szCs w:val="22"/>
              </w:rPr>
              <w:t>72.5</w:t>
            </w:r>
          </w:p>
        </w:tc>
      </w:tr>
      <w:tr w:rsidR="00CE1551" w:rsidRPr="002B19E1" w14:paraId="2216E59D" w14:textId="77777777" w:rsidTr="00037BE6">
        <w:tc>
          <w:tcPr>
            <w:tcW w:w="704" w:type="dxa"/>
            <w:shd w:val="clear" w:color="auto" w:fill="auto"/>
          </w:tcPr>
          <w:p w14:paraId="7674629A" w14:textId="77777777" w:rsidR="00CE1551" w:rsidRPr="002B19E1" w:rsidRDefault="00CE1551" w:rsidP="00CE1551">
            <w:pPr>
              <w:pStyle w:val="StandardWeb"/>
              <w:rPr>
                <w:rFonts w:asciiTheme="minorHAnsi" w:hAnsiTheme="minorHAnsi"/>
                <w:sz w:val="22"/>
                <w:szCs w:val="22"/>
              </w:rPr>
            </w:pPr>
          </w:p>
        </w:tc>
        <w:tc>
          <w:tcPr>
            <w:tcW w:w="3031" w:type="dxa"/>
            <w:shd w:val="clear" w:color="auto" w:fill="auto"/>
          </w:tcPr>
          <w:p w14:paraId="022CAF7B" w14:textId="499BBB7C" w:rsidR="00CE1551" w:rsidRPr="002B19E1" w:rsidRDefault="00CE1551" w:rsidP="00CE1551">
            <w:pPr>
              <w:pStyle w:val="StandardWeb"/>
              <w:rPr>
                <w:rFonts w:asciiTheme="minorHAnsi" w:hAnsiTheme="minorHAnsi"/>
                <w:sz w:val="22"/>
                <w:szCs w:val="22"/>
              </w:rPr>
            </w:pPr>
            <w:r w:rsidRPr="002B19E1">
              <w:rPr>
                <w:rFonts w:asciiTheme="minorHAnsi" w:hAnsiTheme="minorHAnsi"/>
                <w:sz w:val="22"/>
                <w:szCs w:val="22"/>
              </w:rPr>
              <w:t>Total, n (%)</w:t>
            </w:r>
          </w:p>
        </w:tc>
        <w:tc>
          <w:tcPr>
            <w:tcW w:w="1615" w:type="dxa"/>
            <w:shd w:val="clear" w:color="auto" w:fill="auto"/>
          </w:tcPr>
          <w:p w14:paraId="0754ADBF" w14:textId="16DCCDFC" w:rsidR="00CE1551" w:rsidRPr="002B19E1" w:rsidRDefault="00CE1551" w:rsidP="00CE1551">
            <w:pPr>
              <w:autoSpaceDE w:val="0"/>
              <w:autoSpaceDN w:val="0"/>
              <w:adjustRightInd w:val="0"/>
              <w:spacing w:line="480" w:lineRule="auto"/>
              <w:jc w:val="both"/>
              <w:outlineLvl w:val="0"/>
              <w:rPr>
                <w:rFonts w:asciiTheme="minorHAnsi" w:hAnsiTheme="minorHAnsi"/>
                <w:bCs/>
                <w:color w:val="000000"/>
                <w:sz w:val="22"/>
                <w:szCs w:val="22"/>
              </w:rPr>
            </w:pPr>
            <w:r w:rsidRPr="002B19E1">
              <w:rPr>
                <w:rFonts w:asciiTheme="minorHAnsi" w:hAnsiTheme="minorHAnsi"/>
                <w:bCs/>
                <w:color w:val="000000"/>
                <w:sz w:val="22"/>
                <w:szCs w:val="22"/>
              </w:rPr>
              <w:t>3275</w:t>
            </w:r>
          </w:p>
        </w:tc>
        <w:tc>
          <w:tcPr>
            <w:tcW w:w="1919" w:type="dxa"/>
            <w:shd w:val="clear" w:color="auto" w:fill="auto"/>
          </w:tcPr>
          <w:p w14:paraId="569A245F" w14:textId="26828DBC" w:rsidR="00CE1551" w:rsidRPr="002B19E1" w:rsidRDefault="00CE1551" w:rsidP="00CE1551">
            <w:pPr>
              <w:autoSpaceDE w:val="0"/>
              <w:autoSpaceDN w:val="0"/>
              <w:adjustRightInd w:val="0"/>
              <w:spacing w:line="480" w:lineRule="auto"/>
              <w:jc w:val="both"/>
              <w:outlineLvl w:val="0"/>
              <w:rPr>
                <w:rFonts w:asciiTheme="minorHAnsi" w:hAnsiTheme="minorHAnsi"/>
                <w:bCs/>
                <w:color w:val="000000"/>
                <w:sz w:val="22"/>
                <w:szCs w:val="22"/>
              </w:rPr>
            </w:pPr>
            <w:r w:rsidRPr="002B19E1">
              <w:rPr>
                <w:rFonts w:asciiTheme="minorHAnsi" w:hAnsiTheme="minorHAnsi"/>
                <w:bCs/>
                <w:color w:val="000000"/>
                <w:sz w:val="22"/>
                <w:szCs w:val="22"/>
              </w:rPr>
              <w:t>41/3275 (1.3%</w:t>
            </w:r>
            <w:r w:rsidR="00FF3031" w:rsidRPr="002B19E1">
              <w:rPr>
                <w:rFonts w:asciiTheme="minorHAnsi" w:hAnsiTheme="minorHAnsi"/>
                <w:bCs/>
                <w:color w:val="000000"/>
                <w:sz w:val="22"/>
                <w:szCs w:val="22"/>
              </w:rPr>
              <w:t xml:space="preserve">, 95% CI: 0.9 </w:t>
            </w:r>
            <w:proofErr w:type="spellStart"/>
            <w:r w:rsidR="00FF3031" w:rsidRPr="002B19E1">
              <w:rPr>
                <w:rFonts w:asciiTheme="minorHAnsi" w:hAnsiTheme="minorHAnsi"/>
                <w:bCs/>
                <w:color w:val="000000"/>
                <w:sz w:val="22"/>
                <w:szCs w:val="22"/>
              </w:rPr>
              <w:t>to</w:t>
            </w:r>
            <w:proofErr w:type="spellEnd"/>
            <w:r w:rsidR="00FF3031" w:rsidRPr="002B19E1">
              <w:rPr>
                <w:rFonts w:asciiTheme="minorHAnsi" w:hAnsiTheme="minorHAnsi"/>
                <w:bCs/>
                <w:color w:val="000000"/>
                <w:sz w:val="22"/>
                <w:szCs w:val="22"/>
              </w:rPr>
              <w:t xml:space="preserve"> 1.7</w:t>
            </w:r>
            <w:r w:rsidRPr="002B19E1">
              <w:rPr>
                <w:rFonts w:asciiTheme="minorHAnsi" w:hAnsiTheme="minorHAnsi"/>
                <w:bCs/>
                <w:color w:val="000000"/>
                <w:sz w:val="22"/>
                <w:szCs w:val="22"/>
              </w:rPr>
              <w:t>)</w:t>
            </w:r>
          </w:p>
        </w:tc>
        <w:tc>
          <w:tcPr>
            <w:tcW w:w="1793" w:type="dxa"/>
            <w:shd w:val="clear" w:color="auto" w:fill="auto"/>
          </w:tcPr>
          <w:p w14:paraId="727232E1" w14:textId="7C6222BB" w:rsidR="00CE1551" w:rsidRPr="002B19E1" w:rsidRDefault="00CE1551" w:rsidP="00CE1551">
            <w:pPr>
              <w:autoSpaceDE w:val="0"/>
              <w:autoSpaceDN w:val="0"/>
              <w:adjustRightInd w:val="0"/>
              <w:spacing w:line="480" w:lineRule="auto"/>
              <w:jc w:val="both"/>
              <w:outlineLvl w:val="0"/>
              <w:rPr>
                <w:rFonts w:asciiTheme="minorHAnsi" w:hAnsiTheme="minorHAnsi"/>
                <w:bCs/>
                <w:color w:val="000000"/>
                <w:sz w:val="22"/>
                <w:szCs w:val="22"/>
              </w:rPr>
            </w:pPr>
          </w:p>
        </w:tc>
      </w:tr>
    </w:tbl>
    <w:p w14:paraId="45B8724D" w14:textId="4D876462" w:rsidR="00DD7EC8" w:rsidRPr="002B19E1" w:rsidRDefault="00DD7EC8" w:rsidP="00B51F1C">
      <w:pPr>
        <w:spacing w:line="360" w:lineRule="auto"/>
        <w:jc w:val="both"/>
        <w:outlineLvl w:val="0"/>
        <w:rPr>
          <w:rFonts w:asciiTheme="minorHAnsi" w:hAnsiTheme="minorHAnsi"/>
          <w:sz w:val="22"/>
          <w:szCs w:val="22"/>
          <w:lang w:val="en-US"/>
        </w:rPr>
      </w:pPr>
    </w:p>
    <w:p w14:paraId="5E22E6CE" w14:textId="3564648D" w:rsidR="00E33048" w:rsidRPr="002B19E1" w:rsidRDefault="00F50C6B" w:rsidP="00B51F1C">
      <w:pPr>
        <w:spacing w:line="360" w:lineRule="auto"/>
        <w:jc w:val="both"/>
        <w:outlineLvl w:val="0"/>
        <w:rPr>
          <w:rFonts w:asciiTheme="minorHAnsi" w:hAnsiTheme="minorHAnsi"/>
          <w:sz w:val="22"/>
          <w:szCs w:val="22"/>
          <w:lang w:val="en-US"/>
        </w:rPr>
      </w:pPr>
      <w:r>
        <w:rPr>
          <w:rFonts w:asciiTheme="minorHAnsi" w:hAnsiTheme="minorHAnsi"/>
          <w:b/>
          <w:bCs/>
          <w:sz w:val="22"/>
          <w:szCs w:val="22"/>
          <w:lang w:val="en-US"/>
        </w:rPr>
        <w:t xml:space="preserve">Suppl. </w:t>
      </w:r>
      <w:r w:rsidR="00E33048" w:rsidRPr="002B19E1">
        <w:rPr>
          <w:rFonts w:asciiTheme="minorHAnsi" w:hAnsiTheme="minorHAnsi"/>
          <w:b/>
          <w:bCs/>
          <w:sz w:val="22"/>
          <w:szCs w:val="22"/>
          <w:lang w:val="en-US"/>
        </w:rPr>
        <w:t xml:space="preserve">Tab. </w:t>
      </w:r>
      <w:r w:rsidR="00924905">
        <w:rPr>
          <w:rFonts w:asciiTheme="minorHAnsi" w:hAnsiTheme="minorHAnsi"/>
          <w:b/>
          <w:bCs/>
          <w:sz w:val="22"/>
          <w:szCs w:val="22"/>
          <w:lang w:val="en-US"/>
        </w:rPr>
        <w:t>3</w:t>
      </w:r>
      <w:r w:rsidR="00E33048" w:rsidRPr="002B19E1">
        <w:rPr>
          <w:rFonts w:asciiTheme="minorHAnsi" w:hAnsiTheme="minorHAnsi"/>
          <w:sz w:val="22"/>
          <w:szCs w:val="22"/>
          <w:lang w:val="en-US"/>
        </w:rPr>
        <w:t xml:space="preserve"> Causes of BSCM-associated mortality in patients</w:t>
      </w:r>
      <w:r w:rsidR="00CC701A">
        <w:rPr>
          <w:rFonts w:asciiTheme="minorHAnsi" w:hAnsiTheme="minorHAnsi"/>
          <w:sz w:val="22"/>
          <w:szCs w:val="22"/>
          <w:lang w:val="en-US"/>
        </w:rPr>
        <w:t xml:space="preserve"> managed </w:t>
      </w:r>
      <w:r w:rsidR="00CC701A" w:rsidRPr="002B19E1">
        <w:rPr>
          <w:rFonts w:asciiTheme="minorHAnsi" w:hAnsiTheme="minorHAnsi"/>
          <w:sz w:val="22"/>
          <w:szCs w:val="22"/>
          <w:lang w:val="en-US"/>
        </w:rPr>
        <w:t>conservatively</w:t>
      </w:r>
    </w:p>
    <w:tbl>
      <w:tblPr>
        <w:tblStyle w:val="Tabellenraster"/>
        <w:tblW w:w="0" w:type="auto"/>
        <w:tblLook w:val="04A0" w:firstRow="1" w:lastRow="0" w:firstColumn="1" w:lastColumn="0" w:noHBand="0" w:noVBand="1"/>
      </w:tblPr>
      <w:tblGrid>
        <w:gridCol w:w="2765"/>
        <w:gridCol w:w="2099"/>
        <w:gridCol w:w="2099"/>
      </w:tblGrid>
      <w:tr w:rsidR="00E33048" w:rsidRPr="002B19E1" w14:paraId="2E411B09" w14:textId="77777777" w:rsidTr="00037BE6">
        <w:tc>
          <w:tcPr>
            <w:tcW w:w="2765" w:type="dxa"/>
            <w:shd w:val="clear" w:color="auto" w:fill="auto"/>
          </w:tcPr>
          <w:p w14:paraId="088B71B5" w14:textId="5C5A1F8B" w:rsidR="00E33048" w:rsidRPr="002B19E1" w:rsidRDefault="003E7FA9" w:rsidP="00B816D9">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t xml:space="preserve">Causes of </w:t>
            </w:r>
            <w:r w:rsidR="00E33048" w:rsidRPr="002B19E1">
              <w:rPr>
                <w:rFonts w:asciiTheme="minorHAnsi" w:hAnsiTheme="minorHAnsi"/>
                <w:bCs/>
                <w:color w:val="000000" w:themeColor="text1"/>
                <w:sz w:val="22"/>
                <w:szCs w:val="22"/>
                <w:lang w:val="en-US"/>
              </w:rPr>
              <w:t>BSCM-associated mortality</w:t>
            </w:r>
          </w:p>
        </w:tc>
        <w:tc>
          <w:tcPr>
            <w:tcW w:w="2099" w:type="dxa"/>
            <w:shd w:val="clear" w:color="auto" w:fill="auto"/>
          </w:tcPr>
          <w:p w14:paraId="5ED29943" w14:textId="77777777" w:rsidR="00E33048" w:rsidRPr="002B19E1" w:rsidRDefault="00E33048" w:rsidP="00B816D9">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t>No. of patients</w:t>
            </w:r>
          </w:p>
          <w:p w14:paraId="6895EBFE" w14:textId="1809C1C1" w:rsidR="003E7FA9" w:rsidRPr="002B19E1" w:rsidRDefault="003E7FA9" w:rsidP="00B816D9">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t>(%, total n=29)</w:t>
            </w:r>
          </w:p>
        </w:tc>
        <w:tc>
          <w:tcPr>
            <w:tcW w:w="2099" w:type="dxa"/>
            <w:shd w:val="clear" w:color="auto" w:fill="auto"/>
          </w:tcPr>
          <w:p w14:paraId="5A8B54CD" w14:textId="0B722487" w:rsidR="00E33048" w:rsidRPr="002B19E1" w:rsidRDefault="003E7FA9" w:rsidP="00B816D9">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t>Reported Cases</w:t>
            </w:r>
          </w:p>
        </w:tc>
      </w:tr>
      <w:tr w:rsidR="00C1131D" w:rsidRPr="002B19E1" w14:paraId="2706B642" w14:textId="77777777" w:rsidTr="00B816D9">
        <w:tc>
          <w:tcPr>
            <w:tcW w:w="2765" w:type="dxa"/>
          </w:tcPr>
          <w:p w14:paraId="12B6E497" w14:textId="1478EABE" w:rsidR="00C1131D" w:rsidRPr="002B19E1" w:rsidRDefault="00C1131D" w:rsidP="00C1131D">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Causes of death not further clarified – however, stated that BSCM-associated</w:t>
            </w:r>
          </w:p>
        </w:tc>
        <w:tc>
          <w:tcPr>
            <w:tcW w:w="2099" w:type="dxa"/>
          </w:tcPr>
          <w:p w14:paraId="0D6C30CD" w14:textId="02E20931" w:rsidR="00C1131D" w:rsidRPr="002B19E1" w:rsidRDefault="00CE1551" w:rsidP="00C1131D">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23</w:t>
            </w:r>
            <w:r w:rsidR="007C5F1E" w:rsidRPr="002B19E1">
              <w:rPr>
                <w:rFonts w:asciiTheme="minorHAnsi" w:hAnsiTheme="minorHAnsi"/>
                <w:sz w:val="22"/>
                <w:szCs w:val="22"/>
                <w:lang w:val="en-US"/>
              </w:rPr>
              <w:t xml:space="preserve"> (</w:t>
            </w:r>
            <w:r w:rsidRPr="002B19E1">
              <w:rPr>
                <w:rFonts w:asciiTheme="minorHAnsi" w:hAnsiTheme="minorHAnsi"/>
                <w:sz w:val="22"/>
                <w:szCs w:val="22"/>
                <w:lang w:val="en-US"/>
              </w:rPr>
              <w:t>79.3</w:t>
            </w:r>
            <w:r w:rsidR="007C5F1E" w:rsidRPr="002B19E1">
              <w:rPr>
                <w:rFonts w:asciiTheme="minorHAnsi" w:hAnsiTheme="minorHAnsi"/>
                <w:sz w:val="22"/>
                <w:szCs w:val="22"/>
                <w:lang w:val="en-US"/>
              </w:rPr>
              <w:t>%)</w:t>
            </w:r>
          </w:p>
        </w:tc>
        <w:tc>
          <w:tcPr>
            <w:tcW w:w="2099" w:type="dxa"/>
          </w:tcPr>
          <w:p w14:paraId="0A98E7F1" w14:textId="61F6D12D" w:rsidR="00C1131D" w:rsidRPr="002B19E1" w:rsidRDefault="00C1131D" w:rsidP="00C1131D">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fldChar w:fldCharType="begin" w:fldLock="1"/>
            </w:r>
            <w:r w:rsidR="00CC701A">
              <w:rPr>
                <w:rFonts w:asciiTheme="minorHAnsi" w:hAnsiTheme="minorHAnsi"/>
                <w:sz w:val="22"/>
                <w:szCs w:val="22"/>
                <w:lang w:val="en-US"/>
              </w:rPr>
              <w:instrText>ADDIN CSL_CITATION {"citationItems":[{"id":"ITEM-1","itemData":{"DOI":"10.1159/000463392","ISSN":"14219786","abstract":"Purpose: We sought to evaluate the long-term functional outcomes and identify the potential risk factors for rebleeding in patients with brain stem cavernous malformations (BCMs) who presented with hemorrhages and were surgically or conservatively treated and prospectively monitored. Methods: From January 1990 to July 2015, we included patients with first hemorrhagic episodes secondary to single BCMs. Modified Rankin score (MRS) was used for neurological status assessment. Univariate and multivariate regression statistics were used to identify the risk factors for rebleeding. Results: A total of 99 patients with BCMs hemorrhages were included (59 [59.6%] women, mean age 37± 13 years). As initial treatments, 37 patients (37.4%) underwent surgery and 62 (62.6%) received conservative treatment. The median follow-up was 3.33 years (interquartile range 1.16-7 years; 408.3 patient/years). The rebleeding rate by patient/year was 10% in conservatively treated patients. Deterioration was significantly more frequent in patients with rebleeding (p = 0.0001). At the end of the follow-up, the MRS were favorable in 49 patients (65.3%) without rebleeding, whereas only 8 (33.3%) with rebleeding evolved to favorable outcomes (p = 0.006). Lesion size &gt;18 mm (hazards ratio, HR 3.34, 95% CI 1.54-7.26; p = 0.0001) and ventral location or crossing the brain stem's midpoint (HR 2.5, 95% CI 1.14-5.46; p = 0.022) were associated with a major risk of rebleeding in the univariate analysis, but only a lesion &gt;18 mm remained statistically significant (HR 2.7, 95% CI 1.2-6.21; p = 0.016) in the multivariate analysis. Conclusion: A lesion size &gt;18 mm was the principal factor associated with hemorrhage recurrence. The overall functional outcome was good. However, significant morbidity was attributable to rebleeding.","author":[{"dropping-particle":"","family":"Arauz","given":"Antonio","non-dropping-particle":"","parse-names":false,"suffix":""},{"dropping-particle":"","family":"Patiño-Rodriguez","given":"Hernán M.","non-dropping-particle":"","parse-names":false,"suffix":""},{"dropping-particle":"","family":"Chavarria-Medina","given":"Mónica","non-dropping-particle":"","parse-names":false,"suffix":""},{"dropping-particle":"","family":"Becerril","given":"Mayra","non-dropping-particle":"","parse-names":false,"suffix":""},{"dropping-particle":"","family":"Longo","given":"Gabriel Mauricio","non-dropping-particle":"","parse-names":false,"suffix":""},{"dropping-particle":"","family":"Nathal","given":"Edgar","non-dropping-particle":"","parse-names":false,"suffix":""}],"container-title":"Cerebrovascular Diseases","id":"ITEM-1","issue":"5-6","issued":{"date-parts":[["2017"]]},"page":"283-289","title":"Rebleeding and Outcome in Patients with Symptomatic Brain Stem Cavernomas","type":"article-journal","volume":"43"},"uris":["http://www.mendeley.com/documents/?uuid=ab79e7f2-b25f-4660-a710-9b77b65df1a6"]},{"id":"ITEM-2","itemData":{"DOI":"10.3171/jns.1999.90.1.0050","ISSN":"00223085","abstract":"Object. In this study the authors review surgical experience with cavernous malformations of the brainstem (CMBs) in an attempt to define more clearly the natural history, indications, and risks of surgical management of these lesions. Methods. The authors retrospectively reviewed the cases of 100 patients (38 males and 62 females; mean age 37 years) harboring 103 lesions at treated a single institution between 1984 and 1997. Clinical histories, radiographs, pathology records, and operative reports were evaluated. The brainstem lesions were distributed as follows: pons in 39 patients, medulla in 16, midbrain in 16, pontomesencephalic junction in 15, pontomedullary junction in 10, midbrain-hypothalamus/thalamus region in two patients, and more than two brainstem levels in five. The retrospective annual hemorrhage rate was most conservatively estimated at 5% per lesion per year. Standard skull base approaches were used to resect lesions in 86 of the 100 patients. Intraoperatively, all 86 patients were found to have a venous anomaly in association with the CMB. Follow up was available in 98% (84 of 86) of the surgical patients. Of these, 73 (87%) were the same or better after surgical intervention, eight (10%) were worse, and three (4%) died. Two surgical patients were lost to follow-up review. Incidences of permanent or severe morbidity occurred in 10 (12%) of the surgically treated patients. The average postoperative Glasgow Outcome Scale score for surgically treated patients was 4.5, with a mean follow-up period of 35 months. Conclusions. The natural history of CMBs is worse than that of cavernous malformations in other locations. These CMBs can be resected using skull base approaches, which should be considered in patients with symptomatic hemorrhage who harbor lesions that approach the pial surface. Venous anomalies are always associated with CMBs and must be preserved.","author":[{"dropping-particle":"","family":"Porter","given":"Randall W.","non-dropping-particle":"","parse-names":false,"suffix":""},{"dropping-particle":"","family":"Detwiler","given":"Paul W.","non-dropping-particle":"","parse-names":false,"suffix":""},{"dropping-particle":"","family":"Spetzler","given":"Robert F.","non-dropping-particle":"","parse-names":false,"suffix":""},{"dropping-particle":"","family":"Lawton","given":"Michael T.","non-dropping-particle":"","parse-names":false,"suffix":""},{"dropping-particle":"","family":"Baskin","given":"Jonathan J.","non-dropping-particle":"","parse-names":false,"suffix":""},{"dropping-particle":"","family":"Derksen","given":"Patrick T.","non-dropping-particle":"","parse-names":false,"suffix":""},{"dropping-particle":"","family":"Zabramski","given":"Joseph M.","non-dropping-particle":"","parse-names":false,"suffix":""}],"container-title":"Journal of Neurosurgery","id":"ITEM-2","issue":"1","issued":{"date-parts":[["1999"]]},"page":"50-58","title":"Cavernous malformations of the brainstem: Experience with 100 patients","type":"article-journal","volume":"Jan"},"uris":["http://www.mendeley.com/documents/?uuid=b596e1ea-a109-4f9f-9af1-173131b6e932"]},{"id":"ITEM-3","itemData":{"author":[{"dropping-particle":"","family":"Fritschi","given":"J A","non-dropping-particle":"","parse-names":false,"suffix":""},{"dropping-particle":"","family":"Reulen","given":"J","non-dropping-particle":"","parse-names":false,"suffix":""},{"dropping-particle":"","family":"Spetzler","given":"R F","non-dropping-particle":"","parse-names":false,"suffix":""},{"dropping-particle":"","family":"Zabramski","given":"J M","non-dropping-particle":"","parse-names":false,"suffix":""}],"container-title":"Acta Neurochirurgica","id":"ITEM-3","issued":{"date-parts":[["1994"]]},"page":"35-46","title":"Brainstem Carvenous Hemangioma","type":"article-journal","volume":"130"},"uris":["http://www.mendeley.com/documents/?uuid=44f45bed-0c2f-461a-b001-ced677fcfa2b"]},{"id":"ITEM-4","itemData":{"DOI":"10.3171/2019.12.jns192856","ISSN":"0022-3085","author":[{"dropping-particle":"","family":"Li","given":"Da","non-dropping-particle":"","parse-names":false,"suffix":""},{"dropping-particle":"","family":"Wu","given":"Ze-Yu","non-dropping-particle":"","parse-names":false,"suffix":""},{"dropping-particle":"","family":"Liu","given":"Pan-Pan","non-dropping-particle":"","parse-names":false,"suffix":""},{"dropping-particle":"","family":"Ma","given":"Jun-Peng","non-dropping-particle":"","parse-names":false,"suffix":""},{"dropping-particle":"","family":"Huo","given":"Xu-Lei","non-dropping-particle":"","parse-names":false,"suffix":""},{"dropping-particle":"","family":"Wang","given":"Liang","non-dropping-particle":"","parse-names":false,"suffix":""},{"dropping-particle":"","family":"Zhang","given":"Li-Wei","non-dropping-particle":"","parse-names":false,"suffix":""},{"dropping-particle":"","family":"Wu","given":"Zhen","non-dropping-particle":"","parse-names":false,"suffix":""},{"dropping-particle":"","family":"Zhang","given":"Jun-Ting","non-dropping-particle":"","parse-names":false,"suffix":""}],"container-title":"Journal of Neurosurgery","id":"ITEM-4","issued":{"date-parts":[["2020"]]},"page":"1-12","title":"Natural history of brainstem cavernous malformations: prospective hemorrhage rate and adverse factors in a consecutive prospective cohort","type":"article-journal","volume":"March 13, "},"uris":["http://www.mendeley.com/documents/?uuid=22058022-6c8c-41e9-8dfc-336e2f4af845"]}],"mendeley":{"formattedCitation":"[3,6,20,21]","plainTextFormattedCitation":"[3,6,20,21]","previouslyFormattedCitation":"[3,6,20,21]"},"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[3,6,20,21]</w:t>
            </w:r>
            <w:r w:rsidRPr="002B19E1">
              <w:rPr>
                <w:rFonts w:asciiTheme="minorHAnsi" w:hAnsiTheme="minorHAnsi"/>
                <w:sz w:val="22"/>
                <w:szCs w:val="22"/>
                <w:lang w:val="en-US"/>
              </w:rPr>
              <w:fldChar w:fldCharType="end"/>
            </w:r>
          </w:p>
        </w:tc>
      </w:tr>
      <w:tr w:rsidR="00C1131D" w:rsidRPr="00285B50" w14:paraId="7FCFBAF1" w14:textId="77777777" w:rsidTr="00B816D9">
        <w:tc>
          <w:tcPr>
            <w:tcW w:w="2765" w:type="dxa"/>
          </w:tcPr>
          <w:p w14:paraId="72771128" w14:textId="7DD23923" w:rsidR="00C1131D" w:rsidRPr="002B19E1" w:rsidRDefault="00C1131D" w:rsidP="00C1131D">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 xml:space="preserve">Recurrent </w:t>
            </w:r>
            <w:r w:rsidR="00E86AEF" w:rsidRPr="002B19E1">
              <w:rPr>
                <w:rFonts w:asciiTheme="minorHAnsi" w:hAnsiTheme="minorHAnsi"/>
                <w:sz w:val="22"/>
                <w:szCs w:val="22"/>
                <w:lang w:val="en-US"/>
              </w:rPr>
              <w:t>h</w:t>
            </w:r>
            <w:r w:rsidRPr="002B19E1">
              <w:rPr>
                <w:rFonts w:asciiTheme="minorHAnsi" w:hAnsiTheme="minorHAnsi"/>
                <w:sz w:val="22"/>
                <w:szCs w:val="22"/>
                <w:lang w:val="en-US"/>
              </w:rPr>
              <w:t>emorrhage</w:t>
            </w:r>
          </w:p>
        </w:tc>
        <w:tc>
          <w:tcPr>
            <w:tcW w:w="2099" w:type="dxa"/>
          </w:tcPr>
          <w:p w14:paraId="5CDA11E2" w14:textId="0448B3CA" w:rsidR="00C1131D" w:rsidRPr="002B19E1" w:rsidRDefault="00C1131D" w:rsidP="00C1131D">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4</w:t>
            </w:r>
            <w:r w:rsidR="007C5F1E" w:rsidRPr="002B19E1">
              <w:rPr>
                <w:rFonts w:asciiTheme="minorHAnsi" w:hAnsiTheme="minorHAnsi"/>
                <w:sz w:val="22"/>
                <w:szCs w:val="22"/>
                <w:lang w:val="en-US"/>
              </w:rPr>
              <w:t xml:space="preserve"> (</w:t>
            </w:r>
            <w:r w:rsidR="00CE1551" w:rsidRPr="002B19E1">
              <w:rPr>
                <w:rFonts w:asciiTheme="minorHAnsi" w:hAnsiTheme="minorHAnsi"/>
                <w:sz w:val="22"/>
                <w:szCs w:val="22"/>
                <w:lang w:val="en-US"/>
              </w:rPr>
              <w:t>13</w:t>
            </w:r>
            <w:r w:rsidR="007C5F1E" w:rsidRPr="002B19E1">
              <w:rPr>
                <w:rFonts w:asciiTheme="minorHAnsi" w:hAnsiTheme="minorHAnsi"/>
                <w:sz w:val="22"/>
                <w:szCs w:val="22"/>
                <w:lang w:val="en-US"/>
              </w:rPr>
              <w:t>.</w:t>
            </w:r>
            <w:r w:rsidR="00CE1551" w:rsidRPr="002B19E1">
              <w:rPr>
                <w:rFonts w:asciiTheme="minorHAnsi" w:hAnsiTheme="minorHAnsi"/>
                <w:sz w:val="22"/>
                <w:szCs w:val="22"/>
                <w:lang w:val="en-US"/>
              </w:rPr>
              <w:t>7</w:t>
            </w:r>
            <w:r w:rsidR="007C5F1E" w:rsidRPr="002B19E1">
              <w:rPr>
                <w:rFonts w:asciiTheme="minorHAnsi" w:hAnsiTheme="minorHAnsi"/>
                <w:sz w:val="22"/>
                <w:szCs w:val="22"/>
                <w:lang w:val="en-US"/>
              </w:rPr>
              <w:t>%)</w:t>
            </w:r>
          </w:p>
        </w:tc>
        <w:tc>
          <w:tcPr>
            <w:tcW w:w="2099" w:type="dxa"/>
          </w:tcPr>
          <w:p w14:paraId="34ECE9BD" w14:textId="5FF9DCEF" w:rsidR="00C1131D" w:rsidRPr="002B19E1" w:rsidRDefault="00C1131D" w:rsidP="00C1131D">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{"citationItems":[{"id":"ITEM-1","itemData":{"DOI":"10.1016/j.jocn.2011.01.022","ISSN":"09675868","abstract":"We retrospectively analyzed a series of patients with brainstem cavernomas of the medulla, pons, or midbrain to attempt to define the natural history, indications for surgery, and outcome after surgical resection. Between 1993 and 2008, 52 patients with cavernomas of the brainstem presented to our institute and were managed either surgically or conservatively. Twenty-three patients underwent surgical excision using standard skull base approaches. Outcomes were correlated to the number of preoperative hemorrhages, location of the cavernoma, timing of surgery in relation to the hemorrhage and the preoperative neurological status. Nine patients improved after surgery, 12 deteriorated and two died. In the conservatively managed group, 15 patients had a good outcome, 11 deteriorated and one died. Multiple hemorrhages, poor preoperative neurological status and surgery during the acute phase were predictive of the surgical outcome. Excision of brainstem cavernomas should be considered in patients with symptomatic hemorrhages whose lesions approach the pial surface. Patients with minimal stable neurologic deficits without recurrent bleeds should be managed conservatively. © 2011 Elsevier Ltd. All rights reserved.","author":[{"dropping-particle":"","family":"Menon","given":"Girish","non-dropping-particle":"","parse-names":false,"suffix":""},{"dropping-particle":"V.","family":"Gopalakrishnan","given":"C.","non-dropping-particle":"","parse-names":false,"suffix":""},{"dropping-particle":"","family":"Rao","given":"B. R.M.","non-dropping-particle":"","parse-names":false,"suffix":""},{"dropping-particle":"","family":"Nair","given":"Suresh","non-dropping-particle":"","parse-names":false,"suffix":""},{"dropping-particle":"","family":"Sudhir","given":"Jayanand","non-dropping-particle":"","parse-names":false,"suffix":""},{"dropping-particle":"","family":"Sharma","given":"Mridul","non-dropping-particle":"","parse-names":false,"suffix":""}],"container-title":"Journal of Clinical Neuroscience","id":"ITEM-1","issue":"9","issued":{"date-parts":[["2011"]]},"page":"1210-1214","publisher":"Elsevier Ltd","title":"A single institution series of cavernomas of the brainstem","type":"article-journal","volume":"18"},"uris":["http://www.mendeley.com/documents/?uuid=f0816d36-c3ad-4b6f-9465-9b1dcb9eb5e6"]},{"id":"ITEM-2","itemData":{"DOI":"10.3171/2014.3.JNS132537","ISSN":"19330693","abstract":"Object. Cerebral cavernous malformations have been studied widely, but the natural history of brainstem cavernous malformations (CMs) is not well defined, and hemorrhages caused by brainstem CMs are devastating. The goal of this study was to quantify the hemorrhage risks and functional outcomes of patients with brainstem CMs. Methods. This prospective, longitudinal, cohort study included patients with brainstem CMs diagnosed between 1985 and 2012. The clinical courses of all patients were recorded. Predictors of hemorrhage and the overall untreated outcomes were evaluated. Results. A total of 331 patients (46.5% female) were included, with a mean follow-up duration of 6.5 years. The annual hemorrhage rates in patients initially presenting with hemorrhage with (n = 215) or without (n = 34) focal neurological deficits were 15.9% and 12.4%, respectively. However, the annual hemorrhage rate was 8.7% in patients initially presenting without hemorrhage (n = 82). The risk factors for hemorrhage were female sex (hazard ratio [HR] 1.445, p = 0.041), prior hemorrhage (HR 1.277, p = 0.029), and perilesional edema (HR 1.830, p = 0.002). Overall, neurological function at the most recent assessment was improved compared with neurological function at diagnosis. Additionally, 307 patients (92.7%) improved or stabilized, 268 (81.0%) lived independently, and 95 (28.7%) completely recovered. Predictors favoring complete recovery were no prospective hemorrhage (HR 1.958, p = 0.001), younger age (HR 1.268, p = 0.001), and small lesion size (HR 1.578, p = 0.004). Conclusions. Patients' initial presentation predicts their prospective annual hemorrhage rate. This study suggests that several strong risk factors for hemorrhage and predictors of brainstem CM outcomes may enable clinicians to evaluate the potential hemorrhage risks of their patients and design personalized treatments. ©AANS, 2014.","author":[{"dropping-particle":"","family":"Li","given":"D. A.","non-dropping-particle":"","parse-names":false,"suffix":""},{"dropping-particle":"","family":"Hao","given":"Shu Y.U.","non-dropping-particle":"","parse-names":false,"suffix":""},{"dropping-particle":"","family":"Jia","given":"Gui Jun","non-dropping-particle":"","parse-names":false,"suffix":""},{"dropping-particle":"","family":"Wu","given":"Zhen","non-dropping-particle":"","parse-names":false,"suffix":""},{"dropping-particle":"","family":"Zhang","given":"L. I.Wei","non-dropping-particle":"","parse-names":false,"suffix":""},{"dropping-particle":"","family":"Zhang","given":"Jun Ting","non-dropping-particle":"","parse-names":false,"suffix":""}],"container-title":"Journal of Neurosurgery","id":"ITEM-2","issue":"1","issued":{"date-parts":[["2014"]]},"page":"32-41","title":"Hemorrhage risks and functional outcomes of untreated brainstem cavernous malformations: Clinical article","type":"article-journal","volume":"121"},"uris":["http://www.mendeley.com/documents/?uuid=12b59581-14d2-4ef8-9ebe-49d2de8d3b55"]}],"mendeley":{"formattedCitation":"[15,17]","plainTextFormattedCitation":"[15,17]","previouslyFormattedCitation":"[15,17]"},"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[15,17]</w:t>
            </w:r>
            <w:r w:rsidRPr="002B19E1">
              <w:rPr>
                <w:rFonts w:asciiTheme="minorHAnsi" w:hAnsiTheme="minorHAnsi"/>
                <w:sz w:val="22"/>
                <w:szCs w:val="22"/>
                <w:lang w:val="en-US"/>
              </w:rPr>
              <w:fldChar w:fldCharType="end"/>
            </w:r>
          </w:p>
        </w:tc>
      </w:tr>
      <w:tr w:rsidR="00C1131D" w:rsidRPr="00285B50" w14:paraId="6079DA00" w14:textId="77777777" w:rsidTr="00B816D9">
        <w:tc>
          <w:tcPr>
            <w:tcW w:w="2765" w:type="dxa"/>
          </w:tcPr>
          <w:p w14:paraId="478AD42C" w14:textId="28BE4BDA" w:rsidR="00C1131D" w:rsidRPr="002B19E1" w:rsidRDefault="00C1131D" w:rsidP="00C1131D">
            <w:pPr>
              <w:spacing w:line="360" w:lineRule="auto"/>
              <w:jc w:val="both"/>
              <w:outlineLvl w:val="0"/>
              <w:rPr>
                <w:rFonts w:asciiTheme="minorHAnsi" w:hAnsiTheme="minorHAnsi"/>
                <w:sz w:val="22"/>
                <w:szCs w:val="22"/>
                <w:lang w:val="en-US"/>
              </w:rPr>
            </w:pPr>
            <w:proofErr w:type="spellStart"/>
            <w:r w:rsidRPr="002B19E1">
              <w:rPr>
                <w:rFonts w:asciiTheme="minorHAnsi" w:hAnsiTheme="minorHAnsi"/>
                <w:sz w:val="22"/>
                <w:szCs w:val="22"/>
                <w:lang w:val="en-US"/>
              </w:rPr>
              <w:t>Tectal</w:t>
            </w:r>
            <w:proofErr w:type="spellEnd"/>
            <w:r w:rsidRPr="002B19E1">
              <w:rPr>
                <w:rFonts w:asciiTheme="minorHAnsi" w:hAnsiTheme="minorHAnsi"/>
                <w:sz w:val="22"/>
                <w:szCs w:val="22"/>
                <w:lang w:val="en-US"/>
              </w:rPr>
              <w:t xml:space="preserve"> </w:t>
            </w:r>
            <w:r w:rsidR="00E86AEF" w:rsidRPr="002B19E1">
              <w:rPr>
                <w:rFonts w:asciiTheme="minorHAnsi" w:hAnsiTheme="minorHAnsi"/>
                <w:sz w:val="22"/>
                <w:szCs w:val="22"/>
                <w:lang w:val="en-US"/>
              </w:rPr>
              <w:t>h</w:t>
            </w:r>
            <w:r w:rsidRPr="002B19E1">
              <w:rPr>
                <w:rFonts w:asciiTheme="minorHAnsi" w:hAnsiTheme="minorHAnsi"/>
                <w:sz w:val="22"/>
                <w:szCs w:val="22"/>
                <w:lang w:val="en-US"/>
              </w:rPr>
              <w:t xml:space="preserve">emorrhage with </w:t>
            </w:r>
            <w:r w:rsidR="00E86AEF" w:rsidRPr="002B19E1">
              <w:rPr>
                <w:rFonts w:asciiTheme="minorHAnsi" w:hAnsiTheme="minorHAnsi"/>
                <w:sz w:val="22"/>
                <w:szCs w:val="22"/>
                <w:lang w:val="en-US"/>
              </w:rPr>
              <w:t>h</w:t>
            </w:r>
            <w:r w:rsidRPr="002B19E1">
              <w:rPr>
                <w:rFonts w:asciiTheme="minorHAnsi" w:hAnsiTheme="minorHAnsi"/>
                <w:sz w:val="22"/>
                <w:szCs w:val="22"/>
                <w:lang w:val="en-US"/>
              </w:rPr>
              <w:t>ydrocephalus</w:t>
            </w:r>
          </w:p>
        </w:tc>
        <w:tc>
          <w:tcPr>
            <w:tcW w:w="2099" w:type="dxa"/>
          </w:tcPr>
          <w:p w14:paraId="33FA7FCA" w14:textId="5EF62E1F" w:rsidR="00C1131D" w:rsidRPr="002B19E1" w:rsidRDefault="00C1131D" w:rsidP="00C1131D">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1</w:t>
            </w:r>
            <w:r w:rsidR="007C5F1E" w:rsidRPr="002B19E1">
              <w:rPr>
                <w:rFonts w:asciiTheme="minorHAnsi" w:hAnsiTheme="minorHAnsi"/>
                <w:sz w:val="22"/>
                <w:szCs w:val="22"/>
                <w:lang w:val="en-US"/>
              </w:rPr>
              <w:t xml:space="preserve"> (</w:t>
            </w:r>
            <w:r w:rsidR="00CE1551" w:rsidRPr="002B19E1">
              <w:rPr>
                <w:rFonts w:asciiTheme="minorHAnsi" w:hAnsiTheme="minorHAnsi"/>
                <w:sz w:val="22"/>
                <w:szCs w:val="22"/>
                <w:lang w:val="en-US"/>
              </w:rPr>
              <w:t>3.</w:t>
            </w:r>
            <w:r w:rsidR="007C5F1E" w:rsidRPr="002B19E1">
              <w:rPr>
                <w:rFonts w:asciiTheme="minorHAnsi" w:hAnsiTheme="minorHAnsi"/>
                <w:sz w:val="22"/>
                <w:szCs w:val="22"/>
                <w:lang w:val="en-US"/>
              </w:rPr>
              <w:t>5%)</w:t>
            </w:r>
          </w:p>
        </w:tc>
        <w:tc>
          <w:tcPr>
            <w:tcW w:w="2099" w:type="dxa"/>
          </w:tcPr>
          <w:p w14:paraId="2C054020" w14:textId="72438783" w:rsidR="00C1131D" w:rsidRPr="002B19E1" w:rsidRDefault="00C1131D" w:rsidP="00C1131D">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{"citationItems":[{"id":"ITEM-1","itemData":{"author":[{"dropping-particle":"","family":"Zimmermann","given":"R S","non-dropping-particle":"","parse-names":false,"suffix":""},{"dropping-particle":"","family":"Spetzler","given":"R F","non-dropping-particle":"","parse-names":false,"suffix":""},{"dropping-particle":"","family":"Lee","given":"K S","non-dropping-particle":"","parse-names":false,"suffix":""},{"dropping-particle":"","family":"Zabramski","given":"J M","non-dropping-particle":"","parse-names":false,"suffix":""},{"dropping-particle":"","family":"Hargraves","given":"R W","non-dropping-particle":"","parse-names":false,"suffix":""}],"container-title":"Journal of neurosurgery","id":"ITEM-1","issued":{"date-parts":[["1991"]]},"page":"32-39","title":"Cavernous malformations of the brain stem","type":"article-journal","volume":"75"},"uris":["http://www.mendeley.com/documents/?uuid=86fe2ae8-8e6b-4857-8617-752ed3a1db56"]}],"mendeley":{"formattedCitation":"[1]","plainTextFormattedCitation":"[1]","previouslyFormattedCitation":"[1]"},"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[1]</w:t>
            </w:r>
            <w:r w:rsidRPr="002B19E1">
              <w:rPr>
                <w:rFonts w:asciiTheme="minorHAnsi" w:hAnsiTheme="minorHAnsi"/>
                <w:sz w:val="22"/>
                <w:szCs w:val="22"/>
                <w:lang w:val="en-US"/>
              </w:rPr>
              <w:fldChar w:fldCharType="end"/>
            </w:r>
          </w:p>
        </w:tc>
      </w:tr>
      <w:tr w:rsidR="007C5F1E" w:rsidRPr="00285B50" w14:paraId="0B6ACE66" w14:textId="77777777" w:rsidTr="00B816D9">
        <w:tc>
          <w:tcPr>
            <w:tcW w:w="2765" w:type="dxa"/>
          </w:tcPr>
          <w:p w14:paraId="3DAD0BB1" w14:textId="77777777"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Pneumonia caused by progressive neurologic deficits from BSCM</w:t>
            </w:r>
          </w:p>
        </w:tc>
        <w:tc>
          <w:tcPr>
            <w:tcW w:w="2099" w:type="dxa"/>
          </w:tcPr>
          <w:p w14:paraId="32A64909" w14:textId="03D7E3FC"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1 (</w:t>
            </w:r>
            <w:r w:rsidR="00CE1551" w:rsidRPr="002B19E1">
              <w:rPr>
                <w:rFonts w:asciiTheme="minorHAnsi" w:hAnsiTheme="minorHAnsi"/>
                <w:sz w:val="22"/>
                <w:szCs w:val="22"/>
                <w:lang w:val="en-US"/>
              </w:rPr>
              <w:t>3.5</w:t>
            </w:r>
            <w:r w:rsidRPr="002B19E1">
              <w:rPr>
                <w:rFonts w:asciiTheme="minorHAnsi" w:hAnsiTheme="minorHAnsi"/>
                <w:sz w:val="22"/>
                <w:szCs w:val="22"/>
                <w:lang w:val="en-US"/>
              </w:rPr>
              <w:t>%)</w:t>
            </w:r>
          </w:p>
        </w:tc>
        <w:tc>
          <w:tcPr>
            <w:tcW w:w="2099" w:type="dxa"/>
          </w:tcPr>
          <w:p w14:paraId="304CBFE7" w14:textId="47224EB1"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rPr>
              <w:fldChar w:fldCharType="begin" w:fldLock="1"/>
            </w:r>
            <w:r w:rsidR="002B19E1">
              <w:rPr>
                <w:rFonts w:asciiTheme="minorHAnsi" w:hAnsiTheme="minorHAnsi"/>
                <w:sz w:val="22"/>
                <w:szCs w:val="22"/>
                <w:lang w:val="en-US"/>
              </w:rPr>
              <w:instrText>ADDIN CSL_CITATION {"citationItems":[{"id":"ITEM-1","itemData":{"DOI":"10.1212/WNL.0000000000000684","ISSN":"1526632X","abstract":"Objective: There have been few comparative studies of microsurgical excision vs conservative management of cerebral cavernous malformations (CCM) and none of them has reliably demonstrated a statistically and clinically significant difference. Methods: We conducted a prospective, population-based study to identify and independently validate definite CCM diagnoses first made in 1999-2003 in Scottish adult residents. We used multiple sources of prospective follow-up to assess adults' dependence and to identify and independently validate outcome events.We used univariate and multivariable survival analyses to test the influence of CCM excision on outcome, adjusted for prognostic factors and baseline imbalances. Results: Of 134 adults, 25 underwent CCM excision; these adults were younger (34 vs 43 years at diagnosis, p 5 0.004) and more likely to present with symptomatic intracranial hemorrhage or focal neurologic deficit than adults managed conservatively (48% vs 26%; odds ratio 2.7, 95% confidence interval [CI] 1.1-6.5). During 5 years of follow-up, CCM excision was associated with a deterioration to an Oxford Handicap Scale score 2-6 sustained over at least 2 successive years (adjusted hazard ratio [HR] 2.2, 95%CI 1.1-4.3) and the occurrence of symptomatic intracranial hemorrhage or new focal neurologic deficit (adjusted HR 3.6, 95% CI 1.3-10.0). Conclusions: CCM excision was associated with worse outcomes over 5 years compared to conservative management. Long-term follow-up will determine whether this difference is sustained over patients' lifetimes. Meanwhile, a randomized controlled trial appears justified. Classification of evidence: This study provides Class III evidence that CCM excision worsens shortterm disability scores and increases the risk of symptomatic intracranial hemorrhage and new focal neurologic deficits.","author":[{"dropping-particle":"","family":"Moultrie","given":"Fiona","non-dropping-particle":"","parse-names":false,"suffix":""},{"dropping-particle":"","family":"Horne","given":"Margaret A.","non-dropping-particle":"","parse-names":false,"suffix":""},{"dropping-particle":"","family":"Josephson","given":"Colin B.","non-dropping-particle":"","parse-names":false,"suffix":""},{"dropping-particle":"","family":"Hall","given":"Julie M.","non-dropping-particle":"","parse-names":false,"suffix":""},{"dropping-particle":"","family":"Counsell","given":"Carl E.","non-dropping-particle":"","parse-names":false,"suffix":""},{"dropping-particle":"","family":"Bhattacharya","given":"Jo J.","non-dropping-particle":"","parse-names":false,"suffix":""},{"dropping-particle":"","family":"Papanastassiou","given":"Vakis","non-dropping-particle":"","parse-names":false,"suffix":""},{"dropping-particle":"","family":"Sellar","given":"Robin J.","non-dropping-particle":"","parse-names":false,"suffix":""},{"dropping-particle":"","family":"Warlow","given":"Charles P.","non-dropping-particle":"","parse-names":false,"suffix":""},{"dropping-particle":"","family":"Murray","given":"Gordon D.","non-dropping-particle":"","parse-names":false,"suffix":""},{"dropping-particle":"","family":"Al-Shahi Salman","given":"Rustam","non-dropping-particle":"","parse-names":false,"suffix":""}],"container-title":"Neurology","id":"ITEM-1","issue":"7","issued":{"date-parts":[["2014"]]},"page":"582-589","title":"Outcome after surgical or conservative management of cerebral cavernous malformations","type":"article-journal","volume":"83"},"uris":["http://www.mendeley.com/documents/?uuid=739c89c3-e06b-4fd8-8a98-e0a26dece03f"]}],"mendeley":{"formattedCitation":"[19]","plainTextFormattedCitation":"[19]","previouslyFormattedCitation":"[19]"},"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lang w:val="en-US"/>
              </w:rPr>
              <w:t>[19]</w:t>
            </w:r>
            <w:r w:rsidRPr="002B19E1">
              <w:rPr>
                <w:rFonts w:asciiTheme="minorHAnsi" w:hAnsiTheme="minorHAnsi"/>
                <w:sz w:val="22"/>
                <w:szCs w:val="22"/>
              </w:rPr>
              <w:fldChar w:fldCharType="end"/>
            </w:r>
          </w:p>
        </w:tc>
      </w:tr>
      <w:tr w:rsidR="007C5F1E" w:rsidRPr="00285B50" w14:paraId="320B5FE0" w14:textId="77777777" w:rsidTr="00B816D9">
        <w:tc>
          <w:tcPr>
            <w:tcW w:w="2765" w:type="dxa"/>
          </w:tcPr>
          <w:p w14:paraId="11E7D95F" w14:textId="0A7E2726"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Total, n</w:t>
            </w:r>
          </w:p>
        </w:tc>
        <w:tc>
          <w:tcPr>
            <w:tcW w:w="2099" w:type="dxa"/>
          </w:tcPr>
          <w:p w14:paraId="068AD89F" w14:textId="70489692" w:rsidR="007C5F1E" w:rsidRPr="002B19E1" w:rsidRDefault="00CE1551"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29</w:t>
            </w:r>
          </w:p>
        </w:tc>
        <w:tc>
          <w:tcPr>
            <w:tcW w:w="2099" w:type="dxa"/>
          </w:tcPr>
          <w:p w14:paraId="17A50DB4" w14:textId="77777777" w:rsidR="007C5F1E" w:rsidRPr="002B19E1" w:rsidRDefault="007C5F1E" w:rsidP="007C5F1E">
            <w:pPr>
              <w:spacing w:line="360" w:lineRule="auto"/>
              <w:jc w:val="both"/>
              <w:outlineLvl w:val="0"/>
              <w:rPr>
                <w:rFonts w:asciiTheme="minorHAnsi" w:hAnsiTheme="minorHAnsi"/>
                <w:sz w:val="22"/>
                <w:szCs w:val="22"/>
                <w:lang w:val="en-US"/>
              </w:rPr>
            </w:pPr>
          </w:p>
        </w:tc>
      </w:tr>
    </w:tbl>
    <w:p w14:paraId="41618BEE" w14:textId="5642004D" w:rsidR="00E33048" w:rsidRPr="002B19E1" w:rsidRDefault="00E33048" w:rsidP="00B51F1C">
      <w:pPr>
        <w:spacing w:line="360" w:lineRule="auto"/>
        <w:jc w:val="both"/>
        <w:outlineLvl w:val="0"/>
        <w:rPr>
          <w:rFonts w:asciiTheme="minorHAnsi" w:hAnsiTheme="minorHAnsi"/>
          <w:sz w:val="22"/>
          <w:szCs w:val="22"/>
          <w:lang w:val="en-US"/>
        </w:rPr>
      </w:pPr>
    </w:p>
    <w:p w14:paraId="433E8344" w14:textId="77777777" w:rsidR="00E00724" w:rsidRPr="002B19E1" w:rsidRDefault="00E00724" w:rsidP="00B51F1C">
      <w:pPr>
        <w:spacing w:line="360" w:lineRule="auto"/>
        <w:jc w:val="both"/>
        <w:outlineLvl w:val="0"/>
        <w:rPr>
          <w:rFonts w:asciiTheme="minorHAnsi" w:hAnsiTheme="minorHAnsi"/>
          <w:b/>
          <w:bCs/>
          <w:sz w:val="22"/>
          <w:szCs w:val="22"/>
          <w:lang w:val="en-US"/>
        </w:rPr>
      </w:pPr>
    </w:p>
    <w:p w14:paraId="3D1277D1" w14:textId="67724685" w:rsidR="00E33048" w:rsidRPr="002B19E1" w:rsidRDefault="00F50C6B" w:rsidP="00B51F1C">
      <w:pPr>
        <w:spacing w:line="360" w:lineRule="auto"/>
        <w:jc w:val="both"/>
        <w:outlineLvl w:val="0"/>
        <w:rPr>
          <w:rFonts w:asciiTheme="minorHAnsi" w:hAnsiTheme="minorHAnsi"/>
          <w:sz w:val="22"/>
          <w:szCs w:val="22"/>
          <w:lang w:val="en-US"/>
        </w:rPr>
      </w:pPr>
      <w:r>
        <w:rPr>
          <w:rFonts w:asciiTheme="minorHAnsi" w:hAnsiTheme="minorHAnsi"/>
          <w:b/>
          <w:bCs/>
          <w:sz w:val="22"/>
          <w:szCs w:val="22"/>
          <w:lang w:val="en-US"/>
        </w:rPr>
        <w:t xml:space="preserve">Suppl. </w:t>
      </w:r>
      <w:r w:rsidR="00E33048" w:rsidRPr="002B19E1">
        <w:rPr>
          <w:rFonts w:asciiTheme="minorHAnsi" w:hAnsiTheme="minorHAnsi"/>
          <w:b/>
          <w:bCs/>
          <w:sz w:val="22"/>
          <w:szCs w:val="22"/>
          <w:lang w:val="en-US"/>
        </w:rPr>
        <w:t xml:space="preserve">Tab. </w:t>
      </w:r>
      <w:r w:rsidR="00924905">
        <w:rPr>
          <w:rFonts w:asciiTheme="minorHAnsi" w:hAnsiTheme="minorHAnsi"/>
          <w:b/>
          <w:bCs/>
          <w:sz w:val="22"/>
          <w:szCs w:val="22"/>
          <w:lang w:val="en-US"/>
        </w:rPr>
        <w:t xml:space="preserve">4 </w:t>
      </w:r>
      <w:r w:rsidR="00E33048" w:rsidRPr="002B19E1">
        <w:rPr>
          <w:rFonts w:asciiTheme="minorHAnsi" w:hAnsiTheme="minorHAnsi"/>
          <w:sz w:val="22"/>
          <w:szCs w:val="22"/>
          <w:lang w:val="en-US"/>
        </w:rPr>
        <w:t>Causes of BSCM-associated mortality in patients</w:t>
      </w:r>
      <w:r w:rsidR="00CC701A">
        <w:rPr>
          <w:rFonts w:asciiTheme="minorHAnsi" w:hAnsiTheme="minorHAnsi"/>
          <w:sz w:val="22"/>
          <w:szCs w:val="22"/>
          <w:lang w:val="en-US"/>
        </w:rPr>
        <w:t xml:space="preserve"> managed surgically</w:t>
      </w:r>
    </w:p>
    <w:tbl>
      <w:tblPr>
        <w:tblStyle w:val="Tabellenraster"/>
        <w:tblW w:w="0" w:type="auto"/>
        <w:tblLook w:val="04A0" w:firstRow="1" w:lastRow="0" w:firstColumn="1" w:lastColumn="0" w:noHBand="0" w:noVBand="1"/>
      </w:tblPr>
      <w:tblGrid>
        <w:gridCol w:w="2765"/>
        <w:gridCol w:w="2099"/>
        <w:gridCol w:w="2810"/>
      </w:tblGrid>
      <w:tr w:rsidR="0032566F" w:rsidRPr="00285B50" w14:paraId="416DDAE3" w14:textId="75F6CB91" w:rsidTr="00037BE6">
        <w:tc>
          <w:tcPr>
            <w:tcW w:w="2765" w:type="dxa"/>
            <w:shd w:val="clear" w:color="auto" w:fill="auto"/>
          </w:tcPr>
          <w:p w14:paraId="474A9AC7" w14:textId="57C419D8" w:rsidR="0032566F" w:rsidRPr="002B19E1" w:rsidRDefault="003E7FA9" w:rsidP="009B69B1">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t xml:space="preserve">Causes of </w:t>
            </w:r>
            <w:r w:rsidR="0032566F" w:rsidRPr="002B19E1">
              <w:rPr>
                <w:rFonts w:asciiTheme="minorHAnsi" w:hAnsiTheme="minorHAnsi"/>
                <w:bCs/>
                <w:color w:val="000000" w:themeColor="text1"/>
                <w:sz w:val="22"/>
                <w:szCs w:val="22"/>
                <w:lang w:val="en-US"/>
              </w:rPr>
              <w:t>BSCM-associated mortality</w:t>
            </w:r>
          </w:p>
        </w:tc>
        <w:tc>
          <w:tcPr>
            <w:tcW w:w="2099" w:type="dxa"/>
            <w:shd w:val="clear" w:color="auto" w:fill="auto"/>
          </w:tcPr>
          <w:p w14:paraId="0A5793F4" w14:textId="77777777" w:rsidR="0032566F" w:rsidRPr="002B19E1" w:rsidRDefault="0032566F" w:rsidP="009B69B1">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t xml:space="preserve">No. </w:t>
            </w:r>
            <w:r w:rsidR="003E7FA9" w:rsidRPr="002B19E1">
              <w:rPr>
                <w:rFonts w:asciiTheme="minorHAnsi" w:hAnsiTheme="minorHAnsi"/>
                <w:bCs/>
                <w:color w:val="000000" w:themeColor="text1"/>
                <w:sz w:val="22"/>
                <w:szCs w:val="22"/>
                <w:lang w:val="en-US"/>
              </w:rPr>
              <w:t>o</w:t>
            </w:r>
            <w:r w:rsidRPr="002B19E1">
              <w:rPr>
                <w:rFonts w:asciiTheme="minorHAnsi" w:hAnsiTheme="minorHAnsi"/>
                <w:bCs/>
                <w:color w:val="000000" w:themeColor="text1"/>
                <w:sz w:val="22"/>
                <w:szCs w:val="22"/>
                <w:lang w:val="en-US"/>
              </w:rPr>
              <w:t>f patients</w:t>
            </w:r>
          </w:p>
          <w:p w14:paraId="142097D7" w14:textId="7F2DED2A" w:rsidR="003E7FA9" w:rsidRPr="002B19E1" w:rsidRDefault="003E7FA9" w:rsidP="009B69B1">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t>(%, total n=41)</w:t>
            </w:r>
          </w:p>
        </w:tc>
        <w:tc>
          <w:tcPr>
            <w:tcW w:w="2240" w:type="dxa"/>
            <w:shd w:val="clear" w:color="auto" w:fill="auto"/>
          </w:tcPr>
          <w:p w14:paraId="17EC602E" w14:textId="7B3139BB" w:rsidR="0032566F" w:rsidRPr="002B19E1" w:rsidRDefault="0032566F" w:rsidP="009B69B1">
            <w:pPr>
              <w:autoSpaceDE w:val="0"/>
              <w:autoSpaceDN w:val="0"/>
              <w:adjustRightInd w:val="0"/>
              <w:spacing w:line="480" w:lineRule="auto"/>
              <w:jc w:val="both"/>
              <w:outlineLvl w:val="0"/>
              <w:rPr>
                <w:rFonts w:asciiTheme="minorHAnsi" w:hAnsiTheme="minorHAnsi"/>
                <w:bCs/>
                <w:color w:val="000000" w:themeColor="text1"/>
                <w:sz w:val="22"/>
                <w:szCs w:val="22"/>
                <w:lang w:val="en-US"/>
              </w:rPr>
            </w:pPr>
            <w:r w:rsidRPr="002B19E1">
              <w:rPr>
                <w:rFonts w:asciiTheme="minorHAnsi" w:hAnsiTheme="minorHAnsi"/>
                <w:bCs/>
                <w:color w:val="000000" w:themeColor="text1"/>
                <w:sz w:val="22"/>
                <w:szCs w:val="22"/>
                <w:lang w:val="en-US"/>
              </w:rPr>
              <w:t>Reported Cases</w:t>
            </w:r>
          </w:p>
        </w:tc>
      </w:tr>
      <w:tr w:rsidR="00F40641" w:rsidRPr="00786036" w14:paraId="62816670" w14:textId="77777777" w:rsidTr="00C1131D">
        <w:tc>
          <w:tcPr>
            <w:tcW w:w="2765" w:type="dxa"/>
          </w:tcPr>
          <w:p w14:paraId="3A67D1A8" w14:textId="5599175C" w:rsidR="00F40641" w:rsidRPr="002B19E1" w:rsidRDefault="00097BE2" w:rsidP="002F7D75">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lastRenderedPageBreak/>
              <w:t>Cranial nerve palsy</w:t>
            </w:r>
            <w:r w:rsidR="00F40641" w:rsidRPr="002B19E1">
              <w:rPr>
                <w:rFonts w:asciiTheme="minorHAnsi" w:hAnsiTheme="minorHAnsi"/>
                <w:sz w:val="22"/>
                <w:szCs w:val="22"/>
                <w:lang w:val="en-US"/>
              </w:rPr>
              <w:t xml:space="preserve"> </w:t>
            </w:r>
            <w:r w:rsidR="00C1131D" w:rsidRPr="002B19E1">
              <w:rPr>
                <w:rFonts w:asciiTheme="minorHAnsi" w:hAnsiTheme="minorHAnsi"/>
                <w:sz w:val="22"/>
                <w:szCs w:val="22"/>
                <w:lang w:val="en-US"/>
              </w:rPr>
              <w:t>with respiratory failure/pneumonia</w:t>
            </w:r>
          </w:p>
        </w:tc>
        <w:tc>
          <w:tcPr>
            <w:tcW w:w="2099" w:type="dxa"/>
          </w:tcPr>
          <w:p w14:paraId="3BE2FE83" w14:textId="274BFCD0" w:rsidR="00F40641" w:rsidRPr="002B19E1" w:rsidRDefault="00C1131D" w:rsidP="002F7D75">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1</w:t>
            </w:r>
            <w:r w:rsidR="007C5F1E" w:rsidRPr="002B19E1">
              <w:rPr>
                <w:rFonts w:asciiTheme="minorHAnsi" w:hAnsiTheme="minorHAnsi"/>
                <w:sz w:val="22"/>
                <w:szCs w:val="22"/>
                <w:lang w:val="en-US"/>
              </w:rPr>
              <w:t>0 (24.4%)</w:t>
            </w:r>
          </w:p>
        </w:tc>
        <w:tc>
          <w:tcPr>
            <w:tcW w:w="2240" w:type="dxa"/>
          </w:tcPr>
          <w:p w14:paraId="56DB0582" w14:textId="7E1199EA" w:rsidR="00F40641" w:rsidRPr="002B19E1" w:rsidRDefault="004C2074" w:rsidP="002F7D75">
            <w:pPr>
              <w:spacing w:line="360" w:lineRule="auto"/>
              <w:jc w:val="both"/>
              <w:outlineLvl w:val="0"/>
              <w:rPr>
                <w:rFonts w:asciiTheme="minorHAnsi" w:hAnsiTheme="minorHAnsi"/>
                <w:sz w:val="22"/>
                <w:szCs w:val="22"/>
                <w:lang w:val="en-US"/>
              </w:rPr>
            </w:pPr>
            <w:r w:rsidRPr="002B19E1">
              <w:rPr>
                <w:rFonts w:asciiTheme="minorHAnsi" w:hAnsiTheme="minorHAnsi"/>
                <w:noProof/>
                <w:sz w:val="22"/>
                <w:szCs w:val="22"/>
                <w:lang w:val="en-US"/>
              </w:rPr>
              <w:t>[</w:t>
            </w:r>
            <w:r w:rsidR="00F40641" w:rsidRPr="002B19E1">
              <w:rPr>
                <w:rFonts w:asciiTheme="minorHAnsi" w:hAnsiTheme="minorHAnsi"/>
                <w:sz w:val="22"/>
                <w:szCs w:val="22"/>
              </w:rPr>
              <w:fldChar w:fldCharType="begin" w:fldLock="1"/>
            </w:r>
            <w:r w:rsidR="00CC701A">
              <w:rPr>
                <w:rFonts w:asciiTheme="minorHAnsi" w:hAnsiTheme="minorHAnsi"/>
                <w:sz w:val="22"/>
                <w:szCs w:val="22"/>
                <w:lang w:val="en-US"/>
              </w:rPr>
              <w:instrText>ADDIN CSL_CITATION {"citationItems":[{"id":"ITEM-1","itemData":{"DOI":"10.1016/j.clineuro.2013.07.033","ISSN":"03038467","abstract":"Objective Brainstem cavernous malformation (CM) poses a challenge to neurosurgeons in terms of operability, postoperative complications and unpredictable outcomes. The present study was conducted to analyze the clinical parameters that might predict the outcomes and to summarize our center experience in treatment of brainstem CM. Methods A total 59 patients with radiological and histologically confirmed brainstem CM diagnosed between 2000 and 2012 were retrospectively reviewed. All but five patients were deemed amenable to surgical resection. Complete resection was attempted in all CM and was achieved in 58/59 patients. Modified Rankin scale (mRS) score dichotomized as mRS 0-2 (favorable outcome) or mRS 3-6 (unfavorable outcome) was employed for neurological status assessment. The association of various clinical parameters to the different brainstem location was evaluated. Predictors of the surgical outcomes were analyzed using the univariate and multivaraite regression statistics. Results Mean age of 32 female and 27 male patients was 34.3 years. The differences in size of cavernoma, conservative treatment and complications were significantly associated with various location of the CM in the brainstem. Clinical parameters including age at presentation (p = 0.029, OR = 0.061, CI = 0.009-0.414), favorable preoperative mRS (p = 0.004, OR = 0.058, CI = 0.009-0.343), pontine location of CM (p = 0.018, OR = 0.017, CI = 0.001-0.495), and early surgical treatment (p = 0.05, OR = 0.087, CI = 0.07-1.03) were independent predictors of favorable surgical outcomes. Mean long-term follow up of 42.9 months was available in 31/59 (52.5%). The mean size of CM was 22.5 mm; small size (&lt;10 mm) at presentation was associated with favorable outcomes at long-term follow-up (univariate analysis, p = 0.041, adjusted R2 = 0.471). Preoperative mRS (p = 0.039) and location of the CM (p = 0.034) in the brainstem were predictors of good surgical outcomes at long term follow-up. Conclusion Favorable surgical outcomes can be predicted in brainstem CM patients with early age at presentation, pontine location of the cavernoma, favorable preoperative mRS and those undergoing early surgery. The outcomes at long-term follow-up were associated with location of the CM in the brainstem, size of the CM and the preoperative mRS. © 2013 Elsevier B.V.","author":[{"dropping-particle":"","family":"Chotai","given":"Silky","non-dropping-particle":"","parse-names":false,"suffix":""},{"dropping-particle":"","family":"Qi","given":"Songtao","non-dropping-particle":"","parse-names":false,"suffix":""},{"dropping-particle":"","family":"Xu","given":"Shuxiang","non-dropping-particle":"","parse-names":false,"suffix":""}],"container-title":"Clinical Neurology and Neurosurgery","id":"ITEM-1","issue":"10","issued":{"date-parts":[["2013"]]},"page":"2117-2123","publisher":"Elsevier B.V.","title":"Prediction of outcomes for brainstem cavernous malformation","type":"article-journal","volume":"115"},"uris":["http://www.mendeley.com/documents/?uuid=a9ef2067-0a27-457d-9524-d94a8841871c"]},{"id":"ITEM-2","itemData":{"ISBN":"0148-396X","abstract":"OBJECTIVE: To review the natural history and the long-term results of microsurgical resection of brainstem cavernous angiomas operated on in one institution. METHODS: A retrospective analysis was conducted of the preoperative and postoperative course in 52 consecutive patients who underwent microsurgical resection of a brainstem cavernoma between 1990 and 2002. The role of sex, age, cavernoma location, size, multiple bleedings, relationships to the pial-ependymal surface, surgical approach, and preoperative magnetic resonance imaging appearance were evaluated as prognostic factors possibly influencing outcome. Discrete data were compared by use of the chi2 test and Fisher's exact test as appropriate. RESULTS: The risk of hemorrhage was 3.8% per patient per year. The rebleeding rate was 34.7%. Nineteen of 29 patients who experienced new neurological deficits after surgery improved over time to their preoperative condition or better. Permanent morbidity was observed in 10 (19%) of 52 patients (follow-up: 1.5-10.5 yr; mean, 4.7 yr; median, 4.3 yr; standard deviation, 0.2 yr). The final Karnofsky Performance Scale score for these 10 patients was 90 in 2 patients, 80 in 2, 70 in 2, 60 in 2, 50 in 1, and 30 in 1. The mortality rate was 1.9%. The incidence of permanent new neurological deficits was lower in the 20 patients whose lesion could be removed through an anterolateral pontine approach (5 versus 29%; P = 0.035). CONCLUSION: Surgical resection is recommended for superficial lesions and for lesions that can be reached through the anterolateral pontine surface. Surgery is also recommended for symptomatic cavernomas with a satellite subacute hematoma.","author":[{"dropping-particle":"","family":"Ferroli","given":"Paolo","non-dropping-particle":"","parse-names":false,"suffix":""},{"dropping-particle":"","family":"Sinisi","given":"Marco","non-dropping-particle":"","parse-names":false,"suffix":""},{"dropping-particle":"","family":"Franzini","given":"Angelo","non-dropping-particle":"","parse-names":false,"suffix":""},{"dropping-particle":"","family":"Giombini","given":"Sergio","non-dropping-particle":"","parse-names":false,"suffix":""},{"dropping-particle":"","family":"Solero","given":"Carlo Lazzaro","non-dropping-particle":"","parse-names":false,"suffix":""},{"dropping-particle":"","family":"Broggi","given":"Giovanni","non-dropping-particle":"","parse-names":false,"suffix":""}],"container-title":"Neurosurgery","id":"ITEM-2","issued":{"date-parts":[["2005"]]},"page":"1203–1212","title":"Brainstem cavernomas: Long-term results of microsurgical resection in 52 patients","type":"article-journal","volume":"56"},"uris":["http://www.mendeley.com/documents/?uuid=35573df7-f593-49b1-b83c-9261bef2e2f5"]},{"id":"ITEM-3","itemData":{"DOI":"10.1007/s00701-011-1123-1","ISSN":"00016268","abstract":"Background: Lateral approaches to the brain stem for the resection of the cavernous malformations are preferred in order to avoid the structures within the floor of the fourth ventricle. The entry behind the pyramidal tract (PT) is usually carried out through the posterolateral surface of the brain stem. The more straightforward lateral approach below the temporal lobe is used rarely because of potential risks. Methods: The outcome after resection of the cavernomas involving the PT in the mesencephalon and the upper pons via the subtemporal transtentorial approach in nine patients was analysed. Mapping of the PT by direct electrical stimulation was used in the last four patients. Results: The subtemporal transtentorial approach enabled adequate exposure of the lateral and anterolateral surface of the midbrain and the upper pons. No adverse events from the elevation of the temporal lobe were encountered. Direct electrical stimulation using a bipolar electrode with the parameters of 100 Hz, 1 ms, and 3-9 mA evoked motor responses in three of four patients. It allowed placing the incision in the lateral surface of the midbrain behind the PT or between the fibres of the upper and the lower extremity. No worsening of the PT functions was observed in the series. Conclusions: The subtemporal transtentorial approach enables adequate exposure of the lateral and the anterolateral surface of the mesencephalon and upper pons, allowing neurophysiological mapping of the PT and thus avoiding its damage during removal of the cavernoma. © 2011 Springer-Verlag.","author":[{"dropping-particle":"","family":"Šteňo","given":"Juraj","non-dropping-particle":"","parse-names":false,"suffix":""},{"dropping-particle":"","family":"Bízik","given":"Ivan","non-dropping-particle":"","parse-names":false,"suffix":""},{"dropping-particle":"","family":"Šteňová","given":"Jana","non-dropping-particle":"","parse-names":false,"suffix":""},{"dropping-particle":"","family":"Timárová","given":"Gabriela","non-dropping-particle":"","parse-names":false,"suffix":""}],"container-title":"Acta Neurochirurgica","id":"ITEM-3","issue":"10","issued":{"date-parts":[["2011"]]},"page":"1955-1962","title":"Subtemporal transtentorial resection of cavernous malformations involving the pyramidal tract in the upper pons and mesencephalon","type":"article-journal","volume":"153"},"uris":["http://www.mendeley.com/documents/?uuid=0ba8fa80-49a2-43cd-9283-54cd15d970e5"]},{"id":"ITEM-4","itemData":{"DOI":"10.1016/j.jocn.2016.11.014","ISSN":"15322653","abstract":"Surgical treatment of cavernous malformations (CMs) involving medulla oblongata is more difficult than the CMs in other sites because of the surrounding vital structures. However, the distinctive features and treatment strategies have not been well illustrated. Therefore, we enrolled a total of 19 patients underwent surgical treatment of CMs involving medulla oblongata in our hospital from August 2008 to August 2014. The clinical features, surgical management and clinical outcome of these patients were retrospectively analyzed, while our institutional surgical indications, approaches and microsurgical techniques were discussed. In our study, gross total resection was achieved in 17 patients and subtotal resection in 2. Two patients underwent emergency surgeries due to severe and progressive neurological deficits. The postoperative new-onset or worsened neurological deficits occurred in 6 patients. After a mean follow-up of 45.8 ± 22.2 months, the neurological status was improved in 10 patients and remained stable in 7. The mean modified Rankin Scale (mRS) was 2.58 ± 1.26 preoperatively, 3.11 ± 0.99 postoperatively and 1.84 ± 1.42 at the recent follow-up, respectively. During the follow-up period, no rehemorrhage and recurrence occurred, and the residual lesions remained stable. We recommended surgical resection of symptomatic CMs involving medulla oblongata via optimal approaches, feasible entry zones and meticulous microsurgical techniques in attempting to achieve safe resection and favorable outcome. The clinical features, surgical indications, timing and microsurgical techniques of this special entity should be distinctive from the brainstem cavernous malformations in other sites.","author":[{"dropping-particle":"","family":"Zhang","given":"Si","non-dropping-particle":"","parse-names":false,"suffix":""},{"dropping-particle":"","family":"Lin","given":"Sen","non-dropping-particle":"","parse-names":false,"suffix":""},{"dropping-particle":"","family":"Hui","given":"Xuhui","non-dropping-particle":"","parse-names":false,"suffix":""},{"dropping-particle":"","family":"Li","given":"Hao","non-dropping-particle":"","parse-names":false,"suffix":""},{"dropping-particle":"","family":"You","given":"Chao","non-dropping-particle":"","parse-names":false,"suffix":""}],"container-title":"Journal of Clinical Neuroscience","id":"ITEM-4","issued":{"date-parts":[["2017"]]},"page":"63-68","publisher":"Elsevier Ltd","title":"Surgical treatment of cavernous malformations involving medulla oblongata","type":"article-journal","volume":"37"},"uris":["http://www.mendeley.com/documents/?uuid=73cf1239-d4f2-434a-8349-3878bb6fdccf"]},{"id":"ITEM-5","itemData":{"DOI":"10.1093/neuros/nyw139","ISSN":"15244040","author":[{"dropping-particle":"","family":"Zaidi","given":"HA","non-dropping-particle":"","parse-names":false,"suffix":""},{"dropping-particle":"","family":"Mooney","given":"MA","non-dropping-particle":"","parse-names":false,"suffix":""},{"dropping-particle":"","family":"Levitt","given":"MR","non-dropping-particle":"","parse-names":false,"suffix":""},{"dropping-particle":"","family":"Dru","given":"AB","non-dropping-particle":"","parse-names":false,"suffix":""},{"dropping-particle":"","family":"Abla","given":"AA","non-dropping-particle":"","parse-names":false,"suffix":""},{"dropping-particle":"","family":"Spetzler","given":"RF","non-dropping-particle":"","parse-names":false,"suffix":""}],"container-title":"Neurosurgery","id":"ITEM-5","issued":{"date-parts":[["2017"]]},"page":"620-26","title":"Impact ofTiming ofIntervention Among 397 Consecutively Treated Brainstem Cavernous Malformations Hasan","type":"article-journal","volume":"81"},"uris":["http://www.mendeley.com/documents/?uuid=c4838b61-abd0-4604-83e1-7bbdeec9689f"]},{"id":"ITEM-6","itemData":{"DOI":"10.1016/j.wneu.2018.07.229","ISSN":"18788769","abstract":"Objective: The aim of this study was to evaluate the clinical features, surgical complications, and functional outcomes of the surgical treatment of patients with cavernous malformations (CMs) involving the medulla oblongata. Methods: The charts of 69 patients undergoing surgical treatment of CMs in the medulla oblongata, pontomedullary, and cervicomedullary junctions between 2011 and 2017 were retrospectively reviewed. Patient demographics, lesion characteristics, operative documents, and patient outcomes were examined. Results: Of the 69 patients, the male-to-female ratio was 1.3. The mean patient age was 32.6 years, and the mean mRS score was 2.7 on admission. Postoperatively, 21 patients (30.4%) had deficits of cough reflexes, and 6 patients (8.7%) experienced respiratory rhythm disorder and dyspnea. The mean follow-up duration was 35.3 months. At the last follow-up evaluation, the mean mRS score was 1.8, and 53 patients (80.3%) had favorable outcomes, with mRS scores ≤2. The conditions of the patients improved in 45 cases (68.2%), remained unchanged in 11 cases (16.7%), and worsened in 10 cases (15.1%) relative to their preoperative baseline. The independent adverse factors for long-term functional outcome were increased age, multiple hemorrhages, presence of developmental venous anomalies, and lack of perilesional edema. Conclusions: Respiratory dysfunction and deficits of cough reflexes can commonly occur during the early postoperative period for surgical resection of CMs involving the medulla oblongata. Favorable functional outcomes can be achieved by surgery, especially for younger patients who experience fewer hemorrhages and have lesions with perilesional edema and the absence of developmental venous anomalies.","author":[{"dropping-particle":"","family":"Xie","given":"Ming Guo","non-dropping-particle":"","parse-names":false,"suffix":""},{"dropping-particle":"","family":"Xiao","given":"Xin Ru","non-dropping-particle":"","parse-names":false,"suffix":""},{"dropping-particle":"","family":"Guo","given":"Fang Zhou","non-dropping-particle":"","parse-names":false,"suffix":""},{"dropping-particle":"","family":"Zhang","given":"Jun Ting","non-dropping-particle":"","parse-names":false,"suffix":""},{"dropping-particle":"","family":"Wu","given":"Zhen","non-dropping-particle":"","parse-names":false,"suffix":""},{"dropping-particle":"","family":"Zhang","given":"Li Wei","non-dropping-particle":"","parse-names":false,"suffix":""}],"container-title":"World Neurosurgery","id":"ITEM-6","issued":{"date-parts":[["2018"]]},"page":"e643-e652","publisher":"Elsevier Inc","title":"Surgical Management and Functional Outcomes of Cavernous Malformations Involving the Medulla Oblongata","type":"article-journal","volume":"119"},"uris":["http://www.mendeley.com/documents/?uuid=ca36cc41-2ceb-445d-b5f1-e74e6b741016"]},{"id":"ITEM-7","itemData":{"DOI":"10.4103/0028-3886.193825","ISSN":"19984022","abstract":"Context: Microsurgery is considered to be the optimal treatment for brainstem cavernous malformations (BCMs); however, the high surgery-related morbidity requires further assessment of therapeutic protocols. Aims: The surgical experience and the optimal surgical strategy for the management of brainstem cavernous malformations is discussed. Materials and Methods: From September 2007 to August 2014, a total of 120 patients with BCMs underwent surgical treatment in our hospital. The clinical features and neurological outcome of these patients were retrospectively analysed, and our institutional surgical strategy was discussed. Results: The preoperative annual hemorrhage and rehemorrhage rates were 4.2% and 42.9%, respectively. Gross total resection was achieved in 116 patients (96.7%) and subtotal resection in 4 (3.3%). After a mean follow-up of 50.7 ± 26.5 months (range: 18-90 months), the neurological status showed improvement in 71 patients (67.0%) and remained stable in 24 (22.6%). The postoperative new-onset or worsened symptoms occurred in 53 cases. During the follow-up period, 58.5% of these symptoms improved and 32.1% remained stable. The mean modified Rankin score (mRS) score was 2.51 ± 0.90 preoperatively, 2.73 ± 0.83 postoperatively, and 1.71 ± 0.98 at the recent follow-up. The surgery-related mortality was 1.7% (n = 2), and two patients suffered from recurrence during the follow-up period. The preoperative mRS was considered to be an independent predictive factor of the neurological outcome (P = 0.003). Conclusions: Safe resection and a favourable outcome can be achieved via a standardized surgical strategy based on appropriate surgical indications, optimal selection of safe trajectories, and application of advanced supplementary techniques in the surgical treatment of BCMs.","author":[{"dropping-particle":"","family":"Zhang","given":"Si","non-dropping-particle":"","parse-names":false,"suffix":""},{"dropping-particle":"","family":"Li","given":"Hao","non-dropping-particle":"","parse-names":false,"suffix":""},{"dropping-particle":"","family":"Liu","given":"Wenke","non-dropping-particle":"","parse-names":false,"suffix":""},{"dropping-particle":"","family":"Hui","given":"Xuhui","non-dropping-particle":"","parse-names":false,"suffix":""},{"dropping-particle":"","family":"You","given":"Chao","non-dropping-particle":"","parse-names":false,"suffix":""}],"container-title":"Neurology India","id":"ITEM-7","issued":{"date-parts":[["2016"]]},"page":"1210-1219","title":"Surgical treatment of hemorrhagic brainstem cavernous malformations","type":"article-journal","volume":"64"},"uris":["http://www.mendeley.com/documents/?uuid=3cbea1d8-525d-4a8b-8a11-c431a5172120"]},{"id":"ITEM-8","itemData":{"DOI":"10.1016/S0090-3019(03)00187-3","ISSN":"00903019","abstract":"Background: With the improvement in neuroimaging and microsurgical techniques, brain stem cavernous malformations are no longer considered inoperable. Surgical indications for brainstem cavernoma are evolving, with better understanding of its natural history and decreasing surgical complications. Methods: During 1986 through 1998, a series of 137 patients (4 patients each with two brain stem lesions, total number of lesions, 141) with brain stem cavernous malformations were treated microsurgically at Beijing Neurosurgery Institute. The age distribution, lesion location, and clinical presentations were analyzed. The bleeding rate, surgical indications and microsurgical techniques were also discussed. Results: In our series, 92 of 137 cases (67.2%) suffered more than one hemorrhage. Female patients had a higher risk of recurrent hemorrhage than that of male patients. Unlike cavernomas malformations from other locations, repeated hemorrhages from brain stem malformations are much more common and usually lead to new neurologic deficits. Among all 137 surgically treated patients, there was no operative mortality. Ninety-nine patients (72.3%) either improved or remained clinically stable postoperatively. The size of the cavernoma/hematoma does not necessarily correlate with the surgical result. While the acute hematoma can facilitate the surgical dissection, longer clinical history with multiple hemorrhages often makes total surgical resection difficult, partially because of the firmer capsule that may not shrink or collapse after hematoma is released. Pathologically those capsules were associated with more hyaline degeneration, fibrous proliferation and even calcifications. During the follow-up period between 0.5 to 11 years in 129 cases, 115 patients (89.2%) have been working, studying, or doing house work. Three patients (2.3%) suffered recurrent hemorrhages. Conclusion: Surgical indications of brain stem cavernoma include (1) progressive neurologic deficits; (2) overt acute or subacute hemorrhage on MRI either inside or outside cavernous malformations with mass effect; (3) cavernoma/hematoma reaching brainstem surface (&lt;2 mm brain tissue between cavernoma /hematoma and pial surface). Grave clinical presentations like coma, respiratory, or cardiac instability are not surgical contraindications. Emergent surgical evacuation may lead to satisfactory outcome. Repeated hemorrhages will worsen the pre-existing neurologic deficits and possibly make the surgical …","author":[{"dropping-particle":"","family":"Wang","given":"Chung Cheng","non-dropping-particle":"","parse-names":false,"suffix":""},{"dropping-particle":"","family":"Liu","given":"Ali","non-dropping-particle":"","parse-names":false,"suffix":""},{"dropping-particle":"","family":"Zhang","given":"Jun Ting","non-dropping-particle":"","parse-names":false,"suffix":""},{"dropping-particle":"","family":"Sun","given":"Bo","non-dropping-particle":"","parse-names":false,"suffix":""},{"dropping-particle":"","family":"Zhao","given":"Yuan Li","non-dropping-particle":"","parse-names":false,"suffix":""}],"container-title":"Surgical Neurology","id":"ITEM-8","issue":"6","issued":{"date-parts":[["2003"]]},"page":"444-454","title":"Surgical management of brain-stem cavernous malformations: Report of 137 cases","type":"article-journal","volume":"59"},"uris":["http://www.mendeley.com/documents/?uuid=008c9831-7863-40e0-96bc-1332320f95b0"]}],"mendeley":{"formattedCitation":"[14,56,58,77,93,96,100,105]","plainTextFormattedCitation":"[14,56,58,77,93,96,100,105]","previouslyFormattedCitation":"[14,56,58,77,93,96,100,105]"},"properties":{"noteIndex":0},"schema":"https://github.com/citation-style-language/schema/raw/master/csl-citation.json"}</w:instrText>
            </w:r>
            <w:r w:rsidR="00F40641" w:rsidRPr="002B19E1">
              <w:rPr>
                <w:rFonts w:asciiTheme="minorHAnsi" w:hAnsiTheme="minorHAnsi"/>
                <w:sz w:val="22"/>
                <w:szCs w:val="22"/>
              </w:rPr>
              <w:fldChar w:fldCharType="separate"/>
            </w:r>
            <w:r w:rsidR="002B19E1" w:rsidRPr="002B19E1">
              <w:rPr>
                <w:rFonts w:asciiTheme="minorHAnsi" w:hAnsiTheme="minorHAnsi"/>
                <w:noProof/>
                <w:sz w:val="22"/>
                <w:szCs w:val="22"/>
                <w:lang w:val="en-US"/>
              </w:rPr>
              <w:t>[14,56,58,77,93,96,100,105]</w:t>
            </w:r>
            <w:r w:rsidR="00F40641" w:rsidRPr="002B19E1">
              <w:rPr>
                <w:rFonts w:asciiTheme="minorHAnsi" w:hAnsiTheme="minorHAnsi"/>
                <w:sz w:val="22"/>
                <w:szCs w:val="22"/>
              </w:rPr>
              <w:fldChar w:fldCharType="end"/>
            </w:r>
          </w:p>
          <w:p w14:paraId="0E4AB153" w14:textId="194DC068" w:rsidR="00C1131D" w:rsidRPr="002B19E1" w:rsidRDefault="00C1131D" w:rsidP="002F7D75">
            <w:pPr>
              <w:spacing w:line="360" w:lineRule="auto"/>
              <w:jc w:val="both"/>
              <w:outlineLvl w:val="0"/>
              <w:rPr>
                <w:rFonts w:asciiTheme="minorHAnsi" w:hAnsiTheme="minorHAnsi"/>
                <w:sz w:val="22"/>
                <w:szCs w:val="22"/>
                <w:lang w:val="en-US"/>
              </w:rPr>
            </w:pPr>
          </w:p>
        </w:tc>
      </w:tr>
      <w:tr w:rsidR="00C1131D" w:rsidRPr="002B19E1" w14:paraId="724E2E98" w14:textId="77777777" w:rsidTr="00C1131D">
        <w:tc>
          <w:tcPr>
            <w:tcW w:w="2765" w:type="dxa"/>
          </w:tcPr>
          <w:p w14:paraId="4577B92F" w14:textId="45C6C249" w:rsidR="00C1131D" w:rsidRPr="002B19E1" w:rsidRDefault="00C1131D" w:rsidP="00C1131D">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Causes of death not further clarified – however, stated that deaths were attributable to surgery</w:t>
            </w:r>
          </w:p>
        </w:tc>
        <w:tc>
          <w:tcPr>
            <w:tcW w:w="2099" w:type="dxa"/>
          </w:tcPr>
          <w:p w14:paraId="1D08151F" w14:textId="6B1D70D2" w:rsidR="00C1131D" w:rsidRPr="002B19E1" w:rsidRDefault="00C1131D" w:rsidP="00C1131D">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7</w:t>
            </w:r>
            <w:r w:rsidR="007C5F1E" w:rsidRPr="002B19E1">
              <w:rPr>
                <w:rFonts w:asciiTheme="minorHAnsi" w:hAnsiTheme="minorHAnsi"/>
                <w:sz w:val="22"/>
                <w:szCs w:val="22"/>
                <w:lang w:val="en-US"/>
              </w:rPr>
              <w:t xml:space="preserve"> (17.1%)</w:t>
            </w:r>
          </w:p>
        </w:tc>
        <w:tc>
          <w:tcPr>
            <w:tcW w:w="2240" w:type="dxa"/>
          </w:tcPr>
          <w:p w14:paraId="5A1EFFF5" w14:textId="2F2D6A6F" w:rsidR="00C1131D" w:rsidRPr="002B19E1" w:rsidRDefault="00C1131D" w:rsidP="00C1131D">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{"citationItems":[{"id":"ITEM-1","itemData":{"DOI":"10.1016/j.jocn.2011.01.022","ISSN":"09675868","abstract":"We retrospectively analyzed a series of patients with brainstem cavernomas of the medulla, pons, or midbrain to attempt to define the natural history, indications for surgery, and outcome after surgical resection. Between 1993 and 2008, 52 patients with cavernomas of the brainstem presented to our institute and were managed either surgically or conservatively. Twenty-three patients underwent surgical excision using standard skull base approaches. Outcomes were correlated to the number of preoperative hemorrhages, location of the cavernoma, timing of surgery in relation to the hemorrhage and the preoperative neurological status. Nine patients improved after surgery, 12 deteriorated and two died. In the conservatively managed group, 15 patients had a good outcome, 11 deteriorated and one died. Multiple hemorrhages, poor preoperative neurological status and surgery during the acute phase were predictive of the surgical outcome. Excision of brainstem cavernomas should be considered in patients with symptomatic hemorrhages whose lesions approach the pial surface. Patients with minimal stable neurologic deficits without recurrent bleeds should be managed conservatively. © 2011 Elsevier Ltd. All rights reserved.","author":[{"dropping-particle":"","family":"Menon","given":"Girish","non-dropping-particle":"","parse-names":false,"suffix":""},{"dropping-particle":"V.","family":"Gopalakrishnan","given":"C.","non-dropping-particle":"","parse-names":false,"suffix":""},{"dropping-particle":"","family":"Rao","given":"B. R.M.","non-dropping-particle":"","parse-names":false,"suffix":""},{"dropping-particle":"","family":"Nair","given":"Suresh","non-dropping-particle":"","parse-names":false,"suffix":""},{"dropping-particle":"","family":"Sudhir","given":"Jayanand","non-dropping-particle":"","parse-names":false,"suffix":""},{"dropping-particle":"","family":"Sharma","given":"Mridul","non-dropping-particle":"","parse-names":false,"suffix":""}],"container-title":"Journal of Clinical Neuroscience","id":"ITEM-1","issue":"9","issued":{"date-parts":[["2011"]]},"page":"1210-1214","publisher":"Elsevier Ltd","title":"A single institution series of cavernomas of the brainstem","type":"article-journal","volume":"18"},"uris":["http://www.mendeley.com/documents/?uuid=f0816d36-c3ad-4b6f-9465-9b1dcb9eb5e6"]},{"id":"ITEM-2","itemData":{"DOI":"10.1159/000463392","ISSN":"14219786","abstract":"Purpose: We sought to evaluate the long-term functional outcomes and identify the potential risk factors for rebleeding in patients with brain stem cavernous malformations (BCMs) who presented with hemorrhages and were surgically or conservatively treated and prospectively monitored. Methods: From January 1990 to July 2015, we included patients with first hemorrhagic episodes secondary to single BCMs. Modified Rankin score (MRS) was used for neurological status assessment. Univariate and multivariate regression statistics were used to identify the risk factors for rebleeding. Results: A total of 99 patients with BCMs hemorrhages were included (59 [59.6%] women, mean age 37± 13 years). As initial treatments, 37 patients (37.4%) underwent surgery and 62 (62.6%) received conservative treatment. The median follow-up was 3.33 years (interquartile range 1.16-7 years; 408.3 patient/years). The rebleeding rate by patient/year was 10% in conservatively treated patients. Deterioration was significantly more frequent in patients with rebleeding (p = 0.0001). At the end of the follow-up, the MRS were favorable in 49 patients (65.3%) without rebleeding, whereas only 8 (33.3%) with rebleeding evolved to favorable outcomes (p = 0.006). Lesion size &gt;18 mm (hazards ratio, HR 3.34, 95% CI 1.54-7.26; p = 0.0001) and ventral location or crossing the brain stem's midpoint (HR 2.5, 95% CI 1.14-5.46; p = 0.022) were associated with a major risk of rebleeding in the univariate analysis, but only a lesion &gt;18 mm remained statistically significant (HR 2.7, 95% CI 1.2-6.21; p = 0.016) in the multivariate analysis. Conclusion: A lesion size &gt;18 mm was the principal factor associated with hemorrhage recurrence. The overall functional outcome was good. However, significant morbidity was attributable to rebleeding.","author":[{"dropping-particle":"","family":"Arauz","given":"Antonio","non-dropping-particle":"","parse-names":false,"suffix":""},{"dropping-particle":"","family":"Patiño-Rodriguez","given":"Hernán M.","non-dropping-particle":"","parse-names":false,"suffix":""},{"dropping-particle":"","family":"Chavarria-Medina","given":"Mónica","non-dropping-particle":"","parse-names":false,"suffix":""},{"dropping-particle":"","family":"Becerril","given":"Mayra","non-dropping-particle":"","parse-names":false,"suffix":""},{"dropping-particle":"","family":"Longo","given":"Gabriel Mauricio","non-dropping-particle":"","parse-names":false,"suffix":""},{"dropping-particle":"","family":"Nathal","given":"Edgar","non-dropping-particle":"","parse-names":false,"suffix":""}],"container-title":"Cerebrovascular Diseases","id":"ITEM-2","issue":"5-6","issued":{"date-parts":[["2017"]]},"page":"283-289","title":"Rebleeding and Outcome in Patients with Symptomatic Brain Stem Cavernomas","type":"article-journal","volume":"43"},"uris":["http://www.mendeley.com/documents/?uuid=ab79e7f2-b25f-4660-a710-9b77b65df1a6"]},{"id":"ITEM-3","itemData":{"DOI":"10.1590/S1679-45082012000100014","ISSN":"16794508","abstract":"The authors show their experience with brainstem cavernomas, comparing their data with the ones of a literature review. From 1998 to 2009, 13 patients harboring brainstem cavernomas underwent surgical resection. All plain films, medical records and images were reviewed in order to sample the most important data regarding epidemiology, clinical picture, radiological findings and surgical outcomes, as well as main complications. The mean age was 42.4 years (ranging from 19 to 70). No predominant gender: male-to-female ratio, 6:7. Pontine cases were more frequent. Magnetic resonance imaging was used as the imaging method to diagnose cavernomas in all cases. The mean follow-up was 71.3 months (range of 1 to 138 months). Clinical presentation was a single cranial nerve deficit, VIII paresis, tinnitus and hearing loss (69.2%). All 13 patients underwent resection of the symptomatic brainstem cavernoma. Complete removal was accomplished in 11 patients. Morbidity and mortality were 15.3 and 7.6%, respectively. Cavernomas can be resected safely with optimal surgical approach (feasible entry zone) and microsurgical techniques, and the goal is to remove all lesions with no cranial nerves impairment.","author":[{"dropping-particle":"","family":"Aguiar","given":"Paulo Henrique Pires","non-dropping-particle":"de","parse-names":false,"suffix":""},{"dropping-particle":"","family":"Zicarelli","given":"Carlos Alexandre Martins","non-dropping-particle":"","parse-names":false,"suffix":""},{"dropping-particle":"","family":"Isolan","given":"Gustavo","non-dropping-particle":"","parse-names":false,"suffix":""},{"dropping-particle":"","family":"Antunes","given":"Apio","non-dropping-particle":"","parse-names":false,"suffix":""},{"dropping-particle":"","family":"Aires","given":"Rogério","non-dropping-particle":"","parse-names":false,"suffix":""},{"dropping-particle":"","family":"Georgeto","given":"Sérgio Murilo","non-dropping-particle":"","parse-names":false,"suffix":""},{"dropping-particle":"","family":"Tahara","given":"Adriana","non-dropping-particle":"","parse-names":false,"suffix":""},{"dropping-particle":"","family":"Haddad","given":"Fahd","non-dropping-particle":"","parse-names":false,"suffix":""}],"container-title":"Einstein (São Paulo, Brazil)","id":"ITEM-3","issue":"1","issued":{"date-parts":[["2012"]]},"page":"67-73","title":"Brainstem cavernomas: a surgical challenge.","type":"article-journal","volume":"10"},"uris":["http://www.mendeley.com/documents/?uuid=cd9443a9-32f9-4f8c-a2d5-98bc27d07f1b"]},{"id":"ITEM-4","itemData":{"ISSN":"0028-3770","PMID":"9084746","abstract":"Due to the current use of magnetic resonance imaging (MRI), angiographic occult vascular malformations (AOVM) located in the brain stem are frequently reported in the last ten years. The term AOVM is ambiguous and controvers. For, most of these lesions presented with MRI pattern of a cavernous angioma, but only few cases received pathological confirmation. In this location, the operative treatment while worthwhile could be hazardous indeed, so a conservative management is more commonly discussed first. However, the potential risk of rebleeding or poor clinical condition sometimes encourage a more aggressive decision. We report our experience in 25 patients (4 children and 21 adults) admitted between 1982 and 1994 with an AOVM located in the brain stem. In 17 patients, the cryptic vascular lesion was removed surgically. A cavernous angioma was strictly confirmed in only 8 cases. Conversely, 8 patients were managed conservatively. In the surgically treated group of patients, 10 improved their neurological deficit postoperatively, 2 patients remained unchanged, 3 patients worsened, and 2 patients died. The final outcome in 14 patients was evaluated after 51 months of mean follow-up (17 to 70 months). In 5 cases (35.7%) the result was excellent (no symptoms), 5 cases had a good result (normal activity with minimal residual disability), and 4 cases (28.5%) remained with severe permanent disability. In the non-surgically treated group of patients, the final outcome was evaluated after a mean follow-up period of 67 months (from 1 to 120 months). One patient experienced a rebleeding and remained severely disabled. Another patient had two bleeding episodes leaving only a minor facial numbness. Four patients were symptom-free, and the last case was lost for follow-up.","author":[{"dropping-particle":"","family":"Bouillot","given":"P","non-dropping-particle":"","parse-names":false,"suffix":""},{"dropping-particle":"","family":"Dufour","given":"H","non-dropping-particle":"","parse-names":false,"suffix":""},{"dropping-particle":"","family":"Roche","given":"P H","non-dropping-particle":"","parse-names":false,"suffix":""},{"dropping-particle":"","family":"Lena","given":"G","non-dropping-particle":"","parse-names":false,"suffix":""},{"dropping-particle":"","family":"Graziani","given":"N","non-dropping-particle":"","parse-names":false,"suffix":""},{"dropping-particle":"","family":"Grisoli","given":"F","non-dropping-particle":"","parse-names":false,"suffix":""}],"container-title":"Neurochirurgie","id":"ITEM-4","issued":{"date-parts":[["1996"]]},"page":"4-5","title":"[Angiographically occult vascular malformations of the brain stem. Apropos of 25 cases].","type":"article-journal","volume":"42"},"uris":["http://www.mendeley.com/documents/?uuid=480c9ace-1b0a-4e4b-9ca6-3ed0770e81b6"]},{"id":"ITEM-5","itemData":{"DOI":"10.1007/978-3-7091-6898-1_5","ISSN":"0095-4829","author":[{"dropping-particle":"","family":"Bricolo","given":"A","non-dropping-particle":"","parse-names":false,"suffix":""},{"dropping-particle":"","family":"Turazzi","given":"S","non-dropping-particle":"","parse-names":false,"suffix":""}],"container-title":"Advances and technical standards in neurosurgery","id":"ITEM-5","issued":{"date-parts":[["1995"]]},"language":"eng","page":"261-341","publisher-place":"United States","title":"Surgery for gliomas and other mass lesions of the brainstem","type":"article-journal","volume":"22"},"uris":["http://www.mendeley.com/documents/?uuid=571e6392-e7e8-4338-b66b-a0dc1e32b1a6"]},{"id":"ITEM-6","itemData":{"DOI":"10.1016/j.neuchi.2007.03.008","ISSN":"0028-3770","abstract":"With a review of the literature, we report our experience with surgical treatment of deep-seated cavernomas (intraventricular, of the corpus callosum, the capsula interna, the insula and the brain stem). Outcome was good in all nine patients after surgery for deep-seated brain cavernomas. There we also 13 cases of the brain stem cavernomas treated surgically. Of them, nine patients were stabilized or improved, one patient worsened, one patient died and two were lost to follow-up. Whatever the location, surgery should only concern symptomatic or hemorrhagic lesions close to the pia-matter or the ependyma as well as those covered by a thin layer of parenchyma. Neuronavigation and microsurgical procedures are essential in the treatment of deep-seated cavernomas.","author":[{"dropping-particle":"","family":"Alves de Sousa","given":"A","non-dropping-particle":"","parse-names":false,"suffix":""}],"container-title":"Neuro-Chirurgie","id":"ITEM-6","issue":"2-3 Pt 2","issued":{"date-parts":[["2007","6"]]},"language":"fre","page":"182-191","publisher-place":"France","title":"Deep-seated (corpus callosum, intraventricular, basal ganglia and insula) and brain stem cavernous angiomas. Experience in Brazil TT  - Cavernomes profonds (corps calleux, intraventriculaires, ganglions de la base, insulaires) et du tronc cérébral. Expéri","type":"article-journal","volume":"53"},"uris":["http://www.mendeley.com/documents/?uuid=a36e2993-f147-46a5-b645-d25f05f08cfa"]},{"id":"ITEM-7","itemData":{"DOI":"10.1016/j.neuchi.2007.03.003","ISSN":"0028-3770","abstract":"BACKGROUND AND PURPOSE: No standard treatment for brainstem cavernoma has been established because of the lack of sufficient data about the natural history of these lesions in a highly functional location with potential difficult surgical accessibility. METHODS: We present a series of 82 brainstem cavernomas managed at the Sainte-Anne Hospital. Surgery was undertaken for 25 with stereotactic biopsy for 9 and direct surgery for 19 (3 after biopsy). RESULTS: Surgical outcome was good or fair for 17 patients. Two patients worsened and one died. Biopsy results were disappointing with high morbidity (4 patients with 2 permanent deficits). Histological diagnostic was possible for all biopsies. CONCLUSION: In light of these results, an active surgical attitude could be proposed for cavernomas in an accessible locations which have produced at least one previous hemorrhage. Stereotactic biopsies for suspect brainstem cavernoma must be avoided.","author":[{"dropping-particle":"","family":"Nataf","given":"F","non-dropping-particle":"","parse-names":false,"suffix":""},{"dropping-particle":"","family":"Roux","given":"F-X","non-dropping-particle":"","parse-names":false,"suffix":""},{"dropping-particle":"","family":"Devaux","given":"B","non-dropping-particle":"","parse-names":false,"suffix":""},{"dropping-particle":"","family":"Page","given":"P","non-dropping-particle":"","parse-names":false,"suffix":""},{"dropping-particle":"","family":"Turak","given":"B","non-dropping-particle":"","parse-names":false,"suffix":""},{"dropping-particle":"","family":"Dezamis","given":"E","non-dropping-particle":"","parse-names":false,"suffix":""},{"dropping-particle":"","family":"Abi Lahoud","given":"G","non-dropping-particle":"","parse-names":false,"suffix":""}],"container-title":"Neuro-Chirurgie","id":"ITEM-7","issue":"2-3 Pt 2","issued":{"date-parts":[["2007","6"]]},"language":"fre","page":"192-201","publisher-place":"France","title":"Brainstem cavernomas: surgical experience at the CH Sainte-Anne general hospital TT  - Cavernomes du tronc cérébral: l'expérience chirurgicale du centre hospitalier Sainte-Anne","type":"article-journal","volume":"53"},"uris":["http://www.mendeley.com/documents/?uuid=d5d205bb-a83b-4922-8619-ece83448638f"]}],"mendeley":{"formattedCitation":"[5,17,20,33,62,65,78]","plainTextFormattedCitation":"[5,17,20,33,62,65,78]","previouslyFormattedCitation":"[5,17,20,33,62,65,78]"},"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[5,17,20,33,62,65,78]</w:t>
            </w:r>
            <w:r w:rsidRPr="002B19E1">
              <w:rPr>
                <w:rFonts w:asciiTheme="minorHAnsi" w:hAnsiTheme="minorHAnsi"/>
                <w:sz w:val="22"/>
                <w:szCs w:val="22"/>
                <w:lang w:val="en-US"/>
              </w:rPr>
              <w:fldChar w:fldCharType="end"/>
            </w:r>
          </w:p>
        </w:tc>
      </w:tr>
      <w:tr w:rsidR="00C1131D" w:rsidRPr="002B19E1" w14:paraId="5C8E4956" w14:textId="77777777" w:rsidTr="00C1131D">
        <w:tc>
          <w:tcPr>
            <w:tcW w:w="2765" w:type="dxa"/>
          </w:tcPr>
          <w:p w14:paraId="07F499BF" w14:textId="78E58547" w:rsidR="00C1131D" w:rsidRPr="002B19E1" w:rsidRDefault="00C1131D" w:rsidP="00C1131D">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Cardiopulmonary arrest</w:t>
            </w:r>
          </w:p>
        </w:tc>
        <w:tc>
          <w:tcPr>
            <w:tcW w:w="2099" w:type="dxa"/>
          </w:tcPr>
          <w:p w14:paraId="4DBAF38D" w14:textId="44D00EE8" w:rsidR="00C1131D" w:rsidRPr="002B19E1" w:rsidRDefault="00C1131D" w:rsidP="00C1131D">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3</w:t>
            </w:r>
            <w:r w:rsidR="007C5F1E" w:rsidRPr="002B19E1">
              <w:rPr>
                <w:rFonts w:asciiTheme="minorHAnsi" w:hAnsiTheme="minorHAnsi"/>
                <w:sz w:val="22"/>
                <w:szCs w:val="22"/>
                <w:lang w:val="en-US"/>
              </w:rPr>
              <w:t xml:space="preserve"> (7.3%)</w:t>
            </w:r>
          </w:p>
        </w:tc>
        <w:tc>
          <w:tcPr>
            <w:tcW w:w="2240" w:type="dxa"/>
          </w:tcPr>
          <w:p w14:paraId="181E46C9" w14:textId="62ADE34A" w:rsidR="00C1131D" w:rsidRPr="002B19E1" w:rsidRDefault="00C1131D" w:rsidP="00C1131D">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fldChar w:fldCharType="begin" w:fldLock="1"/>
            </w:r>
            <w:r w:rsidR="00CC701A">
              <w:rPr>
                <w:rFonts w:asciiTheme="minorHAnsi" w:hAnsiTheme="minorHAnsi"/>
                <w:sz w:val="22"/>
                <w:szCs w:val="22"/>
                <w:lang w:val="en-US"/>
              </w:rPr>
              <w:instrText>ADDIN CSL_CITATION {"citationItems":[{"id":"ITEM-1","itemData":{"DOI":"10.1227/NEU.0b013e318283c9c2","ISSN":"0148396X","abstract":"BACKGROUND: Cavernous malformations (CMs) in deep locations account for 9% to 35% of brain malformations and are surgically challenging. OBJECTIVE: To study the clinical features and outcomes following surgery for deep CMs and the complication of hypertrophic olivary degeneration (HOD). METHODS: Clinical records, radiological findings, operative details, and complications of 176 patients with deep CMs were reviewed retrospectively. RESULTS: Of 176 patients with 179 CMs, 136 CMs were in the brainstem, 27 in the basal ganglia, and 16 in the thalamus. Cranial nerve deficits (51.1%), hemiparesis (40.9%), numbness (34.7%), and cerebellar symptoms (38.6%) presented most commonly. Hemorrhage presented in 172 patients (70 single, 102 multiple). The annual retrospective hemorrhage rate was 5.1% (assuming CMs are congenital with uniform hemorrhage risk throughout life); the rebleed rate was 31.5%/patient per year. Surgical approach depended on the proximity of the CM to the pial or ependymal surface. Postoperatively, 121 patients (68.8%) had no new neurological deficits. Follow-up occurred in 170 patients. Delayed postoperative HOD developed in 9/134 (6.7%) patients with brainstem CMs. HOD occurred predominantly following surgery for pontine CMs (9/10 patients). Three patients with HOD had palatal myoclonus, nystagmus, and oscillopsia, whereas 1 patient each had limb tremor and hemiballismus. At follow-up, 105 patients (61.8%) improved, 44 (25.9%) were unchanged, and 19 (11.2%) worsened neurologically. Good preoperative modified Rankin Score (98.2% vs 54.5%, P =.001) and single hemorrhage (89% vs 77.3%, P &lt;.05) were predictive of good long-term outcome. CONCLUSION: Symptomatic deep CMs can be resected with acceptable morbidity and outcomes. Good preoperative modified Rankin Score and single hemorrhage are predictors of good long-term outcome. Copyright © 2012 by the Congress of Neurological Surgeons.","author":[{"dropping-particle":"","family":"Pandey","given":"Paritosh","non-dropping-particle":"","parse-names":false,"suffix":""},{"dropping-particle":"","family":"Westbroek","given":"Erick M.","non-dropping-particle":"","parse-names":false,"suffix":""},{"dropping-particle":"","family":"Gooderham","given":"Peter A.","non-dropping-particle":"","parse-names":false,"suffix":""},{"dropping-particle":"","family":"Steinberg","given":"Gary K.","non-dropping-particle":"","parse-names":false,"suffix":""}],"container-title":"Neurosurgery","id":"ITEM-1","issue":"4","issued":{"date-parts":[["2013"]]},"page":"573-589","title":"Cavernous malformation of brainstem, thalamus, and basal ganglia: A series of 176 patients","type":"article-journal","volume":"72"},"uris":["http://www.mendeley.com/documents/?uuid=74eb5abb-9fc3-4fa3-80e7-ca33854c9c29"]},{"id":"ITEM-2","itemData":{"DOI":"10.3171/jns.1999.90.1.0050","ISSN":"00223085","abstract":"Object. In this study the authors review surgical experience with cavernous malformations of the brainstem (CMBs) in an attempt to define more clearly the natural history, indications, and risks of surgical management of these lesions. Methods. The authors retrospectively reviewed the cases of 100 patients (38 males and 62 females; mean age 37 years) harboring 103 lesions at treated a single institution between 1984 and 1997. Clinical histories, radiographs, pathology records, and operative reports were evaluated. The brainstem lesions were distributed as follows: pons in 39 patients, medulla in 16, midbrain in 16, pontomesencephalic junction in 15, pontomedullary junction in 10, midbrain-hypothalamus/thalamus region in two patients, and more than two brainstem levels in five. The retrospective annual hemorrhage rate was most conservatively estimated at 5% per lesion per year. Standard skull base approaches were used to resect lesions in 86 of the 100 patients. Intraoperatively, all 86 patients were found to have a venous anomaly in association with the CMB. Follow up was available in 98% (84 of 86) of the surgical patients. Of these, 73 (87%) were the same or better after surgical intervention, eight (10%) were worse, and three (4%) died. Two surgical patients were lost to follow-up review. Incidences of permanent or severe morbidity occurred in 10 (12%) of the surgically treated patients. The average postoperative Glasgow Outcome Scale score for surgically treated patients was 4.5, with a mean follow-up period of 35 months. Conclusions. The natural history of CMBs is worse than that of cavernous malformations in other locations. These CMBs can be resected using skull base approaches, which should be considered in patients with symptomatic hemorrhage who harbor lesions that approach the pial surface. Venous anomalies are always associated with CMBs and must be preserved.","author":[{"dropping-particle":"","family":"Porter","given":"Randall W.","non-dropping-particle":"","parse-names":false,"suffix":""},{"dropping-particle":"","family":"Detwiler","given":"Paul W.","non-dropping-particle":"","parse-names":false,"suffix":""},{"dropping-particle":"","family":"Spetzler","given":"Robert F.","non-dropping-particle":"","parse-names":false,"suffix":""},{"dropping-particle":"","family":"Lawton","given":"Michael T.","non-dropping-particle":"","parse-names":false,"suffix":""},{"dropping-particle":"","family":"Baskin","given":"Jonathan J.","non-dropping-particle":"","parse-names":false,"suffix":""},{"dropping-particle":"","family":"Derksen","given":"Patrick T.","non-dropping-particle":"","parse-names":false,"suffix":""},{"dropping-particle":"","family":"Zabramski","given":"Joseph M.","non-dropping-particle":"","parse-names":false,"suffix":""}],"container-title":"Journal of Neurosurgery","id":"ITEM-2","issue":"1","issued":{"date-parts":[["1999"]]},"page":"50-58","title":"Cavernous malformations of the brainstem: Experience with 100 patients","type":"article-journal","volume":"Jan"},"uris":["http://www.mendeley.com/documents/?uuid=b596e1ea-a109-4f9f-9af1-173131b6e932"]}],"mendeley":{"formattedCitation":"[6,85]","plainTextFormattedCitation":"[6,85]","previouslyFormattedCitation":"[6,85]"},"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[6,85]</w:t>
            </w:r>
            <w:r w:rsidRPr="002B19E1">
              <w:rPr>
                <w:rFonts w:asciiTheme="minorHAnsi" w:hAnsiTheme="minorHAnsi"/>
                <w:sz w:val="22"/>
                <w:szCs w:val="22"/>
                <w:lang w:val="en-US"/>
              </w:rPr>
              <w:fldChar w:fldCharType="end"/>
            </w:r>
          </w:p>
        </w:tc>
      </w:tr>
      <w:tr w:rsidR="007C5F1E" w:rsidRPr="002B19E1" w14:paraId="25F06874" w14:textId="77777777" w:rsidTr="00C1131D">
        <w:tc>
          <w:tcPr>
            <w:tcW w:w="2765" w:type="dxa"/>
          </w:tcPr>
          <w:p w14:paraId="7550F6FB" w14:textId="2608393B"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 xml:space="preserve">Rebleeding of incomplete resected </w:t>
            </w:r>
            <w:r w:rsidR="00B21FF6">
              <w:rPr>
                <w:rFonts w:asciiTheme="minorHAnsi" w:hAnsiTheme="minorHAnsi"/>
                <w:sz w:val="22"/>
                <w:szCs w:val="22"/>
                <w:lang w:val="en-US"/>
              </w:rPr>
              <w:t>BSCM</w:t>
            </w:r>
          </w:p>
        </w:tc>
        <w:tc>
          <w:tcPr>
            <w:tcW w:w="2099" w:type="dxa"/>
          </w:tcPr>
          <w:p w14:paraId="3E1FF1B8" w14:textId="5D27DFCD"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3 (7.3%)</w:t>
            </w:r>
          </w:p>
        </w:tc>
        <w:tc>
          <w:tcPr>
            <w:tcW w:w="2240" w:type="dxa"/>
          </w:tcPr>
          <w:p w14:paraId="6A890778" w14:textId="1EA59F40"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fldChar w:fldCharType="begin" w:fldLock="1"/>
            </w:r>
            <w:r w:rsidR="00CC701A">
              <w:rPr>
                <w:rFonts w:asciiTheme="minorHAnsi" w:hAnsiTheme="minorHAnsi"/>
                <w:sz w:val="22"/>
                <w:szCs w:val="22"/>
                <w:lang w:val="en-US"/>
              </w:rPr>
              <w:instrText>ADDIN CSL_CITATION {"citationItems":[{"id":"ITEM-1","itemData":{"DOI":"10.3171/jns.2003.99.1.0031","ISSN":"00223085","abstract":"Object. The goal of this study was to provide epidemiological and clinical data on the management of cavernomas of the basal ganglia and brainstem from a long-term series at one institution. Methods. All 68 patients who were referred to the authors' department between 1992 and 2000 for deep cavernomas were evaluated by clinic examinations, review of neuroimaging examinations, and review of charts and operative notes. Twenty-nine patients underwent microsurgical procedures, which carried a 69% risk of transitory neurological deterioration. Radical excision was achieved in 25 of these patients, as determined by a review of neuroimages; the remaining four patients all experienced new hemorrhages that led to increased morbidity or even to mortality. Surgical results were better if surgery was performed early, within 1 month posthemorrhage, than if operations were postponed. In selected patients, deep lesions not reaching a pial surface could be safely removed from the thalamus, basal ganglia, or medulla oblongata. Of five patients who underwent gamma knife surgery, two experienced hemorrhages, one at 2 and the other at 5 years following treatment. Patients who did not undergo surgery had a yearly incidence of hemorrhage that was 2% in cases of incidental cavernomas and 7% in symptomatic ones. Conclusions. Over the long term, outcomes were worse following conservative treatment or shunt insertion surgery than after microsurgery of symptomatic cavernomas. Incidental cavernomas carried a low risk of neurological deterioration. Surgery should follow generally accepted indications, but only with the confidence that total removal can be safely achieved. Surgery that is performed within 10 to 30 days following ictus may be preferable to delayed surgery.","author":[{"dropping-particle":"","family":"Mathiesen","given":"Tiit","non-dropping-particle":"","parse-names":false,"suffix":""},{"dropping-particle":"","family":"Edner","given":"Göran","non-dropping-particle":"","parse-names":false,"suffix":""},{"dropping-particle":"","family":"Kihlström","given":"Lars","non-dropping-particle":"","parse-names":false,"suffix":""}],"container-title":"Journal of Neurosurgery","id":"ITEM-1","issue":"1","issued":{"date-parts":[["2003"]]},"page":"31-37","title":"Deep and brainstem cavernomas: A consecutive 8-year series","type":"article-journal","volume":"99"},"uris":["http://www.mendeley.com/documents/?uuid=a57e0cc9-928e-4074-a385-3df7d059ac7e"]},{"id":"ITEM-2","itemData":{"DOI":"10.1016/s0090-3019(99)00036-1","ISSN":"0090-3019","abstract":"BACKGROUND: We review the surgical anatomy of the brain stem in relation to the surgical approaches adopted for treatment of cavernomas and identify possible \"safe entry zones\" on the anterior face of the brainstem. METHODS: Twelve symptomatic patients with cavernoma or telangectasia of the brain stem were surgically treated. The brain stem was divided into the following anatomical areas: ventral medulla, dorsal medulla, dorsal pons, ventral pons, ventral mesencephalon, and dorsal mesencephalon, so that the surgical approach could be \"individualized\" according to the position of the cavernoma, the nerve fasciculi and nuclei. RESULTS: On the anterior surface of the brain stem a medullar paramedian oblique access to the anterolateral sulcus and a paramedian sagittal pons access seem to avoid the main nerve fasciculi and nuclei. CONCLUSIONS: Although the parenchymal window produced by the cavernoma is the most important parameter for the choice of approach, fairly safe entry zones may be identified even on the anterior surface of the medulla and pons.","author":[{"dropping-particle":"","family":"Cantore","given":"G","non-dropping-particle":"","parse-names":false,"suffix":""},{"dropping-particle":"","family":"Missori","given":"P","non-dropping-particle":"","parse-names":false,"suffix":""},{"dropping-particle":"","family":"Santoro","given":"A","non-dropping-particle":"","parse-names":false,"suffix":""}],"container-title":"Surgical neurology","id":"ITEM-2","issue":"1","issued":{"date-parts":[["1999","7"]]},"language":"eng","page":"84-94","publisher-place":"United States","title":"Cavernous angiomas of the brain stem. Intra-axial anatomical pitfalls and surgical strategies","type":"article-journal","volume":"52"},"uris":["http://www.mendeley.com/documents/?uuid=75f91ce5-b803-4461-8621-46a68da87a57"]},{"id":"ITEM-3","itemData":{"ISSN":"0028-3770","PMID":"12407317","abstract":"We report our experience with 9 cases of brain stem cavernoma in children aged 15 years during the period 1987-2000. All patients were admitted with lesion-related symptoms, except in one where the brain stem cavernoma was discovered on a routine MR scan. A female predominance was noted in the present study. In 2 children, brain stem cavernoma was associated with multiples lesions. All patients except two with multiple cavernomas underwent surgery. One child died 2 months after surgery from recurrent hemorrhage. The eight others are alive. Among the 8 survivors, only one has worsened. Children with brain stem cavernoma who develop persistent or progressive deficit are candidates for surgery. When surgery is indicated, total removal is mandatory to avoid the risk of recurrence and rebleeding.","author":[{"dropping-particle":"","family":"Lena","given":"G","non-dropping-particle":"","parse-names":false,"suffix":""},{"dropping-particle":"","family":"Paz-Paredes","given":"A","non-dropping-particle":"","parse-names":false,"suffix":""},{"dropping-particle":"","family":"Choux","given":"M","non-dropping-particle":"","parse-names":false,"suffix":""}],"container-title":"Neurochirurgie","id":"ITEM-3","issue":"4","issued":{"date-parts":[["2002"]]},"page":"319-325","title":"[Brain stem cavernomas in children. Nine case reports and literature review].","type":"article-journal","volume":"48"},"uris":["http://www.mendeley.com/documents/?uuid=4bc87c4b-1c68-44b6-87d4-7440775ff397"]}],"mendeley":{"formattedCitation":"[8,41,50]","plainTextFormattedCitation":"[8,41,50]","previouslyFormattedCitation":"[8,41,50]"},"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[8,41,50]</w:t>
            </w:r>
            <w:r w:rsidRPr="002B19E1">
              <w:rPr>
                <w:rFonts w:asciiTheme="minorHAnsi" w:hAnsiTheme="minorHAnsi"/>
                <w:sz w:val="22"/>
                <w:szCs w:val="22"/>
                <w:lang w:val="en-US"/>
              </w:rPr>
              <w:fldChar w:fldCharType="end"/>
            </w:r>
          </w:p>
        </w:tc>
      </w:tr>
      <w:tr w:rsidR="007C5F1E" w:rsidRPr="002B19E1" w14:paraId="29C642C6" w14:textId="77777777" w:rsidTr="00C1131D">
        <w:tc>
          <w:tcPr>
            <w:tcW w:w="2765" w:type="dxa"/>
          </w:tcPr>
          <w:p w14:paraId="04FDDCF2" w14:textId="5622D0B6"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Brainstem hemorrhage/hematoma</w:t>
            </w:r>
          </w:p>
        </w:tc>
        <w:tc>
          <w:tcPr>
            <w:tcW w:w="2099" w:type="dxa"/>
          </w:tcPr>
          <w:p w14:paraId="1A11F394" w14:textId="25D2DF60"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2 (4.8%)</w:t>
            </w:r>
          </w:p>
        </w:tc>
        <w:tc>
          <w:tcPr>
            <w:tcW w:w="2240" w:type="dxa"/>
          </w:tcPr>
          <w:p w14:paraId="3DBA2911" w14:textId="77933770"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10.1093/neuros/nyw139","ISSN":"15244040","author":[{"dropping-particle":"","family":"Zaidi","given":"HA","non-dropping-particle":"","parse-names":false,"suffix":""},{"dropping-particle":"","family":"Mooney","given":"MA","non-dropping-particle":"","parse-names":false,"suffix":""},{"dropping-particle":"","family":"Levitt","given":"MR","non-dropping-particle":"","parse-names":false,"suffix":""},{"dropping-particle":"","family":"Dru","given":"AB","non-dropping-particle":"","parse-names":false,"suffix":""},{"dropping-particle":"","family":"Abla","given":"AA","non-dropping-particle":"","parse-names":false,"suffix":""},{"dropping-particle":"","family":"Spetzler","given":"RF","non-dropping-particle":"","parse-names":false,"suffix":""}],"container-title":"Neurosurgery","id":"ITEM-1","issued":{"date-parts":[["2017"]]},"page":"620-26","title":"Impact ofTiming ofIntervention Among 397 Consecutively Treated Brainstem Cavernous Malformations Hasan","type":"article-journal","volume":"81"},"uris":["http://www.mendeley.com/documents/?uuid=c4838b61-abd0-4604-83e1-7bbdeec9689f"]},{"id":"ITEM-2","itemData":{"DOI":"10.1227/NEU.0b013e318283c9c2","ISSN":"0148396X","abstract":"BACKGROUND: Cavernous malformations (CMs) in deep locations account for 9% to 35% of brain malformations and are surgically challenging. OBJECTIVE: To study the clinical features and outcomes following surgery for deep CMs and the complication of hypertrophic olivary degeneration (HOD). METHODS: Clinical records, radiological findings, operative details, and complications of 176 patients with deep CMs were reviewed retrospectively. RESULTS: Of 176 patients with 179 CMs, 136 CMs were in the brainstem, 27 in the basal ganglia, and 16 in the thalamus. Cranial nerve deficits (51.1%), hemiparesis (40.9%), numbness (34.7%), and cerebellar symptoms (38.6%) presented most commonly. Hemorrhage presented in 172 patients (70 single, 102 multiple). The annual retrospective hemorrhage rate was 5.1% (assuming CMs are congenital with uniform hemorrhage risk throughout life); the rebleed rate was 31.5%/patient per year. Surgical approach depended on the proximity of the CM to the pial or ependymal surface. Postoperatively, 121 patients (68.8%) had no new neurological deficits. Follow-up occurred in 170 patients. Delayed postoperative HOD developed in 9/134 (6.7%) patients with brainstem CMs. HOD occurred predominantly following surgery for pontine CMs (9/10 patients). Three patients with HOD had palatal myoclonus, nystagmus, and oscillopsia, whereas 1 patient each had limb tremor and hemiballismus. At follow-up, 105 patients (61.8%) improved, 44 (25.9%) were unchanged, and 19 (11.2%) worsened neurologically. Good preoperative modified Rankin Score (98.2% vs 54.5%, P =.001) and single hemorrhage (89% vs 77.3%, P &lt;.05) were predictive of good long-term outcome. CONCLUSION: Symptomatic deep CMs can be resected with acceptable morbidity and outcomes. Good preoperative modified Rankin Score and single hemorrhage are predictors of good long-term outcome. Copyright © 2012 by the Congress of Neurological Surgeons.","author":[{"dropping-particle":"","family":"Pandey","given":"Paritosh","non-dropping-particle":"","parse-names":false,"suffix":""},{"dropping-particle":"","family":"Westbroek","given":"Erick M.","non-dropping-particle":"","parse-names":false,"suffix":""},{"dropping-particle":"","family":"Gooderham","given":"Peter A.","non-dropping-particle":"","parse-names":false,"suffix":""},{"dropping-particle":"","family":"Steinberg","given":"Gary K.","non-dropping-particle":"","parse-names":false,"suffix":""}],"container-title":"Neurosurgery","id":"ITEM-2","issue":"4","issued":{"date-parts":[["2013"]]},"page":"573-589","title":"Cavernous malformation of brainstem, thalamus, and basal ganglia: A series of 176 patients","type":"article-journal","volume":"72"},"uris":["http://www.mendeley.com/documents/?uuid=74eb5abb-9fc3-4fa3-80e7-ca33854c9c29"]}],"mendeley":{"formattedCitation":"[85,96]","plainTextFormattedCitation":"[85,96]","previouslyFormattedCitation":"[85,96]"},"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[85,96]</w:t>
            </w:r>
            <w:r w:rsidRPr="002B19E1">
              <w:rPr>
                <w:rFonts w:asciiTheme="minorHAnsi" w:hAnsiTheme="minorHAnsi"/>
                <w:sz w:val="22"/>
                <w:szCs w:val="22"/>
                <w:lang w:val="en-US"/>
              </w:rPr>
              <w:fldChar w:fldCharType="end"/>
            </w:r>
          </w:p>
        </w:tc>
      </w:tr>
      <w:tr w:rsidR="007C5F1E" w:rsidRPr="002B19E1" w14:paraId="5D9E4331" w14:textId="77777777" w:rsidTr="00C1131D">
        <w:tc>
          <w:tcPr>
            <w:tcW w:w="2765" w:type="dxa"/>
          </w:tcPr>
          <w:p w14:paraId="6CC99E5F" w14:textId="5F218869"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Brainstem Injury</w:t>
            </w:r>
          </w:p>
        </w:tc>
        <w:tc>
          <w:tcPr>
            <w:tcW w:w="2099" w:type="dxa"/>
          </w:tcPr>
          <w:p w14:paraId="0DCD9801" w14:textId="3546AFBE"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2 (4.8%)</w:t>
            </w:r>
          </w:p>
        </w:tc>
        <w:tc>
          <w:tcPr>
            <w:tcW w:w="2240" w:type="dxa"/>
          </w:tcPr>
          <w:p w14:paraId="234D0AA6" w14:textId="14A77B39"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{"citationItems":[{"id":"ITEM-1","itemData":{"DOI":"10.1227/NEU.0b013e318283c9c2","ISSN":"0148396X","abstract":"BACKGROUND: Cavernous malformations (CMs) in deep locations account for 9% to 35% of brain malformations and are surgically challenging. OBJECTIVE: To study the clinical features and outcomes following surgery for deep CMs and the complication of hypertrophic olivary degeneration (HOD). METHODS: Clinical records, radiological findings, operative details, and complications of 176 patients with deep CMs were reviewed retrospectively. RESULTS: Of 176 patients with 179 CMs, 136 CMs were in the brainstem, 27 in the basal ganglia, and 16 in the thalamus. Cranial nerve deficits (51.1%), hemiparesis (40.9%), numbness (34.7%), and cerebellar symptoms (38.6%) presented most commonly. Hemorrhage presented in 172 patients (70 single, 102 multiple). The annual retrospective hemorrhage rate was 5.1% (assuming CMs are congenital with uniform hemorrhage risk throughout life); the rebleed rate was 31.5%/patient per year. Surgical approach depended on the proximity of the CM to the pial or ependymal surface. Postoperatively, 121 patients (68.8%) had no new neurological deficits. Follow-up occurred in 170 patients. Delayed postoperative HOD developed in 9/134 (6.7%) patients with brainstem CMs. HOD occurred predominantly following surgery for pontine CMs (9/10 patients). Three patients with HOD had palatal myoclonus, nystagmus, and oscillopsia, whereas 1 patient each had limb tremor and hemiballismus. At follow-up, 105 patients (61.8%) improved, 44 (25.9%) were unchanged, and 19 (11.2%) worsened neurologically. Good preoperative modified Rankin Score (98.2% vs 54.5%, P =.001) and single hemorrhage (89% vs 77.3%, P &lt;.05) were predictive of good long-term outcome. CONCLUSION: Symptomatic deep CMs can be resected with acceptable morbidity and outcomes. Good preoperative modified Rankin Score and single hemorrhage are predictors of good long-term outcome. Copyright © 2012 by the Congress of Neurological Surgeons.","author":[{"dropping-particle":"","family":"Pandey","given":"Paritosh","non-dropping-particle":"","parse-names":false,"suffix":""},{"dropping-particle":"","family":"Westbroek","given":"Erick M.","non-dropping-particle":"","parse-names":false,"suffix":""},{"dropping-particle":"","family":"Gooderham","given":"Peter A.","non-dropping-particle":"","parse-names":false,"suffix":""},{"dropping-particle":"","family":"Steinberg","given":"Gary K.","non-dropping-particle":"","parse-names":false,"suffix":""}],"container-title":"Neurosurgery","id":"ITEM-1","issue":"4","issued":{"date-parts":[["2013"]]},"page":"573-589","title":"Cavernous malformation of brainstem, thalamus, and basal ganglia: A series of 176 patients","type":"article-journal","volume":"72"},"uris":["http://www.mendeley.com/documents/?uuid=74eb5abb-9fc3-4fa3-80e7-ca33854c9c29"]}],"mendeley":{"formattedCitation":"[85]","plainTextFormattedCitation":"[85]","previouslyFormattedCitation":"[85]"},"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[85]</w:t>
            </w:r>
            <w:r w:rsidRPr="002B19E1">
              <w:rPr>
                <w:rFonts w:asciiTheme="minorHAnsi" w:hAnsiTheme="minorHAnsi"/>
                <w:sz w:val="22"/>
                <w:szCs w:val="22"/>
                <w:lang w:val="en-US"/>
              </w:rPr>
              <w:fldChar w:fldCharType="end"/>
            </w:r>
          </w:p>
        </w:tc>
      </w:tr>
      <w:tr w:rsidR="007C5F1E" w:rsidRPr="002B19E1" w14:paraId="30AACF0E" w14:textId="77777777" w:rsidTr="00C1131D">
        <w:tc>
          <w:tcPr>
            <w:tcW w:w="2765" w:type="dxa"/>
          </w:tcPr>
          <w:p w14:paraId="627D1518" w14:textId="0B9C91FE"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Cerebellar hematoma/hemorrhage</w:t>
            </w:r>
          </w:p>
        </w:tc>
        <w:tc>
          <w:tcPr>
            <w:tcW w:w="2099" w:type="dxa"/>
          </w:tcPr>
          <w:p w14:paraId="739F1BF2" w14:textId="2E88328C"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2 (4.8%)</w:t>
            </w:r>
          </w:p>
        </w:tc>
        <w:tc>
          <w:tcPr>
            <w:tcW w:w="2240" w:type="dxa"/>
          </w:tcPr>
          <w:p w14:paraId="3A001823" w14:textId="79CF74EF"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fldChar w:fldCharType="begin" w:fldLock="1"/>
            </w:r>
            <w:r w:rsidR="00CC701A">
              <w:rPr>
                <w:rFonts w:asciiTheme="minorHAnsi" w:hAnsiTheme="minorHAnsi"/>
                <w:sz w:val="22"/>
                <w:szCs w:val="22"/>
                <w:lang w:val="en-US"/>
              </w:rPr>
              <w:instrText>ADDIN CSL_CITATION {"citationItems":[{"id":"ITEM-1","itemData":{"DOI":"10.1093/neuros/nyw139","ISSN":"15244040","author":[{"dropping-particle":"","family":"Zaidi","given":"HA","non-dropping-particle":"","parse-names":false,"suffix":""},{"dropping-particle":"","family":"Mooney","given":"MA","non-dropping-particle":"","parse-names":false,"suffix":""},{"dropping-particle":"","family":"Levitt","given":"MR","non-dropping-particle":"","parse-names":false,"suffix":""},{"dropping-particle":"","family":"Dru","given":"AB","non-dropping-particle":"","parse-names":false,"suffix":""},{"dropping-particle":"","family":"Abla","given":"AA","non-dropping-particle":"","parse-names":false,"suffix":""},{"dropping-particle":"","family":"Spetzler","given":"RF","non-dropping-particle":"","parse-names":false,"suffix":""}],"container-title":"Neurosurgery","id":"ITEM-1","issued":{"date-parts":[["2017"]]},"page":"620-26","title":"Impact ofTiming ofIntervention Among 397 Consecutively Treated Brainstem Cavernous Malformations Hasan","type":"article-journal","volume":"81"},"uris":["http://www.mendeley.com/documents/?uuid=c4838b61-abd0-4604-83e1-7bbdeec9689f"]},{"id":"ITEM-2","itemData":{"DOI":"10.4103/0028-3886.193825","ISSN":"19984022","abstract":"Context: Microsurgery is considered to be the optimal treatment for brainstem cavernous malformations (BCMs); however, the high surgery-related morbidity requires further assessment of therapeutic protocols. Aims: The surgical experience and the optimal surgical strategy for the management of brainstem cavernous malformations is discussed. Materials and Methods: From September 2007 to August 2014, a total of 120 patients with BCMs underwent surgical treatment in our hospital. The clinical features and neurological outcome of these patients were retrospectively analysed, and our institutional surgical strategy was discussed. Results: The preoperative annual hemorrhage and rehemorrhage rates were 4.2% and 42.9%, respectively. Gross total resection was achieved in 116 patients (96.7%) and subtotal resection in 4 (3.3%). After a mean follow-up of 50.7 ± 26.5 months (range: 18-90 months), the neurological status showed improvement in 71 patients (67.0%) and remained stable in 24 (22.6%). The postoperative new-onset or worsened symptoms occurred in 53 cases. During the follow-up period, 58.5% of these symptoms improved and 32.1% remained stable. The mean modified Rankin score (mRS) score was 2.51 ± 0.90 preoperatively, 2.73 ± 0.83 postoperatively, and 1.71 ± 0.98 at the recent follow-up. The surgery-related mortality was 1.7% (n = 2), and two patients suffered from recurrence during the follow-up period. The preoperative mRS was considered to be an independent predictive factor of the neurological outcome (P = 0.003). Conclusions: Safe resection and a favourable outcome can be achieved via a standardized surgical strategy based on appropriate surgical indications, optimal selection of safe trajectories, and application of advanced supplementary techniques in the surgical treatment of BCMs.","author":[{"dropping-particle":"","family":"Zhang","given":"Si","non-dropping-particle":"","parse-names":false,"suffix":""},{"dropping-particle":"","family":"Li","given":"Hao","non-dropping-particle":"","parse-names":false,"suffix":""},{"dropping-particle":"","family":"Liu","given":"Wenke","non-dropping-particle":"","parse-names":false,"suffix":""},{"dropping-particle":"","family":"Hui","given":"Xuhui","non-dropping-particle":"","parse-names":false,"suffix":""},{"dropping-particle":"","family":"You","given":"Chao","non-dropping-particle":"","parse-names":false,"suffix":""}],"container-title":"Neurology India","id":"ITEM-2","issued":{"date-parts":[["2016"]]},"page":"1210-1219","title":"Surgical treatment of hemorrhagic brainstem cavernous malformations","type":"article-journal","volume":"64"},"uris":["http://www.mendeley.com/documents/?uuid=3cbea1d8-525d-4a8b-8a11-c431a5172120"]}],"mendeley":{"formattedCitation":"[96,105]","plainTextFormattedCitation":"[96,105]","previouslyFormattedCitation":"[96,105]"},"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[96,105]</w:t>
            </w:r>
            <w:r w:rsidRPr="002B19E1">
              <w:rPr>
                <w:rFonts w:asciiTheme="minorHAnsi" w:hAnsiTheme="minorHAnsi"/>
                <w:sz w:val="22"/>
                <w:szCs w:val="22"/>
                <w:lang w:val="en-US"/>
              </w:rPr>
              <w:fldChar w:fldCharType="end"/>
            </w:r>
          </w:p>
        </w:tc>
      </w:tr>
      <w:tr w:rsidR="007C5F1E" w:rsidRPr="002B19E1" w14:paraId="4364045F" w14:textId="77777777" w:rsidTr="00C1131D">
        <w:tc>
          <w:tcPr>
            <w:tcW w:w="2765" w:type="dxa"/>
          </w:tcPr>
          <w:p w14:paraId="207B41A4" w14:textId="328BF6F2"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Cerebellar infarction</w:t>
            </w:r>
          </w:p>
        </w:tc>
        <w:tc>
          <w:tcPr>
            <w:tcW w:w="2099" w:type="dxa"/>
          </w:tcPr>
          <w:p w14:paraId="3391F18B" w14:textId="5D788515"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2 (4.8%)</w:t>
            </w:r>
          </w:p>
        </w:tc>
        <w:tc>
          <w:tcPr>
            <w:tcW w:w="2240" w:type="dxa"/>
          </w:tcPr>
          <w:p w14:paraId="00EC277C" w14:textId="7530D4EC"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fldChar w:fldCharType="begin" w:fldLock="1"/>
            </w:r>
            <w:r w:rsidR="00CC701A">
              <w:rPr>
                <w:rFonts w:asciiTheme="minorHAnsi" w:hAnsiTheme="minorHAnsi"/>
                <w:sz w:val="22"/>
                <w:szCs w:val="22"/>
                <w:lang w:val="en-US"/>
              </w:rPr>
              <w:instrText>ADDIN CSL_CITATION {"citationItems":[{"id":"ITEM-1","itemData":{"DOI":"10.1016/j.wneu.2018.07.229","ISSN":"18788769","abstract":"Objective: The aim of this study was to evaluate the clinical features, surgical complications, and functional outcomes of the surgical treatment of patients with cavernous malformations (CMs) involving the medulla oblongata. Methods: The charts of 69 patients undergoing surgical treatment of CMs in the medulla oblongata, pontomedullary, and cervicomedullary junctions between 2011 and 2017 were retrospectively reviewed. Patient demographics, lesion characteristics, operative documents, and patient outcomes were examined. Results: Of the 69 patients, the male-to-female ratio was 1.3. The mean patient age was 32.6 years, and the mean mRS score was 2.7 on admission. Postoperatively, 21 patients (30.4%) had deficits of cough reflexes, and 6 patients (8.7%) experienced respiratory rhythm disorder and dyspnea. The mean follow-up duration was 35.3 months. At the last follow-up evaluation, the mean mRS score was 1.8, and 53 patients (80.3%) had favorable outcomes, with mRS scores ≤2. The conditions of the patients improved in 45 cases (68.2%), remained unchanged in 11 cases (16.7%), and worsened in 10 cases (15.1%) relative to their preoperative baseline. The independent adverse factors for long-term functional outcome were increased age, multiple hemorrhages, presence of developmental venous anomalies, and lack of perilesional edema. Conclusions: Respiratory dysfunction and deficits of cough reflexes can commonly occur during the early postoperative period for surgical resection of CMs involving the medulla oblongata. Favorable functional outcomes can be achieved by surgery, especially for younger patients who experience fewer hemorrhages and have lesions with perilesional edema and the absence of developmental venous anomalies.","author":[{"dropping-particle":"","family":"Xie","given":"Ming Guo","non-dropping-particle":"","parse-names":false,"suffix":""},{"dropping-particle":"","family":"Xiao","given":"Xin Ru","non-dropping-particle":"","parse-names":false,"suffix":""},{"dropping-particle":"","family":"Guo","given":"Fang Zhou","non-dropping-particle":"","parse-names":false,"suffix":""},{"dropping-particle":"","family":"Zhang","given":"Jun Ting","non-dropping-particle":"","parse-names":false,"suffix":""},{"dropping-particle":"","family":"Wu","given":"Zhen","non-dropping-particle":"","parse-names":false,"suffix":""},{"dropping-particle":"","family":"Zhang","given":"Li Wei","non-dropping-particle":"","parse-names":false,"suffix":""}],"container-title":"World Neurosurgery","id":"ITEM-1","issued":{"date-parts":[["2018"]]},"page":"e643-e652","publisher":"Elsevier Inc","title":"Surgical Management and Functional Outcomes of Cavernous Malformations Involving the Medulla Oblongata","type":"article-journal","volume":"119"},"uris":["http://www.mendeley.com/documents/?uuid=ca36cc41-2ceb-445d-b5f1-e74e6b741016"]},{"id":"ITEM-2","itemData":{"DOI":"10.3171/jns.1999.90.1.0050","ISSN":"00223085","abstract":"Object. In this study the authors review surgical experience with cavernous malformations of the brainstem (CMBs) in an attempt to define more clearly the natural history, indications, and risks of surgical management of these lesions. Methods. The authors retrospectively reviewed the cases of 100 patients (38 males and 62 females; mean age 37 years) harboring 103 lesions at treated a single institution between 1984 and 1997. Clinical histories, radiographs, pathology records, and operative reports were evaluated. The brainstem lesions were distributed as follows: pons in 39 patients, medulla in 16, midbrain in 16, pontomesencephalic junction in 15, pontomedullary junction in 10, midbrain-hypothalamus/thalamus region in two patients, and more than two brainstem levels in five. The retrospective annual hemorrhage rate was most conservatively estimated at 5% per lesion per year. Standard skull base approaches were used to resect lesions in 86 of the 100 patients. Intraoperatively, all 86 patients were found to have a venous anomaly in association with the CMB. Follow up was available in 98% (84 of 86) of the surgical patients. Of these, 73 (87%) were the same or better after surgical intervention, eight (10%) were worse, and three (4%) died. Two surgical patients were lost to follow-up review. Incidences of permanent or severe morbidity occurred in 10 (12%) of the surgically treated patients. The average postoperative Glasgow Outcome Scale score for surgically treated patients was 4.5, with a mean follow-up period of 35 months. Conclusions. The natural history of CMBs is worse than that of cavernous malformations in other locations. These CMBs can be resected using skull base approaches, which should be considered in patients with symptomatic hemorrhage who harbor lesions that approach the pial surface. Venous anomalies are always associated with CMBs and must be preserved.","author":[{"dropping-particle":"","family":"Porter","given":"Randall W.","non-dropping-particle":"","parse-names":false,"suffix":""},{"dropping-particle":"","family":"Detwiler","given":"Paul W.","non-dropping-particle":"","parse-names":false,"suffix":""},{"dropping-particle":"","family":"Spetzler","given":"Robert F.","non-dropping-particle":"","parse-names":false,"suffix":""},{"dropping-particle":"","family":"Lawton","given":"Michael T.","non-dropping-particle":"","parse-names":false,"suffix":""},{"dropping-particle":"","family":"Baskin","given":"Jonathan J.","non-dropping-particle":"","parse-names":false,"suffix":""},{"dropping-particle":"","family":"Derksen","given":"Patrick T.","non-dropping-particle":"","parse-names":false,"suffix":""},{"dropping-particle":"","family":"Zabramski","given":"Joseph M.","non-dropping-particle":"","parse-names":false,"suffix":""}],"container-title":"Journal of Neurosurgery","id":"ITEM-2","issue":"1","issued":{"date-parts":[["1999"]]},"page":"50-58","title":"Cavernous malformations of the brainstem: Experience with 100 patients","type":"article-journal","volume":"Jan"},"uris":["http://www.mendeley.com/documents/?uuid=b596e1ea-a109-4f9f-9af1-173131b6e932"]}],"mendeley":{"formattedCitation":"[6,100]","plainTextFormattedCitation":"[6,100]","previouslyFormattedCitation":"[6,100]"},"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[6,100]</w:t>
            </w:r>
            <w:r w:rsidRPr="002B19E1">
              <w:rPr>
                <w:rFonts w:asciiTheme="minorHAnsi" w:hAnsiTheme="minorHAnsi"/>
                <w:sz w:val="22"/>
                <w:szCs w:val="22"/>
                <w:lang w:val="en-US"/>
              </w:rPr>
              <w:fldChar w:fldCharType="end"/>
            </w:r>
          </w:p>
        </w:tc>
      </w:tr>
      <w:tr w:rsidR="007C5F1E" w:rsidRPr="002B19E1" w14:paraId="633868C3" w14:textId="77777777" w:rsidTr="00C1131D">
        <w:tc>
          <w:tcPr>
            <w:tcW w:w="2765" w:type="dxa"/>
          </w:tcPr>
          <w:p w14:paraId="243BF774" w14:textId="72416A96"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Air embolism</w:t>
            </w:r>
          </w:p>
        </w:tc>
        <w:tc>
          <w:tcPr>
            <w:tcW w:w="2099" w:type="dxa"/>
          </w:tcPr>
          <w:p w14:paraId="2B90E12D" w14:textId="7B2CDC3D"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1 (2.4%)</w:t>
            </w:r>
          </w:p>
        </w:tc>
        <w:tc>
          <w:tcPr>
            <w:tcW w:w="2240" w:type="dxa"/>
          </w:tcPr>
          <w:p w14:paraId="701B527D" w14:textId="35A639E1"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rPr>
              <w:fldChar w:fldCharType="begin" w:fldLock="1"/>
            </w:r>
            <w:r w:rsidR="002B19E1">
              <w:rPr>
                <w:rFonts w:asciiTheme="minorHAnsi" w:hAnsiTheme="minorHAnsi"/>
                <w:sz w:val="22"/>
                <w:szCs w:val="22"/>
                <w:lang w:val="en-US"/>
              </w:rPr>
              <w:instrText>ADDIN CSL_CITATION {"citationItems":[{"id":"ITEM-1","itemData":{"DOI":"10.1007/s00701-013-1842-6","ISSN":"00016268","abstract":"Background: Cavernomas are vascular hamartomas made up of thin-walled, grossly dilated blood vessels lined with endothelium. Between 4 and 35 % (mean 15 %) of cerebral cavernomas are located in the brainstem making resection of these lesions one of the most challenging tasks in neurosurgery. Methods: Patients with cavernomas within the brainstem or deep supratentorial structures were chosen from our prospectively collected database of operated patients with brain cavernomas. The timespan of treatment was between January 1998 and June 2012. Primary outcome was defined as percentage of patients with favourable outcome (Glasgow Outcome Scale (GOS) 4 or 5) at 1 year. Secondary outcome was defined as operation-related morbidity and mortality (drop at least 1 point on GOS at 1 year). Results: A total of 37 patients underwent surgery. The mean age was 34.7 ± 11.7 years. The male to female ratio was 19:16. Thirty-two patients had a solitary lesion and 12 patients harboured multiple lesions. The Glasgow outcome score 4 or 5 was achieved after 34 operations (89.5 %). The mean follow-up was 39 months. We experienced two early post-operative deaths (5.3 %) and decrease in the Glasgow outcome scale postoperatively in 4 patients (10.5 %). Conclusions: • Favourable outcome was achieved in 89.5 % of cases. • Although M&amp;M appears to be relatively high, surgery is method of choice for surgically accessible lesion which has bled for the first time due to reported high rebleed rate and high probability of poor outcome after cavernoma rebleed. • Radiosurgery should be reserved for those lesions which are deemed unresectable and where surgical intervention is considered favourable to observation alone. © 2013 Springer-Verlag Wien.","author":[{"dropping-particle":"","family":"Bradac","given":"O.","non-dropping-particle":"","parse-names":false,"suffix":""},{"dropping-particle":"","family":"Majovsky","given":"M.","non-dropping-particle":"","parse-names":false,"suffix":""},{"dropping-particle":"","family":"Lacy","given":"P.","non-dropping-particle":"De","parse-names":false,"suffix":""},{"dropping-particle":"","family":"Benes","given":"V.","non-dropping-particle":"","parse-names":false,"suffix":""}],"container-title":"Acta Neurochirurgica","id":"ITEM-1","issue":"11","issued":{"date-parts":[["2013"]]},"page":"2079-2083","title":"Surgery of brainstem cavernous malformations","type":"article-journal","volume":"155"},"uris":["http://www.mendeley.com/documents/?uuid=7f2d187a-62eb-4eec-9bdc-de86840a1a20"]}],"mendeley":{"formattedCitation":"[82]","plainTextFormattedCitation":"[82]","previouslyFormattedCitation":"[82]"},"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[82]</w:t>
            </w:r>
            <w:r w:rsidRPr="002B19E1">
              <w:rPr>
                <w:rFonts w:asciiTheme="minorHAnsi" w:hAnsiTheme="minorHAnsi"/>
                <w:sz w:val="22"/>
                <w:szCs w:val="22"/>
              </w:rPr>
              <w:fldChar w:fldCharType="end"/>
            </w:r>
          </w:p>
        </w:tc>
      </w:tr>
      <w:tr w:rsidR="007C5F1E" w:rsidRPr="002B19E1" w14:paraId="75E50732" w14:textId="77777777" w:rsidTr="00C1131D">
        <w:tc>
          <w:tcPr>
            <w:tcW w:w="2765" w:type="dxa"/>
          </w:tcPr>
          <w:p w14:paraId="28104A38" w14:textId="62B5A53A"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Brainstem venous infarction</w:t>
            </w:r>
          </w:p>
        </w:tc>
        <w:tc>
          <w:tcPr>
            <w:tcW w:w="2099" w:type="dxa"/>
          </w:tcPr>
          <w:p w14:paraId="13FC031D" w14:textId="06D24AFD"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1 (2.4%)</w:t>
            </w:r>
          </w:p>
        </w:tc>
        <w:tc>
          <w:tcPr>
            <w:tcW w:w="2240" w:type="dxa"/>
          </w:tcPr>
          <w:p w14:paraId="46102EED" w14:textId="7FE76D68"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rPr>
              <w:fldChar w:fldCharType="begin" w:fldLock="1"/>
            </w:r>
            <w:r w:rsidR="002B19E1">
              <w:rPr>
                <w:rFonts w:asciiTheme="minorHAnsi" w:hAnsiTheme="minorHAnsi"/>
                <w:sz w:val="22"/>
                <w:szCs w:val="22"/>
              </w:rPr>
              <w:instrText>ADDIN CSL_CITATION {"citationItems":[{"id":"ITEM-1","itemData":{"DOI":"10.1007/s00701-013-1842-6","ISSN":"00016268","abstract":"Background: Cavernomas are vascular hamartomas made up of thin-walled, grossly dilated blood vessels lined with endothelium. Between 4 and 35 % (mean 15 %) of cerebral cavernomas are located in the brainstem making resection of these lesions one of the most challenging tasks in neurosurgery. Methods: Patients with cavernomas within the brainstem or deep supratentorial structures were chosen from our prospectively collected database of operated patients with brain cavernomas. The timespan of treatment was between January 1998 and June 2012. Primary outcome was defined as percentage of patients with favourable outcome (Glasgow Outcome Scale (GOS) 4 or 5) at 1 year. Secondary outcome was defined as operation-related morbidity and mortality (drop at least 1 point on GOS at 1 year). Results: A total of 37 patients underwent surgery. The mean age was 34.7 ± 11.7 years. The male to female ratio was 19:16. Thirty-two patients had a solitary lesion and 12 patients harboured multiple lesions. The Glasgow outcome score 4 or 5 was achieved after 34 operations (89.5 %). The mean follow-up was 39 months. We experienced two early post-operative deaths (5.3 %) and decrease in the Glasgow outcome scale postoperatively in 4 patients (10.5 %). Conclusions: • Favourable outcome was achieved in 89.5 % of cases. • Although M&amp;M appears to be relatively high, surgery is method of choice for surgically accessible lesion which has bled for the first time due to reported high rebleed rate and high probability of poor outcome after cavernoma rebleed. • Radiosurgery should be reserved for those lesions which are deemed unresectable and where surgical intervention is considered favourable to observation alone. © 2013 Springer-Verlag Wien.","author":[{"dropping-particle":"","family":"Bradac","given":"O.","non-dropping-particle":"","parse-names":false,"suffix":""},{"dropping-particle":"","family":"Majovsky","given":"M.","non-dropping-particle":"","parse-names":false,"suffix":""},{"dropping-particle":"","family":"Lacy","given":"P.","non-dropping-particle":"De","parse-names":false,"suffix":""},{"dropping-particle":"","family":"Benes","given":"V.","non-dropping-particle":"","parse-names":false,"suffix":""}],"container-title":"Acta Neurochirurgica","id":"ITEM-1","issue":"11","issued":{"date-parts":[["2013"]]},"page":"2079-2083","title":"Surgery of brainstem cavernous malformations","type":"article-journal","volume":"155"},"uris":["http://www.mendeley.com/documents/?uuid=7f2d187a-62eb-4eec-9bdc-de86840a1a20"]}],"mendeley":{"formattedCitation":"[82]","plainTextFormattedCitation":"[82]","previouslyFormattedCitation":"[82]"},"properties":{"noteIndex":0},"schema":"https://github.com/citation-style-language/schema/raw/master/csl-citation.json"}</w:instrText>
            </w:r>
            <w:r w:rsidRPr="002B19E1">
              <w:rPr>
                <w:rFonts w:asciiTheme="minorHAnsi" w:hAnsiTheme="minorHAnsi"/>
                <w:sz w:val="22"/>
                <w:szCs w:val="22"/>
              </w:rPr>
              <w:fldChar w:fldCharType="separate"/>
            </w:r>
            <w:r w:rsidR="002B19E1" w:rsidRPr="002B19E1">
              <w:rPr>
                <w:rFonts w:asciiTheme="minorHAnsi" w:hAnsiTheme="minorHAnsi"/>
                <w:noProof/>
                <w:sz w:val="22"/>
                <w:szCs w:val="22"/>
              </w:rPr>
              <w:t>[82]</w:t>
            </w:r>
            <w:r w:rsidRPr="002B19E1">
              <w:rPr>
                <w:rFonts w:asciiTheme="minorHAnsi" w:hAnsiTheme="minorHAnsi"/>
                <w:sz w:val="22"/>
                <w:szCs w:val="22"/>
              </w:rPr>
              <w:fldChar w:fldCharType="end"/>
            </w:r>
          </w:p>
        </w:tc>
      </w:tr>
      <w:tr w:rsidR="007C5F1E" w:rsidRPr="002B19E1" w14:paraId="2DFE4769" w14:textId="77777777" w:rsidTr="00C1131D">
        <w:tc>
          <w:tcPr>
            <w:tcW w:w="2765" w:type="dxa"/>
          </w:tcPr>
          <w:p w14:paraId="5A6C995E" w14:textId="789FD325"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Intracranial hematoma</w:t>
            </w:r>
          </w:p>
        </w:tc>
        <w:tc>
          <w:tcPr>
            <w:tcW w:w="2099" w:type="dxa"/>
          </w:tcPr>
          <w:p w14:paraId="1344A12A" w14:textId="13B1BA61"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1 (2.4%)</w:t>
            </w:r>
          </w:p>
        </w:tc>
        <w:tc>
          <w:tcPr>
            <w:tcW w:w="2240" w:type="dxa"/>
          </w:tcPr>
          <w:p w14:paraId="4AE77EF5" w14:textId="1DE59FB8"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{"citationItems":[{"id":"ITEM-1","itemData":{"DOI":"10.3171/2013.7.JNS13462","ISSN":"00223085","abstract":"Object. The aim of this study was to evaluate the pre- and postoperative rehemorrhage risk, neurological function outcome, and prognostic factors of surgically treated brainstem cavernous malformations (CMs) with long-term follow-up. Methods. The authors conducted a retrospective review of the clinical data from 242 patients with brainstem CMs that were surgically treated between 1999 and 2010. Patient charts, imaging findings, and outcomes were examined. Results. The study included 242 patients, with a male-to-female ratio of 1.3 and mean age of 32.6 years. The mean modified Rankin Scale scores on admission, at discharge, at 3 and 6 months after surgery, and at recent evaluation were 2.2, 2.6, 2.3, 1.8, and 1.5, respectively. The preoperative calculated annual hemorrhage and rehemorrhage rates were 5.0% and 60.9%, respectively. The complete resection rate was 95%. Surgical morbidity occurred in 112 patients (46.3%). Eighty-five patients (35.1%) demonstrated worsened condition immediately after surgery; 34 (41.0%) and 51 (61.4%) of these patients recovered to their baseline level within 3 and 6 months after surgery, respectively. At a mean follow-up of 89.4 months, the patients' condition had improved in 147 cases (60.7%), was unchanged in 70 cases (28.9%), and had worsened in 25 cases (10.3%). A total of 8 hemorrhages occurred in 6 patients, and the postoperative annual hemorrhage rate was 0.4%. Permanent morbidity remained in 65 patients (26.9%). The adverse factors for preoperative rehemorrhage were age ≥ 50 years, size ≥ 2 cm, and perilesional edema. The risk factors for postoperative hemorrhage were developmental venous anomaly and incomplete resection. The independent adverse factors for long-term outcome were increased age, multiple hemorrhages, ventral-seated lesions, and poor preoperative status. Favorable, complete improvement in the postoperative deficits over time was correlated with good preoperative neurological function and continuing improvement thereafter. Conclusions. Favorable long-term outcomes and significantly low postoperative annual hemorrhage rates were achieved via surgery. Total resection should be attempted with an aim of minimal injury to neurological function; however, postoperative deficits can improve during the postoperative course. Close follow-up with radiological examination is proposed for patients with adverse factors predictive of rehemorrhage. © AANS, 2013.","author":[{"dropping-particle":"","family":"Li","given":"Da","non-dropping-particle":"","parse-names":false,"suffix":""},{"dropping-particle":"","family":"Yang","given":"Yang","non-dropping-particle":"","parse-names":false,"suffix":""},{"dropping-particle":"","family":"Hao","given":"Shu Yu","non-dropping-particle":"","parse-names":false,"suffix":""},{"dropping-particle":"","family":"Wang","given":"Liang","non-dropping-particle":"","parse-names":false,"suffix":""},{"dropping-particle":"","family":"Tang","given":"Jie","non-dropping-particle":"","parse-names":false,"suffix":""},{"dropping-particle":"","family":"Xiao","given":"Xin Ru","non-dropping-particle":"","parse-names":false,"suffix":""},{"dropping-particle":"","family":"Zhou","given":"Hui","non-dropping-particle":"","parse-names":false,"suffix":""},{"dropping-particle":"","family":"Jia","given":"Gui Jun","non-dropping-particle":"","parse-names":false,"suffix":""},{"dropping-particle":"","family":"Wu","given":"Zhen","non-dropping-particle":"","parse-names":false,"suffix":""},{"dropping-particle":"","family":"Zhang","given":"Li Wei","non-dropping-particle":"","parse-names":false,"suffix":""},{"dropping-particle":"","family":"Zhang","given":"Jun Ting","non-dropping-particle":"","parse-names":false,"suffix":""}],"container-title":"Journal of Neurosurgery","id":"ITEM-1","issue":"4","issued":{"date-parts":[["2013"]]},"page":"996-1008","title":"Hemorrhage risk, surgical management, and functional outcome of brainstem cavernous malformations","type":"article-journal","volume":"119"},"uris":["http://www.mendeley.com/documents/?uuid=9625a41f-1876-4b79-983e-eb80f3f53119"]}],"mendeley":{"formattedCitation":"[83]","plainTextFormattedCitation":"[83]","previouslyFormattedCitation":"[83]"},"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[83]</w:t>
            </w:r>
            <w:r w:rsidRPr="002B19E1">
              <w:rPr>
                <w:rFonts w:asciiTheme="minorHAnsi" w:hAnsiTheme="minorHAnsi"/>
                <w:sz w:val="22"/>
                <w:szCs w:val="22"/>
                <w:lang w:val="en-US"/>
              </w:rPr>
              <w:fldChar w:fldCharType="end"/>
            </w:r>
          </w:p>
        </w:tc>
      </w:tr>
      <w:tr w:rsidR="007C5F1E" w:rsidRPr="002B19E1" w14:paraId="69D4519B" w14:textId="23B46166" w:rsidTr="00C1131D">
        <w:tc>
          <w:tcPr>
            <w:tcW w:w="2765" w:type="dxa"/>
          </w:tcPr>
          <w:p w14:paraId="0D2067C9" w14:textId="225799A8"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Locked in syndrome</w:t>
            </w:r>
          </w:p>
        </w:tc>
        <w:tc>
          <w:tcPr>
            <w:tcW w:w="2099" w:type="dxa"/>
          </w:tcPr>
          <w:p w14:paraId="2F3A4776" w14:textId="486E9656"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1 (2.4%)</w:t>
            </w:r>
          </w:p>
        </w:tc>
        <w:tc>
          <w:tcPr>
            <w:tcW w:w="2240" w:type="dxa"/>
          </w:tcPr>
          <w:p w14:paraId="5A094A3D" w14:textId="5735854E"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{"citationItems":[{"id":"ITEM-1","itemData":{"DOI":"10.1227/NEU.0b013e318283c9c2","ISSN":"0148396X","abstract":"BACKGROUND: Cavernous malformations (CMs) in deep locations account for 9% to 35% of brain malformations and are surgically challenging. OBJECTIVE: To study the clinical features and outcomes following surgery for deep CMs and the complication of hypertrophic olivary degeneration (HOD). METHODS: Clinical records, radiological findings, operative details, and complications of 176 patients with deep CMs were reviewed retrospectively. RESULTS: Of 176 patients with 179 CMs, 136 CMs were in the brainstem, 27 in the basal ganglia, and 16 in the thalamus. Cranial nerve deficits (51.1%), hemiparesis (40.9%), numbness (34.7%), and cerebellar symptoms (38.6%) presented most commonly. Hemorrhage presented in 172 patients (70 single, 102 multiple). The annual retrospective hemorrhage rate was 5.1% (assuming CMs are congenital with uniform hemorrhage risk throughout life); the rebleed rate was 31.5%/patient per year. Surgical approach depended on the proximity of the CM to the pial or ependymal surface. Postoperatively, 121 patients (68.8%) had no new neurological deficits. Follow-up occurred in 170 patients. Delayed postoperative HOD developed in 9/134 (6.7%) patients with brainstem CMs. HOD occurred predominantly following surgery for pontine CMs (9/10 patients). Three patients with HOD had palatal myoclonus, nystagmus, and oscillopsia, whereas 1 patient each had limb tremor and hemiballismus. At follow-up, 105 patients (61.8%) improved, 44 (25.9%) were unchanged, and 19 (11.2%) worsened neurologically. Good preoperative modified Rankin Score (98.2% vs 54.5%, P =.001) and single hemorrhage (89% vs 77.3%, P &lt;.05) were predictive of good long-term outcome. CONCLUSION: Symptomatic deep CMs can be resected with acceptable morbidity and outcomes. Good preoperative modified Rankin Score and single hemorrhage are predictors of good long-term outcome. Copyright © 2012 by the Congress of Neurological Surgeons.","author":[{"dropping-particle":"","family":"Pandey","given":"Paritosh","non-dropping-particle":"","parse-names":false,"suffix":""},{"dropping-particle":"","family":"Westbroek","given":"Erick M.","non-dropping-particle":"","parse-names":false,"suffix":""},{"dropping-particle":"","family":"Gooderham","given":"Peter A.","non-dropping-particle":"","parse-names":false,"suffix":""},{"dropping-particle":"","family":"Steinberg","given":"Gary K.","non-dropping-particle":"","parse-names":false,"suffix":""}],"container-title":"Neurosurgery","id":"ITEM-1","issue":"4","issued":{"date-parts":[["2013"]]},"page":"573-589","title":"Cavernous malformation of brainstem, thalamus, and basal ganglia: A series of 176 patients","type":"article-journal","volume":"72"},"uris":["http://www.mendeley.com/documents/?uuid=74eb5abb-9fc3-4fa3-80e7-ca33854c9c29"]}],"mendeley":{"formattedCitation":"[85]","plainTextFormattedCitation":"[85]","previouslyFormattedCitation":"[85]"},"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[85]</w:t>
            </w:r>
            <w:r w:rsidRPr="002B19E1">
              <w:rPr>
                <w:rFonts w:asciiTheme="minorHAnsi" w:hAnsiTheme="minorHAnsi"/>
                <w:sz w:val="22"/>
                <w:szCs w:val="22"/>
                <w:lang w:val="en-US"/>
              </w:rPr>
              <w:fldChar w:fldCharType="end"/>
            </w:r>
          </w:p>
        </w:tc>
      </w:tr>
      <w:tr w:rsidR="007C5F1E" w:rsidRPr="002B19E1" w14:paraId="5ED6AE97" w14:textId="77777777" w:rsidTr="00C1131D">
        <w:tc>
          <w:tcPr>
            <w:tcW w:w="2765" w:type="dxa"/>
          </w:tcPr>
          <w:p w14:paraId="3AEC448E" w14:textId="73B3B858"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Postoperative apnea, global ischemia</w:t>
            </w:r>
          </w:p>
        </w:tc>
        <w:tc>
          <w:tcPr>
            <w:tcW w:w="2099" w:type="dxa"/>
          </w:tcPr>
          <w:p w14:paraId="150ECD1C" w14:textId="41AB6735"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1 (2.4%)</w:t>
            </w:r>
          </w:p>
        </w:tc>
        <w:tc>
          <w:tcPr>
            <w:tcW w:w="2240" w:type="dxa"/>
          </w:tcPr>
          <w:p w14:paraId="73DF769F" w14:textId="73919D28"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{"citationItems":[{"id":"ITEM-1","itemData":{"DOI":"10.1227/NEU.0000000000000602","ISSN":"15244040","abstract":"BACKGROUND: Once considered inoperable lesions in inviolable territory, brainstem cavernous malformations (BSCM) are now surgically curable with acceptable operative morbidity. Recommending surgery is a difficult decision that would be facilitated by a grading system designed specifically for BSCMs that predicted surgical outcomes. OBJECTIVE: Informed by our efforts to develop a supplementary grading system for arteriovenous malformations, we hypothesized that a similar system might predict long-term outcomes and guide clinical decision-making. METHODS: A consecutive, single-surgeon series of 104 patients was used to assess preoperative clinical and imaging predictors of microsurgical outcomes. Univariable logistic regression identified predictors and a multivariable logistic regression model tested the association of the combined predictors with final modified Rankin Scale scores. A grading system assigned points for lesion size, location crossing the brainstem's midpoint, presence of developmental venous anomaly, age, and time from last hemorrhage to surgery. RESULTS: Average maximal diameter of BSCMs was 19.5 mm; 50% crossed the axial midpoint; 54.8% had developmental venous anomalies; mean age was 42.1 years; and median time from last hemorrhage to surgery was 60 days. One patient died (0.96%), and 15 patients (14.4%) experienced worsened cranial nerve or motor dysfunction, of which 10 increased their modified Rankin Scale scores (9.6%). BSCM grades ranged from 0 to 7 points and predicted outcomes with high accuracy (receiver operating characteristic = 0.86, 95% confidence interval: 0.78-0.94). CONCLUSION: Rather than developing a grading system for all cerebral cavernous malformations that is weak with BSCMs, we propose a system for the patients who need it most. The BSCM grading system differentiates patients who might expect favorable surgical outcomes and offers guidance to neurosurgeons forced to select these patients.","author":[{"dropping-particle":"","family":"Garcia","given":"Roxanna M.","non-dropping-particle":"","parse-names":false,"suffix":""},{"dropping-particle":"","family":"Ivan","given":"Michael E.","non-dropping-particle":"","parse-names":false,"suffix":""},{"dropping-particle":"","family":"Lawton","given":"Michael T.","non-dropping-particle":"","parse-names":false,"suffix":""}],"container-title":"Neurosurgery","id":"ITEM-1","issue":"3","issued":{"date-parts":[["2015"]]},"page":"265-277","title":"Brainstem cavernous malformations: Surgical results in 104 patients and a proposed grading system to predict neurological outcomes","type":"article-journal","volume":"76"},"uris":["http://www.mendeley.com/documents/?uuid=f18e6b55-58e0-43a6-9213-20f2de18b6bd"]}],"mendeley":{"formattedCitation":"[88]","plainTextFormattedCitation":"[88]","previouslyFormattedCitation":"[88]"},"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[88]</w:t>
            </w:r>
            <w:r w:rsidRPr="002B19E1">
              <w:rPr>
                <w:rFonts w:asciiTheme="minorHAnsi" w:hAnsiTheme="minorHAnsi"/>
                <w:sz w:val="22"/>
                <w:szCs w:val="22"/>
                <w:lang w:val="en-US"/>
              </w:rPr>
              <w:fldChar w:fldCharType="end"/>
            </w:r>
          </w:p>
        </w:tc>
      </w:tr>
      <w:tr w:rsidR="007C5F1E" w:rsidRPr="002B19E1" w14:paraId="4CF259DC" w14:textId="77777777" w:rsidTr="00C1131D">
        <w:tc>
          <w:tcPr>
            <w:tcW w:w="2765" w:type="dxa"/>
          </w:tcPr>
          <w:p w14:paraId="3D82ECD4" w14:textId="552A7F52"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Postoperative depression</w:t>
            </w:r>
          </w:p>
        </w:tc>
        <w:tc>
          <w:tcPr>
            <w:tcW w:w="2099" w:type="dxa"/>
          </w:tcPr>
          <w:p w14:paraId="62C454EF" w14:textId="22C54B30"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1 (2.4%)</w:t>
            </w:r>
          </w:p>
        </w:tc>
        <w:tc>
          <w:tcPr>
            <w:tcW w:w="2240" w:type="dxa"/>
          </w:tcPr>
          <w:p w14:paraId="20FB3F73" w14:textId="33C2A093"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{"citationItems":[{"id":"ITEM-1","itemData":{"DOI":"10.1016/j.wneu.2018.07.229","ISSN":"18788769","abstract":"Objective: The aim of this study was to evaluate the clinical features, surgical complications, and functional outcomes of the surgical treatment of patients with cavernous malformations (CMs) involving the medulla oblongata. Methods: The charts of 69 patients undergoing surgical treatment of CMs in the medulla oblongata, pontomedullary, and cervicomedullary junctions between 2011 and 2017 were retrospectively reviewed. Patient demographics, lesion characteristics, operative documents, and patient outcomes were examined. Results: Of the 69 patients, the male-to-female ratio was 1.3. The mean patient age was 32.6 years, and the mean mRS score was 2.7 on admission. Postoperatively, 21 patients (30.4%) had deficits of cough reflexes, and 6 patients (8.7%) experienced respiratory rhythm disorder and dyspnea. The mean follow-up duration was 35.3 months. At the last follow-up evaluation, the mean mRS score was 1.8, and 53 patients (80.3%) had favorable outcomes, with mRS scores ≤2. The conditions of the patients improved in 45 cases (68.2%), remained unchanged in 11 cases (16.7%), and worsened in 10 cases (15.1%) relative to their preoperative baseline. The independent adverse factors for long-term functional outcome were increased age, multiple hemorrhages, presence of developmental venous anomalies, and lack of perilesional edema. Conclusions: Respiratory dysfunction and deficits of cough reflexes can commonly occur during the early postoperative period for surgical resection of CMs involving the medulla oblongata. Favorable functional outcomes can be achieved by surgery, especially for younger patients who experience fewer hemorrhages and have lesions with perilesional edema and the absence of developmental venous anomalies.","author":[{"dropping-particle":"","family":"Xie","given":"Ming Guo","non-dropping-particle":"","parse-names":false,"suffix":""},{"dropping-particle":"","family":"Xiao","given":"Xin Ru","non-dropping-particle":"","parse-names":false,"suffix":""},{"dropping-particle":"","family":"Guo","given":"Fang Zhou","non-dropping-particle":"","parse-names":false,"suffix":""},{"dropping-particle":"","family":"Zhang","given":"Jun Ting","non-dropping-particle":"","parse-names":false,"suffix":""},{"dropping-particle":"","family":"Wu","given":"Zhen","non-dropping-particle":"","parse-names":false,"suffix":""},{"dropping-particle":"","family":"Zhang","given":"Li Wei","non-dropping-particle":"","parse-names":false,"suffix":""}],"container-title":"World Neurosurgery","id":"ITEM-1","issued":{"date-parts":[["2018"]]},"page":"e643-e652","publisher":"Elsevier Inc","title":"Surgical Management and Functional Outcomes of Cavernous Malformations Involving the Medulla Oblongata","type":"article-journal","volume":"119"},"uris":["http://www.mendeley.com/documents/?uuid=ca36cc41-2ceb-445d-b5f1-e74e6b741016"]}],"mendeley":{"formattedCitation":"[100]","plainTextFormattedCitation":"[100]","previouslyFormattedCitation":"[100]"},"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[100]</w:t>
            </w:r>
            <w:r w:rsidRPr="002B19E1">
              <w:rPr>
                <w:rFonts w:asciiTheme="minorHAnsi" w:hAnsiTheme="minorHAnsi"/>
                <w:sz w:val="22"/>
                <w:szCs w:val="22"/>
                <w:lang w:val="en-US"/>
              </w:rPr>
              <w:fldChar w:fldCharType="end"/>
            </w:r>
          </w:p>
        </w:tc>
      </w:tr>
      <w:tr w:rsidR="007C5F1E" w:rsidRPr="002B19E1" w14:paraId="087F26D0" w14:textId="77777777" w:rsidTr="00C1131D">
        <w:tc>
          <w:tcPr>
            <w:tcW w:w="2765" w:type="dxa"/>
          </w:tcPr>
          <w:p w14:paraId="27C6B609" w14:textId="65A2D766"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Pulmonary embolism</w:t>
            </w:r>
          </w:p>
        </w:tc>
        <w:tc>
          <w:tcPr>
            <w:tcW w:w="2099" w:type="dxa"/>
          </w:tcPr>
          <w:p w14:paraId="0D422E32" w14:textId="267076E1"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1 (2.4%)</w:t>
            </w:r>
          </w:p>
        </w:tc>
        <w:tc>
          <w:tcPr>
            <w:tcW w:w="2240" w:type="dxa"/>
          </w:tcPr>
          <w:p w14:paraId="3EF2ED1C" w14:textId="7D550A12"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{"citationItems":[{"id":"ITEM-1","itemData":{"DOI":"10.3171/2013.7.JNS13462","ISSN":"00223085","abstract":"Object. The aim of this study was to evaluate the pre- and postoperative rehemorrhage risk, neurological function outcome, and prognostic factors of surgically treated brainstem cavernous malformations (CMs) with long-term follow-up. Methods. The authors conducted a retrospective review of the clinical data from 242 patients with brainstem CMs that were surgically treated between 1999 and 2010. Patient charts, imaging findings, and outcomes were examined. Results. The study included 242 patients, with a male-to-female ratio of 1.3 and mean age of 32.6 years. The mean modified Rankin Scale scores on admission, at discharge, at 3 and 6 months after surgery, and at recent evaluation were 2.2, 2.6, 2.3, 1.8, and 1.5, respectively. The preoperative calculated annual hemorrhage and rehemorrhage rates were 5.0% and 60.9%, respectively. The complete resection rate was 95%. Surgical morbidity occurred in 112 patients (46.3%). Eighty-five patients (35.1%) demonstrated worsened condition immediately after surgery; 34 (41.0%) and 51 (61.4%) of these patients recovered to their baseline level within 3 and 6 months after surgery, respectively. At a mean follow-up of 89.4 months, the patients' condition had improved in 147 cases (60.7%), was unchanged in 70 cases (28.9%), and had worsened in 25 cases (10.3%). A total of 8 hemorrhages occurred in 6 patients, and the postoperative annual hemorrhage rate was 0.4%. Permanent morbidity remained in 65 patients (26.9%). The adverse factors for preoperative rehemorrhage were age ≥ 50 years, size ≥ 2 cm, and perilesional edema. The risk factors for postoperative hemorrhage were developmental venous anomaly and incomplete resection. The independent adverse factors for long-term outcome were increased age, multiple hemorrhages, ventral-seated lesions, and poor preoperative status. Favorable, complete improvement in the postoperative deficits over time was correlated with good preoperative neurological function and continuing improvement thereafter. Conclusions. Favorable long-term outcomes and significantly low postoperative annual hemorrhage rates were achieved via surgery. Total resection should be attempted with an aim of minimal injury to neurological function; however, postoperative deficits can improve during the postoperative course. Close follow-up with radiological examination is proposed for patients with adverse factors predictive of rehemorrhage. © AANS, 2013.","author":[{"dropping-particle":"","family":"Li","given":"Da","non-dropping-particle":"","parse-names":false,"suffix":""},{"dropping-particle":"","family":"Yang","given":"Yang","non-dropping-particle":"","parse-names":false,"suffix":""},{"dropping-particle":"","family":"Hao","given":"Shu Yu","non-dropping-particle":"","parse-names":false,"suffix":""},{"dropping-particle":"","family":"Wang","given":"Liang","non-dropping-particle":"","parse-names":false,"suffix":""},{"dropping-particle":"","family":"Tang","given":"Jie","non-dropping-particle":"","parse-names":false,"suffix":""},{"dropping-particle":"","family":"Xiao","given":"Xin Ru","non-dropping-particle":"","parse-names":false,"suffix":""},{"dropping-particle":"","family":"Zhou","given":"Hui","non-dropping-particle":"","parse-names":false,"suffix":""},{"dropping-particle":"","family":"Jia","given":"Gui Jun","non-dropping-particle":"","parse-names":false,"suffix":""},{"dropping-particle":"","family":"Wu","given":"Zhen","non-dropping-particle":"","parse-names":false,"suffix":""},{"dropping-particle":"","family":"Zhang","given":"Li Wei","non-dropping-particle":"","parse-names":false,"suffix":""},{"dropping-particle":"","family":"Zhang","given":"Jun Ting","non-dropping-particle":"","parse-names":false,"suffix":""}],"container-title":"Journal of Neurosurgery","id":"ITEM-1","issue":"4","issued":{"date-parts":[["2013"]]},"page":"996-1008","title":"Hemorrhage risk, surgical management, and functional outcome of brainstem cavernous malformations","type":"article-journal","volume":"119"},"uris":["http://www.mendeley.com/documents/?uuid=9625a41f-1876-4b79-983e-eb80f3f53119"]}],"mendeley":{"formattedCitation":"[83]","plainTextFormattedCitation":"[83]","previouslyFormattedCitation":"[83]"},"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[83]</w:t>
            </w:r>
            <w:r w:rsidRPr="002B19E1">
              <w:rPr>
                <w:rFonts w:asciiTheme="minorHAnsi" w:hAnsiTheme="minorHAnsi"/>
                <w:sz w:val="22"/>
                <w:szCs w:val="22"/>
                <w:lang w:val="en-US"/>
              </w:rPr>
              <w:fldChar w:fldCharType="end"/>
            </w:r>
          </w:p>
        </w:tc>
      </w:tr>
      <w:tr w:rsidR="007C5F1E" w:rsidRPr="002B19E1" w14:paraId="6646CEA3" w14:textId="77777777" w:rsidTr="00C1131D">
        <w:tc>
          <w:tcPr>
            <w:tcW w:w="2765" w:type="dxa"/>
          </w:tcPr>
          <w:p w14:paraId="53F78EF7" w14:textId="1766A0B7"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Shunt infection</w:t>
            </w:r>
          </w:p>
        </w:tc>
        <w:tc>
          <w:tcPr>
            <w:tcW w:w="2099" w:type="dxa"/>
          </w:tcPr>
          <w:p w14:paraId="5B34828E" w14:textId="6FEB36FD"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1 (2.4%)</w:t>
            </w:r>
          </w:p>
        </w:tc>
        <w:tc>
          <w:tcPr>
            <w:tcW w:w="2240" w:type="dxa"/>
          </w:tcPr>
          <w:p w14:paraId="08815FD9" w14:textId="7C692E64"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{"citationItems":[{"id":"ITEM-1","itemData":{"DOI":"10.1016/s0090-3019(99)00036-1","ISSN":"0090-3019","abstract":"BACKGROUND: We review the surgical anatomy of the brain stem in relation to the surgical approaches adopted for treatment of cavernomas and identify possible \"safe entry zones\" on the anterior face of the brainstem. METHODS: Twelve symptomatic patients with cavernoma or telangectasia of the brain stem were surgically treated. The brain stem was divided into the following anatomical areas: ventral medulla, dorsal medulla, dorsal pons, ventral pons, ventral mesencephalon, and dorsal mesencephalon, so that the surgical approach could be \"individualized\" according to the position of the cavernoma, the nerve fasciculi and nuclei. RESULTS: On the anterior surface of the brain stem a medullar paramedian oblique access to the anterolateral sulcus and a paramedian sagittal pons access seem to avoid the main nerve fasciculi and nuclei. CONCLUSIONS: Although the parenchymal window produced by the cavernoma is the most important parameter for the choice of approach, fairly safe entry zones may be identified even on the anterior surface of the medulla and pons.","author":[{"dropping-particle":"","family":"Cantore","given":"G","non-dropping-particle":"","parse-names":false,"suffix":""},{"dropping-particle":"","family":"Missori","given":"P","non-dropping-particle":"","parse-names":false,"suffix":""},{"dropping-particle":"","family":"Santoro","given":"A","non-dropping-particle":"","parse-names":false,"suffix":""}],"container-title":"Surgical neurology","id":"ITEM-1","issue":"1","issued":{"date-parts":[["1999","7"]]},"language":"eng","page":"84-94","publisher-place":"United States","title":"Cavernous angiomas of the brain stem. Intra-axial anatomical pitfalls and surgical strategies","type":"article-journal","volume":"52"},"uris":["http://www.mendeley.com/documents/?uuid=75f91ce5-b803-4461-8621-46a68da87a57"]}],"mendeley":{"formattedCitation":"[41]","plainTextFormattedCitation":"[41]","previouslyFormattedCitation":"[41]"},"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[41]</w:t>
            </w:r>
            <w:r w:rsidRPr="002B19E1">
              <w:rPr>
                <w:rFonts w:asciiTheme="minorHAnsi" w:hAnsiTheme="minorHAnsi"/>
                <w:sz w:val="22"/>
                <w:szCs w:val="22"/>
                <w:lang w:val="en-US"/>
              </w:rPr>
              <w:fldChar w:fldCharType="end"/>
            </w:r>
          </w:p>
        </w:tc>
      </w:tr>
      <w:tr w:rsidR="007C5F1E" w:rsidRPr="002B19E1" w14:paraId="3E6B2E41" w14:textId="77777777" w:rsidTr="00C1131D">
        <w:tc>
          <w:tcPr>
            <w:tcW w:w="2765" w:type="dxa"/>
          </w:tcPr>
          <w:p w14:paraId="34AB45F0" w14:textId="6A5493F9"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SSDH-Supratentorial subdural hematoma</w:t>
            </w:r>
          </w:p>
        </w:tc>
        <w:tc>
          <w:tcPr>
            <w:tcW w:w="2099" w:type="dxa"/>
          </w:tcPr>
          <w:p w14:paraId="29A6D3B8" w14:textId="078A4C67"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1 (2.4%)</w:t>
            </w:r>
          </w:p>
        </w:tc>
        <w:tc>
          <w:tcPr>
            <w:tcW w:w="2240" w:type="dxa"/>
          </w:tcPr>
          <w:p w14:paraId="0014F0EC" w14:textId="063BACAA"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{"citationItems":[{"id":"ITEM-1","itemData":{"DOI":"10.1054/jocn.2000.0787","ISSN":"0967-5868","abstract":"We present a surgical series of 35 patients (25 males and 10 females) with histopathologically verified intracranial cavernous angiomas. The 35 malformations were located as follows: 21 were in the cerebral hemispheres; 4 in the lateral ventricles, 4 in the brain stem; and 6 in the cerebellum. Seizures and focal neurological deficits were the main clinical features observed in patients with intracranial cavernous angiomas. A number of these vascular malformations were misdiagnosed by computerized tomography. In the last 10 years, magnetic resonance imaging has been the most sensitive method for detecting these lesions. Thirty-five cavernous angiomas were treated surgically; in 33 patients a complete excision, and in 2 patients subtotal excision were obtained. One of the patients died one year after the operation. The overall outcome was good in all of the 34 remaining patients, resulting in improved seizure control or neurological deficit. The rationale for neurologic differential diagnosis and surgical treatment and follow up results are discussed.","author":[{"dropping-particle":"","family":"Attar","given":"A","non-dropping-particle":"","parse-names":false,"suffix":""},{"dropping-particle":"","family":"Ugur","given":"H C","non-dropping-particle":"","parse-names":false,"suffix":""},{"dropping-particle":"","family":"Savas","given":"A","non-dropping-particle":"","parse-names":false,"suffix":""},{"dropping-particle":"","family":"Yüceer","given":"N","non-dropping-particle":"","parse-names":false,"suffix":""},{"dropping-particle":"","family":"Egemen","given":"N","non-dropping-particle":"","parse-names":false,"suffix":""}],"container-title":"Journal of clinical neuroscience : official journal of the Neurosurgical Society of Australasia","id":"ITEM-1","issue":"3","issued":{"date-parts":[["2001","5"]]},"language":"eng","page":"235-239","publisher-place":"Scotland","title":"Surgical treatment of intracranial cavernous angiomas","type":"article-journal","volume":"8"},"uris":["http://www.mendeley.com/documents/?uuid=dc01a0fa-1b4a-476b-98b9-5a4848cb948e"]}],"mendeley":{"formattedCitation":"[45]","plainTextFormattedCitation":"[45]","previouslyFormattedCitation":"[45]"},"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[45]</w:t>
            </w:r>
            <w:r w:rsidRPr="002B19E1">
              <w:rPr>
                <w:rFonts w:asciiTheme="minorHAnsi" w:hAnsiTheme="minorHAnsi"/>
                <w:sz w:val="22"/>
                <w:szCs w:val="22"/>
                <w:lang w:val="en-US"/>
              </w:rPr>
              <w:fldChar w:fldCharType="end"/>
            </w:r>
          </w:p>
        </w:tc>
      </w:tr>
      <w:tr w:rsidR="007C5F1E" w:rsidRPr="002B19E1" w14:paraId="6B9FFF4E" w14:textId="31AD3FFE" w:rsidTr="00C1131D">
        <w:tc>
          <w:tcPr>
            <w:tcW w:w="2765" w:type="dxa"/>
          </w:tcPr>
          <w:p w14:paraId="355180CB" w14:textId="24462121"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Ventriculitis</w:t>
            </w:r>
          </w:p>
        </w:tc>
        <w:tc>
          <w:tcPr>
            <w:tcW w:w="2099" w:type="dxa"/>
          </w:tcPr>
          <w:p w14:paraId="12C6B1CF" w14:textId="4F76016F"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1 (2.4%)</w:t>
            </w:r>
          </w:p>
        </w:tc>
        <w:tc>
          <w:tcPr>
            <w:tcW w:w="2240" w:type="dxa"/>
          </w:tcPr>
          <w:p w14:paraId="5E7CD2BB" w14:textId="6ACA03F0"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fldChar w:fldCharType="begin" w:fldLock="1"/>
            </w:r>
            <w:r w:rsidR="002B19E1">
              <w:rPr>
                <w:rFonts w:asciiTheme="minorHAnsi" w:hAnsiTheme="minorHAnsi"/>
                <w:sz w:val="22"/>
                <w:szCs w:val="22"/>
                <w:lang w:val="en-US"/>
              </w:rPr>
              <w:instrText>ADDIN CSL_CITATION {"citationItems":[{"id":"ITEM-1","itemData":{"DOI":"10.1093/neuros/nyw139","ISSN":"15244040","author":[{"dropping-particle":"","family":"Zaidi","given":"HA","non-dropping-particle":"","parse-names":false,"suffix":""},{"dropping-particle":"","family":"Mooney","given":"MA","non-dropping-particle":"","parse-names":false,"suffix":""},{"dropping-particle":"","family":"Levitt","given":"MR","non-dropping-particle":"","parse-names":false,"suffix":""},{"dropping-particle":"","family":"Dru","given":"AB","non-dropping-particle":"","parse-names":false,"suffix":""},{"dropping-particle":"","family":"Abla","given":"AA","non-dropping-particle":"","parse-names":false,"suffix":""},{"dropping-particle":"","family":"Spetzler","given":"RF","non-dropping-particle":"","parse-names":false,"suffix":""}],"container-title":"Neurosurgery","id":"ITEM-1","issued":{"date-parts":[["2017"]]},"page":"620-26","title":"Impact ofTiming ofIntervention Among 397 Consecutively Treated Brainstem Cavernous Malformations Hasan","type":"article-journal","volume":"81"},"uris":["http://www.mendeley.com/documents/?uuid=c4838b61-abd0-4604-83e1-7bbdeec9689f"]}],"mendeley":{"formattedCitation":"[96]","plainTextFormattedCitation":"[96]","previouslyFormattedCitation":"[96]"},"properties":{"noteIndex":0},"schema":"https://github.com/citation-style-language/schema/raw/master/csl-citation.json"}</w:instrText>
            </w:r>
            <w:r w:rsidRPr="002B19E1">
              <w:rPr>
                <w:rFonts w:asciiTheme="minorHAnsi" w:hAnsiTheme="minorHAnsi"/>
                <w:sz w:val="22"/>
                <w:szCs w:val="22"/>
                <w:lang w:val="en-US"/>
              </w:rPr>
              <w:fldChar w:fldCharType="separate"/>
            </w:r>
            <w:r w:rsidR="002B19E1" w:rsidRPr="002B19E1">
              <w:rPr>
                <w:rFonts w:asciiTheme="minorHAnsi" w:hAnsiTheme="minorHAnsi"/>
                <w:noProof/>
                <w:sz w:val="22"/>
                <w:szCs w:val="22"/>
                <w:lang w:val="en-US"/>
              </w:rPr>
              <w:t>[96]</w:t>
            </w:r>
            <w:r w:rsidRPr="002B19E1">
              <w:rPr>
                <w:rFonts w:asciiTheme="minorHAnsi" w:hAnsiTheme="minorHAnsi"/>
                <w:sz w:val="22"/>
                <w:szCs w:val="22"/>
                <w:lang w:val="en-US"/>
              </w:rPr>
              <w:fldChar w:fldCharType="end"/>
            </w:r>
          </w:p>
        </w:tc>
      </w:tr>
      <w:tr w:rsidR="007C5F1E" w:rsidRPr="002B19E1" w14:paraId="1C40EA7A" w14:textId="7A32BED5" w:rsidTr="00C1131D">
        <w:tc>
          <w:tcPr>
            <w:tcW w:w="2765" w:type="dxa"/>
          </w:tcPr>
          <w:p w14:paraId="5F435368" w14:textId="74E90A0F"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rPr>
              <w:t>Total, n</w:t>
            </w:r>
          </w:p>
        </w:tc>
        <w:tc>
          <w:tcPr>
            <w:tcW w:w="2099" w:type="dxa"/>
          </w:tcPr>
          <w:p w14:paraId="34E3A515" w14:textId="4A1A417B" w:rsidR="007C5F1E" w:rsidRPr="002B19E1" w:rsidRDefault="007C5F1E" w:rsidP="007C5F1E">
            <w:pPr>
              <w:spacing w:line="360" w:lineRule="auto"/>
              <w:jc w:val="both"/>
              <w:outlineLvl w:val="0"/>
              <w:rPr>
                <w:rFonts w:asciiTheme="minorHAnsi" w:hAnsiTheme="minorHAnsi"/>
                <w:sz w:val="22"/>
                <w:szCs w:val="22"/>
                <w:lang w:val="en-US"/>
              </w:rPr>
            </w:pPr>
            <w:r w:rsidRPr="002B19E1">
              <w:rPr>
                <w:rFonts w:asciiTheme="minorHAnsi" w:hAnsiTheme="minorHAnsi"/>
                <w:sz w:val="22"/>
                <w:szCs w:val="22"/>
                <w:lang w:val="en-US"/>
              </w:rPr>
              <w:t>41</w:t>
            </w:r>
          </w:p>
        </w:tc>
        <w:tc>
          <w:tcPr>
            <w:tcW w:w="2240" w:type="dxa"/>
          </w:tcPr>
          <w:p w14:paraId="07CFEBAA" w14:textId="77777777" w:rsidR="007C5F1E" w:rsidRPr="002B19E1" w:rsidRDefault="007C5F1E" w:rsidP="007C5F1E">
            <w:pPr>
              <w:spacing w:line="360" w:lineRule="auto"/>
              <w:jc w:val="both"/>
              <w:outlineLvl w:val="0"/>
              <w:rPr>
                <w:rFonts w:asciiTheme="minorHAnsi" w:hAnsiTheme="minorHAnsi"/>
                <w:sz w:val="22"/>
                <w:szCs w:val="22"/>
                <w:lang w:val="en-US"/>
              </w:rPr>
            </w:pPr>
          </w:p>
        </w:tc>
      </w:tr>
    </w:tbl>
    <w:p w14:paraId="6D641613" w14:textId="77777777" w:rsidR="00D7794B" w:rsidRPr="002B19E1" w:rsidRDefault="00D7794B" w:rsidP="00B51F1C">
      <w:pPr>
        <w:spacing w:line="360" w:lineRule="auto"/>
        <w:jc w:val="both"/>
        <w:outlineLvl w:val="0"/>
        <w:rPr>
          <w:rFonts w:asciiTheme="minorHAnsi" w:hAnsiTheme="minorHAnsi"/>
          <w:sz w:val="22"/>
          <w:szCs w:val="22"/>
          <w:lang w:val="en-US"/>
        </w:rPr>
      </w:pPr>
    </w:p>
    <w:p w14:paraId="7C8D0084" w14:textId="20C4D765" w:rsidR="007A1687" w:rsidRPr="002B19E1" w:rsidRDefault="007A1687" w:rsidP="00B51F1C">
      <w:pPr>
        <w:spacing w:line="360" w:lineRule="auto"/>
        <w:jc w:val="both"/>
        <w:outlineLvl w:val="0"/>
        <w:rPr>
          <w:rFonts w:asciiTheme="minorHAnsi" w:hAnsiTheme="minorHAnsi"/>
          <w:sz w:val="22"/>
          <w:szCs w:val="22"/>
          <w:lang w:val="en-US"/>
        </w:rPr>
      </w:pPr>
    </w:p>
    <w:p w14:paraId="3E07AFCC" w14:textId="47EFFAFA" w:rsidR="003E7FA9" w:rsidRPr="002B19E1" w:rsidRDefault="00DD2AFC" w:rsidP="00DD2AFC">
      <w:pPr>
        <w:rPr>
          <w:rFonts w:asciiTheme="minorHAnsi" w:hAnsiTheme="minorHAnsi"/>
          <w:sz w:val="22"/>
          <w:szCs w:val="22"/>
          <w:lang w:val="en-US"/>
        </w:rPr>
      </w:pPr>
      <w:r w:rsidRPr="002B19E1">
        <w:rPr>
          <w:rFonts w:asciiTheme="minorHAnsi" w:hAnsiTheme="minorHAnsi"/>
          <w:sz w:val="22"/>
          <w:szCs w:val="22"/>
          <w:lang w:val="en-US"/>
        </w:rPr>
        <w:br w:type="page"/>
      </w:r>
    </w:p>
    <w:p w14:paraId="7C537F5C" w14:textId="7AE1E20A" w:rsidR="00373D25" w:rsidRDefault="002B19E1" w:rsidP="00585294">
      <w:pPr>
        <w:rPr>
          <w:rFonts w:asciiTheme="minorHAnsi" w:hAnsiTheme="minorHAnsi"/>
          <w:b/>
          <w:bCs/>
          <w:color w:val="000000" w:themeColor="text1"/>
          <w:lang w:val="en-US"/>
        </w:rPr>
      </w:pPr>
      <w:r w:rsidRPr="002B19E1">
        <w:rPr>
          <w:rFonts w:asciiTheme="minorHAnsi" w:hAnsiTheme="minorHAnsi"/>
          <w:b/>
          <w:bCs/>
          <w:color w:val="000000" w:themeColor="text1"/>
          <w:lang w:val="en-US"/>
        </w:rPr>
        <w:lastRenderedPageBreak/>
        <w:t>References</w:t>
      </w:r>
    </w:p>
    <w:p w14:paraId="46A9A6A6" w14:textId="756B0272" w:rsidR="002B19E1" w:rsidRDefault="002B19E1" w:rsidP="00585294">
      <w:pPr>
        <w:rPr>
          <w:rFonts w:asciiTheme="minorHAnsi" w:hAnsiTheme="minorHAnsi"/>
          <w:b/>
          <w:bCs/>
          <w:color w:val="000000" w:themeColor="text1"/>
          <w:lang w:val="en-US"/>
        </w:rPr>
      </w:pPr>
    </w:p>
    <w:p w14:paraId="7DE1EBA0" w14:textId="2BB566F9" w:rsidR="00682653" w:rsidRPr="00682653" w:rsidRDefault="002B19E1" w:rsidP="00682653">
      <w:pPr>
        <w:widowControl w:val="0"/>
        <w:autoSpaceDE w:val="0"/>
        <w:autoSpaceDN w:val="0"/>
        <w:adjustRightInd w:val="0"/>
        <w:ind w:left="640" w:hanging="640"/>
        <w:rPr>
          <w:rFonts w:ascii="Calibri" w:hAnsi="Calibri"/>
          <w:noProof/>
        </w:rPr>
      </w:pPr>
      <w:r>
        <w:rPr>
          <w:rFonts w:asciiTheme="minorHAnsi" w:hAnsiTheme="minorHAnsi"/>
          <w:b/>
          <w:bCs/>
          <w:color w:val="000000" w:themeColor="text1"/>
          <w:lang w:val="en-US"/>
        </w:rPr>
        <w:fldChar w:fldCharType="begin" w:fldLock="1"/>
      </w:r>
      <w:r w:rsidRPr="00924905">
        <w:rPr>
          <w:rFonts w:asciiTheme="minorHAnsi" w:hAnsiTheme="minorHAnsi"/>
          <w:b/>
          <w:bCs/>
          <w:color w:val="000000" w:themeColor="text1"/>
        </w:rPr>
        <w:instrText xml:space="preserve">ADDIN Mendeley Bibliography CSL_BIBLIOGRAPHY </w:instrText>
      </w:r>
      <w:r>
        <w:rPr>
          <w:rFonts w:asciiTheme="minorHAnsi" w:hAnsiTheme="minorHAnsi"/>
          <w:b/>
          <w:bCs/>
          <w:color w:val="000000" w:themeColor="text1"/>
          <w:lang w:val="en-US"/>
        </w:rPr>
        <w:fldChar w:fldCharType="separate"/>
      </w:r>
      <w:r w:rsidR="00682653" w:rsidRPr="00682653">
        <w:rPr>
          <w:rFonts w:ascii="Calibri" w:hAnsi="Calibri"/>
          <w:noProof/>
        </w:rPr>
        <w:t xml:space="preserve">1. </w:t>
      </w:r>
      <w:r w:rsidR="00682653" w:rsidRPr="00682653">
        <w:rPr>
          <w:rFonts w:ascii="Calibri" w:hAnsi="Calibri"/>
          <w:noProof/>
        </w:rPr>
        <w:tab/>
        <w:t xml:space="preserve">Zimmermann RS, Spetzler RF, Lee KS, Zabramski JM, Hargraves RW. Cavernous malformations of the brain stem. J Neurosurg. 1991;75:32–9. </w:t>
      </w:r>
    </w:p>
    <w:p w14:paraId="5F195F05"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2. </w:t>
      </w:r>
      <w:r w:rsidRPr="00682653">
        <w:rPr>
          <w:rFonts w:ascii="Calibri" w:hAnsi="Calibri"/>
          <w:noProof/>
        </w:rPr>
        <w:tab/>
        <w:t xml:space="preserve">Preul MC, Villemure JG, Leblanc R, Del Carpio-O’donovan R. MRI Diagnosis of Brainstem Cavernous Angiomas Presenting as Tumours. Can J Neurol Sci / J Can des Sci Neurol. 1992;(19):376–82. </w:t>
      </w:r>
    </w:p>
    <w:p w14:paraId="6B5F336E"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3. </w:t>
      </w:r>
      <w:r w:rsidRPr="00682653">
        <w:rPr>
          <w:rFonts w:ascii="Calibri" w:hAnsi="Calibri"/>
          <w:noProof/>
        </w:rPr>
        <w:tab/>
        <w:t xml:space="preserve">Fritschi JA, Reulen J, Spetzler RF, Zabramski JM. Brainstem Carvenous Hemangioma. Acta Neurochir (Wien). 1994;130:35–46. </w:t>
      </w:r>
    </w:p>
    <w:p w14:paraId="3E450363"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4. </w:t>
      </w:r>
      <w:r w:rsidRPr="00682653">
        <w:rPr>
          <w:rFonts w:ascii="Calibri" w:hAnsi="Calibri"/>
          <w:noProof/>
        </w:rPr>
        <w:tab/>
        <w:t xml:space="preserve">Kondziolka D, Lunsford LD, Kestle J. The natural history of cerebral cavernous malformations in children. J Neurosurg. 1995;83(2):820–4. </w:t>
      </w:r>
    </w:p>
    <w:p w14:paraId="789FD3B0"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5. </w:t>
      </w:r>
      <w:r w:rsidRPr="00682653">
        <w:rPr>
          <w:rFonts w:ascii="Calibri" w:hAnsi="Calibri"/>
          <w:noProof/>
        </w:rPr>
        <w:tab/>
        <w:t xml:space="preserve">Bouillot P, Dufour H, Roche PH, Lena G, Graziani N, Grisoli F. [Angiographically occult vascular malformations of the brain stem. Apropos of 25 cases]. Neurochirurgie. 1996;42:4–5. </w:t>
      </w:r>
    </w:p>
    <w:p w14:paraId="26890844"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6. </w:t>
      </w:r>
      <w:r w:rsidRPr="00682653">
        <w:rPr>
          <w:rFonts w:ascii="Calibri" w:hAnsi="Calibri"/>
          <w:noProof/>
        </w:rPr>
        <w:tab/>
        <w:t xml:space="preserve">Porter RW, Detwiler PW, Spetzler RF, et al. Cavernous malformations of the brainstem: Experience with 100 patients. J Neurosurg. 1999;Jan(1):50–8. </w:t>
      </w:r>
    </w:p>
    <w:p w14:paraId="720EDFF5"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7. </w:t>
      </w:r>
      <w:r w:rsidRPr="00682653">
        <w:rPr>
          <w:rFonts w:ascii="Calibri" w:hAnsi="Calibri"/>
          <w:noProof/>
        </w:rPr>
        <w:tab/>
        <w:t xml:space="preserve">Kupersmith MJ, Kalish H, Epstein F, et al. Natural history of brainstem cavernous malformations. Neurosurgery. 2001;48(1):47–54. </w:t>
      </w:r>
    </w:p>
    <w:p w14:paraId="3FB2B03E"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8. </w:t>
      </w:r>
      <w:r w:rsidRPr="00682653">
        <w:rPr>
          <w:rFonts w:ascii="Calibri" w:hAnsi="Calibri"/>
          <w:noProof/>
        </w:rPr>
        <w:tab/>
        <w:t xml:space="preserve">Mathiesen T, Edner G, Kihlström L. Deep and brainstem cavernomas: A consecutive 8-year series. J Neurosurg. 2003;99(1):31–7. </w:t>
      </w:r>
    </w:p>
    <w:p w14:paraId="45200647"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9. </w:t>
      </w:r>
      <w:r w:rsidRPr="00682653">
        <w:rPr>
          <w:rFonts w:ascii="Calibri" w:hAnsi="Calibri"/>
          <w:noProof/>
        </w:rPr>
        <w:tab/>
        <w:t xml:space="preserve">Cantu C, Murillo-Bonilla L, Arauz A, Higuera J, Padilla J, Barinagarrementeria F. Predictive factors for intracerebral hemorrhage in patients with cavernous angiomas. Neurol Res. 2005;27(3):314–8. </w:t>
      </w:r>
    </w:p>
    <w:p w14:paraId="789D9DC4"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10. </w:t>
      </w:r>
      <w:r w:rsidRPr="00682653">
        <w:rPr>
          <w:rFonts w:ascii="Calibri" w:hAnsi="Calibri"/>
          <w:noProof/>
        </w:rPr>
        <w:tab/>
        <w:t xml:space="preserve">Tarnaris A, Fernandes RP, Kitchen ND. Does conservative management for brain stem cavernomas have better long-term outcome? Br J Neurosurg. 2008;22(6):748–57. </w:t>
      </w:r>
    </w:p>
    <w:p w14:paraId="51BA6F73"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11. </w:t>
      </w:r>
      <w:r w:rsidRPr="00682653">
        <w:rPr>
          <w:rFonts w:ascii="Calibri" w:hAnsi="Calibri"/>
          <w:noProof/>
        </w:rPr>
        <w:tab/>
        <w:t xml:space="preserve">Bhardwaj RD, Auguste KI, Kulkarni A V., Dirks PB, Drake JM, Rutka JT. Management of pediatric brainstem cavernous malformations: Experience over 20 years at the Hospital for Sick Children: Clinical article. J Neurosurg Pediatr. 2009;4(5):458–64. </w:t>
      </w:r>
    </w:p>
    <w:p w14:paraId="7852635E"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12. </w:t>
      </w:r>
      <w:r w:rsidRPr="00682653">
        <w:rPr>
          <w:rFonts w:ascii="Calibri" w:hAnsi="Calibri"/>
          <w:noProof/>
        </w:rPr>
        <w:tab/>
        <w:t xml:space="preserve">Chen L, Zhao Y, Zhou L, Zhu W, Pan Z, Mao Y. Surgical Strategies in Treating Brainstem Cavernous Malformations Liang. Neurosurgery. 2011;68(3):609–21. </w:t>
      </w:r>
    </w:p>
    <w:p w14:paraId="0BBB1020"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13. </w:t>
      </w:r>
      <w:r w:rsidRPr="00682653">
        <w:rPr>
          <w:rFonts w:ascii="Calibri" w:hAnsi="Calibri"/>
          <w:noProof/>
        </w:rPr>
        <w:tab/>
        <w:t xml:space="preserve">Al-Holou WN, O’Lynnger TM, Pandey AS, et al. Natural history and imaging prevalence of cavernous malformations in children and young adults. Clinical article. J Neurosurg Pediatr. 2012;9(2):98–205. </w:t>
      </w:r>
    </w:p>
    <w:p w14:paraId="22666296" w14:textId="248848E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14. </w:t>
      </w:r>
      <w:r w:rsidRPr="00682653">
        <w:rPr>
          <w:rFonts w:ascii="Calibri" w:hAnsi="Calibri"/>
          <w:noProof/>
        </w:rPr>
        <w:tab/>
        <w:t xml:space="preserve">Chotai S, Qi S, Xu S. Prediction of outcomes for brainstem cavernous malformation. Clin Neurol Neurosurg [Internet]. 2013;115(10):2117–23. </w:t>
      </w:r>
    </w:p>
    <w:p w14:paraId="4CE0C87E"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15. </w:t>
      </w:r>
      <w:r w:rsidRPr="00682653">
        <w:rPr>
          <w:rFonts w:ascii="Calibri" w:hAnsi="Calibri"/>
          <w:noProof/>
        </w:rPr>
        <w:tab/>
        <w:t xml:space="preserve">Li DA, Hao SYU, Jia GJ, Wu Z, Zhang LIW, Zhang JT. Hemorrhage risks and functional outcomes of untreated brainstem cavernous malformations: Clinical article. J Neurosurg. 2014;121(1):32–41. </w:t>
      </w:r>
    </w:p>
    <w:p w14:paraId="667865DC"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16. </w:t>
      </w:r>
      <w:r w:rsidRPr="00682653">
        <w:rPr>
          <w:rFonts w:ascii="Calibri" w:hAnsi="Calibri"/>
          <w:noProof/>
        </w:rPr>
        <w:tab/>
        <w:t xml:space="preserve">Li D, Hao SY, Tang J, et al. Clinical course of untreated pediatric brainstem cavernous malformations: Hemorrhage risk and functional recovery Clinical article. J Neurosurg Pediatr. 2014;13(5):471–83. </w:t>
      </w:r>
    </w:p>
    <w:p w14:paraId="33E88BD4" w14:textId="1B618FCD"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17. </w:t>
      </w:r>
      <w:r w:rsidRPr="00682653">
        <w:rPr>
          <w:rFonts w:ascii="Calibri" w:hAnsi="Calibri"/>
          <w:noProof/>
        </w:rPr>
        <w:tab/>
        <w:t xml:space="preserve">Menon G, Gopalakrishnan C V., Rao BRM, Nair S, Sudhir J, Sharma M. A single institution series of cavernomas of the brainstem. J Clin Neurosci [Internet]. 2011;18(9):1210–4. </w:t>
      </w:r>
    </w:p>
    <w:p w14:paraId="7B4914DC"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18. </w:t>
      </w:r>
      <w:r w:rsidRPr="00682653">
        <w:rPr>
          <w:rFonts w:ascii="Calibri" w:hAnsi="Calibri"/>
          <w:noProof/>
        </w:rPr>
        <w:tab/>
        <w:t xml:space="preserve">Amato MCM, Madureira JFG, de Oliveira RS. Angiomas cavernosos intracranianos em crianças: Experiência de um único centro em 30 casos consecutivos. Arq Neuropsiquiatr. 2013;71(4):220–8. </w:t>
      </w:r>
    </w:p>
    <w:p w14:paraId="3DB23BC0"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19. </w:t>
      </w:r>
      <w:r w:rsidRPr="00682653">
        <w:rPr>
          <w:rFonts w:ascii="Calibri" w:hAnsi="Calibri"/>
          <w:noProof/>
        </w:rPr>
        <w:tab/>
        <w:t xml:space="preserve">Moultrie F, Horne MA, Josephson CB, et al. Outcome after surgical or conservative </w:t>
      </w:r>
      <w:r w:rsidRPr="00682653">
        <w:rPr>
          <w:rFonts w:ascii="Calibri" w:hAnsi="Calibri"/>
          <w:noProof/>
        </w:rPr>
        <w:lastRenderedPageBreak/>
        <w:t xml:space="preserve">management of cerebral cavernous malformations. Neurology. 2014;83(7):582–9. </w:t>
      </w:r>
    </w:p>
    <w:p w14:paraId="79AB0A17"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20. </w:t>
      </w:r>
      <w:r w:rsidRPr="00682653">
        <w:rPr>
          <w:rFonts w:ascii="Calibri" w:hAnsi="Calibri"/>
          <w:noProof/>
        </w:rPr>
        <w:tab/>
        <w:t xml:space="preserve">Arauz A, Patiño-Rodriguez HM, Chavarria-Medina M, Becerril M, Longo GM, Nathal E. Rebleeding and Outcome in Patients with Symptomatic Brain Stem Cavernomas. Cerebrovasc Dis. 2017;43(5–6):283–9. </w:t>
      </w:r>
    </w:p>
    <w:p w14:paraId="31AF104A"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21. </w:t>
      </w:r>
      <w:r w:rsidRPr="00682653">
        <w:rPr>
          <w:rFonts w:ascii="Calibri" w:hAnsi="Calibri"/>
          <w:noProof/>
        </w:rPr>
        <w:tab/>
        <w:t xml:space="preserve">Li D, Wu Z-Y, Liu P-P, et al. Natural history of brainstem cavernous malformations: prospective hemorrhage rate and adverse factors in a consecutive prospective cohort. J Neurosurg. 2020;March 13,:1–12. </w:t>
      </w:r>
    </w:p>
    <w:p w14:paraId="2410AB25"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22. </w:t>
      </w:r>
      <w:r w:rsidRPr="00682653">
        <w:rPr>
          <w:rFonts w:ascii="Calibri" w:hAnsi="Calibri"/>
          <w:noProof/>
        </w:rPr>
        <w:tab/>
        <w:t xml:space="preserve">Yasargil M. AVM of the brain Microneurosurg. IIIB. 1988. 405–438 p. </w:t>
      </w:r>
    </w:p>
    <w:p w14:paraId="2E827020"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23. </w:t>
      </w:r>
      <w:r w:rsidRPr="00682653">
        <w:rPr>
          <w:rFonts w:ascii="Calibri" w:hAnsi="Calibri"/>
          <w:noProof/>
        </w:rPr>
        <w:tab/>
        <w:t xml:space="preserve">Lapras C, Lapras C, Deruty R, Patet J, Mottolese C. Surgical treatment of intracerebral cavernomas. Neurochirurgie. 1989;35:120–5. </w:t>
      </w:r>
    </w:p>
    <w:p w14:paraId="5D14529E"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24. </w:t>
      </w:r>
      <w:r w:rsidRPr="00682653">
        <w:rPr>
          <w:rFonts w:ascii="Calibri" w:hAnsi="Calibri"/>
          <w:noProof/>
        </w:rPr>
        <w:tab/>
        <w:t xml:space="preserve">Weil S, Tew J. Surgical management of brainstem vascular malformations. Acta Neurochir (Wien). 1990;105:14–23. </w:t>
      </w:r>
    </w:p>
    <w:p w14:paraId="6FB24CD0"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25. </w:t>
      </w:r>
      <w:r w:rsidRPr="00682653">
        <w:rPr>
          <w:rFonts w:ascii="Calibri" w:hAnsi="Calibri"/>
          <w:noProof/>
        </w:rPr>
        <w:tab/>
        <w:t xml:space="preserve">Bertalanffy H, Gilsbach JM, Eggert HR, Seeger W. Microsurgery of deep-seated cavernous angiomas: Report of 26 cases. Acta Neurochir (Wien). 1991;108:91–9. </w:t>
      </w:r>
    </w:p>
    <w:p w14:paraId="2639CA77"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26. </w:t>
      </w:r>
      <w:r w:rsidRPr="00682653">
        <w:rPr>
          <w:rFonts w:ascii="Calibri" w:hAnsi="Calibri"/>
          <w:noProof/>
        </w:rPr>
        <w:tab/>
        <w:t xml:space="preserve">Fahlbusch R, Strauss C, Huk W. Pontine-mesencephalic cavernomas: indications for surgery and operative results. Acta Neurochir Suppl (Wien). 1991;53:37–41. </w:t>
      </w:r>
    </w:p>
    <w:p w14:paraId="1218F74C"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27. </w:t>
      </w:r>
      <w:r w:rsidRPr="00682653">
        <w:rPr>
          <w:rFonts w:ascii="Calibri" w:hAnsi="Calibri"/>
          <w:noProof/>
        </w:rPr>
        <w:tab/>
        <w:t xml:space="preserve">Pendl G, Vorkapic P, Koniyama M. Microsurgery of midbrain lesions. Neurosurgery. 1990;53:137–43. </w:t>
      </w:r>
    </w:p>
    <w:p w14:paraId="62D3DDB2" w14:textId="08D662B3"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28. </w:t>
      </w:r>
      <w:r w:rsidRPr="00682653">
        <w:rPr>
          <w:rFonts w:ascii="Calibri" w:hAnsi="Calibri"/>
          <w:noProof/>
        </w:rPr>
        <w:tab/>
        <w:t xml:space="preserve">Sakai N, Yamada H, Tanigawara T, et al. Surgical treatment of cavernous angioma involving the brainstem and review of the literature. Acta Neurochir (Wien) [Internet]. 1991;113(3):138–43. </w:t>
      </w:r>
    </w:p>
    <w:p w14:paraId="74ECF39E"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29. </w:t>
      </w:r>
      <w:r w:rsidRPr="00682653">
        <w:rPr>
          <w:rFonts w:ascii="Calibri" w:hAnsi="Calibri"/>
          <w:noProof/>
        </w:rPr>
        <w:tab/>
        <w:t xml:space="preserve">Symon L, Jackowski A, Bills D. Surgical treatment of pontomedullary cavernomas. Br J Neurosurg. 1991;5:339–47. </w:t>
      </w:r>
    </w:p>
    <w:p w14:paraId="414ADB33"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30. </w:t>
      </w:r>
      <w:r w:rsidRPr="00682653">
        <w:rPr>
          <w:rFonts w:ascii="Calibri" w:hAnsi="Calibri"/>
          <w:noProof/>
        </w:rPr>
        <w:tab/>
        <w:t xml:space="preserve">Mizoi K, Yoshimoto T, Suzuki J. Clinical Analysis of Ten Cases with Surgically Treated Brain Stem Cavernous Angiomas. Tohoku J Exp Med. 1992;166:259–67. </w:t>
      </w:r>
    </w:p>
    <w:p w14:paraId="6FC81575"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31. </w:t>
      </w:r>
      <w:r w:rsidRPr="00682653">
        <w:rPr>
          <w:rFonts w:ascii="Calibri" w:hAnsi="Calibri"/>
          <w:noProof/>
        </w:rPr>
        <w:tab/>
        <w:t xml:space="preserve">Scott RM, Barnes P, Kupsky W, Adelman LS. Cavernous angiomas of the central nervous system in children. J Neurosurg. 1992;76:38–46. </w:t>
      </w:r>
    </w:p>
    <w:p w14:paraId="69EC12DA"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32. </w:t>
      </w:r>
      <w:r w:rsidRPr="00682653">
        <w:rPr>
          <w:rFonts w:ascii="Calibri" w:hAnsi="Calibri"/>
          <w:noProof/>
        </w:rPr>
        <w:tab/>
        <w:t xml:space="preserve">Isamat F, Conesa G. Cavernous angiomas of the brain stem. Neurosurg Clin N Am. 1993;4:507–18. </w:t>
      </w:r>
    </w:p>
    <w:p w14:paraId="209C1E06" w14:textId="2A4C2F34"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33. </w:t>
      </w:r>
      <w:r w:rsidRPr="00682653">
        <w:rPr>
          <w:rFonts w:ascii="Calibri" w:hAnsi="Calibri"/>
          <w:noProof/>
        </w:rPr>
        <w:tab/>
        <w:t xml:space="preserve">Bricolo A, Turazzi S. Surgery for gliomas and other mass lesions of the brainstem. Adv Tech Stand Neurosurg [Internet]. 1995;22:261–341. </w:t>
      </w:r>
    </w:p>
    <w:p w14:paraId="20388414"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34. </w:t>
      </w:r>
      <w:r w:rsidRPr="00682653">
        <w:rPr>
          <w:rFonts w:ascii="Calibri" w:hAnsi="Calibri"/>
          <w:noProof/>
        </w:rPr>
        <w:tab/>
        <w:t xml:space="preserve">Eisner W, Schmid UD, Reulen HJ, et al. The mapping and continuous monitoring of the intrinsic motor nuclei during brain stem surgery. Neurosurgery. 1995;(37):255–265. </w:t>
      </w:r>
    </w:p>
    <w:p w14:paraId="332FBA13" w14:textId="47BB987C"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35. </w:t>
      </w:r>
      <w:r w:rsidRPr="00682653">
        <w:rPr>
          <w:rFonts w:ascii="Calibri" w:hAnsi="Calibri"/>
          <w:noProof/>
        </w:rPr>
        <w:tab/>
        <w:t xml:space="preserve">Houtteville JP. The surgery of cavernomas both supra-tentorial and infra-tentorial. Adv Tech Stand Neurosurg [Internet]. 1995;22:185–259. </w:t>
      </w:r>
    </w:p>
    <w:p w14:paraId="49023754" w14:textId="02D5A88A"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36. </w:t>
      </w:r>
      <w:r w:rsidRPr="00682653">
        <w:rPr>
          <w:rFonts w:ascii="Calibri" w:hAnsi="Calibri"/>
          <w:noProof/>
        </w:rPr>
        <w:tab/>
        <w:t xml:space="preserve">Di Rocco C, Iannelli A, Tamburrini G. Cavernous angiomas of the brain stem in children. Pediatr Neurosurg [Internet]. 1997 Aug;27(2):92–9. </w:t>
      </w:r>
    </w:p>
    <w:p w14:paraId="751175D7" w14:textId="383445B4"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37. </w:t>
      </w:r>
      <w:r w:rsidRPr="00682653">
        <w:rPr>
          <w:rFonts w:ascii="Calibri" w:hAnsi="Calibri"/>
          <w:noProof/>
        </w:rPr>
        <w:tab/>
        <w:t xml:space="preserve">Pechstein U, Zentner J, Van Roost D, Schramm J. Surgical management of brain-stem cavernomas. Neurosurg Rev [Internet]. 1997;20(2):87–93. </w:t>
      </w:r>
    </w:p>
    <w:p w14:paraId="39E2C1A0" w14:textId="120BDD71"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38. </w:t>
      </w:r>
      <w:r w:rsidRPr="00682653">
        <w:rPr>
          <w:rFonts w:ascii="Calibri" w:hAnsi="Calibri"/>
          <w:noProof/>
        </w:rPr>
        <w:tab/>
        <w:t xml:space="preserve">Amin-Hanjani S, Ogilvy CS, Ojemann RG, Crowell RM. Risks of surgical management for cavernous malformations of the nervous system. Neurosurgery [Internet]. 1998 Jun;42(6):1220–8. </w:t>
      </w:r>
    </w:p>
    <w:p w14:paraId="4B2AEF2A" w14:textId="6C3AE588"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39. </w:t>
      </w:r>
      <w:r w:rsidRPr="00682653">
        <w:rPr>
          <w:rFonts w:ascii="Calibri" w:hAnsi="Calibri"/>
          <w:noProof/>
        </w:rPr>
        <w:tab/>
        <w:t xml:space="preserve">Chaskis C, Brotchi J. The surgical management of cerebral cavernous angiomas. Neurol Res [Internet]. 1998 Oct;20(7):597–606. </w:t>
      </w:r>
    </w:p>
    <w:p w14:paraId="49260882" w14:textId="2A847610"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40. </w:t>
      </w:r>
      <w:r w:rsidRPr="00682653">
        <w:rPr>
          <w:rFonts w:ascii="Calibri" w:hAnsi="Calibri"/>
          <w:noProof/>
        </w:rPr>
        <w:tab/>
        <w:t xml:space="preserve">Fukui M, Matsushima T, Ikezaki K, et al. Surgery of angiomas in the brainstem with a stress on the presence of telangiectasia. Neurol Med Chir (Tokyo) [Internet]. 1998;38 Suppl:250–4. </w:t>
      </w:r>
    </w:p>
    <w:p w14:paraId="53212C6E" w14:textId="67C6FCC1"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41. </w:t>
      </w:r>
      <w:r w:rsidRPr="00682653">
        <w:rPr>
          <w:rFonts w:ascii="Calibri" w:hAnsi="Calibri"/>
          <w:noProof/>
        </w:rPr>
        <w:tab/>
        <w:t xml:space="preserve">Cantore G, Missori P, Santoro A. Cavernous angiomas of the brain stem. Intra-axial </w:t>
      </w:r>
      <w:r w:rsidRPr="00682653">
        <w:rPr>
          <w:rFonts w:ascii="Calibri" w:hAnsi="Calibri"/>
          <w:noProof/>
        </w:rPr>
        <w:lastRenderedPageBreak/>
        <w:t>anatomical pitfalls and surgical strategies. Surg Neurol [Internet]. 1999 Jul;52(1):84–94.</w:t>
      </w:r>
    </w:p>
    <w:p w14:paraId="3AB2638F"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42. </w:t>
      </w:r>
      <w:r w:rsidRPr="00682653">
        <w:rPr>
          <w:rFonts w:ascii="Calibri" w:hAnsi="Calibri"/>
          <w:noProof/>
        </w:rPr>
        <w:tab/>
        <w:t xml:space="preserve">Morcos JJ, Heros RC, Frank DE. Microsurgical treatment of infratentorial malformations. Neurosurg Clin N Am. 1999;10:41–474. </w:t>
      </w:r>
    </w:p>
    <w:p w14:paraId="68A2387E"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43. </w:t>
      </w:r>
      <w:r w:rsidRPr="00682653">
        <w:rPr>
          <w:rFonts w:ascii="Calibri" w:hAnsi="Calibri"/>
          <w:noProof/>
        </w:rPr>
        <w:tab/>
        <w:t xml:space="preserve">Ziyal IM, Sekhar LN, Salas E, Sen C. Surgical management of cavernous malformations of the brain stem. Br J Neurosurg. 1999;13:366–375. </w:t>
      </w:r>
    </w:p>
    <w:p w14:paraId="325E27EB"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44. </w:t>
      </w:r>
      <w:r w:rsidRPr="00682653">
        <w:rPr>
          <w:rFonts w:ascii="Calibri" w:hAnsi="Calibri"/>
          <w:noProof/>
        </w:rPr>
        <w:tab/>
        <w:t xml:space="preserve">Sindou M, Yada J, Salord F. Functional results after microsurgical resection of brain stem cavernous malformations (Retrospective study of a 12 patient series and review of the recent literature). Acta Neurochir (Wien). 2000;142(8):843–53. </w:t>
      </w:r>
    </w:p>
    <w:p w14:paraId="612E3CA8" w14:textId="57DB6F2C"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45. </w:t>
      </w:r>
      <w:r w:rsidRPr="00682653">
        <w:rPr>
          <w:rFonts w:ascii="Calibri" w:hAnsi="Calibri"/>
          <w:noProof/>
        </w:rPr>
        <w:tab/>
        <w:t xml:space="preserve">Attar A, Ugur HC, Savas A, Yüceer N, Egemen N. Surgical treatment of intracranial cavernous angiomas. J Clin Neurosci [Internet]. 2001 May;8(3):235–9. </w:t>
      </w:r>
    </w:p>
    <w:p w14:paraId="45D9F483"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46. </w:t>
      </w:r>
      <w:r w:rsidRPr="00682653">
        <w:rPr>
          <w:rFonts w:ascii="Calibri" w:hAnsi="Calibri"/>
          <w:noProof/>
        </w:rPr>
        <w:tab/>
        <w:t xml:space="preserve">Mao Y, Zhou L, Du G. Brainstem cavernous hemangioma: surgical indications and approaches. Zhonghua Wai Ke Za Zhi. 2001;39(9):672–4. </w:t>
      </w:r>
    </w:p>
    <w:p w14:paraId="55862C9E"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47. </w:t>
      </w:r>
      <w:r w:rsidRPr="00682653">
        <w:rPr>
          <w:rFonts w:ascii="Calibri" w:hAnsi="Calibri"/>
          <w:noProof/>
        </w:rPr>
        <w:tab/>
        <w:t xml:space="preserve">Samii M, Eghbal R, Carvalho GA, Matthies C. Surgical management of brainstem cavernomas. J Neurosurg. 2001;95:825–832. </w:t>
      </w:r>
    </w:p>
    <w:p w14:paraId="176A79E0"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48. </w:t>
      </w:r>
      <w:r w:rsidRPr="00682653">
        <w:rPr>
          <w:rFonts w:ascii="Calibri" w:hAnsi="Calibri"/>
          <w:noProof/>
        </w:rPr>
        <w:tab/>
        <w:t xml:space="preserve">Shehab ZP, Walsh RM, Thorp MA, Wallace MC, Tymianski M, Rutka JA. Partial labyrinthectomy approach for brainstem vascular lesions. J Otolaryngol. 2001;30:224– 230. </w:t>
      </w:r>
    </w:p>
    <w:p w14:paraId="6AD23CFF"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49. </w:t>
      </w:r>
      <w:r w:rsidRPr="00682653">
        <w:rPr>
          <w:rFonts w:ascii="Calibri" w:hAnsi="Calibri"/>
          <w:noProof/>
        </w:rPr>
        <w:tab/>
        <w:t xml:space="preserve">Bertalanffy H, Benes L, Miyazawa T, Alberti O, Siegel AM, Sure U. Cerebral cavernomas in the adult. Review of the literature and analysis of 72 surgically treated patients. Neurosurgical Review. 2002. </w:t>
      </w:r>
    </w:p>
    <w:p w14:paraId="1E7AEC70"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50. </w:t>
      </w:r>
      <w:r w:rsidRPr="00682653">
        <w:rPr>
          <w:rFonts w:ascii="Calibri" w:hAnsi="Calibri"/>
          <w:noProof/>
        </w:rPr>
        <w:tab/>
        <w:t xml:space="preserve">Lena G, Paz-Paredes A, Choux M. [Brain stem cavernomas in children. Nine case reports and literature review]. Neurochirurgie. 2002;48(4):319–25. </w:t>
      </w:r>
    </w:p>
    <w:p w14:paraId="6CCD4A71"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51. </w:t>
      </w:r>
      <w:r w:rsidRPr="00682653">
        <w:rPr>
          <w:rFonts w:ascii="Calibri" w:hAnsi="Calibri"/>
          <w:noProof/>
        </w:rPr>
        <w:tab/>
        <w:t xml:space="preserve">Sandalcioglu IE, Wiedemayer H, Secer S, Asgari S, Stolke D. Surgical removal of brain stem cavernous malformations: Surgical indications, technical considerations, and results. J Neurol Neurosurg Psychiatry. 2002;72:351–355. </w:t>
      </w:r>
    </w:p>
    <w:p w14:paraId="1AADD560"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52. </w:t>
      </w:r>
      <w:r w:rsidRPr="00682653">
        <w:rPr>
          <w:rFonts w:ascii="Calibri" w:hAnsi="Calibri"/>
          <w:noProof/>
        </w:rPr>
        <w:tab/>
        <w:t xml:space="preserve">Viñas FC, Gordon V, Guthikonda M, Diaz FG. Surgical management of cavernous malformations of the brainstem. Neurol Res. 2002;24:61–72. </w:t>
      </w:r>
    </w:p>
    <w:p w14:paraId="19DF9553"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53. </w:t>
      </w:r>
      <w:r w:rsidRPr="00682653">
        <w:rPr>
          <w:rFonts w:ascii="Calibri" w:hAnsi="Calibri"/>
          <w:noProof/>
        </w:rPr>
        <w:tab/>
        <w:t xml:space="preserve">Esposito P, Coulbois S, Kehrli P, et al. [Place of the surgery in the management of brainstem cavernomas. Results of a multicentric study]. Neurochirurgie. 2003;49:5–12. </w:t>
      </w:r>
    </w:p>
    <w:p w14:paraId="317055A3"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54. </w:t>
      </w:r>
      <w:r w:rsidRPr="00682653">
        <w:rPr>
          <w:rFonts w:ascii="Calibri" w:hAnsi="Calibri"/>
          <w:noProof/>
        </w:rPr>
        <w:tab/>
        <w:t xml:space="preserve">Seifert V, Raabe A, Zimmermann M, et al. Conservative (labyrinth-preserving) transpetrosal approach to the clivus and petroclival region - Indications, complications, results and lessons learned. Acta Neurochir (Wien). 2003;145:631–642. </w:t>
      </w:r>
    </w:p>
    <w:p w14:paraId="3D9228CE"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55. </w:t>
      </w:r>
      <w:r w:rsidRPr="00682653">
        <w:rPr>
          <w:rFonts w:ascii="Calibri" w:hAnsi="Calibri"/>
          <w:noProof/>
        </w:rPr>
        <w:tab/>
        <w:t xml:space="preserve">Smith ER, Chapman PH, Ogilvy CS, et al. Far posterior subtemporal approach to the dorsolateral brainstem and tentorial ring: Technique and clinical experience. Neurosurgery. 2003;52:364–369. </w:t>
      </w:r>
    </w:p>
    <w:p w14:paraId="2B343177"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56. </w:t>
      </w:r>
      <w:r w:rsidRPr="00682653">
        <w:rPr>
          <w:rFonts w:ascii="Calibri" w:hAnsi="Calibri"/>
          <w:noProof/>
        </w:rPr>
        <w:tab/>
        <w:t xml:space="preserve">Wang CC, Liu A, Zhang JT, Sun B, Zhao YL. Surgical management of brain-stem cavernous malformations: Report of 137 cases. Surg Neurol. 2003;59(6):444–54. </w:t>
      </w:r>
    </w:p>
    <w:p w14:paraId="0C5A78C7"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57. </w:t>
      </w:r>
      <w:r w:rsidRPr="00682653">
        <w:rPr>
          <w:rFonts w:ascii="Calibri" w:hAnsi="Calibri"/>
          <w:noProof/>
        </w:rPr>
        <w:tab/>
        <w:t xml:space="preserve">Kikuta KI, Nozaki K, Takahashi JA, Miyamoto S, Kikuchi H, Hashimoto N. Postoperative evaluation of microsurgical resection for cavernous malformations of the brainstem. J Neurosurg. 2004;101:607–612. </w:t>
      </w:r>
    </w:p>
    <w:p w14:paraId="05D815E8"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58. </w:t>
      </w:r>
      <w:r w:rsidRPr="00682653">
        <w:rPr>
          <w:rFonts w:ascii="Calibri" w:hAnsi="Calibri"/>
          <w:noProof/>
        </w:rPr>
        <w:tab/>
        <w:t xml:space="preserve">Ferroli P, Sinisi M, Franzini A, Giombini S, Solero CL, Broggi G. Brainstem cavernomas: Long-term results of microsurgical resection in 52 patients. Neurosurgery. 2005;56:1203–1212. </w:t>
      </w:r>
    </w:p>
    <w:p w14:paraId="4DCD0DD1"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59. </w:t>
      </w:r>
      <w:r w:rsidRPr="00682653">
        <w:rPr>
          <w:rFonts w:ascii="Calibri" w:hAnsi="Calibri"/>
          <w:noProof/>
        </w:rPr>
        <w:tab/>
        <w:t xml:space="preserve">Bruneau M, Bijlenga P, Reverdin A, et al. Early surgery for brainstem cavernomas. Acta Neurochirurgica. 2006. </w:t>
      </w:r>
    </w:p>
    <w:p w14:paraId="4E97EF08"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60. </w:t>
      </w:r>
      <w:r w:rsidRPr="00682653">
        <w:rPr>
          <w:rFonts w:ascii="Calibri" w:hAnsi="Calibri"/>
          <w:noProof/>
        </w:rPr>
        <w:tab/>
        <w:t xml:space="preserve">Steiger HJ, Hänggi D, Stummer W, Winkler PA. Custom-tailored transdural anterior </w:t>
      </w:r>
      <w:r w:rsidRPr="00682653">
        <w:rPr>
          <w:rFonts w:ascii="Calibri" w:hAnsi="Calibri"/>
          <w:noProof/>
        </w:rPr>
        <w:lastRenderedPageBreak/>
        <w:t xml:space="preserve">transpetrosal approach to ventral pons and retroclival regions. J Neurosurg. 2006;104:38– 46. </w:t>
      </w:r>
    </w:p>
    <w:p w14:paraId="35B9D329"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61. </w:t>
      </w:r>
      <w:r w:rsidRPr="00682653">
        <w:rPr>
          <w:rFonts w:ascii="Calibri" w:hAnsi="Calibri"/>
          <w:noProof/>
        </w:rPr>
        <w:tab/>
        <w:t xml:space="preserve">Zausinger S, Yousry I, Brueckmann H, Schmid-Elsaesser R, Tonn JC. Cavernous malformations of the brainstem: Three-dimensional-constructive interference in steady-state magnetic resonance imaging for improvement of surgical approach and clinical results. Neurosurgery. 2006;58:322–329. </w:t>
      </w:r>
    </w:p>
    <w:p w14:paraId="34E689C9" w14:textId="1844DCE1"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62. </w:t>
      </w:r>
      <w:r w:rsidRPr="00682653">
        <w:rPr>
          <w:rFonts w:ascii="Calibri" w:hAnsi="Calibri"/>
          <w:noProof/>
        </w:rPr>
        <w:tab/>
        <w:t xml:space="preserve">Alves de Sousa A. Deep-seated (corpus callosum, intraventricular, basal ganglia and insula) and brain stem cavernous angiomas. Experience in Brazil TT  - Cavernomes profonds (corps calleux, intraventriculaires, ganglions de la base, insulaires) et du tronc cérébral. Expéri. Neurochirurgie [Internet]. 2007 Jun;53(2-3 Pt 2):182–91. </w:t>
      </w:r>
    </w:p>
    <w:p w14:paraId="0B40BF36"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63. </w:t>
      </w:r>
      <w:r w:rsidRPr="00682653">
        <w:rPr>
          <w:rFonts w:ascii="Calibri" w:hAnsi="Calibri"/>
          <w:noProof/>
        </w:rPr>
        <w:tab/>
        <w:t xml:space="preserve">Batay F, Bademci G, Deda H. Critically located cavernous malformations. Minim Invasive Neurosurg. 2007;50:71–76. </w:t>
      </w:r>
    </w:p>
    <w:p w14:paraId="4DF43044"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64. </w:t>
      </w:r>
      <w:r w:rsidRPr="00682653">
        <w:rPr>
          <w:rFonts w:ascii="Calibri" w:hAnsi="Calibri"/>
          <w:noProof/>
        </w:rPr>
        <w:tab/>
        <w:t xml:space="preserve">Chen X, Weigel D, Ganslandt O, Buchfelder M, Nimsky C. Diffusion tensor imaging and white matter tractography in patients with brainstem lesions. Acta Neurochir (Wien). 2007;149:1117–1131. </w:t>
      </w:r>
    </w:p>
    <w:p w14:paraId="2BEC7CA4"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65. </w:t>
      </w:r>
      <w:r w:rsidRPr="00682653">
        <w:rPr>
          <w:rFonts w:ascii="Calibri" w:hAnsi="Calibri"/>
          <w:noProof/>
        </w:rPr>
        <w:tab/>
        <w:t>Nataf F, Roux F-X, Devaux B, et al. Brainstem cavernomas: surgical experience at the CH Sainte-Anne general hospital TT  - Cavernomes du tronc cérébral: l’expérience chirurgicale du centre hospitalier Sainte-Anne. Neurochirurgie [Internet]. 2007 Jun;53(2-3 Pt 2):192–201. Available from: https://pubmed.ncbi.nlm.nih.gov/17499815</w:t>
      </w:r>
    </w:p>
    <w:p w14:paraId="2A76748C"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66. </w:t>
      </w:r>
      <w:r w:rsidRPr="00682653">
        <w:rPr>
          <w:rFonts w:ascii="Calibri" w:hAnsi="Calibri"/>
          <w:noProof/>
        </w:rPr>
        <w:tab/>
        <w:t xml:space="preserve">Sola RG, Pulido P, Pastor J, Ochoa M, Castedo J. Surgical treatment of symptomatic cavernous malformations of the brainstem. Acta Neurochir (Wien). 2007;149:463–470. </w:t>
      </w:r>
    </w:p>
    <w:p w14:paraId="1D61F7F4"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67. </w:t>
      </w:r>
      <w:r w:rsidRPr="00682653">
        <w:rPr>
          <w:rFonts w:ascii="Calibri" w:hAnsi="Calibri"/>
          <w:noProof/>
        </w:rPr>
        <w:tab/>
        <w:t xml:space="preserve">Cenzato M, Stefini R, Ambrosi C, Giovanelli M. Post-operative remnants of brainstem cavernomas: Incidence, risk factors and management. Acta Neurochir (Wien). 2008;150(9):879–86. </w:t>
      </w:r>
    </w:p>
    <w:p w14:paraId="5271FDFE"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68. </w:t>
      </w:r>
      <w:r w:rsidRPr="00682653">
        <w:rPr>
          <w:rFonts w:ascii="Calibri" w:hAnsi="Calibri"/>
          <w:noProof/>
        </w:rPr>
        <w:tab/>
        <w:t xml:space="preserve">Hauck EF, Barnett SL, White JA, Samson D. Symptomatic brainstem cavernomas. Neurosurgery. 2009;64:61–70. </w:t>
      </w:r>
    </w:p>
    <w:p w14:paraId="7A29D582"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69. </w:t>
      </w:r>
      <w:r w:rsidRPr="00682653">
        <w:rPr>
          <w:rFonts w:ascii="Calibri" w:hAnsi="Calibri"/>
          <w:noProof/>
        </w:rPr>
        <w:tab/>
        <w:t xml:space="preserve">Li H, Ju Y, Cai BW, Chen J, You C, Hui XH. Experience of microsurgical treatment of brainstem cavernomas: Report of 37 cases. Neurol India. 2009;57:269–273. </w:t>
      </w:r>
    </w:p>
    <w:p w14:paraId="31F0CD12"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70. </w:t>
      </w:r>
      <w:r w:rsidRPr="00682653">
        <w:rPr>
          <w:rFonts w:ascii="Calibri" w:hAnsi="Calibri"/>
          <w:noProof/>
        </w:rPr>
        <w:tab/>
        <w:t xml:space="preserve">Consales A, Piatelli G, Ravegnani M, et al. Treatment and outcome of children with cerebral cavernomas: A survey on 32 patients. Neurol Sci. 2010;31:117–123. </w:t>
      </w:r>
    </w:p>
    <w:p w14:paraId="7DF7F44A"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71. </w:t>
      </w:r>
      <w:r w:rsidRPr="00682653">
        <w:rPr>
          <w:rFonts w:ascii="Calibri" w:hAnsi="Calibri"/>
          <w:noProof/>
        </w:rPr>
        <w:tab/>
        <w:t xml:space="preserve">François P, Ben Ismail M, Hamel O, Bataille B, Jan M, Velut S. Anterior transpetrosal and subtemporal transtentorial approaches for pontine cavernomas. Acta Neurochir (Wien). 2010; </w:t>
      </w:r>
    </w:p>
    <w:p w14:paraId="2C63C966"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72. </w:t>
      </w:r>
      <w:r w:rsidRPr="00682653">
        <w:rPr>
          <w:rFonts w:ascii="Calibri" w:hAnsi="Calibri"/>
          <w:noProof/>
        </w:rPr>
        <w:tab/>
        <w:t xml:space="preserve">Huang A, Chen J, Yang C, Wang K, Yang S, Lai D. Brain stem cavernous malformations. J Clin Neurosci. 2010;17:74–79. </w:t>
      </w:r>
    </w:p>
    <w:p w14:paraId="0B32141E"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73. </w:t>
      </w:r>
      <w:r w:rsidRPr="00682653">
        <w:rPr>
          <w:rFonts w:ascii="Calibri" w:hAnsi="Calibri"/>
          <w:noProof/>
        </w:rPr>
        <w:tab/>
        <w:t xml:space="preserve">Ichinose T, Goto T, Morisako H, Takami T, Ohata K. Microroll retractor for surgical resection of brainstem cavernomas. World Neurosurg. 2010;73:520–522. </w:t>
      </w:r>
    </w:p>
    <w:p w14:paraId="1B3A7002"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74. </w:t>
      </w:r>
      <w:r w:rsidRPr="00682653">
        <w:rPr>
          <w:rFonts w:ascii="Calibri" w:hAnsi="Calibri"/>
          <w:noProof/>
        </w:rPr>
        <w:tab/>
        <w:t xml:space="preserve">Ohue S, Fukushima T, Kumon Y, Ohnishi T, Friedman AH. Surgical management of brainstem cavernomas: Selection of approaches and microsurgical techniques. Neurosurg Rev. 2010;33:315–322. </w:t>
      </w:r>
    </w:p>
    <w:p w14:paraId="2BE7BD8B"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75. </w:t>
      </w:r>
      <w:r w:rsidRPr="00682653">
        <w:rPr>
          <w:rFonts w:ascii="Calibri" w:hAnsi="Calibri"/>
          <w:noProof/>
        </w:rPr>
        <w:tab/>
        <w:t xml:space="preserve">Dukatz T, Sarnthein J, Sitter H, et al. Quality of life after brainstem cavernoma surgery in 71 patients. Neurosurgery. 2011;69(3):689–95. </w:t>
      </w:r>
    </w:p>
    <w:p w14:paraId="745F358A"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76. </w:t>
      </w:r>
      <w:r w:rsidRPr="00682653">
        <w:rPr>
          <w:rFonts w:ascii="Calibri" w:hAnsi="Calibri"/>
          <w:noProof/>
        </w:rPr>
        <w:tab/>
        <w:t xml:space="preserve">Ramina R, Mattei T, de Aguiar, Paulo Henrique PiresMensces M, et al. Surgical management of brainstem cavernous malformations. Neurol Sci. 2011;32:1013–28. </w:t>
      </w:r>
    </w:p>
    <w:p w14:paraId="0395EA3E"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77. </w:t>
      </w:r>
      <w:r w:rsidRPr="00682653">
        <w:rPr>
          <w:rFonts w:ascii="Calibri" w:hAnsi="Calibri"/>
          <w:noProof/>
        </w:rPr>
        <w:tab/>
        <w:t xml:space="preserve">Šteňo J, Bízik I, Šteňová J, Timárová G. Subtemporal transtentorial resection of cavernous malformations involving the pyramidal tract in the upper pons and mesencephalon. Acta Neurochir (Wien). 2011;153(10):1955–62. </w:t>
      </w:r>
    </w:p>
    <w:p w14:paraId="294810C9"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lastRenderedPageBreak/>
        <w:t xml:space="preserve">78. </w:t>
      </w:r>
      <w:r w:rsidRPr="00682653">
        <w:rPr>
          <w:rFonts w:ascii="Calibri" w:hAnsi="Calibri"/>
          <w:noProof/>
        </w:rPr>
        <w:tab/>
        <w:t xml:space="preserve">de Aguiar PHP, Zicarelli CAM, Isolan G, et al. Brainstem cavernomas: a surgical challenge. Einstein (Sao Paulo). 2012;10(1):67–73. </w:t>
      </w:r>
    </w:p>
    <w:p w14:paraId="4CB8B4B4"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79. </w:t>
      </w:r>
      <w:r w:rsidRPr="00682653">
        <w:rPr>
          <w:rFonts w:ascii="Calibri" w:hAnsi="Calibri"/>
          <w:noProof/>
        </w:rPr>
        <w:tab/>
        <w:t xml:space="preserve">Gross BA, Dunn IF, Du R, Al-Mefty O. Petrosal approaches to brainstem cavernous malformations. Neurosurg Focus. 2012;33(2):1–8. </w:t>
      </w:r>
    </w:p>
    <w:p w14:paraId="64F93461"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80. </w:t>
      </w:r>
      <w:r w:rsidRPr="00682653">
        <w:rPr>
          <w:rFonts w:ascii="Calibri" w:hAnsi="Calibri"/>
          <w:noProof/>
        </w:rPr>
        <w:tab/>
        <w:t xml:space="preserve">Sabatino G, Rigante L, Marchese E, et al. Anterior subtemporal approach for posterolateral brainstem cavernomas: Report of ten cases. Acta Neurochir (Wien). 2012;154(11):2009–16. </w:t>
      </w:r>
    </w:p>
    <w:p w14:paraId="475B6905"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81. </w:t>
      </w:r>
      <w:r w:rsidRPr="00682653">
        <w:rPr>
          <w:rFonts w:ascii="Calibri" w:hAnsi="Calibri"/>
          <w:noProof/>
        </w:rPr>
        <w:tab/>
        <w:t xml:space="preserve">Wostrack M, Shiban E, Harmening K, et al. Surgical treatment of symptomatic cerebral cavernous malformations in eloquent brain regions. Acta Neurochir (Wien). 2012;154(8):1419–30. </w:t>
      </w:r>
    </w:p>
    <w:p w14:paraId="18D8C15B"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82. </w:t>
      </w:r>
      <w:r w:rsidRPr="00682653">
        <w:rPr>
          <w:rFonts w:ascii="Calibri" w:hAnsi="Calibri"/>
          <w:noProof/>
        </w:rPr>
        <w:tab/>
        <w:t xml:space="preserve">Bradac O, Majovsky M, De Lacy P, Benes V. Surgery of brainstem cavernous malformations. Acta Neurochir (Wien). 2013;155(11):2079–83. </w:t>
      </w:r>
    </w:p>
    <w:p w14:paraId="4E7E800C"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83. </w:t>
      </w:r>
      <w:r w:rsidRPr="00682653">
        <w:rPr>
          <w:rFonts w:ascii="Calibri" w:hAnsi="Calibri"/>
          <w:noProof/>
        </w:rPr>
        <w:tab/>
        <w:t xml:space="preserve">Li D, Yang Y, Hao SY, et al. Hemorrhage risk, surgical management, and functional outcome of brainstem cavernous malformations. J Neurosurg. 2013;119(4):996–1008. </w:t>
      </w:r>
    </w:p>
    <w:p w14:paraId="66032AD8"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84. </w:t>
      </w:r>
      <w:r w:rsidRPr="00682653">
        <w:rPr>
          <w:rFonts w:ascii="Calibri" w:hAnsi="Calibri"/>
          <w:noProof/>
        </w:rPr>
        <w:tab/>
        <w:t xml:space="preserve">Mai JC, Ramanathan D, Kim LJ, Sekhar LN. Surgical resection of cavernous malformations of the brainstem: Evolution of a minimally invasive technique. World Neurosurg. 2013;79(5–6):638–40. </w:t>
      </w:r>
    </w:p>
    <w:p w14:paraId="228F7C2F"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85. </w:t>
      </w:r>
      <w:r w:rsidRPr="00682653">
        <w:rPr>
          <w:rFonts w:ascii="Calibri" w:hAnsi="Calibri"/>
          <w:noProof/>
        </w:rPr>
        <w:tab/>
        <w:t xml:space="preserve">Pandey P, Westbroek EM, Gooderham PA, Steinberg GK. Cavernous malformation of brainstem, thalamus, and basal ganglia: A series of 176 patients. Neurosurgery. 2013;72(4):573–89. </w:t>
      </w:r>
    </w:p>
    <w:p w14:paraId="759BD723"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86. </w:t>
      </w:r>
      <w:r w:rsidRPr="00682653">
        <w:rPr>
          <w:rFonts w:ascii="Calibri" w:hAnsi="Calibri"/>
          <w:noProof/>
        </w:rPr>
        <w:tab/>
        <w:t xml:space="preserve">Schwartz C, Grillhösl A, Schichor C, et al. Symptomatic cavernous malformations of the brainstem: Functional outcome after microsurgical resection. J Neurol. 2013;260:2815–22. </w:t>
      </w:r>
    </w:p>
    <w:p w14:paraId="76993F2A"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87. </w:t>
      </w:r>
      <w:r w:rsidRPr="00682653">
        <w:rPr>
          <w:rFonts w:ascii="Calibri" w:hAnsi="Calibri"/>
          <w:noProof/>
        </w:rPr>
        <w:tab/>
        <w:t xml:space="preserve">Chen LH, Zhang HT, Chen L, Liu LX, Xu RX. Minimally invasive resection of brainstem cavernous malformations: Surgical approaches and clinical experiences with 38 patients. Clin Neurol Neurosurg. 2014;116:72–9. </w:t>
      </w:r>
    </w:p>
    <w:p w14:paraId="70192C5C"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88. </w:t>
      </w:r>
      <w:r w:rsidRPr="00682653">
        <w:rPr>
          <w:rFonts w:ascii="Calibri" w:hAnsi="Calibri"/>
          <w:noProof/>
        </w:rPr>
        <w:tab/>
        <w:t xml:space="preserve">Garcia RM, Ivan ME, Lawton MT. Brainstem cavernous malformations: Surgical results in 104 patients and a proposed grading system to predict neurological outcomes. Neurosurgery. 2015;76(3):265–77. </w:t>
      </w:r>
    </w:p>
    <w:p w14:paraId="10C7BA3D" w14:textId="24DA5AD0"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89. </w:t>
      </w:r>
      <w:r w:rsidRPr="00682653">
        <w:rPr>
          <w:rFonts w:ascii="Calibri" w:hAnsi="Calibri"/>
          <w:noProof/>
        </w:rPr>
        <w:tab/>
        <w:t xml:space="preserve">Sawarkar DP, Janmatti S, Kumar R, et al. Cavernous malformations of central nervous system in pediatric patients: our single-centered experience in 50 patients and review of literature. Childs Nerv Syst [Internet]. 2017/06/20. 2017 Sep;33(9):1525–38. </w:t>
      </w:r>
    </w:p>
    <w:p w14:paraId="59407087"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90. </w:t>
      </w:r>
      <w:r w:rsidRPr="00682653">
        <w:rPr>
          <w:rFonts w:ascii="Calibri" w:hAnsi="Calibri"/>
          <w:noProof/>
        </w:rPr>
        <w:tab/>
        <w:t xml:space="preserve">Wang Z, Qian C, Shi L, Wang L, Zhang J, Wang Y. Surgery approaches to brainstem cavernous malformations. J Craniofac Surg. 2015;26(7):e577–80. </w:t>
      </w:r>
    </w:p>
    <w:p w14:paraId="1829D7FE"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91. </w:t>
      </w:r>
      <w:r w:rsidRPr="00682653">
        <w:rPr>
          <w:rFonts w:ascii="Calibri" w:hAnsi="Calibri"/>
          <w:noProof/>
        </w:rPr>
        <w:tab/>
        <w:t xml:space="preserve">Cornelius JF, Kürten K, Fischer I, Hänggi D, Steiger HJ. Quality of Life After Surgery for Cerebral Cavernoma: Brainstem Versus Nonbrainstem Location. World Neurosurg. 2016;95:315–21. </w:t>
      </w:r>
    </w:p>
    <w:p w14:paraId="184FE2CC"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92. </w:t>
      </w:r>
      <w:r w:rsidRPr="00682653">
        <w:rPr>
          <w:rFonts w:ascii="Calibri" w:hAnsi="Calibri"/>
          <w:noProof/>
        </w:rPr>
        <w:tab/>
        <w:t xml:space="preserve">Kaku Y, Takei H, Miyai M, Yamashita K, Kokuzawa J. Surgical approach to ponto-mesencephalic Cavernoma. Acta Neurochir Suppl. 2016;123:189–95. </w:t>
      </w:r>
    </w:p>
    <w:p w14:paraId="4BBC7670" w14:textId="67DAA471"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93. </w:t>
      </w:r>
      <w:r w:rsidRPr="00682653">
        <w:rPr>
          <w:rFonts w:ascii="Calibri" w:hAnsi="Calibri"/>
          <w:noProof/>
        </w:rPr>
        <w:tab/>
        <w:t xml:space="preserve">Zhang S, Lin S, Hui X, Li H, You C. Surgical treatment of cavernous malformations involving medulla oblongata. J Clin Neurosci [Internet]. 2017;37:63–8. </w:t>
      </w:r>
    </w:p>
    <w:p w14:paraId="181887B9"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94. </w:t>
      </w:r>
      <w:r w:rsidRPr="00682653">
        <w:rPr>
          <w:rFonts w:ascii="Calibri" w:hAnsi="Calibri"/>
          <w:noProof/>
        </w:rPr>
        <w:tab/>
        <w:t xml:space="preserve">Nathal E, Patiño-Rodriguez HM, Arauz A, et al. Risk Factors for Unfavorable Outcomes in Surgically Treated Brainstem Cavernous Malformations. World Neurosurg. 2018;111:e478–84. </w:t>
      </w:r>
    </w:p>
    <w:p w14:paraId="001B804E" w14:textId="3737F168"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95. </w:t>
      </w:r>
      <w:r w:rsidRPr="00682653">
        <w:rPr>
          <w:rFonts w:ascii="Calibri" w:hAnsi="Calibri"/>
          <w:noProof/>
        </w:rPr>
        <w:tab/>
        <w:t>Ren Y, Li J, Tao C, et al. Surgical Treatment of Cavernous Malformations Involving the Midbrain: A Single-Center Case Series of 34 Patients. World Neurosurg [Internet]. 2017;107:753–63.</w:t>
      </w:r>
    </w:p>
    <w:p w14:paraId="3A15D760"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96. </w:t>
      </w:r>
      <w:r w:rsidRPr="00682653">
        <w:rPr>
          <w:rFonts w:ascii="Calibri" w:hAnsi="Calibri"/>
          <w:noProof/>
        </w:rPr>
        <w:tab/>
        <w:t xml:space="preserve">Zaidi H, Mooney M, Levitt M, Dru A, Abla A, Spetzler R. Impact ofTiming </w:t>
      </w:r>
      <w:r w:rsidRPr="00682653">
        <w:rPr>
          <w:rFonts w:ascii="Calibri" w:hAnsi="Calibri"/>
          <w:noProof/>
        </w:rPr>
        <w:lastRenderedPageBreak/>
        <w:t xml:space="preserve">ofIntervention Among 397 Consecutively Treated Brainstem Cavernous Malformations Hasan. Neurosurgery. 2017;81:620–6. </w:t>
      </w:r>
    </w:p>
    <w:p w14:paraId="72F449B3"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97. </w:t>
      </w:r>
      <w:r w:rsidRPr="00682653">
        <w:rPr>
          <w:rFonts w:ascii="Calibri" w:hAnsi="Calibri"/>
          <w:noProof/>
        </w:rPr>
        <w:tab/>
        <w:t xml:space="preserve">Liu W, Liu R, Ma Z, Li C. Transcallosal Anterior Interforniceal Approach for Removal of Superior Midbrain Cavernous Malformations in Children: A Retrospective Series of 10 Cases in a Single Center. World Neurosurg. 2018;118:e188–94. </w:t>
      </w:r>
    </w:p>
    <w:p w14:paraId="20BC5FBA"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98. </w:t>
      </w:r>
      <w:r w:rsidRPr="00682653">
        <w:rPr>
          <w:rFonts w:ascii="Calibri" w:hAnsi="Calibri"/>
          <w:noProof/>
        </w:rPr>
        <w:tab/>
        <w:t xml:space="preserve">Li D, Jiao YM, Wang L, et al. Surgical outcome of motor deficits and neurological status in brainstem cavernous malformations based on preoperative diffusion tensor imaging: A prospective randomized clinical trial. J Neurosurg. 2018;130(1):286–301. </w:t>
      </w:r>
    </w:p>
    <w:p w14:paraId="75B1143F"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99. </w:t>
      </w:r>
      <w:r w:rsidRPr="00682653">
        <w:rPr>
          <w:rFonts w:ascii="Calibri" w:hAnsi="Calibri"/>
          <w:noProof/>
        </w:rPr>
        <w:tab/>
        <w:t xml:space="preserve">Tumturk A, Li Y, Turan Y, Cikla U, Iskandar BJ, Baskaya MK. Emergency resection of brainstem cavernous malformations. J Neurosurg. 2018;128(5):1289–96. </w:t>
      </w:r>
    </w:p>
    <w:p w14:paraId="25629F23" w14:textId="7835054F"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100. </w:t>
      </w:r>
      <w:r w:rsidRPr="00682653">
        <w:rPr>
          <w:rFonts w:ascii="Calibri" w:hAnsi="Calibri"/>
          <w:noProof/>
        </w:rPr>
        <w:tab/>
        <w:t xml:space="preserve">Xie MG, Xiao XR, Guo FZ, Zhang JT, Wu Z, Zhang LW. Surgical Management and Functional Outcomes of Cavernous Malformations Involving the Medulla Oblongata. World Neurosurg [Internet]. 2018;119:e643–52. </w:t>
      </w:r>
    </w:p>
    <w:p w14:paraId="537FCB12"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101. </w:t>
      </w:r>
      <w:r w:rsidRPr="00682653">
        <w:rPr>
          <w:rFonts w:ascii="Calibri" w:hAnsi="Calibri"/>
          <w:noProof/>
        </w:rPr>
        <w:tab/>
        <w:t xml:space="preserve">Abhinav K, Nielsen TH, Singh R, et al. Utility of a Quantitative Approach Using Diffusion Tensor Imaging for Prognostication Regarding Motor and Functional Outcomes in Patients With Surgically Resected Deep Intracranial Cavernous Malformations. Neurosurgery. 2019;Jul 30. </w:t>
      </w:r>
    </w:p>
    <w:p w14:paraId="689E44B5" w14:textId="2519A26F"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102. </w:t>
      </w:r>
      <w:r w:rsidRPr="00682653">
        <w:rPr>
          <w:rFonts w:ascii="Calibri" w:hAnsi="Calibri"/>
          <w:noProof/>
        </w:rPr>
        <w:tab/>
        <w:t xml:space="preserve">Gui S, Meng G, Xiao X, Wu Z, Zhang J. Surgical Management of Brainstem Cavernous Malformation: Report of 67 Patients. World Neurosurg [Internet]. 2019;122:e1162–71. </w:t>
      </w:r>
    </w:p>
    <w:p w14:paraId="1ABEC56C"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103. </w:t>
      </w:r>
      <w:r w:rsidRPr="00682653">
        <w:rPr>
          <w:rFonts w:ascii="Calibri" w:hAnsi="Calibri"/>
          <w:noProof/>
        </w:rPr>
        <w:tab/>
        <w:t xml:space="preserve">Lashkarivand A, Ringstad G, Eide PK. Surgery for Brainstem Cavernous Malformations: Association between Preoperative Grade and Postoperative Quality of Life. Oper Neurosurg. 2019;0(0):1–9. </w:t>
      </w:r>
    </w:p>
    <w:p w14:paraId="23A888C4"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104. </w:t>
      </w:r>
      <w:r w:rsidRPr="00682653">
        <w:rPr>
          <w:rFonts w:ascii="Calibri" w:hAnsi="Calibri"/>
          <w:noProof/>
        </w:rPr>
        <w:tab/>
        <w:t xml:space="preserve">Tsuji Y, Kar S, Bertalanffy H. Microsurgical management of midbrain cavernous malformations: Predictors of outcome and lesion classification in 72 patients. Oper Neurosurg. 2019;17(6):562–72. </w:t>
      </w:r>
    </w:p>
    <w:p w14:paraId="13939A74" w14:textId="77777777" w:rsidR="00682653" w:rsidRPr="00682653" w:rsidRDefault="00682653" w:rsidP="00682653">
      <w:pPr>
        <w:widowControl w:val="0"/>
        <w:autoSpaceDE w:val="0"/>
        <w:autoSpaceDN w:val="0"/>
        <w:adjustRightInd w:val="0"/>
        <w:ind w:left="640" w:hanging="640"/>
        <w:rPr>
          <w:rFonts w:ascii="Calibri" w:hAnsi="Calibri"/>
          <w:noProof/>
        </w:rPr>
      </w:pPr>
      <w:r w:rsidRPr="00682653">
        <w:rPr>
          <w:rFonts w:ascii="Calibri" w:hAnsi="Calibri"/>
          <w:noProof/>
        </w:rPr>
        <w:t xml:space="preserve">105. </w:t>
      </w:r>
      <w:r w:rsidRPr="00682653">
        <w:rPr>
          <w:rFonts w:ascii="Calibri" w:hAnsi="Calibri"/>
          <w:noProof/>
        </w:rPr>
        <w:tab/>
        <w:t xml:space="preserve">Zhang S, Li H, Liu W, Hui X, You C. Surgical treatment of hemorrhagic brainstem cavernous malformations. Neurol India. 2016;64:1210–9. </w:t>
      </w:r>
    </w:p>
    <w:p w14:paraId="2549CEF2" w14:textId="2099000D" w:rsidR="002B19E1" w:rsidRDefault="002B19E1" w:rsidP="00682653">
      <w:pPr>
        <w:widowControl w:val="0"/>
        <w:autoSpaceDE w:val="0"/>
        <w:autoSpaceDN w:val="0"/>
        <w:adjustRightInd w:val="0"/>
        <w:ind w:left="640" w:hanging="640"/>
        <w:rPr>
          <w:rFonts w:asciiTheme="minorHAnsi" w:hAnsiTheme="minorHAnsi"/>
          <w:b/>
          <w:bCs/>
          <w:color w:val="000000" w:themeColor="text1"/>
          <w:lang w:val="en-US"/>
        </w:rPr>
      </w:pPr>
      <w:r>
        <w:rPr>
          <w:rFonts w:asciiTheme="minorHAnsi" w:hAnsiTheme="minorHAnsi"/>
          <w:b/>
          <w:bCs/>
          <w:color w:val="000000" w:themeColor="text1"/>
          <w:lang w:val="en-US"/>
        </w:rPr>
        <w:fldChar w:fldCharType="end"/>
      </w:r>
    </w:p>
    <w:p w14:paraId="0AF857BC" w14:textId="744A8AA8" w:rsidR="002B19E1" w:rsidRDefault="002B19E1" w:rsidP="00585294">
      <w:pPr>
        <w:rPr>
          <w:rFonts w:asciiTheme="minorHAnsi" w:hAnsiTheme="minorHAnsi"/>
          <w:b/>
          <w:bCs/>
          <w:color w:val="000000" w:themeColor="text1"/>
          <w:lang w:val="en-US"/>
        </w:rPr>
      </w:pPr>
    </w:p>
    <w:p w14:paraId="6AB6342F" w14:textId="77777777" w:rsidR="002B19E1" w:rsidRPr="002B19E1" w:rsidRDefault="002B19E1" w:rsidP="00585294">
      <w:pPr>
        <w:rPr>
          <w:rFonts w:asciiTheme="minorHAnsi" w:hAnsiTheme="minorHAnsi"/>
          <w:lang w:val="en-US"/>
        </w:rPr>
      </w:pPr>
    </w:p>
    <w:sectPr w:rsidR="002B19E1" w:rsidRPr="002B19E1" w:rsidSect="006E32D6">
      <w:footerReference w:type="even" r:id="rId8"/>
      <w:footerReference w:type="default" r:id="rId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45180" w14:textId="77777777" w:rsidR="00846AA4" w:rsidRDefault="00846AA4" w:rsidP="00C2717F">
      <w:r>
        <w:separator/>
      </w:r>
    </w:p>
  </w:endnote>
  <w:endnote w:type="continuationSeparator" w:id="0">
    <w:p w14:paraId="32E8E810" w14:textId="77777777" w:rsidR="00846AA4" w:rsidRDefault="00846AA4" w:rsidP="00C2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43DA" w14:textId="77777777" w:rsidR="00786036" w:rsidRDefault="00786036" w:rsidP="00D67CD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4BE0E64D" w14:textId="77777777" w:rsidR="00786036" w:rsidRDefault="00786036" w:rsidP="00C2717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99FF6" w14:textId="671EF215" w:rsidR="00786036" w:rsidRDefault="00786036" w:rsidP="00D67CD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27</w:t>
    </w:r>
    <w:r>
      <w:rPr>
        <w:rStyle w:val="Seitenzahl"/>
      </w:rPr>
      <w:fldChar w:fldCharType="end"/>
    </w:r>
  </w:p>
  <w:p w14:paraId="08BA7B8F" w14:textId="77777777" w:rsidR="00786036" w:rsidRDefault="00786036" w:rsidP="00C2717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F4D26" w14:textId="77777777" w:rsidR="00846AA4" w:rsidRDefault="00846AA4" w:rsidP="00C2717F">
      <w:r>
        <w:separator/>
      </w:r>
    </w:p>
  </w:footnote>
  <w:footnote w:type="continuationSeparator" w:id="0">
    <w:p w14:paraId="14DC4591" w14:textId="77777777" w:rsidR="00846AA4" w:rsidRDefault="00846AA4" w:rsidP="00C27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2F0F"/>
    <w:multiLevelType w:val="hybridMultilevel"/>
    <w:tmpl w:val="046CF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7671FB"/>
    <w:multiLevelType w:val="hybridMultilevel"/>
    <w:tmpl w:val="F3387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6901F9"/>
    <w:multiLevelType w:val="hybridMultilevel"/>
    <w:tmpl w:val="963A9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D864B4"/>
    <w:multiLevelType w:val="hybridMultilevel"/>
    <w:tmpl w:val="14E4F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B8198F"/>
    <w:multiLevelType w:val="hybridMultilevel"/>
    <w:tmpl w:val="E82ED0DE"/>
    <w:lvl w:ilvl="0" w:tplc="0407000B">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DC153A"/>
    <w:multiLevelType w:val="hybridMultilevel"/>
    <w:tmpl w:val="D03410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9D3950"/>
    <w:multiLevelType w:val="hybridMultilevel"/>
    <w:tmpl w:val="5C849EDC"/>
    <w:lvl w:ilvl="0" w:tplc="A25C1DA4">
      <w:start w:val="5"/>
      <w:numFmt w:val="bullet"/>
      <w:lvlText w:val=""/>
      <w:lvlJc w:val="left"/>
      <w:pPr>
        <w:ind w:left="720" w:hanging="360"/>
      </w:pPr>
      <w:rPr>
        <w:rFonts w:ascii="Symbol" w:eastAsia="MS Mincho"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632B14"/>
    <w:multiLevelType w:val="hybridMultilevel"/>
    <w:tmpl w:val="14F0A8DA"/>
    <w:lvl w:ilvl="0" w:tplc="04070001">
      <w:start w:val="1"/>
      <w:numFmt w:val="bullet"/>
      <w:lvlText w:val=""/>
      <w:lvlJc w:val="left"/>
      <w:pPr>
        <w:ind w:left="720" w:hanging="360"/>
      </w:pPr>
      <w:rPr>
        <w:rFonts w:ascii="Symbol" w:hAnsi="Symbol" w:hint="default"/>
      </w:rPr>
    </w:lvl>
    <w:lvl w:ilvl="1" w:tplc="620A7E98">
      <w:start w:val="1"/>
      <w:numFmt w:val="bullet"/>
      <w:lvlText w:val="•"/>
      <w:lvlJc w:val="left"/>
      <w:pPr>
        <w:ind w:left="1780" w:hanging="70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B44015"/>
    <w:multiLevelType w:val="hybridMultilevel"/>
    <w:tmpl w:val="626E75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683449"/>
    <w:multiLevelType w:val="hybridMultilevel"/>
    <w:tmpl w:val="B5EA8360"/>
    <w:lvl w:ilvl="0" w:tplc="0407000B">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F300AF"/>
    <w:multiLevelType w:val="hybridMultilevel"/>
    <w:tmpl w:val="15605926"/>
    <w:lvl w:ilvl="0" w:tplc="F222A90E">
      <w:start w:val="4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8"/>
  </w:num>
  <w:num w:numId="7">
    <w:abstractNumId w:val="9"/>
  </w:num>
  <w:num w:numId="8">
    <w:abstractNumId w:val="4"/>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32"/>
    <w:rsid w:val="00000435"/>
    <w:rsid w:val="00002715"/>
    <w:rsid w:val="00002AAA"/>
    <w:rsid w:val="00004070"/>
    <w:rsid w:val="000041A4"/>
    <w:rsid w:val="000055FA"/>
    <w:rsid w:val="00010232"/>
    <w:rsid w:val="000123F0"/>
    <w:rsid w:val="00015D59"/>
    <w:rsid w:val="00015EE8"/>
    <w:rsid w:val="00022408"/>
    <w:rsid w:val="00022F69"/>
    <w:rsid w:val="00023780"/>
    <w:rsid w:val="00032137"/>
    <w:rsid w:val="000322E3"/>
    <w:rsid w:val="000329A5"/>
    <w:rsid w:val="00033BA2"/>
    <w:rsid w:val="00036054"/>
    <w:rsid w:val="000368BC"/>
    <w:rsid w:val="00037BE6"/>
    <w:rsid w:val="0004136D"/>
    <w:rsid w:val="0004250D"/>
    <w:rsid w:val="0004360F"/>
    <w:rsid w:val="00044393"/>
    <w:rsid w:val="0004617C"/>
    <w:rsid w:val="00047439"/>
    <w:rsid w:val="00052146"/>
    <w:rsid w:val="00053ECE"/>
    <w:rsid w:val="000566C6"/>
    <w:rsid w:val="00057E9F"/>
    <w:rsid w:val="00060043"/>
    <w:rsid w:val="00060FD0"/>
    <w:rsid w:val="000643E6"/>
    <w:rsid w:val="000657D6"/>
    <w:rsid w:val="000678D2"/>
    <w:rsid w:val="00071D7B"/>
    <w:rsid w:val="00074967"/>
    <w:rsid w:val="00075343"/>
    <w:rsid w:val="00080056"/>
    <w:rsid w:val="00080E29"/>
    <w:rsid w:val="00081DFE"/>
    <w:rsid w:val="000842F9"/>
    <w:rsid w:val="00086611"/>
    <w:rsid w:val="00087153"/>
    <w:rsid w:val="000872CC"/>
    <w:rsid w:val="00090D00"/>
    <w:rsid w:val="00090D15"/>
    <w:rsid w:val="0009143B"/>
    <w:rsid w:val="00093ED0"/>
    <w:rsid w:val="0009662A"/>
    <w:rsid w:val="000976F1"/>
    <w:rsid w:val="00097BE2"/>
    <w:rsid w:val="000B07AC"/>
    <w:rsid w:val="000B1349"/>
    <w:rsid w:val="000B19A8"/>
    <w:rsid w:val="000B38FF"/>
    <w:rsid w:val="000B4A98"/>
    <w:rsid w:val="000B4A9A"/>
    <w:rsid w:val="000B4C84"/>
    <w:rsid w:val="000B5064"/>
    <w:rsid w:val="000B53D3"/>
    <w:rsid w:val="000B5606"/>
    <w:rsid w:val="000C092F"/>
    <w:rsid w:val="000C11B2"/>
    <w:rsid w:val="000C272C"/>
    <w:rsid w:val="000C2B10"/>
    <w:rsid w:val="000C33C0"/>
    <w:rsid w:val="000C7C84"/>
    <w:rsid w:val="000D20C4"/>
    <w:rsid w:val="000D5511"/>
    <w:rsid w:val="000D7C31"/>
    <w:rsid w:val="000E2FED"/>
    <w:rsid w:val="000E3632"/>
    <w:rsid w:val="000F4787"/>
    <w:rsid w:val="000F51AC"/>
    <w:rsid w:val="000F6AFE"/>
    <w:rsid w:val="000F6DDF"/>
    <w:rsid w:val="000F7579"/>
    <w:rsid w:val="001008BC"/>
    <w:rsid w:val="00100AD8"/>
    <w:rsid w:val="00104143"/>
    <w:rsid w:val="0010617D"/>
    <w:rsid w:val="0010627F"/>
    <w:rsid w:val="00107419"/>
    <w:rsid w:val="001076DF"/>
    <w:rsid w:val="00111044"/>
    <w:rsid w:val="00111335"/>
    <w:rsid w:val="00111A4A"/>
    <w:rsid w:val="00112E1B"/>
    <w:rsid w:val="0011468F"/>
    <w:rsid w:val="00114C15"/>
    <w:rsid w:val="00114C1A"/>
    <w:rsid w:val="001153E2"/>
    <w:rsid w:val="00122467"/>
    <w:rsid w:val="00124510"/>
    <w:rsid w:val="00130A3F"/>
    <w:rsid w:val="00130F6B"/>
    <w:rsid w:val="0013252D"/>
    <w:rsid w:val="0014103B"/>
    <w:rsid w:val="001413EA"/>
    <w:rsid w:val="00142AC4"/>
    <w:rsid w:val="00144A4A"/>
    <w:rsid w:val="001500C7"/>
    <w:rsid w:val="001507DF"/>
    <w:rsid w:val="00150A66"/>
    <w:rsid w:val="001536C2"/>
    <w:rsid w:val="00154107"/>
    <w:rsid w:val="00155BE5"/>
    <w:rsid w:val="00155C3A"/>
    <w:rsid w:val="00156D87"/>
    <w:rsid w:val="00163E04"/>
    <w:rsid w:val="00167358"/>
    <w:rsid w:val="00175A86"/>
    <w:rsid w:val="00175C09"/>
    <w:rsid w:val="00177B59"/>
    <w:rsid w:val="001843D0"/>
    <w:rsid w:val="00190AA1"/>
    <w:rsid w:val="001918D3"/>
    <w:rsid w:val="001928A0"/>
    <w:rsid w:val="001940C0"/>
    <w:rsid w:val="00195541"/>
    <w:rsid w:val="001A00A0"/>
    <w:rsid w:val="001A1EE0"/>
    <w:rsid w:val="001A3AAB"/>
    <w:rsid w:val="001A791D"/>
    <w:rsid w:val="001B0865"/>
    <w:rsid w:val="001B3345"/>
    <w:rsid w:val="001B3CB0"/>
    <w:rsid w:val="001B4158"/>
    <w:rsid w:val="001B4873"/>
    <w:rsid w:val="001B5850"/>
    <w:rsid w:val="001C1490"/>
    <w:rsid w:val="001C2F7C"/>
    <w:rsid w:val="001C37E0"/>
    <w:rsid w:val="001C3D55"/>
    <w:rsid w:val="001C4A99"/>
    <w:rsid w:val="001C51FA"/>
    <w:rsid w:val="001C730F"/>
    <w:rsid w:val="001D2090"/>
    <w:rsid w:val="001D6060"/>
    <w:rsid w:val="001E0778"/>
    <w:rsid w:val="001E40CC"/>
    <w:rsid w:val="001E4588"/>
    <w:rsid w:val="001E4BF7"/>
    <w:rsid w:val="001E5193"/>
    <w:rsid w:val="001E5256"/>
    <w:rsid w:val="001E6150"/>
    <w:rsid w:val="001E715D"/>
    <w:rsid w:val="001F1B86"/>
    <w:rsid w:val="001F2963"/>
    <w:rsid w:val="00211D4E"/>
    <w:rsid w:val="002174A5"/>
    <w:rsid w:val="00217DFB"/>
    <w:rsid w:val="0022103D"/>
    <w:rsid w:val="00222039"/>
    <w:rsid w:val="002245B9"/>
    <w:rsid w:val="00224E6F"/>
    <w:rsid w:val="00227B84"/>
    <w:rsid w:val="00230446"/>
    <w:rsid w:val="00230E3C"/>
    <w:rsid w:val="002318FB"/>
    <w:rsid w:val="002329C9"/>
    <w:rsid w:val="0023328C"/>
    <w:rsid w:val="00236FFB"/>
    <w:rsid w:val="00237282"/>
    <w:rsid w:val="002444D4"/>
    <w:rsid w:val="00245AD0"/>
    <w:rsid w:val="00245C9E"/>
    <w:rsid w:val="0024635F"/>
    <w:rsid w:val="002510B9"/>
    <w:rsid w:val="002530C8"/>
    <w:rsid w:val="002546E8"/>
    <w:rsid w:val="00255B31"/>
    <w:rsid w:val="00256119"/>
    <w:rsid w:val="00256777"/>
    <w:rsid w:val="002621C5"/>
    <w:rsid w:val="002637D4"/>
    <w:rsid w:val="002658CF"/>
    <w:rsid w:val="00265F6B"/>
    <w:rsid w:val="00270B17"/>
    <w:rsid w:val="00272973"/>
    <w:rsid w:val="002748B2"/>
    <w:rsid w:val="00276B97"/>
    <w:rsid w:val="00280B46"/>
    <w:rsid w:val="00284F09"/>
    <w:rsid w:val="00285B50"/>
    <w:rsid w:val="00287A7E"/>
    <w:rsid w:val="00287BAC"/>
    <w:rsid w:val="00294D96"/>
    <w:rsid w:val="00297070"/>
    <w:rsid w:val="00297708"/>
    <w:rsid w:val="002A534A"/>
    <w:rsid w:val="002B01CD"/>
    <w:rsid w:val="002B027B"/>
    <w:rsid w:val="002B12A8"/>
    <w:rsid w:val="002B19E1"/>
    <w:rsid w:val="002B363C"/>
    <w:rsid w:val="002B3F93"/>
    <w:rsid w:val="002B5D01"/>
    <w:rsid w:val="002B5F9F"/>
    <w:rsid w:val="002C0560"/>
    <w:rsid w:val="002C3602"/>
    <w:rsid w:val="002C4CE2"/>
    <w:rsid w:val="002C4FCE"/>
    <w:rsid w:val="002C57B1"/>
    <w:rsid w:val="002D5CAE"/>
    <w:rsid w:val="002D5F06"/>
    <w:rsid w:val="002D65D8"/>
    <w:rsid w:val="002D71CD"/>
    <w:rsid w:val="002D72CB"/>
    <w:rsid w:val="002E0133"/>
    <w:rsid w:val="002E01A0"/>
    <w:rsid w:val="002E04C9"/>
    <w:rsid w:val="002E05A7"/>
    <w:rsid w:val="002E0BE3"/>
    <w:rsid w:val="002E1B3D"/>
    <w:rsid w:val="002E2A12"/>
    <w:rsid w:val="002E3CFE"/>
    <w:rsid w:val="002E5F61"/>
    <w:rsid w:val="002E6245"/>
    <w:rsid w:val="002E64BE"/>
    <w:rsid w:val="002F05DD"/>
    <w:rsid w:val="002F075D"/>
    <w:rsid w:val="002F3A7E"/>
    <w:rsid w:val="002F66CE"/>
    <w:rsid w:val="002F77F1"/>
    <w:rsid w:val="002F7D75"/>
    <w:rsid w:val="003008E0"/>
    <w:rsid w:val="0030186E"/>
    <w:rsid w:val="00302B9D"/>
    <w:rsid w:val="0030358C"/>
    <w:rsid w:val="00304F0E"/>
    <w:rsid w:val="003077F0"/>
    <w:rsid w:val="0031476D"/>
    <w:rsid w:val="00315676"/>
    <w:rsid w:val="00315E7A"/>
    <w:rsid w:val="0032005D"/>
    <w:rsid w:val="00320650"/>
    <w:rsid w:val="00320C58"/>
    <w:rsid w:val="00320F34"/>
    <w:rsid w:val="003222FA"/>
    <w:rsid w:val="00323A2B"/>
    <w:rsid w:val="00323E38"/>
    <w:rsid w:val="003248B7"/>
    <w:rsid w:val="0032566F"/>
    <w:rsid w:val="00327E99"/>
    <w:rsid w:val="003326AB"/>
    <w:rsid w:val="00332CE0"/>
    <w:rsid w:val="0033696D"/>
    <w:rsid w:val="00336C79"/>
    <w:rsid w:val="0033757D"/>
    <w:rsid w:val="00340315"/>
    <w:rsid w:val="0034072D"/>
    <w:rsid w:val="003430EC"/>
    <w:rsid w:val="00344A9C"/>
    <w:rsid w:val="00344DD7"/>
    <w:rsid w:val="003452D2"/>
    <w:rsid w:val="00345C0B"/>
    <w:rsid w:val="00345C66"/>
    <w:rsid w:val="003469C5"/>
    <w:rsid w:val="00346F4C"/>
    <w:rsid w:val="00346F96"/>
    <w:rsid w:val="00350935"/>
    <w:rsid w:val="003527B1"/>
    <w:rsid w:val="00353951"/>
    <w:rsid w:val="0035493C"/>
    <w:rsid w:val="00355883"/>
    <w:rsid w:val="0036347A"/>
    <w:rsid w:val="00365FC1"/>
    <w:rsid w:val="0037107B"/>
    <w:rsid w:val="00372F29"/>
    <w:rsid w:val="003737F4"/>
    <w:rsid w:val="00373D25"/>
    <w:rsid w:val="0037424A"/>
    <w:rsid w:val="0037573D"/>
    <w:rsid w:val="00380049"/>
    <w:rsid w:val="0038325C"/>
    <w:rsid w:val="003850F5"/>
    <w:rsid w:val="00385D3A"/>
    <w:rsid w:val="00385F2B"/>
    <w:rsid w:val="00387A66"/>
    <w:rsid w:val="003920F3"/>
    <w:rsid w:val="00394D57"/>
    <w:rsid w:val="00395818"/>
    <w:rsid w:val="003A0E40"/>
    <w:rsid w:val="003A1D8F"/>
    <w:rsid w:val="003A22B0"/>
    <w:rsid w:val="003B309E"/>
    <w:rsid w:val="003B3301"/>
    <w:rsid w:val="003B76DE"/>
    <w:rsid w:val="003C1C99"/>
    <w:rsid w:val="003C226E"/>
    <w:rsid w:val="003C25E2"/>
    <w:rsid w:val="003C27C6"/>
    <w:rsid w:val="003C7B7C"/>
    <w:rsid w:val="003D3251"/>
    <w:rsid w:val="003D36FA"/>
    <w:rsid w:val="003D495B"/>
    <w:rsid w:val="003D7AF0"/>
    <w:rsid w:val="003E3A67"/>
    <w:rsid w:val="003E6943"/>
    <w:rsid w:val="003E7FA9"/>
    <w:rsid w:val="003F1AAD"/>
    <w:rsid w:val="003F60CA"/>
    <w:rsid w:val="003F71F2"/>
    <w:rsid w:val="003F7730"/>
    <w:rsid w:val="004024F1"/>
    <w:rsid w:val="00402EF5"/>
    <w:rsid w:val="00403E82"/>
    <w:rsid w:val="0040409E"/>
    <w:rsid w:val="004070CA"/>
    <w:rsid w:val="004071CF"/>
    <w:rsid w:val="00407328"/>
    <w:rsid w:val="00410631"/>
    <w:rsid w:val="004115EF"/>
    <w:rsid w:val="00411A3F"/>
    <w:rsid w:val="00412301"/>
    <w:rsid w:val="00412568"/>
    <w:rsid w:val="00412C10"/>
    <w:rsid w:val="00412F14"/>
    <w:rsid w:val="00414590"/>
    <w:rsid w:val="004157E3"/>
    <w:rsid w:val="0042179F"/>
    <w:rsid w:val="00423D2D"/>
    <w:rsid w:val="004425B6"/>
    <w:rsid w:val="00442BAA"/>
    <w:rsid w:val="004452D1"/>
    <w:rsid w:val="00446162"/>
    <w:rsid w:val="004467EF"/>
    <w:rsid w:val="00454382"/>
    <w:rsid w:val="00455390"/>
    <w:rsid w:val="00455661"/>
    <w:rsid w:val="004654EF"/>
    <w:rsid w:val="0046576A"/>
    <w:rsid w:val="00465AB7"/>
    <w:rsid w:val="00466927"/>
    <w:rsid w:val="00466BAA"/>
    <w:rsid w:val="00466E87"/>
    <w:rsid w:val="00467B90"/>
    <w:rsid w:val="00480B0D"/>
    <w:rsid w:val="00482203"/>
    <w:rsid w:val="00482D0E"/>
    <w:rsid w:val="00483E10"/>
    <w:rsid w:val="00486A9F"/>
    <w:rsid w:val="00487BF0"/>
    <w:rsid w:val="004903D0"/>
    <w:rsid w:val="004923F6"/>
    <w:rsid w:val="00494437"/>
    <w:rsid w:val="004950E4"/>
    <w:rsid w:val="0049590C"/>
    <w:rsid w:val="004962F4"/>
    <w:rsid w:val="00496883"/>
    <w:rsid w:val="00496EE2"/>
    <w:rsid w:val="004A4CE0"/>
    <w:rsid w:val="004A5C98"/>
    <w:rsid w:val="004C1055"/>
    <w:rsid w:val="004C2074"/>
    <w:rsid w:val="004C45FA"/>
    <w:rsid w:val="004C6159"/>
    <w:rsid w:val="004D01C1"/>
    <w:rsid w:val="004D3EAD"/>
    <w:rsid w:val="004D6BFF"/>
    <w:rsid w:val="004D7D5F"/>
    <w:rsid w:val="004E390B"/>
    <w:rsid w:val="004E3CE0"/>
    <w:rsid w:val="004E4766"/>
    <w:rsid w:val="004F010A"/>
    <w:rsid w:val="004F0912"/>
    <w:rsid w:val="004F4901"/>
    <w:rsid w:val="00500FB4"/>
    <w:rsid w:val="00502032"/>
    <w:rsid w:val="00503354"/>
    <w:rsid w:val="0050504C"/>
    <w:rsid w:val="0051066F"/>
    <w:rsid w:val="00512F47"/>
    <w:rsid w:val="00514890"/>
    <w:rsid w:val="0052234B"/>
    <w:rsid w:val="00522F14"/>
    <w:rsid w:val="005237D2"/>
    <w:rsid w:val="005252A4"/>
    <w:rsid w:val="00526BA6"/>
    <w:rsid w:val="005272BF"/>
    <w:rsid w:val="005311EB"/>
    <w:rsid w:val="00531511"/>
    <w:rsid w:val="005345F7"/>
    <w:rsid w:val="005346B1"/>
    <w:rsid w:val="00536F1C"/>
    <w:rsid w:val="00542470"/>
    <w:rsid w:val="00542613"/>
    <w:rsid w:val="0054365D"/>
    <w:rsid w:val="0054401A"/>
    <w:rsid w:val="00545213"/>
    <w:rsid w:val="005464A4"/>
    <w:rsid w:val="005468C7"/>
    <w:rsid w:val="00550E08"/>
    <w:rsid w:val="005510E4"/>
    <w:rsid w:val="00551516"/>
    <w:rsid w:val="00552793"/>
    <w:rsid w:val="00552DC0"/>
    <w:rsid w:val="00552F06"/>
    <w:rsid w:val="0055456A"/>
    <w:rsid w:val="00555135"/>
    <w:rsid w:val="00555547"/>
    <w:rsid w:val="00560804"/>
    <w:rsid w:val="00561422"/>
    <w:rsid w:val="005614A9"/>
    <w:rsid w:val="00562F02"/>
    <w:rsid w:val="005662B1"/>
    <w:rsid w:val="0056779D"/>
    <w:rsid w:val="005712DC"/>
    <w:rsid w:val="00571B96"/>
    <w:rsid w:val="00576ADD"/>
    <w:rsid w:val="005807CF"/>
    <w:rsid w:val="00581615"/>
    <w:rsid w:val="00584C57"/>
    <w:rsid w:val="00584CCD"/>
    <w:rsid w:val="00585294"/>
    <w:rsid w:val="00585F23"/>
    <w:rsid w:val="00590AA3"/>
    <w:rsid w:val="00594100"/>
    <w:rsid w:val="0059674E"/>
    <w:rsid w:val="00596BA6"/>
    <w:rsid w:val="0059717A"/>
    <w:rsid w:val="005A02BD"/>
    <w:rsid w:val="005A1F2A"/>
    <w:rsid w:val="005A2F85"/>
    <w:rsid w:val="005A733E"/>
    <w:rsid w:val="005C06FA"/>
    <w:rsid w:val="005C0BCE"/>
    <w:rsid w:val="005C0F48"/>
    <w:rsid w:val="005C1338"/>
    <w:rsid w:val="005C1529"/>
    <w:rsid w:val="005C35CA"/>
    <w:rsid w:val="005C37A2"/>
    <w:rsid w:val="005C6886"/>
    <w:rsid w:val="005C6D56"/>
    <w:rsid w:val="005D0386"/>
    <w:rsid w:val="005D0CD8"/>
    <w:rsid w:val="005D1EF1"/>
    <w:rsid w:val="005D4AD0"/>
    <w:rsid w:val="005E0C29"/>
    <w:rsid w:val="005E4CC6"/>
    <w:rsid w:val="005E7DF9"/>
    <w:rsid w:val="005F0ACA"/>
    <w:rsid w:val="005F0B59"/>
    <w:rsid w:val="005F1184"/>
    <w:rsid w:val="005F3511"/>
    <w:rsid w:val="005F40E1"/>
    <w:rsid w:val="005F69C6"/>
    <w:rsid w:val="00600397"/>
    <w:rsid w:val="00600BBD"/>
    <w:rsid w:val="006019DE"/>
    <w:rsid w:val="006020FB"/>
    <w:rsid w:val="00605B34"/>
    <w:rsid w:val="00615F07"/>
    <w:rsid w:val="00616654"/>
    <w:rsid w:val="00620832"/>
    <w:rsid w:val="00620F19"/>
    <w:rsid w:val="00621CE3"/>
    <w:rsid w:val="006230DD"/>
    <w:rsid w:val="00624505"/>
    <w:rsid w:val="00625AA8"/>
    <w:rsid w:val="006268BF"/>
    <w:rsid w:val="006279A8"/>
    <w:rsid w:val="006367A6"/>
    <w:rsid w:val="006369F0"/>
    <w:rsid w:val="006400CD"/>
    <w:rsid w:val="0064290F"/>
    <w:rsid w:val="00643CA5"/>
    <w:rsid w:val="0064473B"/>
    <w:rsid w:val="0064474A"/>
    <w:rsid w:val="006459D8"/>
    <w:rsid w:val="006516FE"/>
    <w:rsid w:val="0065353A"/>
    <w:rsid w:val="0065407B"/>
    <w:rsid w:val="0065412B"/>
    <w:rsid w:val="006577BB"/>
    <w:rsid w:val="00657DF7"/>
    <w:rsid w:val="00657F12"/>
    <w:rsid w:val="006620B7"/>
    <w:rsid w:val="00662EEB"/>
    <w:rsid w:val="0066499B"/>
    <w:rsid w:val="00665121"/>
    <w:rsid w:val="00667DF1"/>
    <w:rsid w:val="00674473"/>
    <w:rsid w:val="006749E9"/>
    <w:rsid w:val="00674AC6"/>
    <w:rsid w:val="00676165"/>
    <w:rsid w:val="00681098"/>
    <w:rsid w:val="00682331"/>
    <w:rsid w:val="00682653"/>
    <w:rsid w:val="00684E8C"/>
    <w:rsid w:val="006857F8"/>
    <w:rsid w:val="00691223"/>
    <w:rsid w:val="006942D8"/>
    <w:rsid w:val="006958A3"/>
    <w:rsid w:val="0069700A"/>
    <w:rsid w:val="006A1EB1"/>
    <w:rsid w:val="006A4508"/>
    <w:rsid w:val="006A52E4"/>
    <w:rsid w:val="006A60EB"/>
    <w:rsid w:val="006B05EA"/>
    <w:rsid w:val="006B2264"/>
    <w:rsid w:val="006B33F3"/>
    <w:rsid w:val="006B57FA"/>
    <w:rsid w:val="006B598C"/>
    <w:rsid w:val="006C13D7"/>
    <w:rsid w:val="006C1468"/>
    <w:rsid w:val="006C19CB"/>
    <w:rsid w:val="006C2BC1"/>
    <w:rsid w:val="006C3868"/>
    <w:rsid w:val="006C4DB2"/>
    <w:rsid w:val="006C6D42"/>
    <w:rsid w:val="006C742B"/>
    <w:rsid w:val="006D0F0B"/>
    <w:rsid w:val="006D2417"/>
    <w:rsid w:val="006D31D0"/>
    <w:rsid w:val="006D32FE"/>
    <w:rsid w:val="006D483A"/>
    <w:rsid w:val="006D5C45"/>
    <w:rsid w:val="006D5FFE"/>
    <w:rsid w:val="006E0661"/>
    <w:rsid w:val="006E32D6"/>
    <w:rsid w:val="006E4745"/>
    <w:rsid w:val="006E7342"/>
    <w:rsid w:val="006F1285"/>
    <w:rsid w:val="006F4381"/>
    <w:rsid w:val="006F4482"/>
    <w:rsid w:val="006F489F"/>
    <w:rsid w:val="006F7A2F"/>
    <w:rsid w:val="007001F5"/>
    <w:rsid w:val="00700E32"/>
    <w:rsid w:val="00702914"/>
    <w:rsid w:val="0070310D"/>
    <w:rsid w:val="007041A9"/>
    <w:rsid w:val="0070498F"/>
    <w:rsid w:val="007063CC"/>
    <w:rsid w:val="00707318"/>
    <w:rsid w:val="00710B5B"/>
    <w:rsid w:val="007123FE"/>
    <w:rsid w:val="00712860"/>
    <w:rsid w:val="00713CB2"/>
    <w:rsid w:val="00714ED4"/>
    <w:rsid w:val="007150CA"/>
    <w:rsid w:val="007154E2"/>
    <w:rsid w:val="007162D5"/>
    <w:rsid w:val="00722322"/>
    <w:rsid w:val="007224C8"/>
    <w:rsid w:val="00723175"/>
    <w:rsid w:val="00724D59"/>
    <w:rsid w:val="00726526"/>
    <w:rsid w:val="007270CC"/>
    <w:rsid w:val="0072761C"/>
    <w:rsid w:val="00727622"/>
    <w:rsid w:val="00731307"/>
    <w:rsid w:val="00732641"/>
    <w:rsid w:val="0073484D"/>
    <w:rsid w:val="00735E0A"/>
    <w:rsid w:val="00737ADB"/>
    <w:rsid w:val="00741DD2"/>
    <w:rsid w:val="007434B0"/>
    <w:rsid w:val="00743C17"/>
    <w:rsid w:val="00743DE0"/>
    <w:rsid w:val="00746725"/>
    <w:rsid w:val="00751861"/>
    <w:rsid w:val="00751D1D"/>
    <w:rsid w:val="00763860"/>
    <w:rsid w:val="00764938"/>
    <w:rsid w:val="00765C3A"/>
    <w:rsid w:val="007677ED"/>
    <w:rsid w:val="00770EA8"/>
    <w:rsid w:val="00773DA6"/>
    <w:rsid w:val="00775273"/>
    <w:rsid w:val="00776B29"/>
    <w:rsid w:val="00781E2D"/>
    <w:rsid w:val="007830A8"/>
    <w:rsid w:val="00783174"/>
    <w:rsid w:val="00786036"/>
    <w:rsid w:val="0078785D"/>
    <w:rsid w:val="00790079"/>
    <w:rsid w:val="007905E5"/>
    <w:rsid w:val="00790CBC"/>
    <w:rsid w:val="007920C0"/>
    <w:rsid w:val="00795BA8"/>
    <w:rsid w:val="007A0D6D"/>
    <w:rsid w:val="007A1687"/>
    <w:rsid w:val="007A17B8"/>
    <w:rsid w:val="007B059D"/>
    <w:rsid w:val="007B08B6"/>
    <w:rsid w:val="007B2E2B"/>
    <w:rsid w:val="007B525C"/>
    <w:rsid w:val="007B5A0C"/>
    <w:rsid w:val="007B7B91"/>
    <w:rsid w:val="007C193C"/>
    <w:rsid w:val="007C4444"/>
    <w:rsid w:val="007C4D78"/>
    <w:rsid w:val="007C4DD8"/>
    <w:rsid w:val="007C5F1E"/>
    <w:rsid w:val="007C7A51"/>
    <w:rsid w:val="007D1711"/>
    <w:rsid w:val="007D1A64"/>
    <w:rsid w:val="007D221F"/>
    <w:rsid w:val="007E0D6F"/>
    <w:rsid w:val="007E3543"/>
    <w:rsid w:val="007E5988"/>
    <w:rsid w:val="007E5CD8"/>
    <w:rsid w:val="007E6D13"/>
    <w:rsid w:val="007F0238"/>
    <w:rsid w:val="007F0305"/>
    <w:rsid w:val="007F2378"/>
    <w:rsid w:val="007F33A0"/>
    <w:rsid w:val="007F5D9A"/>
    <w:rsid w:val="007F6351"/>
    <w:rsid w:val="007F6365"/>
    <w:rsid w:val="007F6A86"/>
    <w:rsid w:val="008021C9"/>
    <w:rsid w:val="008029C9"/>
    <w:rsid w:val="00803166"/>
    <w:rsid w:val="00806EEC"/>
    <w:rsid w:val="00810228"/>
    <w:rsid w:val="008106D3"/>
    <w:rsid w:val="008121EA"/>
    <w:rsid w:val="00813065"/>
    <w:rsid w:val="00813F89"/>
    <w:rsid w:val="008144B9"/>
    <w:rsid w:val="008229A0"/>
    <w:rsid w:val="00822BC4"/>
    <w:rsid w:val="00824BF3"/>
    <w:rsid w:val="00825E92"/>
    <w:rsid w:val="00832BF4"/>
    <w:rsid w:val="00832E77"/>
    <w:rsid w:val="00833644"/>
    <w:rsid w:val="00834AC6"/>
    <w:rsid w:val="008377B8"/>
    <w:rsid w:val="00837C18"/>
    <w:rsid w:val="0084059E"/>
    <w:rsid w:val="008405CD"/>
    <w:rsid w:val="00841ACE"/>
    <w:rsid w:val="00842C20"/>
    <w:rsid w:val="00843FAF"/>
    <w:rsid w:val="008441D6"/>
    <w:rsid w:val="00844DEF"/>
    <w:rsid w:val="00846AA4"/>
    <w:rsid w:val="00850E8C"/>
    <w:rsid w:val="00851DAD"/>
    <w:rsid w:val="0085374B"/>
    <w:rsid w:val="00853BCD"/>
    <w:rsid w:val="00853C9F"/>
    <w:rsid w:val="00855AA6"/>
    <w:rsid w:val="00856F1A"/>
    <w:rsid w:val="00863522"/>
    <w:rsid w:val="00864718"/>
    <w:rsid w:val="00870032"/>
    <w:rsid w:val="0087016B"/>
    <w:rsid w:val="0087087D"/>
    <w:rsid w:val="00872893"/>
    <w:rsid w:val="00873A7E"/>
    <w:rsid w:val="008766B8"/>
    <w:rsid w:val="00876B57"/>
    <w:rsid w:val="008774DA"/>
    <w:rsid w:val="00877789"/>
    <w:rsid w:val="008807A4"/>
    <w:rsid w:val="0088294E"/>
    <w:rsid w:val="00882B5E"/>
    <w:rsid w:val="00883A14"/>
    <w:rsid w:val="00884C44"/>
    <w:rsid w:val="008862E7"/>
    <w:rsid w:val="008916BE"/>
    <w:rsid w:val="008917A4"/>
    <w:rsid w:val="00891C3F"/>
    <w:rsid w:val="008A1EBA"/>
    <w:rsid w:val="008A2FBE"/>
    <w:rsid w:val="008A51F8"/>
    <w:rsid w:val="008A6A13"/>
    <w:rsid w:val="008B05D4"/>
    <w:rsid w:val="008B16D3"/>
    <w:rsid w:val="008B3F15"/>
    <w:rsid w:val="008B538B"/>
    <w:rsid w:val="008B56C5"/>
    <w:rsid w:val="008C0B58"/>
    <w:rsid w:val="008C560F"/>
    <w:rsid w:val="008D25E9"/>
    <w:rsid w:val="008D5879"/>
    <w:rsid w:val="008D6FD5"/>
    <w:rsid w:val="008D7651"/>
    <w:rsid w:val="008D7768"/>
    <w:rsid w:val="008E0348"/>
    <w:rsid w:val="008E24CF"/>
    <w:rsid w:val="008E25B0"/>
    <w:rsid w:val="008E57B8"/>
    <w:rsid w:val="008E734A"/>
    <w:rsid w:val="008F04A2"/>
    <w:rsid w:val="008F1442"/>
    <w:rsid w:val="008F1553"/>
    <w:rsid w:val="008F22F1"/>
    <w:rsid w:val="008F3C28"/>
    <w:rsid w:val="008F4299"/>
    <w:rsid w:val="008F54CD"/>
    <w:rsid w:val="00903FCF"/>
    <w:rsid w:val="00910C37"/>
    <w:rsid w:val="0091332C"/>
    <w:rsid w:val="009142D8"/>
    <w:rsid w:val="009148F0"/>
    <w:rsid w:val="00914E9A"/>
    <w:rsid w:val="00915148"/>
    <w:rsid w:val="00916E77"/>
    <w:rsid w:val="00917E11"/>
    <w:rsid w:val="00921642"/>
    <w:rsid w:val="00922381"/>
    <w:rsid w:val="00923C57"/>
    <w:rsid w:val="00924765"/>
    <w:rsid w:val="00924905"/>
    <w:rsid w:val="009274AC"/>
    <w:rsid w:val="00927B2E"/>
    <w:rsid w:val="0093221F"/>
    <w:rsid w:val="00933548"/>
    <w:rsid w:val="009345B3"/>
    <w:rsid w:val="00941B64"/>
    <w:rsid w:val="0095018E"/>
    <w:rsid w:val="0095029F"/>
    <w:rsid w:val="0096066C"/>
    <w:rsid w:val="00960A62"/>
    <w:rsid w:val="00960AE3"/>
    <w:rsid w:val="00962391"/>
    <w:rsid w:val="009633DA"/>
    <w:rsid w:val="0096761E"/>
    <w:rsid w:val="0096764D"/>
    <w:rsid w:val="009700A8"/>
    <w:rsid w:val="00970ACE"/>
    <w:rsid w:val="00971031"/>
    <w:rsid w:val="0097127D"/>
    <w:rsid w:val="00972F5E"/>
    <w:rsid w:val="009756C3"/>
    <w:rsid w:val="00981088"/>
    <w:rsid w:val="00986D30"/>
    <w:rsid w:val="00991D54"/>
    <w:rsid w:val="00991E16"/>
    <w:rsid w:val="00994C91"/>
    <w:rsid w:val="009A25E6"/>
    <w:rsid w:val="009A3770"/>
    <w:rsid w:val="009A3B2A"/>
    <w:rsid w:val="009A4916"/>
    <w:rsid w:val="009A6257"/>
    <w:rsid w:val="009B012E"/>
    <w:rsid w:val="009B08DD"/>
    <w:rsid w:val="009B0DB5"/>
    <w:rsid w:val="009B25E5"/>
    <w:rsid w:val="009B51C0"/>
    <w:rsid w:val="009B69B1"/>
    <w:rsid w:val="009B763A"/>
    <w:rsid w:val="009B7D92"/>
    <w:rsid w:val="009C2840"/>
    <w:rsid w:val="009C2E6C"/>
    <w:rsid w:val="009C4AA3"/>
    <w:rsid w:val="009C7F5D"/>
    <w:rsid w:val="009D1BAD"/>
    <w:rsid w:val="009D3D4C"/>
    <w:rsid w:val="009D42B9"/>
    <w:rsid w:val="009D4D15"/>
    <w:rsid w:val="009D6B06"/>
    <w:rsid w:val="009E1093"/>
    <w:rsid w:val="009E20DC"/>
    <w:rsid w:val="009E678C"/>
    <w:rsid w:val="009E7BC6"/>
    <w:rsid w:val="009F216E"/>
    <w:rsid w:val="009F24C1"/>
    <w:rsid w:val="009F5569"/>
    <w:rsid w:val="009F7550"/>
    <w:rsid w:val="009F7749"/>
    <w:rsid w:val="00A00BD1"/>
    <w:rsid w:val="00A01AC4"/>
    <w:rsid w:val="00A02EF9"/>
    <w:rsid w:val="00A0483B"/>
    <w:rsid w:val="00A04BB2"/>
    <w:rsid w:val="00A101BB"/>
    <w:rsid w:val="00A12A02"/>
    <w:rsid w:val="00A13785"/>
    <w:rsid w:val="00A14C53"/>
    <w:rsid w:val="00A2495B"/>
    <w:rsid w:val="00A2516E"/>
    <w:rsid w:val="00A2551F"/>
    <w:rsid w:val="00A26925"/>
    <w:rsid w:val="00A27F6C"/>
    <w:rsid w:val="00A32C1D"/>
    <w:rsid w:val="00A34A13"/>
    <w:rsid w:val="00A37EA6"/>
    <w:rsid w:val="00A42C4F"/>
    <w:rsid w:val="00A44F08"/>
    <w:rsid w:val="00A50261"/>
    <w:rsid w:val="00A50CBE"/>
    <w:rsid w:val="00A5194E"/>
    <w:rsid w:val="00A53291"/>
    <w:rsid w:val="00A55A6D"/>
    <w:rsid w:val="00A57CC4"/>
    <w:rsid w:val="00A6279C"/>
    <w:rsid w:val="00A643CA"/>
    <w:rsid w:val="00A7021E"/>
    <w:rsid w:val="00A70C96"/>
    <w:rsid w:val="00A722F6"/>
    <w:rsid w:val="00A72996"/>
    <w:rsid w:val="00A73831"/>
    <w:rsid w:val="00A75092"/>
    <w:rsid w:val="00A759B1"/>
    <w:rsid w:val="00A77EA9"/>
    <w:rsid w:val="00A81175"/>
    <w:rsid w:val="00A81D3D"/>
    <w:rsid w:val="00A83DA7"/>
    <w:rsid w:val="00A85AA7"/>
    <w:rsid w:val="00A90D61"/>
    <w:rsid w:val="00A9242B"/>
    <w:rsid w:val="00A9510D"/>
    <w:rsid w:val="00A95641"/>
    <w:rsid w:val="00A9771C"/>
    <w:rsid w:val="00AA0A8E"/>
    <w:rsid w:val="00AA0AB3"/>
    <w:rsid w:val="00AA17D6"/>
    <w:rsid w:val="00AA21E0"/>
    <w:rsid w:val="00AA4605"/>
    <w:rsid w:val="00AB2BF7"/>
    <w:rsid w:val="00AB3691"/>
    <w:rsid w:val="00AB3D94"/>
    <w:rsid w:val="00AC19DC"/>
    <w:rsid w:val="00AC2F7A"/>
    <w:rsid w:val="00AC51A5"/>
    <w:rsid w:val="00AC5C59"/>
    <w:rsid w:val="00AD00BB"/>
    <w:rsid w:val="00AD6AE4"/>
    <w:rsid w:val="00AD7AFE"/>
    <w:rsid w:val="00AE0875"/>
    <w:rsid w:val="00AE2520"/>
    <w:rsid w:val="00AE25B0"/>
    <w:rsid w:val="00AE3357"/>
    <w:rsid w:val="00AE4F3A"/>
    <w:rsid w:val="00AE7576"/>
    <w:rsid w:val="00AF2832"/>
    <w:rsid w:val="00AF3C35"/>
    <w:rsid w:val="00AF66E3"/>
    <w:rsid w:val="00B04D91"/>
    <w:rsid w:val="00B1134F"/>
    <w:rsid w:val="00B1496F"/>
    <w:rsid w:val="00B21FF6"/>
    <w:rsid w:val="00B222BE"/>
    <w:rsid w:val="00B27B2B"/>
    <w:rsid w:val="00B27E0E"/>
    <w:rsid w:val="00B32C6A"/>
    <w:rsid w:val="00B34A0D"/>
    <w:rsid w:val="00B40014"/>
    <w:rsid w:val="00B4173A"/>
    <w:rsid w:val="00B50F88"/>
    <w:rsid w:val="00B51F1C"/>
    <w:rsid w:val="00B521BB"/>
    <w:rsid w:val="00B54254"/>
    <w:rsid w:val="00B5442C"/>
    <w:rsid w:val="00B545E0"/>
    <w:rsid w:val="00B60370"/>
    <w:rsid w:val="00B6395A"/>
    <w:rsid w:val="00B63AAD"/>
    <w:rsid w:val="00B64DD9"/>
    <w:rsid w:val="00B67886"/>
    <w:rsid w:val="00B704C8"/>
    <w:rsid w:val="00B74499"/>
    <w:rsid w:val="00B74C4F"/>
    <w:rsid w:val="00B80198"/>
    <w:rsid w:val="00B809DC"/>
    <w:rsid w:val="00B80CE8"/>
    <w:rsid w:val="00B816D9"/>
    <w:rsid w:val="00B821F9"/>
    <w:rsid w:val="00B85D79"/>
    <w:rsid w:val="00B92289"/>
    <w:rsid w:val="00B94750"/>
    <w:rsid w:val="00B94915"/>
    <w:rsid w:val="00BA0163"/>
    <w:rsid w:val="00BA15AA"/>
    <w:rsid w:val="00BA25E3"/>
    <w:rsid w:val="00BA6364"/>
    <w:rsid w:val="00BA7A0E"/>
    <w:rsid w:val="00BB0629"/>
    <w:rsid w:val="00BB36A7"/>
    <w:rsid w:val="00BB53FC"/>
    <w:rsid w:val="00BB5AA4"/>
    <w:rsid w:val="00BB627A"/>
    <w:rsid w:val="00BB65E4"/>
    <w:rsid w:val="00BB7981"/>
    <w:rsid w:val="00BC2161"/>
    <w:rsid w:val="00BC316F"/>
    <w:rsid w:val="00BC575D"/>
    <w:rsid w:val="00BC6D96"/>
    <w:rsid w:val="00BE0406"/>
    <w:rsid w:val="00BE2E9F"/>
    <w:rsid w:val="00BE7E88"/>
    <w:rsid w:val="00BF0432"/>
    <w:rsid w:val="00BF6581"/>
    <w:rsid w:val="00C0099E"/>
    <w:rsid w:val="00C00DB6"/>
    <w:rsid w:val="00C014FA"/>
    <w:rsid w:val="00C05162"/>
    <w:rsid w:val="00C065D4"/>
    <w:rsid w:val="00C1038C"/>
    <w:rsid w:val="00C10E1B"/>
    <w:rsid w:val="00C1131D"/>
    <w:rsid w:val="00C119B7"/>
    <w:rsid w:val="00C119C2"/>
    <w:rsid w:val="00C1236B"/>
    <w:rsid w:val="00C12972"/>
    <w:rsid w:val="00C1375A"/>
    <w:rsid w:val="00C15F6D"/>
    <w:rsid w:val="00C16C1D"/>
    <w:rsid w:val="00C20255"/>
    <w:rsid w:val="00C20587"/>
    <w:rsid w:val="00C20C60"/>
    <w:rsid w:val="00C20F2F"/>
    <w:rsid w:val="00C224AA"/>
    <w:rsid w:val="00C2717F"/>
    <w:rsid w:val="00C27C45"/>
    <w:rsid w:val="00C31D1B"/>
    <w:rsid w:val="00C35FD7"/>
    <w:rsid w:val="00C37F44"/>
    <w:rsid w:val="00C42915"/>
    <w:rsid w:val="00C42D23"/>
    <w:rsid w:val="00C43152"/>
    <w:rsid w:val="00C4469B"/>
    <w:rsid w:val="00C45A9B"/>
    <w:rsid w:val="00C45B6E"/>
    <w:rsid w:val="00C50FB5"/>
    <w:rsid w:val="00C5246C"/>
    <w:rsid w:val="00C54308"/>
    <w:rsid w:val="00C56493"/>
    <w:rsid w:val="00C603D0"/>
    <w:rsid w:val="00C61D0A"/>
    <w:rsid w:val="00C630A0"/>
    <w:rsid w:val="00C63117"/>
    <w:rsid w:val="00C65541"/>
    <w:rsid w:val="00C65FDC"/>
    <w:rsid w:val="00C67B79"/>
    <w:rsid w:val="00C70B7D"/>
    <w:rsid w:val="00C737AD"/>
    <w:rsid w:val="00C74235"/>
    <w:rsid w:val="00C75D60"/>
    <w:rsid w:val="00C76D9A"/>
    <w:rsid w:val="00C779F6"/>
    <w:rsid w:val="00C8034A"/>
    <w:rsid w:val="00C81640"/>
    <w:rsid w:val="00C8202E"/>
    <w:rsid w:val="00C83027"/>
    <w:rsid w:val="00C8437E"/>
    <w:rsid w:val="00C86408"/>
    <w:rsid w:val="00C868D3"/>
    <w:rsid w:val="00C91B56"/>
    <w:rsid w:val="00C950E5"/>
    <w:rsid w:val="00C96DD8"/>
    <w:rsid w:val="00CA003C"/>
    <w:rsid w:val="00CA0600"/>
    <w:rsid w:val="00CA3B33"/>
    <w:rsid w:val="00CA3F18"/>
    <w:rsid w:val="00CA4ACD"/>
    <w:rsid w:val="00CA5003"/>
    <w:rsid w:val="00CA64DE"/>
    <w:rsid w:val="00CA7C9C"/>
    <w:rsid w:val="00CB03DF"/>
    <w:rsid w:val="00CB0F1A"/>
    <w:rsid w:val="00CB15E1"/>
    <w:rsid w:val="00CB6E59"/>
    <w:rsid w:val="00CC0B73"/>
    <w:rsid w:val="00CC50CF"/>
    <w:rsid w:val="00CC696F"/>
    <w:rsid w:val="00CC701A"/>
    <w:rsid w:val="00CD021F"/>
    <w:rsid w:val="00CD1321"/>
    <w:rsid w:val="00CD166C"/>
    <w:rsid w:val="00CD233E"/>
    <w:rsid w:val="00CD25B7"/>
    <w:rsid w:val="00CD4D3E"/>
    <w:rsid w:val="00CE1551"/>
    <w:rsid w:val="00CE360B"/>
    <w:rsid w:val="00CF2676"/>
    <w:rsid w:val="00CF295E"/>
    <w:rsid w:val="00CF2B6A"/>
    <w:rsid w:val="00CF371D"/>
    <w:rsid w:val="00CF4509"/>
    <w:rsid w:val="00CF5435"/>
    <w:rsid w:val="00D018F6"/>
    <w:rsid w:val="00D0583E"/>
    <w:rsid w:val="00D05BA4"/>
    <w:rsid w:val="00D05BE5"/>
    <w:rsid w:val="00D124DF"/>
    <w:rsid w:val="00D161A3"/>
    <w:rsid w:val="00D16770"/>
    <w:rsid w:val="00D174B8"/>
    <w:rsid w:val="00D17769"/>
    <w:rsid w:val="00D20616"/>
    <w:rsid w:val="00D206AE"/>
    <w:rsid w:val="00D20E65"/>
    <w:rsid w:val="00D20EF4"/>
    <w:rsid w:val="00D2434D"/>
    <w:rsid w:val="00D263B6"/>
    <w:rsid w:val="00D31430"/>
    <w:rsid w:val="00D37667"/>
    <w:rsid w:val="00D37854"/>
    <w:rsid w:val="00D40E64"/>
    <w:rsid w:val="00D41672"/>
    <w:rsid w:val="00D468D2"/>
    <w:rsid w:val="00D47819"/>
    <w:rsid w:val="00D47C7A"/>
    <w:rsid w:val="00D5153D"/>
    <w:rsid w:val="00D53638"/>
    <w:rsid w:val="00D64819"/>
    <w:rsid w:val="00D64BCB"/>
    <w:rsid w:val="00D67A7D"/>
    <w:rsid w:val="00D67CDB"/>
    <w:rsid w:val="00D7069B"/>
    <w:rsid w:val="00D7156F"/>
    <w:rsid w:val="00D71A79"/>
    <w:rsid w:val="00D73C41"/>
    <w:rsid w:val="00D776A1"/>
    <w:rsid w:val="00D7794B"/>
    <w:rsid w:val="00D85086"/>
    <w:rsid w:val="00D861EA"/>
    <w:rsid w:val="00D86509"/>
    <w:rsid w:val="00D902C3"/>
    <w:rsid w:val="00D95057"/>
    <w:rsid w:val="00D96143"/>
    <w:rsid w:val="00D978B2"/>
    <w:rsid w:val="00DA3090"/>
    <w:rsid w:val="00DA56DE"/>
    <w:rsid w:val="00DA5994"/>
    <w:rsid w:val="00DA7821"/>
    <w:rsid w:val="00DB30EF"/>
    <w:rsid w:val="00DB450A"/>
    <w:rsid w:val="00DB5FCE"/>
    <w:rsid w:val="00DB6570"/>
    <w:rsid w:val="00DB6796"/>
    <w:rsid w:val="00DB6F45"/>
    <w:rsid w:val="00DB709B"/>
    <w:rsid w:val="00DB73CA"/>
    <w:rsid w:val="00DC0E00"/>
    <w:rsid w:val="00DC5CE5"/>
    <w:rsid w:val="00DC63F5"/>
    <w:rsid w:val="00DD2AFC"/>
    <w:rsid w:val="00DD3B94"/>
    <w:rsid w:val="00DD4111"/>
    <w:rsid w:val="00DD5D66"/>
    <w:rsid w:val="00DD6096"/>
    <w:rsid w:val="00DD7EC8"/>
    <w:rsid w:val="00DE0622"/>
    <w:rsid w:val="00DE0E57"/>
    <w:rsid w:val="00DE3EA5"/>
    <w:rsid w:val="00DE40AA"/>
    <w:rsid w:val="00DF5322"/>
    <w:rsid w:val="00DF63CF"/>
    <w:rsid w:val="00E001FB"/>
    <w:rsid w:val="00E00724"/>
    <w:rsid w:val="00E014F4"/>
    <w:rsid w:val="00E02A78"/>
    <w:rsid w:val="00E02F3F"/>
    <w:rsid w:val="00E03C66"/>
    <w:rsid w:val="00E046B1"/>
    <w:rsid w:val="00E12E37"/>
    <w:rsid w:val="00E131CE"/>
    <w:rsid w:val="00E13C50"/>
    <w:rsid w:val="00E14537"/>
    <w:rsid w:val="00E177F3"/>
    <w:rsid w:val="00E20708"/>
    <w:rsid w:val="00E220F9"/>
    <w:rsid w:val="00E2247F"/>
    <w:rsid w:val="00E22E0A"/>
    <w:rsid w:val="00E23A86"/>
    <w:rsid w:val="00E2519A"/>
    <w:rsid w:val="00E265DF"/>
    <w:rsid w:val="00E30E1E"/>
    <w:rsid w:val="00E33048"/>
    <w:rsid w:val="00E33C89"/>
    <w:rsid w:val="00E428BF"/>
    <w:rsid w:val="00E43AC7"/>
    <w:rsid w:val="00E44B8F"/>
    <w:rsid w:val="00E51EAD"/>
    <w:rsid w:val="00E527EA"/>
    <w:rsid w:val="00E60184"/>
    <w:rsid w:val="00E61126"/>
    <w:rsid w:val="00E64AD9"/>
    <w:rsid w:val="00E65B81"/>
    <w:rsid w:val="00E70CCF"/>
    <w:rsid w:val="00E71A9A"/>
    <w:rsid w:val="00E72EF4"/>
    <w:rsid w:val="00E7427A"/>
    <w:rsid w:val="00E74679"/>
    <w:rsid w:val="00E77223"/>
    <w:rsid w:val="00E81621"/>
    <w:rsid w:val="00E82F41"/>
    <w:rsid w:val="00E85D03"/>
    <w:rsid w:val="00E860DF"/>
    <w:rsid w:val="00E86AEF"/>
    <w:rsid w:val="00E8739A"/>
    <w:rsid w:val="00E904F4"/>
    <w:rsid w:val="00E92503"/>
    <w:rsid w:val="00E93A69"/>
    <w:rsid w:val="00E94067"/>
    <w:rsid w:val="00EA076F"/>
    <w:rsid w:val="00EA105C"/>
    <w:rsid w:val="00EA211B"/>
    <w:rsid w:val="00EA3AB8"/>
    <w:rsid w:val="00EA754D"/>
    <w:rsid w:val="00EB22E4"/>
    <w:rsid w:val="00EB41FD"/>
    <w:rsid w:val="00EC4DCE"/>
    <w:rsid w:val="00EC7479"/>
    <w:rsid w:val="00ED0470"/>
    <w:rsid w:val="00ED3F4A"/>
    <w:rsid w:val="00ED41D8"/>
    <w:rsid w:val="00ED4615"/>
    <w:rsid w:val="00ED588F"/>
    <w:rsid w:val="00ED70A6"/>
    <w:rsid w:val="00ED7FA0"/>
    <w:rsid w:val="00EE1A16"/>
    <w:rsid w:val="00EE34DC"/>
    <w:rsid w:val="00EE4253"/>
    <w:rsid w:val="00EE5B09"/>
    <w:rsid w:val="00EE5BF1"/>
    <w:rsid w:val="00EE6541"/>
    <w:rsid w:val="00EF1413"/>
    <w:rsid w:val="00EF15C2"/>
    <w:rsid w:val="00EF3441"/>
    <w:rsid w:val="00EF5835"/>
    <w:rsid w:val="00F10AE4"/>
    <w:rsid w:val="00F1102F"/>
    <w:rsid w:val="00F15666"/>
    <w:rsid w:val="00F17380"/>
    <w:rsid w:val="00F17C9B"/>
    <w:rsid w:val="00F204FB"/>
    <w:rsid w:val="00F22F28"/>
    <w:rsid w:val="00F24D02"/>
    <w:rsid w:val="00F25AC7"/>
    <w:rsid w:val="00F25C09"/>
    <w:rsid w:val="00F25CD1"/>
    <w:rsid w:val="00F27184"/>
    <w:rsid w:val="00F272BB"/>
    <w:rsid w:val="00F30E22"/>
    <w:rsid w:val="00F33734"/>
    <w:rsid w:val="00F3388D"/>
    <w:rsid w:val="00F33984"/>
    <w:rsid w:val="00F34916"/>
    <w:rsid w:val="00F34E5D"/>
    <w:rsid w:val="00F3515B"/>
    <w:rsid w:val="00F40641"/>
    <w:rsid w:val="00F40FFE"/>
    <w:rsid w:val="00F410D0"/>
    <w:rsid w:val="00F50C6B"/>
    <w:rsid w:val="00F51F77"/>
    <w:rsid w:val="00F54BD7"/>
    <w:rsid w:val="00F56275"/>
    <w:rsid w:val="00F57101"/>
    <w:rsid w:val="00F62129"/>
    <w:rsid w:val="00F659C4"/>
    <w:rsid w:val="00F676F2"/>
    <w:rsid w:val="00F718DD"/>
    <w:rsid w:val="00F726DC"/>
    <w:rsid w:val="00F75CB4"/>
    <w:rsid w:val="00F76742"/>
    <w:rsid w:val="00F852A3"/>
    <w:rsid w:val="00F85D9C"/>
    <w:rsid w:val="00F86D6A"/>
    <w:rsid w:val="00F87B37"/>
    <w:rsid w:val="00F90C21"/>
    <w:rsid w:val="00F92007"/>
    <w:rsid w:val="00F950B3"/>
    <w:rsid w:val="00F95AA3"/>
    <w:rsid w:val="00F96C86"/>
    <w:rsid w:val="00FA0309"/>
    <w:rsid w:val="00FA4A65"/>
    <w:rsid w:val="00FA6527"/>
    <w:rsid w:val="00FA75B1"/>
    <w:rsid w:val="00FB3613"/>
    <w:rsid w:val="00FB3838"/>
    <w:rsid w:val="00FB5640"/>
    <w:rsid w:val="00FC2063"/>
    <w:rsid w:val="00FC2DB0"/>
    <w:rsid w:val="00FC35FD"/>
    <w:rsid w:val="00FC3C16"/>
    <w:rsid w:val="00FC7088"/>
    <w:rsid w:val="00FC7E89"/>
    <w:rsid w:val="00FD0FA7"/>
    <w:rsid w:val="00FD3F9F"/>
    <w:rsid w:val="00FD6AD6"/>
    <w:rsid w:val="00FD751C"/>
    <w:rsid w:val="00FE20A7"/>
    <w:rsid w:val="00FE3027"/>
    <w:rsid w:val="00FE33F2"/>
    <w:rsid w:val="00FF0C21"/>
    <w:rsid w:val="00FF0D6A"/>
    <w:rsid w:val="00FF3031"/>
    <w:rsid w:val="00FF768E"/>
    <w:rsid w:val="00FF7C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2F6B7C"/>
  <w15:docId w15:val="{D945E5F0-9AA7-AD40-A650-B33B580B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7A0E"/>
    <w:rPr>
      <w:rFonts w:ascii="Times New Roman" w:eastAsia="Times New Roman" w:hAnsi="Times New Roman"/>
      <w:sz w:val="24"/>
      <w:szCs w:val="24"/>
    </w:rPr>
  </w:style>
  <w:style w:type="paragraph" w:styleId="berschrift1">
    <w:name w:val="heading 1"/>
    <w:basedOn w:val="Standard"/>
    <w:link w:val="berschrift1Zchn"/>
    <w:uiPriority w:val="9"/>
    <w:qFormat/>
    <w:rsid w:val="008029C9"/>
    <w:pPr>
      <w:spacing w:before="100" w:beforeAutospacing="1" w:after="100" w:afterAutospacing="1"/>
      <w:outlineLvl w:val="0"/>
    </w:pPr>
    <w:rPr>
      <w:b/>
      <w:bCs/>
      <w:kern w:val="36"/>
      <w:sz w:val="48"/>
      <w:szCs w:val="48"/>
    </w:rPr>
  </w:style>
  <w:style w:type="paragraph" w:styleId="berschrift3">
    <w:name w:val="heading 3"/>
    <w:basedOn w:val="Standard"/>
    <w:next w:val="Standard"/>
    <w:link w:val="berschrift3Zchn"/>
    <w:uiPriority w:val="9"/>
    <w:semiHidden/>
    <w:unhideWhenUsed/>
    <w:qFormat/>
    <w:rsid w:val="00036054"/>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0B58"/>
    <w:rPr>
      <w:sz w:val="18"/>
      <w:szCs w:val="18"/>
      <w:lang w:val="x-none" w:eastAsia="x-none"/>
    </w:rPr>
  </w:style>
  <w:style w:type="character" w:customStyle="1" w:styleId="SprechblasentextZchn">
    <w:name w:val="Sprechblasentext Zchn"/>
    <w:link w:val="Sprechblasentext"/>
    <w:uiPriority w:val="99"/>
    <w:semiHidden/>
    <w:rsid w:val="008C0B58"/>
    <w:rPr>
      <w:rFonts w:ascii="Times New Roman" w:hAnsi="Times New Roman" w:cs="Times New Roman"/>
      <w:sz w:val="18"/>
      <w:szCs w:val="18"/>
    </w:rPr>
  </w:style>
  <w:style w:type="character" w:styleId="Kommentarzeichen">
    <w:name w:val="annotation reference"/>
    <w:uiPriority w:val="99"/>
    <w:semiHidden/>
    <w:unhideWhenUsed/>
    <w:rsid w:val="008C0B58"/>
    <w:rPr>
      <w:sz w:val="18"/>
      <w:szCs w:val="18"/>
    </w:rPr>
  </w:style>
  <w:style w:type="paragraph" w:styleId="Kommentartext">
    <w:name w:val="annotation text"/>
    <w:basedOn w:val="Standard"/>
    <w:link w:val="KommentartextZchn"/>
    <w:uiPriority w:val="99"/>
    <w:semiHidden/>
    <w:unhideWhenUsed/>
    <w:rsid w:val="008C0B58"/>
    <w:pPr>
      <w:spacing w:after="200"/>
    </w:pPr>
    <w:rPr>
      <w:rFonts w:ascii="Calibri" w:hAnsi="Calibri"/>
      <w:lang w:val="x-none" w:eastAsia="x-none"/>
    </w:rPr>
  </w:style>
  <w:style w:type="character" w:customStyle="1" w:styleId="KommentartextZchn">
    <w:name w:val="Kommentartext Zchn"/>
    <w:link w:val="Kommentartext"/>
    <w:uiPriority w:val="99"/>
    <w:semiHidden/>
    <w:rsid w:val="008C0B58"/>
    <w:rPr>
      <w:sz w:val="24"/>
      <w:szCs w:val="24"/>
    </w:rPr>
  </w:style>
  <w:style w:type="paragraph" w:styleId="Kommentarthema">
    <w:name w:val="annotation subject"/>
    <w:basedOn w:val="Kommentartext"/>
    <w:next w:val="Kommentartext"/>
    <w:link w:val="KommentarthemaZchn"/>
    <w:uiPriority w:val="99"/>
    <w:semiHidden/>
    <w:unhideWhenUsed/>
    <w:rsid w:val="008C0B58"/>
    <w:rPr>
      <w:b/>
      <w:bCs/>
      <w:sz w:val="20"/>
      <w:szCs w:val="20"/>
    </w:rPr>
  </w:style>
  <w:style w:type="character" w:customStyle="1" w:styleId="KommentarthemaZchn">
    <w:name w:val="Kommentarthema Zchn"/>
    <w:link w:val="Kommentarthema"/>
    <w:uiPriority w:val="99"/>
    <w:semiHidden/>
    <w:rsid w:val="008C0B58"/>
    <w:rPr>
      <w:b/>
      <w:bCs/>
      <w:sz w:val="20"/>
      <w:szCs w:val="20"/>
    </w:rPr>
  </w:style>
  <w:style w:type="character" w:styleId="Hervorhebung">
    <w:name w:val="Emphasis"/>
    <w:uiPriority w:val="20"/>
    <w:qFormat/>
    <w:rsid w:val="005C37A2"/>
    <w:rPr>
      <w:i/>
      <w:iCs/>
    </w:rPr>
  </w:style>
  <w:style w:type="table" w:customStyle="1" w:styleId="Tabellengitternetz">
    <w:name w:val="Tabellengitternetz"/>
    <w:basedOn w:val="NormaleTabelle"/>
    <w:uiPriority w:val="59"/>
    <w:rsid w:val="00C7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Absatz-Standardschriftart"/>
    <w:rsid w:val="002D71CD"/>
  </w:style>
  <w:style w:type="character" w:customStyle="1" w:styleId="berschrift1Zchn">
    <w:name w:val="Überschrift 1 Zchn"/>
    <w:link w:val="berschrift1"/>
    <w:uiPriority w:val="9"/>
    <w:rsid w:val="008029C9"/>
    <w:rPr>
      <w:rFonts w:ascii="Times New Roman" w:hAnsi="Times New Roman" w:cs="Times New Roman"/>
      <w:b/>
      <w:bCs/>
      <w:kern w:val="36"/>
      <w:sz w:val="48"/>
      <w:szCs w:val="48"/>
      <w:lang w:val="de-DE" w:eastAsia="de-DE"/>
    </w:rPr>
  </w:style>
  <w:style w:type="character" w:customStyle="1" w:styleId="apple-converted-space">
    <w:name w:val="apple-converted-space"/>
    <w:basedOn w:val="Absatz-Standardschriftart"/>
    <w:rsid w:val="0054365D"/>
  </w:style>
  <w:style w:type="character" w:customStyle="1" w:styleId="highlight2">
    <w:name w:val="highlight2"/>
    <w:basedOn w:val="Absatz-Standardschriftart"/>
    <w:rsid w:val="00CC0B73"/>
  </w:style>
  <w:style w:type="table" w:customStyle="1" w:styleId="TableNormal1">
    <w:name w:val="Table Normal1"/>
    <w:rsid w:val="00CE360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berarbeitung">
    <w:name w:val="Revision"/>
    <w:hidden/>
    <w:uiPriority w:val="99"/>
    <w:semiHidden/>
    <w:rsid w:val="00B1496F"/>
    <w:rPr>
      <w:rFonts w:ascii="Times New Roman" w:hAnsi="Times New Roman"/>
      <w:sz w:val="24"/>
      <w:szCs w:val="24"/>
    </w:rPr>
  </w:style>
  <w:style w:type="paragraph" w:styleId="Fuzeile">
    <w:name w:val="footer"/>
    <w:basedOn w:val="Standard"/>
    <w:link w:val="FuzeileZchn"/>
    <w:uiPriority w:val="99"/>
    <w:unhideWhenUsed/>
    <w:rsid w:val="00C2717F"/>
    <w:pPr>
      <w:tabs>
        <w:tab w:val="center" w:pos="4536"/>
        <w:tab w:val="right" w:pos="9072"/>
      </w:tabs>
    </w:pPr>
  </w:style>
  <w:style w:type="character" w:customStyle="1" w:styleId="FuzeileZchn">
    <w:name w:val="Fußzeile Zchn"/>
    <w:link w:val="Fuzeile"/>
    <w:uiPriority w:val="99"/>
    <w:rsid w:val="00C2717F"/>
    <w:rPr>
      <w:rFonts w:ascii="Times New Roman" w:hAnsi="Times New Roman"/>
      <w:sz w:val="24"/>
      <w:szCs w:val="24"/>
    </w:rPr>
  </w:style>
  <w:style w:type="character" w:styleId="Seitenzahl">
    <w:name w:val="page number"/>
    <w:unhideWhenUsed/>
    <w:rsid w:val="00C2717F"/>
  </w:style>
  <w:style w:type="paragraph" w:styleId="StandardWeb">
    <w:name w:val="Normal (Web)"/>
    <w:basedOn w:val="Standard"/>
    <w:uiPriority w:val="99"/>
    <w:unhideWhenUsed/>
    <w:rsid w:val="00245AD0"/>
    <w:pPr>
      <w:spacing w:before="100" w:beforeAutospacing="1" w:after="100" w:afterAutospacing="1"/>
    </w:pPr>
    <w:rPr>
      <w:lang w:val="de-CH" w:eastAsia="de-CH"/>
    </w:rPr>
  </w:style>
  <w:style w:type="character" w:styleId="Hyperlink">
    <w:name w:val="Hyperlink"/>
    <w:basedOn w:val="Absatz-Standardschriftart"/>
    <w:uiPriority w:val="99"/>
    <w:unhideWhenUsed/>
    <w:rsid w:val="00A722F6"/>
    <w:rPr>
      <w:color w:val="0563C1" w:themeColor="hyperlink"/>
      <w:u w:val="single"/>
    </w:rPr>
  </w:style>
  <w:style w:type="character" w:customStyle="1" w:styleId="NichtaufgelsteErwhnung1">
    <w:name w:val="Nicht aufgelöste Erwähnung1"/>
    <w:basedOn w:val="Absatz-Standardschriftart"/>
    <w:uiPriority w:val="99"/>
    <w:semiHidden/>
    <w:unhideWhenUsed/>
    <w:rsid w:val="00A722F6"/>
    <w:rPr>
      <w:color w:val="808080"/>
      <w:shd w:val="clear" w:color="auto" w:fill="E6E6E6"/>
    </w:rPr>
  </w:style>
  <w:style w:type="table" w:customStyle="1" w:styleId="TableNormal2">
    <w:name w:val="Table Normal2"/>
    <w:rsid w:val="00B51F1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styleId="Listenabsatz">
    <w:name w:val="List Paragraph"/>
    <w:basedOn w:val="Standard"/>
    <w:uiPriority w:val="34"/>
    <w:qFormat/>
    <w:rsid w:val="006942D8"/>
    <w:pPr>
      <w:ind w:left="720"/>
      <w:contextualSpacing/>
    </w:pPr>
  </w:style>
  <w:style w:type="table" w:styleId="Tabellenraster">
    <w:name w:val="Table Grid"/>
    <w:basedOn w:val="NormaleTabelle"/>
    <w:uiPriority w:val="59"/>
    <w:rsid w:val="00A42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36054"/>
    <w:rPr>
      <w:rFonts w:asciiTheme="majorHAnsi" w:eastAsiaTheme="majorEastAsia" w:hAnsiTheme="majorHAnsi" w:cstheme="majorBidi"/>
      <w:color w:val="1F3763" w:themeColor="accent1" w:themeShade="7F"/>
      <w:sz w:val="24"/>
      <w:szCs w:val="24"/>
    </w:rPr>
  </w:style>
  <w:style w:type="paragraph" w:customStyle="1" w:styleId="mb0">
    <w:name w:val="mb0"/>
    <w:basedOn w:val="Standard"/>
    <w:rsid w:val="00036054"/>
    <w:pPr>
      <w:spacing w:before="100" w:beforeAutospacing="1" w:after="100" w:afterAutospacing="1"/>
    </w:pPr>
  </w:style>
  <w:style w:type="character" w:customStyle="1" w:styleId="figpopup-sensitive-area">
    <w:name w:val="figpopup-sensitive-area"/>
    <w:basedOn w:val="Absatz-Standardschriftart"/>
    <w:rsid w:val="0059674E"/>
  </w:style>
  <w:style w:type="paragraph" w:customStyle="1" w:styleId="p">
    <w:name w:val="p"/>
    <w:basedOn w:val="Standard"/>
    <w:rsid w:val="0059674E"/>
    <w:pPr>
      <w:spacing w:before="100" w:beforeAutospacing="1" w:after="100" w:afterAutospacing="1"/>
    </w:pPr>
  </w:style>
  <w:style w:type="character" w:styleId="Fett">
    <w:name w:val="Strong"/>
    <w:basedOn w:val="Absatz-Standardschriftart"/>
    <w:uiPriority w:val="22"/>
    <w:qFormat/>
    <w:rsid w:val="00494437"/>
    <w:rPr>
      <w:b/>
      <w:bCs/>
    </w:rPr>
  </w:style>
  <w:style w:type="character" w:styleId="NichtaufgelsteErwhnung">
    <w:name w:val="Unresolved Mention"/>
    <w:basedOn w:val="Absatz-Standardschriftart"/>
    <w:uiPriority w:val="99"/>
    <w:semiHidden/>
    <w:unhideWhenUsed/>
    <w:rsid w:val="00A04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9363">
      <w:bodyDiv w:val="1"/>
      <w:marLeft w:val="0"/>
      <w:marRight w:val="0"/>
      <w:marTop w:val="0"/>
      <w:marBottom w:val="0"/>
      <w:divBdr>
        <w:top w:val="none" w:sz="0" w:space="0" w:color="auto"/>
        <w:left w:val="none" w:sz="0" w:space="0" w:color="auto"/>
        <w:bottom w:val="none" w:sz="0" w:space="0" w:color="auto"/>
        <w:right w:val="none" w:sz="0" w:space="0" w:color="auto"/>
      </w:divBdr>
      <w:divsChild>
        <w:div w:id="1379209984">
          <w:marLeft w:val="0"/>
          <w:marRight w:val="0"/>
          <w:marTop w:val="0"/>
          <w:marBottom w:val="0"/>
          <w:divBdr>
            <w:top w:val="none" w:sz="0" w:space="0" w:color="auto"/>
            <w:left w:val="none" w:sz="0" w:space="0" w:color="auto"/>
            <w:bottom w:val="none" w:sz="0" w:space="0" w:color="auto"/>
            <w:right w:val="none" w:sz="0" w:space="0" w:color="auto"/>
          </w:divBdr>
          <w:divsChild>
            <w:div w:id="52848406">
              <w:marLeft w:val="0"/>
              <w:marRight w:val="0"/>
              <w:marTop w:val="0"/>
              <w:marBottom w:val="0"/>
              <w:divBdr>
                <w:top w:val="none" w:sz="0" w:space="0" w:color="auto"/>
                <w:left w:val="none" w:sz="0" w:space="0" w:color="auto"/>
                <w:bottom w:val="none" w:sz="0" w:space="0" w:color="auto"/>
                <w:right w:val="none" w:sz="0" w:space="0" w:color="auto"/>
              </w:divBdr>
              <w:divsChild>
                <w:div w:id="989407879">
                  <w:marLeft w:val="0"/>
                  <w:marRight w:val="0"/>
                  <w:marTop w:val="0"/>
                  <w:marBottom w:val="0"/>
                  <w:divBdr>
                    <w:top w:val="none" w:sz="0" w:space="0" w:color="auto"/>
                    <w:left w:val="none" w:sz="0" w:space="0" w:color="auto"/>
                    <w:bottom w:val="none" w:sz="0" w:space="0" w:color="auto"/>
                    <w:right w:val="none" w:sz="0" w:space="0" w:color="auto"/>
                  </w:divBdr>
                  <w:divsChild>
                    <w:div w:id="5814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2210">
      <w:bodyDiv w:val="1"/>
      <w:marLeft w:val="0"/>
      <w:marRight w:val="0"/>
      <w:marTop w:val="0"/>
      <w:marBottom w:val="0"/>
      <w:divBdr>
        <w:top w:val="none" w:sz="0" w:space="0" w:color="auto"/>
        <w:left w:val="none" w:sz="0" w:space="0" w:color="auto"/>
        <w:bottom w:val="none" w:sz="0" w:space="0" w:color="auto"/>
        <w:right w:val="none" w:sz="0" w:space="0" w:color="auto"/>
      </w:divBdr>
      <w:divsChild>
        <w:div w:id="1002052993">
          <w:marLeft w:val="0"/>
          <w:marRight w:val="0"/>
          <w:marTop w:val="0"/>
          <w:marBottom w:val="0"/>
          <w:divBdr>
            <w:top w:val="none" w:sz="0" w:space="0" w:color="auto"/>
            <w:left w:val="none" w:sz="0" w:space="0" w:color="auto"/>
            <w:bottom w:val="none" w:sz="0" w:space="0" w:color="auto"/>
            <w:right w:val="none" w:sz="0" w:space="0" w:color="auto"/>
          </w:divBdr>
          <w:divsChild>
            <w:div w:id="1404258687">
              <w:marLeft w:val="0"/>
              <w:marRight w:val="0"/>
              <w:marTop w:val="0"/>
              <w:marBottom w:val="0"/>
              <w:divBdr>
                <w:top w:val="none" w:sz="0" w:space="0" w:color="auto"/>
                <w:left w:val="none" w:sz="0" w:space="0" w:color="auto"/>
                <w:bottom w:val="none" w:sz="0" w:space="0" w:color="auto"/>
                <w:right w:val="none" w:sz="0" w:space="0" w:color="auto"/>
              </w:divBdr>
              <w:divsChild>
                <w:div w:id="1169833684">
                  <w:marLeft w:val="0"/>
                  <w:marRight w:val="0"/>
                  <w:marTop w:val="0"/>
                  <w:marBottom w:val="0"/>
                  <w:divBdr>
                    <w:top w:val="none" w:sz="0" w:space="0" w:color="auto"/>
                    <w:left w:val="none" w:sz="0" w:space="0" w:color="auto"/>
                    <w:bottom w:val="none" w:sz="0" w:space="0" w:color="auto"/>
                    <w:right w:val="none" w:sz="0" w:space="0" w:color="auto"/>
                  </w:divBdr>
                  <w:divsChild>
                    <w:div w:id="6772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8409">
      <w:bodyDiv w:val="1"/>
      <w:marLeft w:val="0"/>
      <w:marRight w:val="0"/>
      <w:marTop w:val="0"/>
      <w:marBottom w:val="0"/>
      <w:divBdr>
        <w:top w:val="none" w:sz="0" w:space="0" w:color="auto"/>
        <w:left w:val="none" w:sz="0" w:space="0" w:color="auto"/>
        <w:bottom w:val="none" w:sz="0" w:space="0" w:color="auto"/>
        <w:right w:val="none" w:sz="0" w:space="0" w:color="auto"/>
      </w:divBdr>
      <w:divsChild>
        <w:div w:id="1682778195">
          <w:marLeft w:val="0"/>
          <w:marRight w:val="0"/>
          <w:marTop w:val="0"/>
          <w:marBottom w:val="0"/>
          <w:divBdr>
            <w:top w:val="none" w:sz="0" w:space="0" w:color="auto"/>
            <w:left w:val="none" w:sz="0" w:space="0" w:color="auto"/>
            <w:bottom w:val="none" w:sz="0" w:space="0" w:color="auto"/>
            <w:right w:val="none" w:sz="0" w:space="0" w:color="auto"/>
          </w:divBdr>
          <w:divsChild>
            <w:div w:id="631710081">
              <w:marLeft w:val="0"/>
              <w:marRight w:val="0"/>
              <w:marTop w:val="0"/>
              <w:marBottom w:val="0"/>
              <w:divBdr>
                <w:top w:val="none" w:sz="0" w:space="0" w:color="auto"/>
                <w:left w:val="none" w:sz="0" w:space="0" w:color="auto"/>
                <w:bottom w:val="none" w:sz="0" w:space="0" w:color="auto"/>
                <w:right w:val="none" w:sz="0" w:space="0" w:color="auto"/>
              </w:divBdr>
              <w:divsChild>
                <w:div w:id="1978409207">
                  <w:marLeft w:val="0"/>
                  <w:marRight w:val="0"/>
                  <w:marTop w:val="0"/>
                  <w:marBottom w:val="0"/>
                  <w:divBdr>
                    <w:top w:val="none" w:sz="0" w:space="0" w:color="auto"/>
                    <w:left w:val="none" w:sz="0" w:space="0" w:color="auto"/>
                    <w:bottom w:val="none" w:sz="0" w:space="0" w:color="auto"/>
                    <w:right w:val="none" w:sz="0" w:space="0" w:color="auto"/>
                  </w:divBdr>
                  <w:divsChild>
                    <w:div w:id="19675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6972">
      <w:bodyDiv w:val="1"/>
      <w:marLeft w:val="0"/>
      <w:marRight w:val="0"/>
      <w:marTop w:val="0"/>
      <w:marBottom w:val="0"/>
      <w:divBdr>
        <w:top w:val="none" w:sz="0" w:space="0" w:color="auto"/>
        <w:left w:val="none" w:sz="0" w:space="0" w:color="auto"/>
        <w:bottom w:val="none" w:sz="0" w:space="0" w:color="auto"/>
        <w:right w:val="none" w:sz="0" w:space="0" w:color="auto"/>
      </w:divBdr>
      <w:divsChild>
        <w:div w:id="1881092039">
          <w:marLeft w:val="0"/>
          <w:marRight w:val="0"/>
          <w:marTop w:val="0"/>
          <w:marBottom w:val="0"/>
          <w:divBdr>
            <w:top w:val="none" w:sz="0" w:space="0" w:color="auto"/>
            <w:left w:val="none" w:sz="0" w:space="0" w:color="auto"/>
            <w:bottom w:val="none" w:sz="0" w:space="0" w:color="auto"/>
            <w:right w:val="none" w:sz="0" w:space="0" w:color="auto"/>
          </w:divBdr>
          <w:divsChild>
            <w:div w:id="1720084196">
              <w:marLeft w:val="0"/>
              <w:marRight w:val="0"/>
              <w:marTop w:val="0"/>
              <w:marBottom w:val="0"/>
              <w:divBdr>
                <w:top w:val="none" w:sz="0" w:space="0" w:color="auto"/>
                <w:left w:val="none" w:sz="0" w:space="0" w:color="auto"/>
                <w:bottom w:val="none" w:sz="0" w:space="0" w:color="auto"/>
                <w:right w:val="none" w:sz="0" w:space="0" w:color="auto"/>
              </w:divBdr>
              <w:divsChild>
                <w:div w:id="1164588732">
                  <w:marLeft w:val="0"/>
                  <w:marRight w:val="0"/>
                  <w:marTop w:val="0"/>
                  <w:marBottom w:val="0"/>
                  <w:divBdr>
                    <w:top w:val="none" w:sz="0" w:space="0" w:color="auto"/>
                    <w:left w:val="none" w:sz="0" w:space="0" w:color="auto"/>
                    <w:bottom w:val="none" w:sz="0" w:space="0" w:color="auto"/>
                    <w:right w:val="none" w:sz="0" w:space="0" w:color="auto"/>
                  </w:divBdr>
                  <w:divsChild>
                    <w:div w:id="19075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8895">
      <w:bodyDiv w:val="1"/>
      <w:marLeft w:val="0"/>
      <w:marRight w:val="0"/>
      <w:marTop w:val="0"/>
      <w:marBottom w:val="0"/>
      <w:divBdr>
        <w:top w:val="none" w:sz="0" w:space="0" w:color="auto"/>
        <w:left w:val="none" w:sz="0" w:space="0" w:color="auto"/>
        <w:bottom w:val="none" w:sz="0" w:space="0" w:color="auto"/>
        <w:right w:val="none" w:sz="0" w:space="0" w:color="auto"/>
      </w:divBdr>
    </w:div>
    <w:div w:id="72359907">
      <w:bodyDiv w:val="1"/>
      <w:marLeft w:val="0"/>
      <w:marRight w:val="0"/>
      <w:marTop w:val="0"/>
      <w:marBottom w:val="0"/>
      <w:divBdr>
        <w:top w:val="none" w:sz="0" w:space="0" w:color="auto"/>
        <w:left w:val="none" w:sz="0" w:space="0" w:color="auto"/>
        <w:bottom w:val="none" w:sz="0" w:space="0" w:color="auto"/>
        <w:right w:val="none" w:sz="0" w:space="0" w:color="auto"/>
      </w:divBdr>
      <w:divsChild>
        <w:div w:id="59327539">
          <w:marLeft w:val="0"/>
          <w:marRight w:val="0"/>
          <w:marTop w:val="0"/>
          <w:marBottom w:val="0"/>
          <w:divBdr>
            <w:top w:val="none" w:sz="0" w:space="0" w:color="auto"/>
            <w:left w:val="none" w:sz="0" w:space="0" w:color="auto"/>
            <w:bottom w:val="none" w:sz="0" w:space="0" w:color="auto"/>
            <w:right w:val="none" w:sz="0" w:space="0" w:color="auto"/>
          </w:divBdr>
          <w:divsChild>
            <w:div w:id="1804231540">
              <w:marLeft w:val="0"/>
              <w:marRight w:val="0"/>
              <w:marTop w:val="0"/>
              <w:marBottom w:val="0"/>
              <w:divBdr>
                <w:top w:val="none" w:sz="0" w:space="0" w:color="auto"/>
                <w:left w:val="none" w:sz="0" w:space="0" w:color="auto"/>
                <w:bottom w:val="none" w:sz="0" w:space="0" w:color="auto"/>
                <w:right w:val="none" w:sz="0" w:space="0" w:color="auto"/>
              </w:divBdr>
              <w:divsChild>
                <w:div w:id="342899902">
                  <w:marLeft w:val="0"/>
                  <w:marRight w:val="0"/>
                  <w:marTop w:val="0"/>
                  <w:marBottom w:val="0"/>
                  <w:divBdr>
                    <w:top w:val="none" w:sz="0" w:space="0" w:color="auto"/>
                    <w:left w:val="none" w:sz="0" w:space="0" w:color="auto"/>
                    <w:bottom w:val="none" w:sz="0" w:space="0" w:color="auto"/>
                    <w:right w:val="none" w:sz="0" w:space="0" w:color="auto"/>
                  </w:divBdr>
                  <w:divsChild>
                    <w:div w:id="18002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0683">
      <w:bodyDiv w:val="1"/>
      <w:marLeft w:val="0"/>
      <w:marRight w:val="0"/>
      <w:marTop w:val="0"/>
      <w:marBottom w:val="0"/>
      <w:divBdr>
        <w:top w:val="none" w:sz="0" w:space="0" w:color="auto"/>
        <w:left w:val="none" w:sz="0" w:space="0" w:color="auto"/>
        <w:bottom w:val="none" w:sz="0" w:space="0" w:color="auto"/>
        <w:right w:val="none" w:sz="0" w:space="0" w:color="auto"/>
      </w:divBdr>
      <w:divsChild>
        <w:div w:id="1506553429">
          <w:marLeft w:val="0"/>
          <w:marRight w:val="0"/>
          <w:marTop w:val="0"/>
          <w:marBottom w:val="0"/>
          <w:divBdr>
            <w:top w:val="none" w:sz="0" w:space="0" w:color="auto"/>
            <w:left w:val="none" w:sz="0" w:space="0" w:color="auto"/>
            <w:bottom w:val="none" w:sz="0" w:space="0" w:color="auto"/>
            <w:right w:val="none" w:sz="0" w:space="0" w:color="auto"/>
          </w:divBdr>
          <w:divsChild>
            <w:div w:id="983892421">
              <w:marLeft w:val="0"/>
              <w:marRight w:val="0"/>
              <w:marTop w:val="0"/>
              <w:marBottom w:val="0"/>
              <w:divBdr>
                <w:top w:val="none" w:sz="0" w:space="0" w:color="auto"/>
                <w:left w:val="none" w:sz="0" w:space="0" w:color="auto"/>
                <w:bottom w:val="none" w:sz="0" w:space="0" w:color="auto"/>
                <w:right w:val="none" w:sz="0" w:space="0" w:color="auto"/>
              </w:divBdr>
              <w:divsChild>
                <w:div w:id="2094937907">
                  <w:marLeft w:val="0"/>
                  <w:marRight w:val="0"/>
                  <w:marTop w:val="0"/>
                  <w:marBottom w:val="0"/>
                  <w:divBdr>
                    <w:top w:val="none" w:sz="0" w:space="0" w:color="auto"/>
                    <w:left w:val="none" w:sz="0" w:space="0" w:color="auto"/>
                    <w:bottom w:val="none" w:sz="0" w:space="0" w:color="auto"/>
                    <w:right w:val="none" w:sz="0" w:space="0" w:color="auto"/>
                  </w:divBdr>
                  <w:divsChild>
                    <w:div w:id="5388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2261">
      <w:bodyDiv w:val="1"/>
      <w:marLeft w:val="0"/>
      <w:marRight w:val="0"/>
      <w:marTop w:val="0"/>
      <w:marBottom w:val="0"/>
      <w:divBdr>
        <w:top w:val="none" w:sz="0" w:space="0" w:color="auto"/>
        <w:left w:val="none" w:sz="0" w:space="0" w:color="auto"/>
        <w:bottom w:val="none" w:sz="0" w:space="0" w:color="auto"/>
        <w:right w:val="none" w:sz="0" w:space="0" w:color="auto"/>
      </w:divBdr>
      <w:divsChild>
        <w:div w:id="1200704497">
          <w:marLeft w:val="0"/>
          <w:marRight w:val="0"/>
          <w:marTop w:val="0"/>
          <w:marBottom w:val="0"/>
          <w:divBdr>
            <w:top w:val="none" w:sz="0" w:space="0" w:color="auto"/>
            <w:left w:val="none" w:sz="0" w:space="0" w:color="auto"/>
            <w:bottom w:val="none" w:sz="0" w:space="0" w:color="auto"/>
            <w:right w:val="none" w:sz="0" w:space="0" w:color="auto"/>
          </w:divBdr>
          <w:divsChild>
            <w:div w:id="579758863">
              <w:marLeft w:val="0"/>
              <w:marRight w:val="0"/>
              <w:marTop w:val="0"/>
              <w:marBottom w:val="0"/>
              <w:divBdr>
                <w:top w:val="none" w:sz="0" w:space="0" w:color="auto"/>
                <w:left w:val="none" w:sz="0" w:space="0" w:color="auto"/>
                <w:bottom w:val="none" w:sz="0" w:space="0" w:color="auto"/>
                <w:right w:val="none" w:sz="0" w:space="0" w:color="auto"/>
              </w:divBdr>
              <w:divsChild>
                <w:div w:id="1371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0334">
      <w:bodyDiv w:val="1"/>
      <w:marLeft w:val="0"/>
      <w:marRight w:val="0"/>
      <w:marTop w:val="0"/>
      <w:marBottom w:val="0"/>
      <w:divBdr>
        <w:top w:val="none" w:sz="0" w:space="0" w:color="auto"/>
        <w:left w:val="none" w:sz="0" w:space="0" w:color="auto"/>
        <w:bottom w:val="none" w:sz="0" w:space="0" w:color="auto"/>
        <w:right w:val="none" w:sz="0" w:space="0" w:color="auto"/>
      </w:divBdr>
    </w:div>
    <w:div w:id="106628352">
      <w:bodyDiv w:val="1"/>
      <w:marLeft w:val="0"/>
      <w:marRight w:val="0"/>
      <w:marTop w:val="0"/>
      <w:marBottom w:val="0"/>
      <w:divBdr>
        <w:top w:val="none" w:sz="0" w:space="0" w:color="auto"/>
        <w:left w:val="none" w:sz="0" w:space="0" w:color="auto"/>
        <w:bottom w:val="none" w:sz="0" w:space="0" w:color="auto"/>
        <w:right w:val="none" w:sz="0" w:space="0" w:color="auto"/>
      </w:divBdr>
    </w:div>
    <w:div w:id="113182207">
      <w:bodyDiv w:val="1"/>
      <w:marLeft w:val="0"/>
      <w:marRight w:val="0"/>
      <w:marTop w:val="0"/>
      <w:marBottom w:val="0"/>
      <w:divBdr>
        <w:top w:val="none" w:sz="0" w:space="0" w:color="auto"/>
        <w:left w:val="none" w:sz="0" w:space="0" w:color="auto"/>
        <w:bottom w:val="none" w:sz="0" w:space="0" w:color="auto"/>
        <w:right w:val="none" w:sz="0" w:space="0" w:color="auto"/>
      </w:divBdr>
      <w:divsChild>
        <w:div w:id="1779061756">
          <w:marLeft w:val="0"/>
          <w:marRight w:val="0"/>
          <w:marTop w:val="0"/>
          <w:marBottom w:val="0"/>
          <w:divBdr>
            <w:top w:val="none" w:sz="0" w:space="0" w:color="auto"/>
            <w:left w:val="none" w:sz="0" w:space="0" w:color="auto"/>
            <w:bottom w:val="none" w:sz="0" w:space="0" w:color="auto"/>
            <w:right w:val="none" w:sz="0" w:space="0" w:color="auto"/>
          </w:divBdr>
          <w:divsChild>
            <w:div w:id="1955595677">
              <w:marLeft w:val="0"/>
              <w:marRight w:val="0"/>
              <w:marTop w:val="0"/>
              <w:marBottom w:val="0"/>
              <w:divBdr>
                <w:top w:val="none" w:sz="0" w:space="0" w:color="auto"/>
                <w:left w:val="none" w:sz="0" w:space="0" w:color="auto"/>
                <w:bottom w:val="none" w:sz="0" w:space="0" w:color="auto"/>
                <w:right w:val="none" w:sz="0" w:space="0" w:color="auto"/>
              </w:divBdr>
              <w:divsChild>
                <w:div w:id="1858494387">
                  <w:marLeft w:val="0"/>
                  <w:marRight w:val="0"/>
                  <w:marTop w:val="0"/>
                  <w:marBottom w:val="0"/>
                  <w:divBdr>
                    <w:top w:val="none" w:sz="0" w:space="0" w:color="auto"/>
                    <w:left w:val="none" w:sz="0" w:space="0" w:color="auto"/>
                    <w:bottom w:val="none" w:sz="0" w:space="0" w:color="auto"/>
                    <w:right w:val="none" w:sz="0" w:space="0" w:color="auto"/>
                  </w:divBdr>
                  <w:divsChild>
                    <w:div w:id="10346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3699">
      <w:bodyDiv w:val="1"/>
      <w:marLeft w:val="0"/>
      <w:marRight w:val="0"/>
      <w:marTop w:val="0"/>
      <w:marBottom w:val="0"/>
      <w:divBdr>
        <w:top w:val="none" w:sz="0" w:space="0" w:color="auto"/>
        <w:left w:val="none" w:sz="0" w:space="0" w:color="auto"/>
        <w:bottom w:val="none" w:sz="0" w:space="0" w:color="auto"/>
        <w:right w:val="none" w:sz="0" w:space="0" w:color="auto"/>
      </w:divBdr>
      <w:divsChild>
        <w:div w:id="1057432462">
          <w:marLeft w:val="0"/>
          <w:marRight w:val="0"/>
          <w:marTop w:val="0"/>
          <w:marBottom w:val="0"/>
          <w:divBdr>
            <w:top w:val="none" w:sz="0" w:space="0" w:color="auto"/>
            <w:left w:val="none" w:sz="0" w:space="0" w:color="auto"/>
            <w:bottom w:val="none" w:sz="0" w:space="0" w:color="auto"/>
            <w:right w:val="none" w:sz="0" w:space="0" w:color="auto"/>
          </w:divBdr>
          <w:divsChild>
            <w:div w:id="513417417">
              <w:marLeft w:val="0"/>
              <w:marRight w:val="0"/>
              <w:marTop w:val="0"/>
              <w:marBottom w:val="0"/>
              <w:divBdr>
                <w:top w:val="none" w:sz="0" w:space="0" w:color="auto"/>
                <w:left w:val="none" w:sz="0" w:space="0" w:color="auto"/>
                <w:bottom w:val="none" w:sz="0" w:space="0" w:color="auto"/>
                <w:right w:val="none" w:sz="0" w:space="0" w:color="auto"/>
              </w:divBdr>
              <w:divsChild>
                <w:div w:id="484323566">
                  <w:marLeft w:val="0"/>
                  <w:marRight w:val="0"/>
                  <w:marTop w:val="0"/>
                  <w:marBottom w:val="0"/>
                  <w:divBdr>
                    <w:top w:val="none" w:sz="0" w:space="0" w:color="auto"/>
                    <w:left w:val="none" w:sz="0" w:space="0" w:color="auto"/>
                    <w:bottom w:val="none" w:sz="0" w:space="0" w:color="auto"/>
                    <w:right w:val="none" w:sz="0" w:space="0" w:color="auto"/>
                  </w:divBdr>
                  <w:divsChild>
                    <w:div w:id="11938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5577">
      <w:bodyDiv w:val="1"/>
      <w:marLeft w:val="0"/>
      <w:marRight w:val="0"/>
      <w:marTop w:val="0"/>
      <w:marBottom w:val="0"/>
      <w:divBdr>
        <w:top w:val="none" w:sz="0" w:space="0" w:color="auto"/>
        <w:left w:val="none" w:sz="0" w:space="0" w:color="auto"/>
        <w:bottom w:val="none" w:sz="0" w:space="0" w:color="auto"/>
        <w:right w:val="none" w:sz="0" w:space="0" w:color="auto"/>
      </w:divBdr>
      <w:divsChild>
        <w:div w:id="568808611">
          <w:marLeft w:val="0"/>
          <w:marRight w:val="0"/>
          <w:marTop w:val="0"/>
          <w:marBottom w:val="0"/>
          <w:divBdr>
            <w:top w:val="none" w:sz="0" w:space="0" w:color="auto"/>
            <w:left w:val="none" w:sz="0" w:space="0" w:color="auto"/>
            <w:bottom w:val="none" w:sz="0" w:space="0" w:color="auto"/>
            <w:right w:val="none" w:sz="0" w:space="0" w:color="auto"/>
          </w:divBdr>
          <w:divsChild>
            <w:div w:id="2111853224">
              <w:marLeft w:val="0"/>
              <w:marRight w:val="0"/>
              <w:marTop w:val="0"/>
              <w:marBottom w:val="0"/>
              <w:divBdr>
                <w:top w:val="none" w:sz="0" w:space="0" w:color="auto"/>
                <w:left w:val="none" w:sz="0" w:space="0" w:color="auto"/>
                <w:bottom w:val="none" w:sz="0" w:space="0" w:color="auto"/>
                <w:right w:val="none" w:sz="0" w:space="0" w:color="auto"/>
              </w:divBdr>
              <w:divsChild>
                <w:div w:id="940796108">
                  <w:marLeft w:val="0"/>
                  <w:marRight w:val="0"/>
                  <w:marTop w:val="0"/>
                  <w:marBottom w:val="0"/>
                  <w:divBdr>
                    <w:top w:val="none" w:sz="0" w:space="0" w:color="auto"/>
                    <w:left w:val="none" w:sz="0" w:space="0" w:color="auto"/>
                    <w:bottom w:val="none" w:sz="0" w:space="0" w:color="auto"/>
                    <w:right w:val="none" w:sz="0" w:space="0" w:color="auto"/>
                  </w:divBdr>
                  <w:divsChild>
                    <w:div w:id="15482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983">
      <w:bodyDiv w:val="1"/>
      <w:marLeft w:val="0"/>
      <w:marRight w:val="0"/>
      <w:marTop w:val="0"/>
      <w:marBottom w:val="0"/>
      <w:divBdr>
        <w:top w:val="none" w:sz="0" w:space="0" w:color="auto"/>
        <w:left w:val="none" w:sz="0" w:space="0" w:color="auto"/>
        <w:bottom w:val="none" w:sz="0" w:space="0" w:color="auto"/>
        <w:right w:val="none" w:sz="0" w:space="0" w:color="auto"/>
      </w:divBdr>
    </w:div>
    <w:div w:id="232784944">
      <w:bodyDiv w:val="1"/>
      <w:marLeft w:val="0"/>
      <w:marRight w:val="0"/>
      <w:marTop w:val="0"/>
      <w:marBottom w:val="0"/>
      <w:divBdr>
        <w:top w:val="none" w:sz="0" w:space="0" w:color="auto"/>
        <w:left w:val="none" w:sz="0" w:space="0" w:color="auto"/>
        <w:bottom w:val="none" w:sz="0" w:space="0" w:color="auto"/>
        <w:right w:val="none" w:sz="0" w:space="0" w:color="auto"/>
      </w:divBdr>
      <w:divsChild>
        <w:div w:id="813914819">
          <w:marLeft w:val="0"/>
          <w:marRight w:val="0"/>
          <w:marTop w:val="0"/>
          <w:marBottom w:val="0"/>
          <w:divBdr>
            <w:top w:val="none" w:sz="0" w:space="0" w:color="auto"/>
            <w:left w:val="none" w:sz="0" w:space="0" w:color="auto"/>
            <w:bottom w:val="none" w:sz="0" w:space="0" w:color="auto"/>
            <w:right w:val="none" w:sz="0" w:space="0" w:color="auto"/>
          </w:divBdr>
          <w:divsChild>
            <w:div w:id="1457874025">
              <w:marLeft w:val="0"/>
              <w:marRight w:val="0"/>
              <w:marTop w:val="0"/>
              <w:marBottom w:val="0"/>
              <w:divBdr>
                <w:top w:val="none" w:sz="0" w:space="0" w:color="auto"/>
                <w:left w:val="none" w:sz="0" w:space="0" w:color="auto"/>
                <w:bottom w:val="none" w:sz="0" w:space="0" w:color="auto"/>
                <w:right w:val="none" w:sz="0" w:space="0" w:color="auto"/>
              </w:divBdr>
              <w:divsChild>
                <w:div w:id="1895390190">
                  <w:marLeft w:val="0"/>
                  <w:marRight w:val="0"/>
                  <w:marTop w:val="0"/>
                  <w:marBottom w:val="0"/>
                  <w:divBdr>
                    <w:top w:val="none" w:sz="0" w:space="0" w:color="auto"/>
                    <w:left w:val="none" w:sz="0" w:space="0" w:color="auto"/>
                    <w:bottom w:val="none" w:sz="0" w:space="0" w:color="auto"/>
                    <w:right w:val="none" w:sz="0" w:space="0" w:color="auto"/>
                  </w:divBdr>
                  <w:divsChild>
                    <w:div w:id="21459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06105">
      <w:bodyDiv w:val="1"/>
      <w:marLeft w:val="0"/>
      <w:marRight w:val="0"/>
      <w:marTop w:val="0"/>
      <w:marBottom w:val="0"/>
      <w:divBdr>
        <w:top w:val="none" w:sz="0" w:space="0" w:color="auto"/>
        <w:left w:val="none" w:sz="0" w:space="0" w:color="auto"/>
        <w:bottom w:val="none" w:sz="0" w:space="0" w:color="auto"/>
        <w:right w:val="none" w:sz="0" w:space="0" w:color="auto"/>
      </w:divBdr>
    </w:div>
    <w:div w:id="243101984">
      <w:bodyDiv w:val="1"/>
      <w:marLeft w:val="0"/>
      <w:marRight w:val="0"/>
      <w:marTop w:val="0"/>
      <w:marBottom w:val="0"/>
      <w:divBdr>
        <w:top w:val="none" w:sz="0" w:space="0" w:color="auto"/>
        <w:left w:val="none" w:sz="0" w:space="0" w:color="auto"/>
        <w:bottom w:val="none" w:sz="0" w:space="0" w:color="auto"/>
        <w:right w:val="none" w:sz="0" w:space="0" w:color="auto"/>
      </w:divBdr>
      <w:divsChild>
        <w:div w:id="1464157433">
          <w:marLeft w:val="0"/>
          <w:marRight w:val="0"/>
          <w:marTop w:val="0"/>
          <w:marBottom w:val="0"/>
          <w:divBdr>
            <w:top w:val="none" w:sz="0" w:space="0" w:color="auto"/>
            <w:left w:val="none" w:sz="0" w:space="0" w:color="auto"/>
            <w:bottom w:val="none" w:sz="0" w:space="0" w:color="auto"/>
            <w:right w:val="none" w:sz="0" w:space="0" w:color="auto"/>
          </w:divBdr>
          <w:divsChild>
            <w:div w:id="220023432">
              <w:marLeft w:val="0"/>
              <w:marRight w:val="0"/>
              <w:marTop w:val="0"/>
              <w:marBottom w:val="0"/>
              <w:divBdr>
                <w:top w:val="none" w:sz="0" w:space="0" w:color="auto"/>
                <w:left w:val="none" w:sz="0" w:space="0" w:color="auto"/>
                <w:bottom w:val="none" w:sz="0" w:space="0" w:color="auto"/>
                <w:right w:val="none" w:sz="0" w:space="0" w:color="auto"/>
              </w:divBdr>
              <w:divsChild>
                <w:div w:id="444034096">
                  <w:marLeft w:val="0"/>
                  <w:marRight w:val="0"/>
                  <w:marTop w:val="0"/>
                  <w:marBottom w:val="0"/>
                  <w:divBdr>
                    <w:top w:val="none" w:sz="0" w:space="0" w:color="auto"/>
                    <w:left w:val="none" w:sz="0" w:space="0" w:color="auto"/>
                    <w:bottom w:val="none" w:sz="0" w:space="0" w:color="auto"/>
                    <w:right w:val="none" w:sz="0" w:space="0" w:color="auto"/>
                  </w:divBdr>
                  <w:divsChild>
                    <w:div w:id="16350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66160">
      <w:bodyDiv w:val="1"/>
      <w:marLeft w:val="0"/>
      <w:marRight w:val="0"/>
      <w:marTop w:val="0"/>
      <w:marBottom w:val="0"/>
      <w:divBdr>
        <w:top w:val="none" w:sz="0" w:space="0" w:color="auto"/>
        <w:left w:val="none" w:sz="0" w:space="0" w:color="auto"/>
        <w:bottom w:val="none" w:sz="0" w:space="0" w:color="auto"/>
        <w:right w:val="none" w:sz="0" w:space="0" w:color="auto"/>
      </w:divBdr>
    </w:div>
    <w:div w:id="254478044">
      <w:bodyDiv w:val="1"/>
      <w:marLeft w:val="0"/>
      <w:marRight w:val="0"/>
      <w:marTop w:val="0"/>
      <w:marBottom w:val="0"/>
      <w:divBdr>
        <w:top w:val="none" w:sz="0" w:space="0" w:color="auto"/>
        <w:left w:val="none" w:sz="0" w:space="0" w:color="auto"/>
        <w:bottom w:val="none" w:sz="0" w:space="0" w:color="auto"/>
        <w:right w:val="none" w:sz="0" w:space="0" w:color="auto"/>
      </w:divBdr>
      <w:divsChild>
        <w:div w:id="1006250040">
          <w:marLeft w:val="0"/>
          <w:marRight w:val="0"/>
          <w:marTop w:val="0"/>
          <w:marBottom w:val="0"/>
          <w:divBdr>
            <w:top w:val="none" w:sz="0" w:space="0" w:color="auto"/>
            <w:left w:val="none" w:sz="0" w:space="0" w:color="auto"/>
            <w:bottom w:val="none" w:sz="0" w:space="0" w:color="auto"/>
            <w:right w:val="none" w:sz="0" w:space="0" w:color="auto"/>
          </w:divBdr>
          <w:divsChild>
            <w:div w:id="2027096516">
              <w:marLeft w:val="0"/>
              <w:marRight w:val="0"/>
              <w:marTop w:val="0"/>
              <w:marBottom w:val="0"/>
              <w:divBdr>
                <w:top w:val="none" w:sz="0" w:space="0" w:color="auto"/>
                <w:left w:val="none" w:sz="0" w:space="0" w:color="auto"/>
                <w:bottom w:val="none" w:sz="0" w:space="0" w:color="auto"/>
                <w:right w:val="none" w:sz="0" w:space="0" w:color="auto"/>
              </w:divBdr>
              <w:divsChild>
                <w:div w:id="1058867397">
                  <w:marLeft w:val="0"/>
                  <w:marRight w:val="0"/>
                  <w:marTop w:val="0"/>
                  <w:marBottom w:val="0"/>
                  <w:divBdr>
                    <w:top w:val="none" w:sz="0" w:space="0" w:color="auto"/>
                    <w:left w:val="none" w:sz="0" w:space="0" w:color="auto"/>
                    <w:bottom w:val="none" w:sz="0" w:space="0" w:color="auto"/>
                    <w:right w:val="none" w:sz="0" w:space="0" w:color="auto"/>
                  </w:divBdr>
                  <w:divsChild>
                    <w:div w:id="5049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85886">
      <w:bodyDiv w:val="1"/>
      <w:marLeft w:val="0"/>
      <w:marRight w:val="0"/>
      <w:marTop w:val="0"/>
      <w:marBottom w:val="0"/>
      <w:divBdr>
        <w:top w:val="none" w:sz="0" w:space="0" w:color="auto"/>
        <w:left w:val="none" w:sz="0" w:space="0" w:color="auto"/>
        <w:bottom w:val="none" w:sz="0" w:space="0" w:color="auto"/>
        <w:right w:val="none" w:sz="0" w:space="0" w:color="auto"/>
      </w:divBdr>
      <w:divsChild>
        <w:div w:id="623926559">
          <w:marLeft w:val="0"/>
          <w:marRight w:val="0"/>
          <w:marTop w:val="0"/>
          <w:marBottom w:val="0"/>
          <w:divBdr>
            <w:top w:val="none" w:sz="0" w:space="0" w:color="auto"/>
            <w:left w:val="none" w:sz="0" w:space="0" w:color="auto"/>
            <w:bottom w:val="none" w:sz="0" w:space="0" w:color="auto"/>
            <w:right w:val="none" w:sz="0" w:space="0" w:color="auto"/>
          </w:divBdr>
          <w:divsChild>
            <w:div w:id="969822081">
              <w:marLeft w:val="0"/>
              <w:marRight w:val="0"/>
              <w:marTop w:val="0"/>
              <w:marBottom w:val="0"/>
              <w:divBdr>
                <w:top w:val="none" w:sz="0" w:space="0" w:color="auto"/>
                <w:left w:val="none" w:sz="0" w:space="0" w:color="auto"/>
                <w:bottom w:val="none" w:sz="0" w:space="0" w:color="auto"/>
                <w:right w:val="none" w:sz="0" w:space="0" w:color="auto"/>
              </w:divBdr>
              <w:divsChild>
                <w:div w:id="65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64029">
      <w:bodyDiv w:val="1"/>
      <w:marLeft w:val="0"/>
      <w:marRight w:val="0"/>
      <w:marTop w:val="0"/>
      <w:marBottom w:val="0"/>
      <w:divBdr>
        <w:top w:val="none" w:sz="0" w:space="0" w:color="auto"/>
        <w:left w:val="none" w:sz="0" w:space="0" w:color="auto"/>
        <w:bottom w:val="none" w:sz="0" w:space="0" w:color="auto"/>
        <w:right w:val="none" w:sz="0" w:space="0" w:color="auto"/>
      </w:divBdr>
      <w:divsChild>
        <w:div w:id="1289702142">
          <w:marLeft w:val="0"/>
          <w:marRight w:val="0"/>
          <w:marTop w:val="0"/>
          <w:marBottom w:val="0"/>
          <w:divBdr>
            <w:top w:val="none" w:sz="0" w:space="0" w:color="auto"/>
            <w:left w:val="none" w:sz="0" w:space="0" w:color="auto"/>
            <w:bottom w:val="none" w:sz="0" w:space="0" w:color="auto"/>
            <w:right w:val="none" w:sz="0" w:space="0" w:color="auto"/>
          </w:divBdr>
          <w:divsChild>
            <w:div w:id="642391941">
              <w:marLeft w:val="0"/>
              <w:marRight w:val="0"/>
              <w:marTop w:val="0"/>
              <w:marBottom w:val="0"/>
              <w:divBdr>
                <w:top w:val="none" w:sz="0" w:space="0" w:color="auto"/>
                <w:left w:val="none" w:sz="0" w:space="0" w:color="auto"/>
                <w:bottom w:val="none" w:sz="0" w:space="0" w:color="auto"/>
                <w:right w:val="none" w:sz="0" w:space="0" w:color="auto"/>
              </w:divBdr>
              <w:divsChild>
                <w:div w:id="1541940738">
                  <w:marLeft w:val="0"/>
                  <w:marRight w:val="0"/>
                  <w:marTop w:val="0"/>
                  <w:marBottom w:val="0"/>
                  <w:divBdr>
                    <w:top w:val="none" w:sz="0" w:space="0" w:color="auto"/>
                    <w:left w:val="none" w:sz="0" w:space="0" w:color="auto"/>
                    <w:bottom w:val="none" w:sz="0" w:space="0" w:color="auto"/>
                    <w:right w:val="none" w:sz="0" w:space="0" w:color="auto"/>
                  </w:divBdr>
                  <w:divsChild>
                    <w:div w:id="8375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4889">
      <w:bodyDiv w:val="1"/>
      <w:marLeft w:val="0"/>
      <w:marRight w:val="0"/>
      <w:marTop w:val="0"/>
      <w:marBottom w:val="0"/>
      <w:divBdr>
        <w:top w:val="none" w:sz="0" w:space="0" w:color="auto"/>
        <w:left w:val="none" w:sz="0" w:space="0" w:color="auto"/>
        <w:bottom w:val="none" w:sz="0" w:space="0" w:color="auto"/>
        <w:right w:val="none" w:sz="0" w:space="0" w:color="auto"/>
      </w:divBdr>
      <w:divsChild>
        <w:div w:id="1481576046">
          <w:marLeft w:val="0"/>
          <w:marRight w:val="0"/>
          <w:marTop w:val="0"/>
          <w:marBottom w:val="0"/>
          <w:divBdr>
            <w:top w:val="none" w:sz="0" w:space="0" w:color="auto"/>
            <w:left w:val="none" w:sz="0" w:space="0" w:color="auto"/>
            <w:bottom w:val="none" w:sz="0" w:space="0" w:color="auto"/>
            <w:right w:val="none" w:sz="0" w:space="0" w:color="auto"/>
          </w:divBdr>
          <w:divsChild>
            <w:div w:id="1132409588">
              <w:marLeft w:val="0"/>
              <w:marRight w:val="0"/>
              <w:marTop w:val="0"/>
              <w:marBottom w:val="0"/>
              <w:divBdr>
                <w:top w:val="none" w:sz="0" w:space="0" w:color="auto"/>
                <w:left w:val="none" w:sz="0" w:space="0" w:color="auto"/>
                <w:bottom w:val="none" w:sz="0" w:space="0" w:color="auto"/>
                <w:right w:val="none" w:sz="0" w:space="0" w:color="auto"/>
              </w:divBdr>
              <w:divsChild>
                <w:div w:id="1903103866">
                  <w:marLeft w:val="0"/>
                  <w:marRight w:val="0"/>
                  <w:marTop w:val="0"/>
                  <w:marBottom w:val="0"/>
                  <w:divBdr>
                    <w:top w:val="none" w:sz="0" w:space="0" w:color="auto"/>
                    <w:left w:val="none" w:sz="0" w:space="0" w:color="auto"/>
                    <w:bottom w:val="none" w:sz="0" w:space="0" w:color="auto"/>
                    <w:right w:val="none" w:sz="0" w:space="0" w:color="auto"/>
                  </w:divBdr>
                  <w:divsChild>
                    <w:div w:id="13299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22505">
      <w:bodyDiv w:val="1"/>
      <w:marLeft w:val="0"/>
      <w:marRight w:val="0"/>
      <w:marTop w:val="0"/>
      <w:marBottom w:val="0"/>
      <w:divBdr>
        <w:top w:val="none" w:sz="0" w:space="0" w:color="auto"/>
        <w:left w:val="none" w:sz="0" w:space="0" w:color="auto"/>
        <w:bottom w:val="none" w:sz="0" w:space="0" w:color="auto"/>
        <w:right w:val="none" w:sz="0" w:space="0" w:color="auto"/>
      </w:divBdr>
      <w:divsChild>
        <w:div w:id="2113553897">
          <w:marLeft w:val="0"/>
          <w:marRight w:val="0"/>
          <w:marTop w:val="0"/>
          <w:marBottom w:val="0"/>
          <w:divBdr>
            <w:top w:val="none" w:sz="0" w:space="0" w:color="auto"/>
            <w:left w:val="none" w:sz="0" w:space="0" w:color="auto"/>
            <w:bottom w:val="none" w:sz="0" w:space="0" w:color="auto"/>
            <w:right w:val="none" w:sz="0" w:space="0" w:color="auto"/>
          </w:divBdr>
          <w:divsChild>
            <w:div w:id="698701259">
              <w:marLeft w:val="0"/>
              <w:marRight w:val="0"/>
              <w:marTop w:val="0"/>
              <w:marBottom w:val="0"/>
              <w:divBdr>
                <w:top w:val="none" w:sz="0" w:space="0" w:color="auto"/>
                <w:left w:val="none" w:sz="0" w:space="0" w:color="auto"/>
                <w:bottom w:val="none" w:sz="0" w:space="0" w:color="auto"/>
                <w:right w:val="none" w:sz="0" w:space="0" w:color="auto"/>
              </w:divBdr>
              <w:divsChild>
                <w:div w:id="1239248124">
                  <w:marLeft w:val="0"/>
                  <w:marRight w:val="0"/>
                  <w:marTop w:val="0"/>
                  <w:marBottom w:val="0"/>
                  <w:divBdr>
                    <w:top w:val="none" w:sz="0" w:space="0" w:color="auto"/>
                    <w:left w:val="none" w:sz="0" w:space="0" w:color="auto"/>
                    <w:bottom w:val="none" w:sz="0" w:space="0" w:color="auto"/>
                    <w:right w:val="none" w:sz="0" w:space="0" w:color="auto"/>
                  </w:divBdr>
                  <w:divsChild>
                    <w:div w:id="8923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41944">
      <w:bodyDiv w:val="1"/>
      <w:marLeft w:val="0"/>
      <w:marRight w:val="0"/>
      <w:marTop w:val="0"/>
      <w:marBottom w:val="0"/>
      <w:divBdr>
        <w:top w:val="none" w:sz="0" w:space="0" w:color="auto"/>
        <w:left w:val="none" w:sz="0" w:space="0" w:color="auto"/>
        <w:bottom w:val="none" w:sz="0" w:space="0" w:color="auto"/>
        <w:right w:val="none" w:sz="0" w:space="0" w:color="auto"/>
      </w:divBdr>
      <w:divsChild>
        <w:div w:id="989485940">
          <w:marLeft w:val="0"/>
          <w:marRight w:val="0"/>
          <w:marTop w:val="0"/>
          <w:marBottom w:val="0"/>
          <w:divBdr>
            <w:top w:val="none" w:sz="0" w:space="0" w:color="auto"/>
            <w:left w:val="none" w:sz="0" w:space="0" w:color="auto"/>
            <w:bottom w:val="none" w:sz="0" w:space="0" w:color="auto"/>
            <w:right w:val="none" w:sz="0" w:space="0" w:color="auto"/>
          </w:divBdr>
          <w:divsChild>
            <w:div w:id="275403490">
              <w:marLeft w:val="0"/>
              <w:marRight w:val="0"/>
              <w:marTop w:val="0"/>
              <w:marBottom w:val="0"/>
              <w:divBdr>
                <w:top w:val="none" w:sz="0" w:space="0" w:color="auto"/>
                <w:left w:val="none" w:sz="0" w:space="0" w:color="auto"/>
                <w:bottom w:val="none" w:sz="0" w:space="0" w:color="auto"/>
                <w:right w:val="none" w:sz="0" w:space="0" w:color="auto"/>
              </w:divBdr>
              <w:divsChild>
                <w:div w:id="1016691678">
                  <w:marLeft w:val="0"/>
                  <w:marRight w:val="0"/>
                  <w:marTop w:val="0"/>
                  <w:marBottom w:val="0"/>
                  <w:divBdr>
                    <w:top w:val="none" w:sz="0" w:space="0" w:color="auto"/>
                    <w:left w:val="none" w:sz="0" w:space="0" w:color="auto"/>
                    <w:bottom w:val="none" w:sz="0" w:space="0" w:color="auto"/>
                    <w:right w:val="none" w:sz="0" w:space="0" w:color="auto"/>
                  </w:divBdr>
                  <w:divsChild>
                    <w:div w:id="19334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8174">
      <w:bodyDiv w:val="1"/>
      <w:marLeft w:val="0"/>
      <w:marRight w:val="0"/>
      <w:marTop w:val="0"/>
      <w:marBottom w:val="0"/>
      <w:divBdr>
        <w:top w:val="none" w:sz="0" w:space="0" w:color="auto"/>
        <w:left w:val="none" w:sz="0" w:space="0" w:color="auto"/>
        <w:bottom w:val="none" w:sz="0" w:space="0" w:color="auto"/>
        <w:right w:val="none" w:sz="0" w:space="0" w:color="auto"/>
      </w:divBdr>
      <w:divsChild>
        <w:div w:id="822544672">
          <w:marLeft w:val="0"/>
          <w:marRight w:val="0"/>
          <w:marTop w:val="0"/>
          <w:marBottom w:val="0"/>
          <w:divBdr>
            <w:top w:val="none" w:sz="0" w:space="0" w:color="auto"/>
            <w:left w:val="none" w:sz="0" w:space="0" w:color="auto"/>
            <w:bottom w:val="none" w:sz="0" w:space="0" w:color="auto"/>
            <w:right w:val="none" w:sz="0" w:space="0" w:color="auto"/>
          </w:divBdr>
          <w:divsChild>
            <w:div w:id="1350596337">
              <w:marLeft w:val="0"/>
              <w:marRight w:val="0"/>
              <w:marTop w:val="0"/>
              <w:marBottom w:val="0"/>
              <w:divBdr>
                <w:top w:val="none" w:sz="0" w:space="0" w:color="auto"/>
                <w:left w:val="none" w:sz="0" w:space="0" w:color="auto"/>
                <w:bottom w:val="none" w:sz="0" w:space="0" w:color="auto"/>
                <w:right w:val="none" w:sz="0" w:space="0" w:color="auto"/>
              </w:divBdr>
              <w:divsChild>
                <w:div w:id="443037972">
                  <w:marLeft w:val="0"/>
                  <w:marRight w:val="0"/>
                  <w:marTop w:val="0"/>
                  <w:marBottom w:val="0"/>
                  <w:divBdr>
                    <w:top w:val="none" w:sz="0" w:space="0" w:color="auto"/>
                    <w:left w:val="none" w:sz="0" w:space="0" w:color="auto"/>
                    <w:bottom w:val="none" w:sz="0" w:space="0" w:color="auto"/>
                    <w:right w:val="none" w:sz="0" w:space="0" w:color="auto"/>
                  </w:divBdr>
                  <w:divsChild>
                    <w:div w:id="2597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94144">
      <w:bodyDiv w:val="1"/>
      <w:marLeft w:val="0"/>
      <w:marRight w:val="0"/>
      <w:marTop w:val="0"/>
      <w:marBottom w:val="0"/>
      <w:divBdr>
        <w:top w:val="none" w:sz="0" w:space="0" w:color="auto"/>
        <w:left w:val="none" w:sz="0" w:space="0" w:color="auto"/>
        <w:bottom w:val="none" w:sz="0" w:space="0" w:color="auto"/>
        <w:right w:val="none" w:sz="0" w:space="0" w:color="auto"/>
      </w:divBdr>
    </w:div>
    <w:div w:id="388263095">
      <w:bodyDiv w:val="1"/>
      <w:marLeft w:val="0"/>
      <w:marRight w:val="0"/>
      <w:marTop w:val="0"/>
      <w:marBottom w:val="0"/>
      <w:divBdr>
        <w:top w:val="none" w:sz="0" w:space="0" w:color="auto"/>
        <w:left w:val="none" w:sz="0" w:space="0" w:color="auto"/>
        <w:bottom w:val="none" w:sz="0" w:space="0" w:color="auto"/>
        <w:right w:val="none" w:sz="0" w:space="0" w:color="auto"/>
      </w:divBdr>
      <w:divsChild>
        <w:div w:id="1316881592">
          <w:marLeft w:val="0"/>
          <w:marRight w:val="0"/>
          <w:marTop w:val="0"/>
          <w:marBottom w:val="0"/>
          <w:divBdr>
            <w:top w:val="none" w:sz="0" w:space="0" w:color="auto"/>
            <w:left w:val="none" w:sz="0" w:space="0" w:color="auto"/>
            <w:bottom w:val="none" w:sz="0" w:space="0" w:color="auto"/>
            <w:right w:val="none" w:sz="0" w:space="0" w:color="auto"/>
          </w:divBdr>
          <w:divsChild>
            <w:div w:id="1310207798">
              <w:marLeft w:val="0"/>
              <w:marRight w:val="0"/>
              <w:marTop w:val="0"/>
              <w:marBottom w:val="0"/>
              <w:divBdr>
                <w:top w:val="none" w:sz="0" w:space="0" w:color="auto"/>
                <w:left w:val="none" w:sz="0" w:space="0" w:color="auto"/>
                <w:bottom w:val="none" w:sz="0" w:space="0" w:color="auto"/>
                <w:right w:val="none" w:sz="0" w:space="0" w:color="auto"/>
              </w:divBdr>
              <w:divsChild>
                <w:div w:id="423385757">
                  <w:marLeft w:val="0"/>
                  <w:marRight w:val="0"/>
                  <w:marTop w:val="0"/>
                  <w:marBottom w:val="0"/>
                  <w:divBdr>
                    <w:top w:val="none" w:sz="0" w:space="0" w:color="auto"/>
                    <w:left w:val="none" w:sz="0" w:space="0" w:color="auto"/>
                    <w:bottom w:val="none" w:sz="0" w:space="0" w:color="auto"/>
                    <w:right w:val="none" w:sz="0" w:space="0" w:color="auto"/>
                  </w:divBdr>
                  <w:divsChild>
                    <w:div w:id="4166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578566">
      <w:bodyDiv w:val="1"/>
      <w:marLeft w:val="0"/>
      <w:marRight w:val="0"/>
      <w:marTop w:val="0"/>
      <w:marBottom w:val="0"/>
      <w:divBdr>
        <w:top w:val="none" w:sz="0" w:space="0" w:color="auto"/>
        <w:left w:val="none" w:sz="0" w:space="0" w:color="auto"/>
        <w:bottom w:val="none" w:sz="0" w:space="0" w:color="auto"/>
        <w:right w:val="none" w:sz="0" w:space="0" w:color="auto"/>
      </w:divBdr>
      <w:divsChild>
        <w:div w:id="1017805666">
          <w:marLeft w:val="0"/>
          <w:marRight w:val="0"/>
          <w:marTop w:val="0"/>
          <w:marBottom w:val="0"/>
          <w:divBdr>
            <w:top w:val="none" w:sz="0" w:space="0" w:color="auto"/>
            <w:left w:val="none" w:sz="0" w:space="0" w:color="auto"/>
            <w:bottom w:val="none" w:sz="0" w:space="0" w:color="auto"/>
            <w:right w:val="none" w:sz="0" w:space="0" w:color="auto"/>
          </w:divBdr>
          <w:divsChild>
            <w:div w:id="1256406525">
              <w:marLeft w:val="0"/>
              <w:marRight w:val="0"/>
              <w:marTop w:val="0"/>
              <w:marBottom w:val="0"/>
              <w:divBdr>
                <w:top w:val="none" w:sz="0" w:space="0" w:color="auto"/>
                <w:left w:val="none" w:sz="0" w:space="0" w:color="auto"/>
                <w:bottom w:val="none" w:sz="0" w:space="0" w:color="auto"/>
                <w:right w:val="none" w:sz="0" w:space="0" w:color="auto"/>
              </w:divBdr>
              <w:divsChild>
                <w:div w:id="2093702082">
                  <w:marLeft w:val="0"/>
                  <w:marRight w:val="0"/>
                  <w:marTop w:val="0"/>
                  <w:marBottom w:val="0"/>
                  <w:divBdr>
                    <w:top w:val="none" w:sz="0" w:space="0" w:color="auto"/>
                    <w:left w:val="none" w:sz="0" w:space="0" w:color="auto"/>
                    <w:bottom w:val="none" w:sz="0" w:space="0" w:color="auto"/>
                    <w:right w:val="none" w:sz="0" w:space="0" w:color="auto"/>
                  </w:divBdr>
                  <w:divsChild>
                    <w:div w:id="12648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50249">
      <w:bodyDiv w:val="1"/>
      <w:marLeft w:val="0"/>
      <w:marRight w:val="0"/>
      <w:marTop w:val="0"/>
      <w:marBottom w:val="0"/>
      <w:divBdr>
        <w:top w:val="none" w:sz="0" w:space="0" w:color="auto"/>
        <w:left w:val="none" w:sz="0" w:space="0" w:color="auto"/>
        <w:bottom w:val="none" w:sz="0" w:space="0" w:color="auto"/>
        <w:right w:val="none" w:sz="0" w:space="0" w:color="auto"/>
      </w:divBdr>
      <w:divsChild>
        <w:div w:id="564143841">
          <w:marLeft w:val="0"/>
          <w:marRight w:val="0"/>
          <w:marTop w:val="0"/>
          <w:marBottom w:val="0"/>
          <w:divBdr>
            <w:top w:val="none" w:sz="0" w:space="0" w:color="auto"/>
            <w:left w:val="none" w:sz="0" w:space="0" w:color="auto"/>
            <w:bottom w:val="none" w:sz="0" w:space="0" w:color="auto"/>
            <w:right w:val="none" w:sz="0" w:space="0" w:color="auto"/>
          </w:divBdr>
          <w:divsChild>
            <w:div w:id="1894999648">
              <w:marLeft w:val="0"/>
              <w:marRight w:val="0"/>
              <w:marTop w:val="0"/>
              <w:marBottom w:val="0"/>
              <w:divBdr>
                <w:top w:val="none" w:sz="0" w:space="0" w:color="auto"/>
                <w:left w:val="none" w:sz="0" w:space="0" w:color="auto"/>
                <w:bottom w:val="none" w:sz="0" w:space="0" w:color="auto"/>
                <w:right w:val="none" w:sz="0" w:space="0" w:color="auto"/>
              </w:divBdr>
              <w:divsChild>
                <w:div w:id="4840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9164">
      <w:bodyDiv w:val="1"/>
      <w:marLeft w:val="0"/>
      <w:marRight w:val="0"/>
      <w:marTop w:val="0"/>
      <w:marBottom w:val="0"/>
      <w:divBdr>
        <w:top w:val="none" w:sz="0" w:space="0" w:color="auto"/>
        <w:left w:val="none" w:sz="0" w:space="0" w:color="auto"/>
        <w:bottom w:val="none" w:sz="0" w:space="0" w:color="auto"/>
        <w:right w:val="none" w:sz="0" w:space="0" w:color="auto"/>
      </w:divBdr>
    </w:div>
    <w:div w:id="437220995">
      <w:bodyDiv w:val="1"/>
      <w:marLeft w:val="0"/>
      <w:marRight w:val="0"/>
      <w:marTop w:val="0"/>
      <w:marBottom w:val="0"/>
      <w:divBdr>
        <w:top w:val="none" w:sz="0" w:space="0" w:color="auto"/>
        <w:left w:val="none" w:sz="0" w:space="0" w:color="auto"/>
        <w:bottom w:val="none" w:sz="0" w:space="0" w:color="auto"/>
        <w:right w:val="none" w:sz="0" w:space="0" w:color="auto"/>
      </w:divBdr>
      <w:divsChild>
        <w:div w:id="837619607">
          <w:marLeft w:val="0"/>
          <w:marRight w:val="0"/>
          <w:marTop w:val="0"/>
          <w:marBottom w:val="0"/>
          <w:divBdr>
            <w:top w:val="none" w:sz="0" w:space="0" w:color="auto"/>
            <w:left w:val="none" w:sz="0" w:space="0" w:color="auto"/>
            <w:bottom w:val="none" w:sz="0" w:space="0" w:color="auto"/>
            <w:right w:val="none" w:sz="0" w:space="0" w:color="auto"/>
          </w:divBdr>
          <w:divsChild>
            <w:div w:id="1249264446">
              <w:marLeft w:val="0"/>
              <w:marRight w:val="0"/>
              <w:marTop w:val="0"/>
              <w:marBottom w:val="0"/>
              <w:divBdr>
                <w:top w:val="none" w:sz="0" w:space="0" w:color="auto"/>
                <w:left w:val="none" w:sz="0" w:space="0" w:color="auto"/>
                <w:bottom w:val="none" w:sz="0" w:space="0" w:color="auto"/>
                <w:right w:val="none" w:sz="0" w:space="0" w:color="auto"/>
              </w:divBdr>
              <w:divsChild>
                <w:div w:id="740130009">
                  <w:marLeft w:val="0"/>
                  <w:marRight w:val="0"/>
                  <w:marTop w:val="0"/>
                  <w:marBottom w:val="0"/>
                  <w:divBdr>
                    <w:top w:val="none" w:sz="0" w:space="0" w:color="auto"/>
                    <w:left w:val="none" w:sz="0" w:space="0" w:color="auto"/>
                    <w:bottom w:val="none" w:sz="0" w:space="0" w:color="auto"/>
                    <w:right w:val="none" w:sz="0" w:space="0" w:color="auto"/>
                  </w:divBdr>
                  <w:divsChild>
                    <w:div w:id="10738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418">
      <w:bodyDiv w:val="1"/>
      <w:marLeft w:val="0"/>
      <w:marRight w:val="0"/>
      <w:marTop w:val="0"/>
      <w:marBottom w:val="0"/>
      <w:divBdr>
        <w:top w:val="none" w:sz="0" w:space="0" w:color="auto"/>
        <w:left w:val="none" w:sz="0" w:space="0" w:color="auto"/>
        <w:bottom w:val="none" w:sz="0" w:space="0" w:color="auto"/>
        <w:right w:val="none" w:sz="0" w:space="0" w:color="auto"/>
      </w:divBdr>
      <w:divsChild>
        <w:div w:id="758210230">
          <w:marLeft w:val="0"/>
          <w:marRight w:val="0"/>
          <w:marTop w:val="0"/>
          <w:marBottom w:val="0"/>
          <w:divBdr>
            <w:top w:val="none" w:sz="0" w:space="0" w:color="auto"/>
            <w:left w:val="none" w:sz="0" w:space="0" w:color="auto"/>
            <w:bottom w:val="none" w:sz="0" w:space="0" w:color="auto"/>
            <w:right w:val="none" w:sz="0" w:space="0" w:color="auto"/>
          </w:divBdr>
          <w:divsChild>
            <w:div w:id="69893076">
              <w:marLeft w:val="0"/>
              <w:marRight w:val="0"/>
              <w:marTop w:val="0"/>
              <w:marBottom w:val="0"/>
              <w:divBdr>
                <w:top w:val="none" w:sz="0" w:space="0" w:color="auto"/>
                <w:left w:val="none" w:sz="0" w:space="0" w:color="auto"/>
                <w:bottom w:val="none" w:sz="0" w:space="0" w:color="auto"/>
                <w:right w:val="none" w:sz="0" w:space="0" w:color="auto"/>
              </w:divBdr>
              <w:divsChild>
                <w:div w:id="1962376164">
                  <w:marLeft w:val="0"/>
                  <w:marRight w:val="0"/>
                  <w:marTop w:val="0"/>
                  <w:marBottom w:val="0"/>
                  <w:divBdr>
                    <w:top w:val="none" w:sz="0" w:space="0" w:color="auto"/>
                    <w:left w:val="none" w:sz="0" w:space="0" w:color="auto"/>
                    <w:bottom w:val="none" w:sz="0" w:space="0" w:color="auto"/>
                    <w:right w:val="none" w:sz="0" w:space="0" w:color="auto"/>
                  </w:divBdr>
                  <w:divsChild>
                    <w:div w:id="4369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85916">
      <w:bodyDiv w:val="1"/>
      <w:marLeft w:val="0"/>
      <w:marRight w:val="0"/>
      <w:marTop w:val="0"/>
      <w:marBottom w:val="0"/>
      <w:divBdr>
        <w:top w:val="none" w:sz="0" w:space="0" w:color="auto"/>
        <w:left w:val="none" w:sz="0" w:space="0" w:color="auto"/>
        <w:bottom w:val="none" w:sz="0" w:space="0" w:color="auto"/>
        <w:right w:val="none" w:sz="0" w:space="0" w:color="auto"/>
      </w:divBdr>
      <w:divsChild>
        <w:div w:id="160584010">
          <w:marLeft w:val="0"/>
          <w:marRight w:val="0"/>
          <w:marTop w:val="0"/>
          <w:marBottom w:val="0"/>
          <w:divBdr>
            <w:top w:val="none" w:sz="0" w:space="0" w:color="auto"/>
            <w:left w:val="none" w:sz="0" w:space="0" w:color="auto"/>
            <w:bottom w:val="none" w:sz="0" w:space="0" w:color="auto"/>
            <w:right w:val="none" w:sz="0" w:space="0" w:color="auto"/>
          </w:divBdr>
          <w:divsChild>
            <w:div w:id="1267227434">
              <w:marLeft w:val="0"/>
              <w:marRight w:val="0"/>
              <w:marTop w:val="0"/>
              <w:marBottom w:val="0"/>
              <w:divBdr>
                <w:top w:val="none" w:sz="0" w:space="0" w:color="auto"/>
                <w:left w:val="none" w:sz="0" w:space="0" w:color="auto"/>
                <w:bottom w:val="none" w:sz="0" w:space="0" w:color="auto"/>
                <w:right w:val="none" w:sz="0" w:space="0" w:color="auto"/>
              </w:divBdr>
              <w:divsChild>
                <w:div w:id="2063943387">
                  <w:marLeft w:val="0"/>
                  <w:marRight w:val="0"/>
                  <w:marTop w:val="0"/>
                  <w:marBottom w:val="0"/>
                  <w:divBdr>
                    <w:top w:val="none" w:sz="0" w:space="0" w:color="auto"/>
                    <w:left w:val="none" w:sz="0" w:space="0" w:color="auto"/>
                    <w:bottom w:val="none" w:sz="0" w:space="0" w:color="auto"/>
                    <w:right w:val="none" w:sz="0" w:space="0" w:color="auto"/>
                  </w:divBdr>
                  <w:divsChild>
                    <w:div w:id="2162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52732">
      <w:bodyDiv w:val="1"/>
      <w:marLeft w:val="0"/>
      <w:marRight w:val="0"/>
      <w:marTop w:val="0"/>
      <w:marBottom w:val="0"/>
      <w:divBdr>
        <w:top w:val="none" w:sz="0" w:space="0" w:color="auto"/>
        <w:left w:val="none" w:sz="0" w:space="0" w:color="auto"/>
        <w:bottom w:val="none" w:sz="0" w:space="0" w:color="auto"/>
        <w:right w:val="none" w:sz="0" w:space="0" w:color="auto"/>
      </w:divBdr>
    </w:div>
    <w:div w:id="478503517">
      <w:bodyDiv w:val="1"/>
      <w:marLeft w:val="0"/>
      <w:marRight w:val="0"/>
      <w:marTop w:val="0"/>
      <w:marBottom w:val="0"/>
      <w:divBdr>
        <w:top w:val="none" w:sz="0" w:space="0" w:color="auto"/>
        <w:left w:val="none" w:sz="0" w:space="0" w:color="auto"/>
        <w:bottom w:val="none" w:sz="0" w:space="0" w:color="auto"/>
        <w:right w:val="none" w:sz="0" w:space="0" w:color="auto"/>
      </w:divBdr>
    </w:div>
    <w:div w:id="498621132">
      <w:bodyDiv w:val="1"/>
      <w:marLeft w:val="0"/>
      <w:marRight w:val="0"/>
      <w:marTop w:val="0"/>
      <w:marBottom w:val="0"/>
      <w:divBdr>
        <w:top w:val="none" w:sz="0" w:space="0" w:color="auto"/>
        <w:left w:val="none" w:sz="0" w:space="0" w:color="auto"/>
        <w:bottom w:val="none" w:sz="0" w:space="0" w:color="auto"/>
        <w:right w:val="none" w:sz="0" w:space="0" w:color="auto"/>
      </w:divBdr>
      <w:divsChild>
        <w:div w:id="1516846572">
          <w:marLeft w:val="0"/>
          <w:marRight w:val="0"/>
          <w:marTop w:val="0"/>
          <w:marBottom w:val="0"/>
          <w:divBdr>
            <w:top w:val="none" w:sz="0" w:space="0" w:color="auto"/>
            <w:left w:val="none" w:sz="0" w:space="0" w:color="auto"/>
            <w:bottom w:val="none" w:sz="0" w:space="0" w:color="auto"/>
            <w:right w:val="none" w:sz="0" w:space="0" w:color="auto"/>
          </w:divBdr>
          <w:divsChild>
            <w:div w:id="580333530">
              <w:marLeft w:val="0"/>
              <w:marRight w:val="0"/>
              <w:marTop w:val="0"/>
              <w:marBottom w:val="0"/>
              <w:divBdr>
                <w:top w:val="none" w:sz="0" w:space="0" w:color="auto"/>
                <w:left w:val="none" w:sz="0" w:space="0" w:color="auto"/>
                <w:bottom w:val="none" w:sz="0" w:space="0" w:color="auto"/>
                <w:right w:val="none" w:sz="0" w:space="0" w:color="auto"/>
              </w:divBdr>
              <w:divsChild>
                <w:div w:id="1918906005">
                  <w:marLeft w:val="0"/>
                  <w:marRight w:val="0"/>
                  <w:marTop w:val="0"/>
                  <w:marBottom w:val="0"/>
                  <w:divBdr>
                    <w:top w:val="none" w:sz="0" w:space="0" w:color="auto"/>
                    <w:left w:val="none" w:sz="0" w:space="0" w:color="auto"/>
                    <w:bottom w:val="none" w:sz="0" w:space="0" w:color="auto"/>
                    <w:right w:val="none" w:sz="0" w:space="0" w:color="auto"/>
                  </w:divBdr>
                  <w:divsChild>
                    <w:div w:id="3877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80699">
      <w:bodyDiv w:val="1"/>
      <w:marLeft w:val="0"/>
      <w:marRight w:val="0"/>
      <w:marTop w:val="0"/>
      <w:marBottom w:val="0"/>
      <w:divBdr>
        <w:top w:val="none" w:sz="0" w:space="0" w:color="auto"/>
        <w:left w:val="none" w:sz="0" w:space="0" w:color="auto"/>
        <w:bottom w:val="none" w:sz="0" w:space="0" w:color="auto"/>
        <w:right w:val="none" w:sz="0" w:space="0" w:color="auto"/>
      </w:divBdr>
      <w:divsChild>
        <w:div w:id="1111166197">
          <w:marLeft w:val="0"/>
          <w:marRight w:val="0"/>
          <w:marTop w:val="0"/>
          <w:marBottom w:val="0"/>
          <w:divBdr>
            <w:top w:val="none" w:sz="0" w:space="0" w:color="auto"/>
            <w:left w:val="none" w:sz="0" w:space="0" w:color="auto"/>
            <w:bottom w:val="none" w:sz="0" w:space="0" w:color="auto"/>
            <w:right w:val="none" w:sz="0" w:space="0" w:color="auto"/>
          </w:divBdr>
          <w:divsChild>
            <w:div w:id="965700090">
              <w:marLeft w:val="0"/>
              <w:marRight w:val="0"/>
              <w:marTop w:val="0"/>
              <w:marBottom w:val="0"/>
              <w:divBdr>
                <w:top w:val="none" w:sz="0" w:space="0" w:color="auto"/>
                <w:left w:val="none" w:sz="0" w:space="0" w:color="auto"/>
                <w:bottom w:val="none" w:sz="0" w:space="0" w:color="auto"/>
                <w:right w:val="none" w:sz="0" w:space="0" w:color="auto"/>
              </w:divBdr>
              <w:divsChild>
                <w:div w:id="1544295450">
                  <w:marLeft w:val="0"/>
                  <w:marRight w:val="0"/>
                  <w:marTop w:val="0"/>
                  <w:marBottom w:val="0"/>
                  <w:divBdr>
                    <w:top w:val="none" w:sz="0" w:space="0" w:color="auto"/>
                    <w:left w:val="none" w:sz="0" w:space="0" w:color="auto"/>
                    <w:bottom w:val="none" w:sz="0" w:space="0" w:color="auto"/>
                    <w:right w:val="none" w:sz="0" w:space="0" w:color="auto"/>
                  </w:divBdr>
                  <w:divsChild>
                    <w:div w:id="13157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78711">
      <w:bodyDiv w:val="1"/>
      <w:marLeft w:val="0"/>
      <w:marRight w:val="0"/>
      <w:marTop w:val="0"/>
      <w:marBottom w:val="0"/>
      <w:divBdr>
        <w:top w:val="none" w:sz="0" w:space="0" w:color="auto"/>
        <w:left w:val="none" w:sz="0" w:space="0" w:color="auto"/>
        <w:bottom w:val="none" w:sz="0" w:space="0" w:color="auto"/>
        <w:right w:val="none" w:sz="0" w:space="0" w:color="auto"/>
      </w:divBdr>
      <w:divsChild>
        <w:div w:id="881794688">
          <w:marLeft w:val="0"/>
          <w:marRight w:val="0"/>
          <w:marTop w:val="0"/>
          <w:marBottom w:val="0"/>
          <w:divBdr>
            <w:top w:val="none" w:sz="0" w:space="0" w:color="auto"/>
            <w:left w:val="none" w:sz="0" w:space="0" w:color="auto"/>
            <w:bottom w:val="none" w:sz="0" w:space="0" w:color="auto"/>
            <w:right w:val="none" w:sz="0" w:space="0" w:color="auto"/>
          </w:divBdr>
          <w:divsChild>
            <w:div w:id="41565680">
              <w:marLeft w:val="0"/>
              <w:marRight w:val="0"/>
              <w:marTop w:val="0"/>
              <w:marBottom w:val="0"/>
              <w:divBdr>
                <w:top w:val="none" w:sz="0" w:space="0" w:color="auto"/>
                <w:left w:val="none" w:sz="0" w:space="0" w:color="auto"/>
                <w:bottom w:val="none" w:sz="0" w:space="0" w:color="auto"/>
                <w:right w:val="none" w:sz="0" w:space="0" w:color="auto"/>
              </w:divBdr>
              <w:divsChild>
                <w:div w:id="491024178">
                  <w:marLeft w:val="0"/>
                  <w:marRight w:val="0"/>
                  <w:marTop w:val="0"/>
                  <w:marBottom w:val="0"/>
                  <w:divBdr>
                    <w:top w:val="none" w:sz="0" w:space="0" w:color="auto"/>
                    <w:left w:val="none" w:sz="0" w:space="0" w:color="auto"/>
                    <w:bottom w:val="none" w:sz="0" w:space="0" w:color="auto"/>
                    <w:right w:val="none" w:sz="0" w:space="0" w:color="auto"/>
                  </w:divBdr>
                  <w:divsChild>
                    <w:div w:id="2848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728920">
      <w:bodyDiv w:val="1"/>
      <w:marLeft w:val="0"/>
      <w:marRight w:val="0"/>
      <w:marTop w:val="0"/>
      <w:marBottom w:val="0"/>
      <w:divBdr>
        <w:top w:val="none" w:sz="0" w:space="0" w:color="auto"/>
        <w:left w:val="none" w:sz="0" w:space="0" w:color="auto"/>
        <w:bottom w:val="none" w:sz="0" w:space="0" w:color="auto"/>
        <w:right w:val="none" w:sz="0" w:space="0" w:color="auto"/>
      </w:divBdr>
      <w:divsChild>
        <w:div w:id="2052218444">
          <w:marLeft w:val="0"/>
          <w:marRight w:val="0"/>
          <w:marTop w:val="0"/>
          <w:marBottom w:val="0"/>
          <w:divBdr>
            <w:top w:val="none" w:sz="0" w:space="0" w:color="auto"/>
            <w:left w:val="none" w:sz="0" w:space="0" w:color="auto"/>
            <w:bottom w:val="none" w:sz="0" w:space="0" w:color="auto"/>
            <w:right w:val="none" w:sz="0" w:space="0" w:color="auto"/>
          </w:divBdr>
          <w:divsChild>
            <w:div w:id="1761440229">
              <w:marLeft w:val="0"/>
              <w:marRight w:val="0"/>
              <w:marTop w:val="0"/>
              <w:marBottom w:val="0"/>
              <w:divBdr>
                <w:top w:val="none" w:sz="0" w:space="0" w:color="auto"/>
                <w:left w:val="none" w:sz="0" w:space="0" w:color="auto"/>
                <w:bottom w:val="none" w:sz="0" w:space="0" w:color="auto"/>
                <w:right w:val="none" w:sz="0" w:space="0" w:color="auto"/>
              </w:divBdr>
              <w:divsChild>
                <w:div w:id="741410859">
                  <w:marLeft w:val="0"/>
                  <w:marRight w:val="0"/>
                  <w:marTop w:val="0"/>
                  <w:marBottom w:val="0"/>
                  <w:divBdr>
                    <w:top w:val="none" w:sz="0" w:space="0" w:color="auto"/>
                    <w:left w:val="none" w:sz="0" w:space="0" w:color="auto"/>
                    <w:bottom w:val="none" w:sz="0" w:space="0" w:color="auto"/>
                    <w:right w:val="none" w:sz="0" w:space="0" w:color="auto"/>
                  </w:divBdr>
                  <w:divsChild>
                    <w:div w:id="7308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280411">
      <w:bodyDiv w:val="1"/>
      <w:marLeft w:val="0"/>
      <w:marRight w:val="0"/>
      <w:marTop w:val="0"/>
      <w:marBottom w:val="0"/>
      <w:divBdr>
        <w:top w:val="none" w:sz="0" w:space="0" w:color="auto"/>
        <w:left w:val="none" w:sz="0" w:space="0" w:color="auto"/>
        <w:bottom w:val="none" w:sz="0" w:space="0" w:color="auto"/>
        <w:right w:val="none" w:sz="0" w:space="0" w:color="auto"/>
      </w:divBdr>
      <w:divsChild>
        <w:div w:id="1249387386">
          <w:marLeft w:val="0"/>
          <w:marRight w:val="0"/>
          <w:marTop w:val="0"/>
          <w:marBottom w:val="0"/>
          <w:divBdr>
            <w:top w:val="none" w:sz="0" w:space="0" w:color="auto"/>
            <w:left w:val="none" w:sz="0" w:space="0" w:color="auto"/>
            <w:bottom w:val="none" w:sz="0" w:space="0" w:color="auto"/>
            <w:right w:val="none" w:sz="0" w:space="0" w:color="auto"/>
          </w:divBdr>
          <w:divsChild>
            <w:div w:id="95518337">
              <w:marLeft w:val="0"/>
              <w:marRight w:val="0"/>
              <w:marTop w:val="0"/>
              <w:marBottom w:val="0"/>
              <w:divBdr>
                <w:top w:val="none" w:sz="0" w:space="0" w:color="auto"/>
                <w:left w:val="none" w:sz="0" w:space="0" w:color="auto"/>
                <w:bottom w:val="none" w:sz="0" w:space="0" w:color="auto"/>
                <w:right w:val="none" w:sz="0" w:space="0" w:color="auto"/>
              </w:divBdr>
              <w:divsChild>
                <w:div w:id="245195072">
                  <w:marLeft w:val="0"/>
                  <w:marRight w:val="0"/>
                  <w:marTop w:val="0"/>
                  <w:marBottom w:val="0"/>
                  <w:divBdr>
                    <w:top w:val="none" w:sz="0" w:space="0" w:color="auto"/>
                    <w:left w:val="none" w:sz="0" w:space="0" w:color="auto"/>
                    <w:bottom w:val="none" w:sz="0" w:space="0" w:color="auto"/>
                    <w:right w:val="none" w:sz="0" w:space="0" w:color="auto"/>
                  </w:divBdr>
                  <w:divsChild>
                    <w:div w:id="21228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79345">
      <w:bodyDiv w:val="1"/>
      <w:marLeft w:val="0"/>
      <w:marRight w:val="0"/>
      <w:marTop w:val="0"/>
      <w:marBottom w:val="0"/>
      <w:divBdr>
        <w:top w:val="none" w:sz="0" w:space="0" w:color="auto"/>
        <w:left w:val="none" w:sz="0" w:space="0" w:color="auto"/>
        <w:bottom w:val="none" w:sz="0" w:space="0" w:color="auto"/>
        <w:right w:val="none" w:sz="0" w:space="0" w:color="auto"/>
      </w:divBdr>
      <w:divsChild>
        <w:div w:id="379019108">
          <w:marLeft w:val="0"/>
          <w:marRight w:val="0"/>
          <w:marTop w:val="0"/>
          <w:marBottom w:val="0"/>
          <w:divBdr>
            <w:top w:val="none" w:sz="0" w:space="0" w:color="auto"/>
            <w:left w:val="none" w:sz="0" w:space="0" w:color="auto"/>
            <w:bottom w:val="none" w:sz="0" w:space="0" w:color="auto"/>
            <w:right w:val="none" w:sz="0" w:space="0" w:color="auto"/>
          </w:divBdr>
          <w:divsChild>
            <w:div w:id="1759671124">
              <w:marLeft w:val="0"/>
              <w:marRight w:val="0"/>
              <w:marTop w:val="0"/>
              <w:marBottom w:val="0"/>
              <w:divBdr>
                <w:top w:val="none" w:sz="0" w:space="0" w:color="auto"/>
                <w:left w:val="none" w:sz="0" w:space="0" w:color="auto"/>
                <w:bottom w:val="none" w:sz="0" w:space="0" w:color="auto"/>
                <w:right w:val="none" w:sz="0" w:space="0" w:color="auto"/>
              </w:divBdr>
              <w:divsChild>
                <w:div w:id="18002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5126">
      <w:bodyDiv w:val="1"/>
      <w:marLeft w:val="0"/>
      <w:marRight w:val="0"/>
      <w:marTop w:val="0"/>
      <w:marBottom w:val="0"/>
      <w:divBdr>
        <w:top w:val="none" w:sz="0" w:space="0" w:color="auto"/>
        <w:left w:val="none" w:sz="0" w:space="0" w:color="auto"/>
        <w:bottom w:val="none" w:sz="0" w:space="0" w:color="auto"/>
        <w:right w:val="none" w:sz="0" w:space="0" w:color="auto"/>
      </w:divBdr>
    </w:div>
    <w:div w:id="596181278">
      <w:bodyDiv w:val="1"/>
      <w:marLeft w:val="0"/>
      <w:marRight w:val="0"/>
      <w:marTop w:val="0"/>
      <w:marBottom w:val="0"/>
      <w:divBdr>
        <w:top w:val="none" w:sz="0" w:space="0" w:color="auto"/>
        <w:left w:val="none" w:sz="0" w:space="0" w:color="auto"/>
        <w:bottom w:val="none" w:sz="0" w:space="0" w:color="auto"/>
        <w:right w:val="none" w:sz="0" w:space="0" w:color="auto"/>
      </w:divBdr>
      <w:divsChild>
        <w:div w:id="865824790">
          <w:marLeft w:val="0"/>
          <w:marRight w:val="0"/>
          <w:marTop w:val="0"/>
          <w:marBottom w:val="0"/>
          <w:divBdr>
            <w:top w:val="none" w:sz="0" w:space="0" w:color="auto"/>
            <w:left w:val="none" w:sz="0" w:space="0" w:color="auto"/>
            <w:bottom w:val="none" w:sz="0" w:space="0" w:color="auto"/>
            <w:right w:val="none" w:sz="0" w:space="0" w:color="auto"/>
          </w:divBdr>
          <w:divsChild>
            <w:div w:id="1077049771">
              <w:marLeft w:val="0"/>
              <w:marRight w:val="0"/>
              <w:marTop w:val="0"/>
              <w:marBottom w:val="0"/>
              <w:divBdr>
                <w:top w:val="none" w:sz="0" w:space="0" w:color="auto"/>
                <w:left w:val="none" w:sz="0" w:space="0" w:color="auto"/>
                <w:bottom w:val="none" w:sz="0" w:space="0" w:color="auto"/>
                <w:right w:val="none" w:sz="0" w:space="0" w:color="auto"/>
              </w:divBdr>
              <w:divsChild>
                <w:div w:id="2108037727">
                  <w:marLeft w:val="0"/>
                  <w:marRight w:val="0"/>
                  <w:marTop w:val="0"/>
                  <w:marBottom w:val="0"/>
                  <w:divBdr>
                    <w:top w:val="none" w:sz="0" w:space="0" w:color="auto"/>
                    <w:left w:val="none" w:sz="0" w:space="0" w:color="auto"/>
                    <w:bottom w:val="none" w:sz="0" w:space="0" w:color="auto"/>
                    <w:right w:val="none" w:sz="0" w:space="0" w:color="auto"/>
                  </w:divBdr>
                  <w:divsChild>
                    <w:div w:id="13666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6925">
      <w:bodyDiv w:val="1"/>
      <w:marLeft w:val="0"/>
      <w:marRight w:val="0"/>
      <w:marTop w:val="0"/>
      <w:marBottom w:val="0"/>
      <w:divBdr>
        <w:top w:val="none" w:sz="0" w:space="0" w:color="auto"/>
        <w:left w:val="none" w:sz="0" w:space="0" w:color="auto"/>
        <w:bottom w:val="none" w:sz="0" w:space="0" w:color="auto"/>
        <w:right w:val="none" w:sz="0" w:space="0" w:color="auto"/>
      </w:divBdr>
      <w:divsChild>
        <w:div w:id="1422599969">
          <w:marLeft w:val="0"/>
          <w:marRight w:val="0"/>
          <w:marTop w:val="0"/>
          <w:marBottom w:val="0"/>
          <w:divBdr>
            <w:top w:val="none" w:sz="0" w:space="0" w:color="auto"/>
            <w:left w:val="none" w:sz="0" w:space="0" w:color="auto"/>
            <w:bottom w:val="none" w:sz="0" w:space="0" w:color="auto"/>
            <w:right w:val="none" w:sz="0" w:space="0" w:color="auto"/>
          </w:divBdr>
          <w:divsChild>
            <w:div w:id="635335520">
              <w:marLeft w:val="0"/>
              <w:marRight w:val="0"/>
              <w:marTop w:val="0"/>
              <w:marBottom w:val="0"/>
              <w:divBdr>
                <w:top w:val="none" w:sz="0" w:space="0" w:color="auto"/>
                <w:left w:val="none" w:sz="0" w:space="0" w:color="auto"/>
                <w:bottom w:val="none" w:sz="0" w:space="0" w:color="auto"/>
                <w:right w:val="none" w:sz="0" w:space="0" w:color="auto"/>
              </w:divBdr>
              <w:divsChild>
                <w:div w:id="1700887371">
                  <w:marLeft w:val="0"/>
                  <w:marRight w:val="0"/>
                  <w:marTop w:val="0"/>
                  <w:marBottom w:val="0"/>
                  <w:divBdr>
                    <w:top w:val="none" w:sz="0" w:space="0" w:color="auto"/>
                    <w:left w:val="none" w:sz="0" w:space="0" w:color="auto"/>
                    <w:bottom w:val="none" w:sz="0" w:space="0" w:color="auto"/>
                    <w:right w:val="none" w:sz="0" w:space="0" w:color="auto"/>
                  </w:divBdr>
                  <w:divsChild>
                    <w:div w:id="15390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616656">
      <w:bodyDiv w:val="1"/>
      <w:marLeft w:val="0"/>
      <w:marRight w:val="0"/>
      <w:marTop w:val="0"/>
      <w:marBottom w:val="0"/>
      <w:divBdr>
        <w:top w:val="none" w:sz="0" w:space="0" w:color="auto"/>
        <w:left w:val="none" w:sz="0" w:space="0" w:color="auto"/>
        <w:bottom w:val="none" w:sz="0" w:space="0" w:color="auto"/>
        <w:right w:val="none" w:sz="0" w:space="0" w:color="auto"/>
      </w:divBdr>
      <w:divsChild>
        <w:div w:id="780566358">
          <w:marLeft w:val="0"/>
          <w:marRight w:val="0"/>
          <w:marTop w:val="0"/>
          <w:marBottom w:val="0"/>
          <w:divBdr>
            <w:top w:val="none" w:sz="0" w:space="0" w:color="auto"/>
            <w:left w:val="none" w:sz="0" w:space="0" w:color="auto"/>
            <w:bottom w:val="none" w:sz="0" w:space="0" w:color="auto"/>
            <w:right w:val="none" w:sz="0" w:space="0" w:color="auto"/>
          </w:divBdr>
          <w:divsChild>
            <w:div w:id="1119571100">
              <w:marLeft w:val="0"/>
              <w:marRight w:val="0"/>
              <w:marTop w:val="0"/>
              <w:marBottom w:val="0"/>
              <w:divBdr>
                <w:top w:val="none" w:sz="0" w:space="0" w:color="auto"/>
                <w:left w:val="none" w:sz="0" w:space="0" w:color="auto"/>
                <w:bottom w:val="none" w:sz="0" w:space="0" w:color="auto"/>
                <w:right w:val="none" w:sz="0" w:space="0" w:color="auto"/>
              </w:divBdr>
              <w:divsChild>
                <w:div w:id="1896047208">
                  <w:marLeft w:val="0"/>
                  <w:marRight w:val="0"/>
                  <w:marTop w:val="0"/>
                  <w:marBottom w:val="0"/>
                  <w:divBdr>
                    <w:top w:val="none" w:sz="0" w:space="0" w:color="auto"/>
                    <w:left w:val="none" w:sz="0" w:space="0" w:color="auto"/>
                    <w:bottom w:val="none" w:sz="0" w:space="0" w:color="auto"/>
                    <w:right w:val="none" w:sz="0" w:space="0" w:color="auto"/>
                  </w:divBdr>
                  <w:divsChild>
                    <w:div w:id="165950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24096">
      <w:bodyDiv w:val="1"/>
      <w:marLeft w:val="0"/>
      <w:marRight w:val="0"/>
      <w:marTop w:val="0"/>
      <w:marBottom w:val="0"/>
      <w:divBdr>
        <w:top w:val="none" w:sz="0" w:space="0" w:color="auto"/>
        <w:left w:val="none" w:sz="0" w:space="0" w:color="auto"/>
        <w:bottom w:val="none" w:sz="0" w:space="0" w:color="auto"/>
        <w:right w:val="none" w:sz="0" w:space="0" w:color="auto"/>
      </w:divBdr>
      <w:divsChild>
        <w:div w:id="768893733">
          <w:marLeft w:val="0"/>
          <w:marRight w:val="0"/>
          <w:marTop w:val="0"/>
          <w:marBottom w:val="0"/>
          <w:divBdr>
            <w:top w:val="none" w:sz="0" w:space="0" w:color="auto"/>
            <w:left w:val="none" w:sz="0" w:space="0" w:color="auto"/>
            <w:bottom w:val="none" w:sz="0" w:space="0" w:color="auto"/>
            <w:right w:val="none" w:sz="0" w:space="0" w:color="auto"/>
          </w:divBdr>
          <w:divsChild>
            <w:div w:id="475147462">
              <w:marLeft w:val="0"/>
              <w:marRight w:val="0"/>
              <w:marTop w:val="0"/>
              <w:marBottom w:val="0"/>
              <w:divBdr>
                <w:top w:val="none" w:sz="0" w:space="0" w:color="auto"/>
                <w:left w:val="none" w:sz="0" w:space="0" w:color="auto"/>
                <w:bottom w:val="none" w:sz="0" w:space="0" w:color="auto"/>
                <w:right w:val="none" w:sz="0" w:space="0" w:color="auto"/>
              </w:divBdr>
              <w:divsChild>
                <w:div w:id="2089761520">
                  <w:marLeft w:val="0"/>
                  <w:marRight w:val="0"/>
                  <w:marTop w:val="0"/>
                  <w:marBottom w:val="0"/>
                  <w:divBdr>
                    <w:top w:val="none" w:sz="0" w:space="0" w:color="auto"/>
                    <w:left w:val="none" w:sz="0" w:space="0" w:color="auto"/>
                    <w:bottom w:val="none" w:sz="0" w:space="0" w:color="auto"/>
                    <w:right w:val="none" w:sz="0" w:space="0" w:color="auto"/>
                  </w:divBdr>
                  <w:divsChild>
                    <w:div w:id="19176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1557">
      <w:bodyDiv w:val="1"/>
      <w:marLeft w:val="0"/>
      <w:marRight w:val="0"/>
      <w:marTop w:val="0"/>
      <w:marBottom w:val="0"/>
      <w:divBdr>
        <w:top w:val="none" w:sz="0" w:space="0" w:color="auto"/>
        <w:left w:val="none" w:sz="0" w:space="0" w:color="auto"/>
        <w:bottom w:val="none" w:sz="0" w:space="0" w:color="auto"/>
        <w:right w:val="none" w:sz="0" w:space="0" w:color="auto"/>
      </w:divBdr>
      <w:divsChild>
        <w:div w:id="204876817">
          <w:marLeft w:val="0"/>
          <w:marRight w:val="0"/>
          <w:marTop w:val="0"/>
          <w:marBottom w:val="0"/>
          <w:divBdr>
            <w:top w:val="none" w:sz="0" w:space="0" w:color="auto"/>
            <w:left w:val="none" w:sz="0" w:space="0" w:color="auto"/>
            <w:bottom w:val="none" w:sz="0" w:space="0" w:color="auto"/>
            <w:right w:val="none" w:sz="0" w:space="0" w:color="auto"/>
          </w:divBdr>
          <w:divsChild>
            <w:div w:id="380056203">
              <w:marLeft w:val="0"/>
              <w:marRight w:val="0"/>
              <w:marTop w:val="0"/>
              <w:marBottom w:val="0"/>
              <w:divBdr>
                <w:top w:val="none" w:sz="0" w:space="0" w:color="auto"/>
                <w:left w:val="none" w:sz="0" w:space="0" w:color="auto"/>
                <w:bottom w:val="none" w:sz="0" w:space="0" w:color="auto"/>
                <w:right w:val="none" w:sz="0" w:space="0" w:color="auto"/>
              </w:divBdr>
              <w:divsChild>
                <w:div w:id="18667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00235">
      <w:bodyDiv w:val="1"/>
      <w:marLeft w:val="0"/>
      <w:marRight w:val="0"/>
      <w:marTop w:val="0"/>
      <w:marBottom w:val="0"/>
      <w:divBdr>
        <w:top w:val="none" w:sz="0" w:space="0" w:color="auto"/>
        <w:left w:val="none" w:sz="0" w:space="0" w:color="auto"/>
        <w:bottom w:val="none" w:sz="0" w:space="0" w:color="auto"/>
        <w:right w:val="none" w:sz="0" w:space="0" w:color="auto"/>
      </w:divBdr>
    </w:div>
    <w:div w:id="672606847">
      <w:bodyDiv w:val="1"/>
      <w:marLeft w:val="0"/>
      <w:marRight w:val="0"/>
      <w:marTop w:val="0"/>
      <w:marBottom w:val="0"/>
      <w:divBdr>
        <w:top w:val="none" w:sz="0" w:space="0" w:color="auto"/>
        <w:left w:val="none" w:sz="0" w:space="0" w:color="auto"/>
        <w:bottom w:val="none" w:sz="0" w:space="0" w:color="auto"/>
        <w:right w:val="none" w:sz="0" w:space="0" w:color="auto"/>
      </w:divBdr>
      <w:divsChild>
        <w:div w:id="2051225021">
          <w:marLeft w:val="0"/>
          <w:marRight w:val="0"/>
          <w:marTop w:val="0"/>
          <w:marBottom w:val="0"/>
          <w:divBdr>
            <w:top w:val="none" w:sz="0" w:space="0" w:color="auto"/>
            <w:left w:val="none" w:sz="0" w:space="0" w:color="auto"/>
            <w:bottom w:val="none" w:sz="0" w:space="0" w:color="auto"/>
            <w:right w:val="none" w:sz="0" w:space="0" w:color="auto"/>
          </w:divBdr>
          <w:divsChild>
            <w:div w:id="868646804">
              <w:marLeft w:val="0"/>
              <w:marRight w:val="0"/>
              <w:marTop w:val="0"/>
              <w:marBottom w:val="0"/>
              <w:divBdr>
                <w:top w:val="none" w:sz="0" w:space="0" w:color="auto"/>
                <w:left w:val="none" w:sz="0" w:space="0" w:color="auto"/>
                <w:bottom w:val="none" w:sz="0" w:space="0" w:color="auto"/>
                <w:right w:val="none" w:sz="0" w:space="0" w:color="auto"/>
              </w:divBdr>
              <w:divsChild>
                <w:div w:id="763382994">
                  <w:marLeft w:val="0"/>
                  <w:marRight w:val="0"/>
                  <w:marTop w:val="0"/>
                  <w:marBottom w:val="0"/>
                  <w:divBdr>
                    <w:top w:val="none" w:sz="0" w:space="0" w:color="auto"/>
                    <w:left w:val="none" w:sz="0" w:space="0" w:color="auto"/>
                    <w:bottom w:val="none" w:sz="0" w:space="0" w:color="auto"/>
                    <w:right w:val="none" w:sz="0" w:space="0" w:color="auto"/>
                  </w:divBdr>
                  <w:divsChild>
                    <w:div w:id="9099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073325">
      <w:bodyDiv w:val="1"/>
      <w:marLeft w:val="0"/>
      <w:marRight w:val="0"/>
      <w:marTop w:val="0"/>
      <w:marBottom w:val="0"/>
      <w:divBdr>
        <w:top w:val="none" w:sz="0" w:space="0" w:color="auto"/>
        <w:left w:val="none" w:sz="0" w:space="0" w:color="auto"/>
        <w:bottom w:val="none" w:sz="0" w:space="0" w:color="auto"/>
        <w:right w:val="none" w:sz="0" w:space="0" w:color="auto"/>
      </w:divBdr>
    </w:div>
    <w:div w:id="690449588">
      <w:bodyDiv w:val="1"/>
      <w:marLeft w:val="0"/>
      <w:marRight w:val="0"/>
      <w:marTop w:val="0"/>
      <w:marBottom w:val="0"/>
      <w:divBdr>
        <w:top w:val="none" w:sz="0" w:space="0" w:color="auto"/>
        <w:left w:val="none" w:sz="0" w:space="0" w:color="auto"/>
        <w:bottom w:val="none" w:sz="0" w:space="0" w:color="auto"/>
        <w:right w:val="none" w:sz="0" w:space="0" w:color="auto"/>
      </w:divBdr>
      <w:divsChild>
        <w:div w:id="1281574898">
          <w:marLeft w:val="0"/>
          <w:marRight w:val="0"/>
          <w:marTop w:val="0"/>
          <w:marBottom w:val="0"/>
          <w:divBdr>
            <w:top w:val="none" w:sz="0" w:space="0" w:color="auto"/>
            <w:left w:val="none" w:sz="0" w:space="0" w:color="auto"/>
            <w:bottom w:val="none" w:sz="0" w:space="0" w:color="auto"/>
            <w:right w:val="none" w:sz="0" w:space="0" w:color="auto"/>
          </w:divBdr>
          <w:divsChild>
            <w:div w:id="670567016">
              <w:marLeft w:val="0"/>
              <w:marRight w:val="0"/>
              <w:marTop w:val="0"/>
              <w:marBottom w:val="0"/>
              <w:divBdr>
                <w:top w:val="none" w:sz="0" w:space="0" w:color="auto"/>
                <w:left w:val="none" w:sz="0" w:space="0" w:color="auto"/>
                <w:bottom w:val="none" w:sz="0" w:space="0" w:color="auto"/>
                <w:right w:val="none" w:sz="0" w:space="0" w:color="auto"/>
              </w:divBdr>
              <w:divsChild>
                <w:div w:id="1699240020">
                  <w:marLeft w:val="0"/>
                  <w:marRight w:val="0"/>
                  <w:marTop w:val="0"/>
                  <w:marBottom w:val="0"/>
                  <w:divBdr>
                    <w:top w:val="none" w:sz="0" w:space="0" w:color="auto"/>
                    <w:left w:val="none" w:sz="0" w:space="0" w:color="auto"/>
                    <w:bottom w:val="none" w:sz="0" w:space="0" w:color="auto"/>
                    <w:right w:val="none" w:sz="0" w:space="0" w:color="auto"/>
                  </w:divBdr>
                </w:div>
                <w:div w:id="8149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5721">
      <w:bodyDiv w:val="1"/>
      <w:marLeft w:val="0"/>
      <w:marRight w:val="0"/>
      <w:marTop w:val="0"/>
      <w:marBottom w:val="0"/>
      <w:divBdr>
        <w:top w:val="none" w:sz="0" w:space="0" w:color="auto"/>
        <w:left w:val="none" w:sz="0" w:space="0" w:color="auto"/>
        <w:bottom w:val="none" w:sz="0" w:space="0" w:color="auto"/>
        <w:right w:val="none" w:sz="0" w:space="0" w:color="auto"/>
      </w:divBdr>
      <w:divsChild>
        <w:div w:id="2035572300">
          <w:marLeft w:val="0"/>
          <w:marRight w:val="0"/>
          <w:marTop w:val="0"/>
          <w:marBottom w:val="0"/>
          <w:divBdr>
            <w:top w:val="none" w:sz="0" w:space="0" w:color="auto"/>
            <w:left w:val="none" w:sz="0" w:space="0" w:color="auto"/>
            <w:bottom w:val="none" w:sz="0" w:space="0" w:color="auto"/>
            <w:right w:val="none" w:sz="0" w:space="0" w:color="auto"/>
          </w:divBdr>
          <w:divsChild>
            <w:div w:id="458652100">
              <w:marLeft w:val="0"/>
              <w:marRight w:val="0"/>
              <w:marTop w:val="0"/>
              <w:marBottom w:val="0"/>
              <w:divBdr>
                <w:top w:val="none" w:sz="0" w:space="0" w:color="auto"/>
                <w:left w:val="none" w:sz="0" w:space="0" w:color="auto"/>
                <w:bottom w:val="none" w:sz="0" w:space="0" w:color="auto"/>
                <w:right w:val="none" w:sz="0" w:space="0" w:color="auto"/>
              </w:divBdr>
              <w:divsChild>
                <w:div w:id="733894182">
                  <w:marLeft w:val="0"/>
                  <w:marRight w:val="0"/>
                  <w:marTop w:val="0"/>
                  <w:marBottom w:val="0"/>
                  <w:divBdr>
                    <w:top w:val="none" w:sz="0" w:space="0" w:color="auto"/>
                    <w:left w:val="none" w:sz="0" w:space="0" w:color="auto"/>
                    <w:bottom w:val="none" w:sz="0" w:space="0" w:color="auto"/>
                    <w:right w:val="none" w:sz="0" w:space="0" w:color="auto"/>
                  </w:divBdr>
                  <w:divsChild>
                    <w:div w:id="17828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95415">
      <w:bodyDiv w:val="1"/>
      <w:marLeft w:val="0"/>
      <w:marRight w:val="0"/>
      <w:marTop w:val="0"/>
      <w:marBottom w:val="0"/>
      <w:divBdr>
        <w:top w:val="none" w:sz="0" w:space="0" w:color="auto"/>
        <w:left w:val="none" w:sz="0" w:space="0" w:color="auto"/>
        <w:bottom w:val="none" w:sz="0" w:space="0" w:color="auto"/>
        <w:right w:val="none" w:sz="0" w:space="0" w:color="auto"/>
      </w:divBdr>
      <w:divsChild>
        <w:div w:id="1123696162">
          <w:marLeft w:val="0"/>
          <w:marRight w:val="0"/>
          <w:marTop w:val="0"/>
          <w:marBottom w:val="0"/>
          <w:divBdr>
            <w:top w:val="none" w:sz="0" w:space="0" w:color="auto"/>
            <w:left w:val="none" w:sz="0" w:space="0" w:color="auto"/>
            <w:bottom w:val="none" w:sz="0" w:space="0" w:color="auto"/>
            <w:right w:val="none" w:sz="0" w:space="0" w:color="auto"/>
          </w:divBdr>
          <w:divsChild>
            <w:div w:id="1200162745">
              <w:marLeft w:val="0"/>
              <w:marRight w:val="0"/>
              <w:marTop w:val="0"/>
              <w:marBottom w:val="0"/>
              <w:divBdr>
                <w:top w:val="none" w:sz="0" w:space="0" w:color="auto"/>
                <w:left w:val="none" w:sz="0" w:space="0" w:color="auto"/>
                <w:bottom w:val="none" w:sz="0" w:space="0" w:color="auto"/>
                <w:right w:val="none" w:sz="0" w:space="0" w:color="auto"/>
              </w:divBdr>
              <w:divsChild>
                <w:div w:id="768701003">
                  <w:marLeft w:val="0"/>
                  <w:marRight w:val="0"/>
                  <w:marTop w:val="0"/>
                  <w:marBottom w:val="0"/>
                  <w:divBdr>
                    <w:top w:val="none" w:sz="0" w:space="0" w:color="auto"/>
                    <w:left w:val="none" w:sz="0" w:space="0" w:color="auto"/>
                    <w:bottom w:val="none" w:sz="0" w:space="0" w:color="auto"/>
                    <w:right w:val="none" w:sz="0" w:space="0" w:color="auto"/>
                  </w:divBdr>
                  <w:divsChild>
                    <w:div w:id="16566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29402">
      <w:bodyDiv w:val="1"/>
      <w:marLeft w:val="0"/>
      <w:marRight w:val="0"/>
      <w:marTop w:val="0"/>
      <w:marBottom w:val="0"/>
      <w:divBdr>
        <w:top w:val="none" w:sz="0" w:space="0" w:color="auto"/>
        <w:left w:val="none" w:sz="0" w:space="0" w:color="auto"/>
        <w:bottom w:val="none" w:sz="0" w:space="0" w:color="auto"/>
        <w:right w:val="none" w:sz="0" w:space="0" w:color="auto"/>
      </w:divBdr>
    </w:div>
    <w:div w:id="772554785">
      <w:bodyDiv w:val="1"/>
      <w:marLeft w:val="0"/>
      <w:marRight w:val="0"/>
      <w:marTop w:val="0"/>
      <w:marBottom w:val="0"/>
      <w:divBdr>
        <w:top w:val="none" w:sz="0" w:space="0" w:color="auto"/>
        <w:left w:val="none" w:sz="0" w:space="0" w:color="auto"/>
        <w:bottom w:val="none" w:sz="0" w:space="0" w:color="auto"/>
        <w:right w:val="none" w:sz="0" w:space="0" w:color="auto"/>
      </w:divBdr>
    </w:div>
    <w:div w:id="785077008">
      <w:bodyDiv w:val="1"/>
      <w:marLeft w:val="0"/>
      <w:marRight w:val="0"/>
      <w:marTop w:val="0"/>
      <w:marBottom w:val="0"/>
      <w:divBdr>
        <w:top w:val="none" w:sz="0" w:space="0" w:color="auto"/>
        <w:left w:val="none" w:sz="0" w:space="0" w:color="auto"/>
        <w:bottom w:val="none" w:sz="0" w:space="0" w:color="auto"/>
        <w:right w:val="none" w:sz="0" w:space="0" w:color="auto"/>
      </w:divBdr>
    </w:div>
    <w:div w:id="799810699">
      <w:bodyDiv w:val="1"/>
      <w:marLeft w:val="0"/>
      <w:marRight w:val="0"/>
      <w:marTop w:val="0"/>
      <w:marBottom w:val="0"/>
      <w:divBdr>
        <w:top w:val="none" w:sz="0" w:space="0" w:color="auto"/>
        <w:left w:val="none" w:sz="0" w:space="0" w:color="auto"/>
        <w:bottom w:val="none" w:sz="0" w:space="0" w:color="auto"/>
        <w:right w:val="none" w:sz="0" w:space="0" w:color="auto"/>
      </w:divBdr>
      <w:divsChild>
        <w:div w:id="342901456">
          <w:marLeft w:val="0"/>
          <w:marRight w:val="0"/>
          <w:marTop w:val="0"/>
          <w:marBottom w:val="0"/>
          <w:divBdr>
            <w:top w:val="none" w:sz="0" w:space="0" w:color="auto"/>
            <w:left w:val="none" w:sz="0" w:space="0" w:color="auto"/>
            <w:bottom w:val="none" w:sz="0" w:space="0" w:color="auto"/>
            <w:right w:val="none" w:sz="0" w:space="0" w:color="auto"/>
          </w:divBdr>
          <w:divsChild>
            <w:div w:id="1048650491">
              <w:marLeft w:val="0"/>
              <w:marRight w:val="0"/>
              <w:marTop w:val="0"/>
              <w:marBottom w:val="0"/>
              <w:divBdr>
                <w:top w:val="none" w:sz="0" w:space="0" w:color="auto"/>
                <w:left w:val="none" w:sz="0" w:space="0" w:color="auto"/>
                <w:bottom w:val="none" w:sz="0" w:space="0" w:color="auto"/>
                <w:right w:val="none" w:sz="0" w:space="0" w:color="auto"/>
              </w:divBdr>
              <w:divsChild>
                <w:div w:id="258104958">
                  <w:marLeft w:val="0"/>
                  <w:marRight w:val="0"/>
                  <w:marTop w:val="0"/>
                  <w:marBottom w:val="0"/>
                  <w:divBdr>
                    <w:top w:val="none" w:sz="0" w:space="0" w:color="auto"/>
                    <w:left w:val="none" w:sz="0" w:space="0" w:color="auto"/>
                    <w:bottom w:val="none" w:sz="0" w:space="0" w:color="auto"/>
                    <w:right w:val="none" w:sz="0" w:space="0" w:color="auto"/>
                  </w:divBdr>
                  <w:divsChild>
                    <w:div w:id="1734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31470">
      <w:bodyDiv w:val="1"/>
      <w:marLeft w:val="0"/>
      <w:marRight w:val="0"/>
      <w:marTop w:val="0"/>
      <w:marBottom w:val="0"/>
      <w:divBdr>
        <w:top w:val="none" w:sz="0" w:space="0" w:color="auto"/>
        <w:left w:val="none" w:sz="0" w:space="0" w:color="auto"/>
        <w:bottom w:val="none" w:sz="0" w:space="0" w:color="auto"/>
        <w:right w:val="none" w:sz="0" w:space="0" w:color="auto"/>
      </w:divBdr>
      <w:divsChild>
        <w:div w:id="1044209031">
          <w:marLeft w:val="0"/>
          <w:marRight w:val="0"/>
          <w:marTop w:val="0"/>
          <w:marBottom w:val="0"/>
          <w:divBdr>
            <w:top w:val="none" w:sz="0" w:space="0" w:color="auto"/>
            <w:left w:val="none" w:sz="0" w:space="0" w:color="auto"/>
            <w:bottom w:val="none" w:sz="0" w:space="0" w:color="auto"/>
            <w:right w:val="none" w:sz="0" w:space="0" w:color="auto"/>
          </w:divBdr>
          <w:divsChild>
            <w:div w:id="932393585">
              <w:marLeft w:val="0"/>
              <w:marRight w:val="0"/>
              <w:marTop w:val="0"/>
              <w:marBottom w:val="0"/>
              <w:divBdr>
                <w:top w:val="none" w:sz="0" w:space="0" w:color="auto"/>
                <w:left w:val="none" w:sz="0" w:space="0" w:color="auto"/>
                <w:bottom w:val="none" w:sz="0" w:space="0" w:color="auto"/>
                <w:right w:val="none" w:sz="0" w:space="0" w:color="auto"/>
              </w:divBdr>
              <w:divsChild>
                <w:div w:id="626394677">
                  <w:marLeft w:val="0"/>
                  <w:marRight w:val="0"/>
                  <w:marTop w:val="0"/>
                  <w:marBottom w:val="0"/>
                  <w:divBdr>
                    <w:top w:val="none" w:sz="0" w:space="0" w:color="auto"/>
                    <w:left w:val="none" w:sz="0" w:space="0" w:color="auto"/>
                    <w:bottom w:val="none" w:sz="0" w:space="0" w:color="auto"/>
                    <w:right w:val="none" w:sz="0" w:space="0" w:color="auto"/>
                  </w:divBdr>
                  <w:divsChild>
                    <w:div w:id="12000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84050">
      <w:bodyDiv w:val="1"/>
      <w:marLeft w:val="0"/>
      <w:marRight w:val="0"/>
      <w:marTop w:val="0"/>
      <w:marBottom w:val="0"/>
      <w:divBdr>
        <w:top w:val="none" w:sz="0" w:space="0" w:color="auto"/>
        <w:left w:val="none" w:sz="0" w:space="0" w:color="auto"/>
        <w:bottom w:val="none" w:sz="0" w:space="0" w:color="auto"/>
        <w:right w:val="none" w:sz="0" w:space="0" w:color="auto"/>
      </w:divBdr>
      <w:divsChild>
        <w:div w:id="401410183">
          <w:marLeft w:val="0"/>
          <w:marRight w:val="0"/>
          <w:marTop w:val="0"/>
          <w:marBottom w:val="0"/>
          <w:divBdr>
            <w:top w:val="none" w:sz="0" w:space="0" w:color="auto"/>
            <w:left w:val="none" w:sz="0" w:space="0" w:color="auto"/>
            <w:bottom w:val="none" w:sz="0" w:space="0" w:color="auto"/>
            <w:right w:val="none" w:sz="0" w:space="0" w:color="auto"/>
          </w:divBdr>
          <w:divsChild>
            <w:div w:id="2017346889">
              <w:marLeft w:val="0"/>
              <w:marRight w:val="0"/>
              <w:marTop w:val="0"/>
              <w:marBottom w:val="0"/>
              <w:divBdr>
                <w:top w:val="none" w:sz="0" w:space="0" w:color="auto"/>
                <w:left w:val="none" w:sz="0" w:space="0" w:color="auto"/>
                <w:bottom w:val="none" w:sz="0" w:space="0" w:color="auto"/>
                <w:right w:val="none" w:sz="0" w:space="0" w:color="auto"/>
              </w:divBdr>
              <w:divsChild>
                <w:div w:id="1862356687">
                  <w:marLeft w:val="0"/>
                  <w:marRight w:val="0"/>
                  <w:marTop w:val="0"/>
                  <w:marBottom w:val="0"/>
                  <w:divBdr>
                    <w:top w:val="none" w:sz="0" w:space="0" w:color="auto"/>
                    <w:left w:val="none" w:sz="0" w:space="0" w:color="auto"/>
                    <w:bottom w:val="none" w:sz="0" w:space="0" w:color="auto"/>
                    <w:right w:val="none" w:sz="0" w:space="0" w:color="auto"/>
                  </w:divBdr>
                  <w:divsChild>
                    <w:div w:id="1094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08751">
      <w:bodyDiv w:val="1"/>
      <w:marLeft w:val="0"/>
      <w:marRight w:val="0"/>
      <w:marTop w:val="0"/>
      <w:marBottom w:val="0"/>
      <w:divBdr>
        <w:top w:val="none" w:sz="0" w:space="0" w:color="auto"/>
        <w:left w:val="none" w:sz="0" w:space="0" w:color="auto"/>
        <w:bottom w:val="none" w:sz="0" w:space="0" w:color="auto"/>
        <w:right w:val="none" w:sz="0" w:space="0" w:color="auto"/>
      </w:divBdr>
      <w:divsChild>
        <w:div w:id="634335573">
          <w:marLeft w:val="0"/>
          <w:marRight w:val="0"/>
          <w:marTop w:val="0"/>
          <w:marBottom w:val="0"/>
          <w:divBdr>
            <w:top w:val="none" w:sz="0" w:space="0" w:color="auto"/>
            <w:left w:val="none" w:sz="0" w:space="0" w:color="auto"/>
            <w:bottom w:val="none" w:sz="0" w:space="0" w:color="auto"/>
            <w:right w:val="none" w:sz="0" w:space="0" w:color="auto"/>
          </w:divBdr>
          <w:divsChild>
            <w:div w:id="2016105165">
              <w:marLeft w:val="0"/>
              <w:marRight w:val="0"/>
              <w:marTop w:val="0"/>
              <w:marBottom w:val="0"/>
              <w:divBdr>
                <w:top w:val="none" w:sz="0" w:space="0" w:color="auto"/>
                <w:left w:val="none" w:sz="0" w:space="0" w:color="auto"/>
                <w:bottom w:val="none" w:sz="0" w:space="0" w:color="auto"/>
                <w:right w:val="none" w:sz="0" w:space="0" w:color="auto"/>
              </w:divBdr>
              <w:divsChild>
                <w:div w:id="21111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15492">
      <w:bodyDiv w:val="1"/>
      <w:marLeft w:val="0"/>
      <w:marRight w:val="0"/>
      <w:marTop w:val="0"/>
      <w:marBottom w:val="0"/>
      <w:divBdr>
        <w:top w:val="none" w:sz="0" w:space="0" w:color="auto"/>
        <w:left w:val="none" w:sz="0" w:space="0" w:color="auto"/>
        <w:bottom w:val="none" w:sz="0" w:space="0" w:color="auto"/>
        <w:right w:val="none" w:sz="0" w:space="0" w:color="auto"/>
      </w:divBdr>
      <w:divsChild>
        <w:div w:id="1335720276">
          <w:marLeft w:val="0"/>
          <w:marRight w:val="0"/>
          <w:marTop w:val="0"/>
          <w:marBottom w:val="0"/>
          <w:divBdr>
            <w:top w:val="none" w:sz="0" w:space="0" w:color="auto"/>
            <w:left w:val="none" w:sz="0" w:space="0" w:color="auto"/>
            <w:bottom w:val="none" w:sz="0" w:space="0" w:color="auto"/>
            <w:right w:val="none" w:sz="0" w:space="0" w:color="auto"/>
          </w:divBdr>
          <w:divsChild>
            <w:div w:id="155462584">
              <w:marLeft w:val="0"/>
              <w:marRight w:val="0"/>
              <w:marTop w:val="0"/>
              <w:marBottom w:val="0"/>
              <w:divBdr>
                <w:top w:val="none" w:sz="0" w:space="0" w:color="auto"/>
                <w:left w:val="none" w:sz="0" w:space="0" w:color="auto"/>
                <w:bottom w:val="none" w:sz="0" w:space="0" w:color="auto"/>
                <w:right w:val="none" w:sz="0" w:space="0" w:color="auto"/>
              </w:divBdr>
              <w:divsChild>
                <w:div w:id="13033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57541">
      <w:bodyDiv w:val="1"/>
      <w:marLeft w:val="0"/>
      <w:marRight w:val="0"/>
      <w:marTop w:val="0"/>
      <w:marBottom w:val="0"/>
      <w:divBdr>
        <w:top w:val="none" w:sz="0" w:space="0" w:color="auto"/>
        <w:left w:val="none" w:sz="0" w:space="0" w:color="auto"/>
        <w:bottom w:val="none" w:sz="0" w:space="0" w:color="auto"/>
        <w:right w:val="none" w:sz="0" w:space="0" w:color="auto"/>
      </w:divBdr>
    </w:div>
    <w:div w:id="900209815">
      <w:bodyDiv w:val="1"/>
      <w:marLeft w:val="0"/>
      <w:marRight w:val="0"/>
      <w:marTop w:val="0"/>
      <w:marBottom w:val="0"/>
      <w:divBdr>
        <w:top w:val="none" w:sz="0" w:space="0" w:color="auto"/>
        <w:left w:val="none" w:sz="0" w:space="0" w:color="auto"/>
        <w:bottom w:val="none" w:sz="0" w:space="0" w:color="auto"/>
        <w:right w:val="none" w:sz="0" w:space="0" w:color="auto"/>
      </w:divBdr>
      <w:divsChild>
        <w:div w:id="974414042">
          <w:marLeft w:val="0"/>
          <w:marRight w:val="0"/>
          <w:marTop w:val="0"/>
          <w:marBottom w:val="0"/>
          <w:divBdr>
            <w:top w:val="none" w:sz="0" w:space="0" w:color="auto"/>
            <w:left w:val="none" w:sz="0" w:space="0" w:color="auto"/>
            <w:bottom w:val="none" w:sz="0" w:space="0" w:color="auto"/>
            <w:right w:val="none" w:sz="0" w:space="0" w:color="auto"/>
          </w:divBdr>
          <w:divsChild>
            <w:div w:id="1045522657">
              <w:marLeft w:val="0"/>
              <w:marRight w:val="0"/>
              <w:marTop w:val="0"/>
              <w:marBottom w:val="0"/>
              <w:divBdr>
                <w:top w:val="none" w:sz="0" w:space="0" w:color="auto"/>
                <w:left w:val="none" w:sz="0" w:space="0" w:color="auto"/>
                <w:bottom w:val="none" w:sz="0" w:space="0" w:color="auto"/>
                <w:right w:val="none" w:sz="0" w:space="0" w:color="auto"/>
              </w:divBdr>
              <w:divsChild>
                <w:div w:id="1214972750">
                  <w:marLeft w:val="0"/>
                  <w:marRight w:val="0"/>
                  <w:marTop w:val="0"/>
                  <w:marBottom w:val="0"/>
                  <w:divBdr>
                    <w:top w:val="none" w:sz="0" w:space="0" w:color="auto"/>
                    <w:left w:val="none" w:sz="0" w:space="0" w:color="auto"/>
                    <w:bottom w:val="none" w:sz="0" w:space="0" w:color="auto"/>
                    <w:right w:val="none" w:sz="0" w:space="0" w:color="auto"/>
                  </w:divBdr>
                  <w:divsChild>
                    <w:div w:id="17308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139616">
      <w:bodyDiv w:val="1"/>
      <w:marLeft w:val="0"/>
      <w:marRight w:val="0"/>
      <w:marTop w:val="0"/>
      <w:marBottom w:val="0"/>
      <w:divBdr>
        <w:top w:val="none" w:sz="0" w:space="0" w:color="auto"/>
        <w:left w:val="none" w:sz="0" w:space="0" w:color="auto"/>
        <w:bottom w:val="none" w:sz="0" w:space="0" w:color="auto"/>
        <w:right w:val="none" w:sz="0" w:space="0" w:color="auto"/>
      </w:divBdr>
    </w:div>
    <w:div w:id="945963677">
      <w:bodyDiv w:val="1"/>
      <w:marLeft w:val="0"/>
      <w:marRight w:val="0"/>
      <w:marTop w:val="0"/>
      <w:marBottom w:val="0"/>
      <w:divBdr>
        <w:top w:val="none" w:sz="0" w:space="0" w:color="auto"/>
        <w:left w:val="none" w:sz="0" w:space="0" w:color="auto"/>
        <w:bottom w:val="none" w:sz="0" w:space="0" w:color="auto"/>
        <w:right w:val="none" w:sz="0" w:space="0" w:color="auto"/>
      </w:divBdr>
    </w:div>
    <w:div w:id="953828870">
      <w:bodyDiv w:val="1"/>
      <w:marLeft w:val="0"/>
      <w:marRight w:val="0"/>
      <w:marTop w:val="0"/>
      <w:marBottom w:val="0"/>
      <w:divBdr>
        <w:top w:val="none" w:sz="0" w:space="0" w:color="auto"/>
        <w:left w:val="none" w:sz="0" w:space="0" w:color="auto"/>
        <w:bottom w:val="none" w:sz="0" w:space="0" w:color="auto"/>
        <w:right w:val="none" w:sz="0" w:space="0" w:color="auto"/>
      </w:divBdr>
    </w:div>
    <w:div w:id="964040749">
      <w:bodyDiv w:val="1"/>
      <w:marLeft w:val="0"/>
      <w:marRight w:val="0"/>
      <w:marTop w:val="0"/>
      <w:marBottom w:val="0"/>
      <w:divBdr>
        <w:top w:val="none" w:sz="0" w:space="0" w:color="auto"/>
        <w:left w:val="none" w:sz="0" w:space="0" w:color="auto"/>
        <w:bottom w:val="none" w:sz="0" w:space="0" w:color="auto"/>
        <w:right w:val="none" w:sz="0" w:space="0" w:color="auto"/>
      </w:divBdr>
      <w:divsChild>
        <w:div w:id="1166942642">
          <w:marLeft w:val="0"/>
          <w:marRight w:val="0"/>
          <w:marTop w:val="0"/>
          <w:marBottom w:val="0"/>
          <w:divBdr>
            <w:top w:val="none" w:sz="0" w:space="0" w:color="auto"/>
            <w:left w:val="none" w:sz="0" w:space="0" w:color="auto"/>
            <w:bottom w:val="none" w:sz="0" w:space="0" w:color="auto"/>
            <w:right w:val="none" w:sz="0" w:space="0" w:color="auto"/>
          </w:divBdr>
          <w:divsChild>
            <w:div w:id="1083531576">
              <w:marLeft w:val="0"/>
              <w:marRight w:val="0"/>
              <w:marTop w:val="0"/>
              <w:marBottom w:val="0"/>
              <w:divBdr>
                <w:top w:val="none" w:sz="0" w:space="0" w:color="auto"/>
                <w:left w:val="none" w:sz="0" w:space="0" w:color="auto"/>
                <w:bottom w:val="none" w:sz="0" w:space="0" w:color="auto"/>
                <w:right w:val="none" w:sz="0" w:space="0" w:color="auto"/>
              </w:divBdr>
              <w:divsChild>
                <w:div w:id="1214150552">
                  <w:marLeft w:val="0"/>
                  <w:marRight w:val="0"/>
                  <w:marTop w:val="0"/>
                  <w:marBottom w:val="0"/>
                  <w:divBdr>
                    <w:top w:val="none" w:sz="0" w:space="0" w:color="auto"/>
                    <w:left w:val="none" w:sz="0" w:space="0" w:color="auto"/>
                    <w:bottom w:val="none" w:sz="0" w:space="0" w:color="auto"/>
                    <w:right w:val="none" w:sz="0" w:space="0" w:color="auto"/>
                  </w:divBdr>
                  <w:divsChild>
                    <w:div w:id="16483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51102">
      <w:bodyDiv w:val="1"/>
      <w:marLeft w:val="0"/>
      <w:marRight w:val="0"/>
      <w:marTop w:val="0"/>
      <w:marBottom w:val="0"/>
      <w:divBdr>
        <w:top w:val="none" w:sz="0" w:space="0" w:color="auto"/>
        <w:left w:val="none" w:sz="0" w:space="0" w:color="auto"/>
        <w:bottom w:val="none" w:sz="0" w:space="0" w:color="auto"/>
        <w:right w:val="none" w:sz="0" w:space="0" w:color="auto"/>
      </w:divBdr>
      <w:divsChild>
        <w:div w:id="1028918634">
          <w:marLeft w:val="0"/>
          <w:marRight w:val="0"/>
          <w:marTop w:val="0"/>
          <w:marBottom w:val="0"/>
          <w:divBdr>
            <w:top w:val="none" w:sz="0" w:space="0" w:color="auto"/>
            <w:left w:val="none" w:sz="0" w:space="0" w:color="auto"/>
            <w:bottom w:val="none" w:sz="0" w:space="0" w:color="auto"/>
            <w:right w:val="none" w:sz="0" w:space="0" w:color="auto"/>
          </w:divBdr>
          <w:divsChild>
            <w:div w:id="1926651075">
              <w:marLeft w:val="0"/>
              <w:marRight w:val="0"/>
              <w:marTop w:val="0"/>
              <w:marBottom w:val="0"/>
              <w:divBdr>
                <w:top w:val="none" w:sz="0" w:space="0" w:color="auto"/>
                <w:left w:val="none" w:sz="0" w:space="0" w:color="auto"/>
                <w:bottom w:val="none" w:sz="0" w:space="0" w:color="auto"/>
                <w:right w:val="none" w:sz="0" w:space="0" w:color="auto"/>
              </w:divBdr>
              <w:divsChild>
                <w:div w:id="2140414458">
                  <w:marLeft w:val="0"/>
                  <w:marRight w:val="0"/>
                  <w:marTop w:val="0"/>
                  <w:marBottom w:val="0"/>
                  <w:divBdr>
                    <w:top w:val="none" w:sz="0" w:space="0" w:color="auto"/>
                    <w:left w:val="none" w:sz="0" w:space="0" w:color="auto"/>
                    <w:bottom w:val="none" w:sz="0" w:space="0" w:color="auto"/>
                    <w:right w:val="none" w:sz="0" w:space="0" w:color="auto"/>
                  </w:divBdr>
                  <w:divsChild>
                    <w:div w:id="6068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2053">
      <w:bodyDiv w:val="1"/>
      <w:marLeft w:val="0"/>
      <w:marRight w:val="0"/>
      <w:marTop w:val="0"/>
      <w:marBottom w:val="0"/>
      <w:divBdr>
        <w:top w:val="none" w:sz="0" w:space="0" w:color="auto"/>
        <w:left w:val="none" w:sz="0" w:space="0" w:color="auto"/>
        <w:bottom w:val="none" w:sz="0" w:space="0" w:color="auto"/>
        <w:right w:val="none" w:sz="0" w:space="0" w:color="auto"/>
      </w:divBdr>
      <w:divsChild>
        <w:div w:id="1146623576">
          <w:marLeft w:val="0"/>
          <w:marRight w:val="0"/>
          <w:marTop w:val="0"/>
          <w:marBottom w:val="0"/>
          <w:divBdr>
            <w:top w:val="none" w:sz="0" w:space="0" w:color="auto"/>
            <w:left w:val="none" w:sz="0" w:space="0" w:color="auto"/>
            <w:bottom w:val="none" w:sz="0" w:space="0" w:color="auto"/>
            <w:right w:val="none" w:sz="0" w:space="0" w:color="auto"/>
          </w:divBdr>
          <w:divsChild>
            <w:div w:id="1509759320">
              <w:marLeft w:val="0"/>
              <w:marRight w:val="0"/>
              <w:marTop w:val="0"/>
              <w:marBottom w:val="0"/>
              <w:divBdr>
                <w:top w:val="none" w:sz="0" w:space="0" w:color="auto"/>
                <w:left w:val="none" w:sz="0" w:space="0" w:color="auto"/>
                <w:bottom w:val="none" w:sz="0" w:space="0" w:color="auto"/>
                <w:right w:val="none" w:sz="0" w:space="0" w:color="auto"/>
              </w:divBdr>
              <w:divsChild>
                <w:div w:id="16616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37901">
      <w:bodyDiv w:val="1"/>
      <w:marLeft w:val="0"/>
      <w:marRight w:val="0"/>
      <w:marTop w:val="0"/>
      <w:marBottom w:val="0"/>
      <w:divBdr>
        <w:top w:val="none" w:sz="0" w:space="0" w:color="auto"/>
        <w:left w:val="none" w:sz="0" w:space="0" w:color="auto"/>
        <w:bottom w:val="none" w:sz="0" w:space="0" w:color="auto"/>
        <w:right w:val="none" w:sz="0" w:space="0" w:color="auto"/>
      </w:divBdr>
    </w:div>
    <w:div w:id="1000619986">
      <w:bodyDiv w:val="1"/>
      <w:marLeft w:val="0"/>
      <w:marRight w:val="0"/>
      <w:marTop w:val="0"/>
      <w:marBottom w:val="0"/>
      <w:divBdr>
        <w:top w:val="none" w:sz="0" w:space="0" w:color="auto"/>
        <w:left w:val="none" w:sz="0" w:space="0" w:color="auto"/>
        <w:bottom w:val="none" w:sz="0" w:space="0" w:color="auto"/>
        <w:right w:val="none" w:sz="0" w:space="0" w:color="auto"/>
      </w:divBdr>
      <w:divsChild>
        <w:div w:id="225920250">
          <w:marLeft w:val="0"/>
          <w:marRight w:val="0"/>
          <w:marTop w:val="0"/>
          <w:marBottom w:val="0"/>
          <w:divBdr>
            <w:top w:val="none" w:sz="0" w:space="0" w:color="auto"/>
            <w:left w:val="none" w:sz="0" w:space="0" w:color="auto"/>
            <w:bottom w:val="none" w:sz="0" w:space="0" w:color="auto"/>
            <w:right w:val="none" w:sz="0" w:space="0" w:color="auto"/>
          </w:divBdr>
          <w:divsChild>
            <w:div w:id="1017922281">
              <w:marLeft w:val="0"/>
              <w:marRight w:val="0"/>
              <w:marTop w:val="0"/>
              <w:marBottom w:val="0"/>
              <w:divBdr>
                <w:top w:val="none" w:sz="0" w:space="0" w:color="auto"/>
                <w:left w:val="none" w:sz="0" w:space="0" w:color="auto"/>
                <w:bottom w:val="none" w:sz="0" w:space="0" w:color="auto"/>
                <w:right w:val="none" w:sz="0" w:space="0" w:color="auto"/>
              </w:divBdr>
              <w:divsChild>
                <w:div w:id="1811946866">
                  <w:marLeft w:val="0"/>
                  <w:marRight w:val="0"/>
                  <w:marTop w:val="0"/>
                  <w:marBottom w:val="0"/>
                  <w:divBdr>
                    <w:top w:val="none" w:sz="0" w:space="0" w:color="auto"/>
                    <w:left w:val="none" w:sz="0" w:space="0" w:color="auto"/>
                    <w:bottom w:val="none" w:sz="0" w:space="0" w:color="auto"/>
                    <w:right w:val="none" w:sz="0" w:space="0" w:color="auto"/>
                  </w:divBdr>
                  <w:divsChild>
                    <w:div w:id="17670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549804">
      <w:bodyDiv w:val="1"/>
      <w:marLeft w:val="0"/>
      <w:marRight w:val="0"/>
      <w:marTop w:val="0"/>
      <w:marBottom w:val="0"/>
      <w:divBdr>
        <w:top w:val="none" w:sz="0" w:space="0" w:color="auto"/>
        <w:left w:val="none" w:sz="0" w:space="0" w:color="auto"/>
        <w:bottom w:val="none" w:sz="0" w:space="0" w:color="auto"/>
        <w:right w:val="none" w:sz="0" w:space="0" w:color="auto"/>
      </w:divBdr>
      <w:divsChild>
        <w:div w:id="999194251">
          <w:marLeft w:val="0"/>
          <w:marRight w:val="0"/>
          <w:marTop w:val="0"/>
          <w:marBottom w:val="0"/>
          <w:divBdr>
            <w:top w:val="none" w:sz="0" w:space="0" w:color="auto"/>
            <w:left w:val="none" w:sz="0" w:space="0" w:color="auto"/>
            <w:bottom w:val="none" w:sz="0" w:space="0" w:color="auto"/>
            <w:right w:val="none" w:sz="0" w:space="0" w:color="auto"/>
          </w:divBdr>
          <w:divsChild>
            <w:div w:id="1296181302">
              <w:marLeft w:val="0"/>
              <w:marRight w:val="0"/>
              <w:marTop w:val="0"/>
              <w:marBottom w:val="0"/>
              <w:divBdr>
                <w:top w:val="none" w:sz="0" w:space="0" w:color="auto"/>
                <w:left w:val="none" w:sz="0" w:space="0" w:color="auto"/>
                <w:bottom w:val="none" w:sz="0" w:space="0" w:color="auto"/>
                <w:right w:val="none" w:sz="0" w:space="0" w:color="auto"/>
              </w:divBdr>
              <w:divsChild>
                <w:div w:id="1416318450">
                  <w:marLeft w:val="0"/>
                  <w:marRight w:val="0"/>
                  <w:marTop w:val="0"/>
                  <w:marBottom w:val="0"/>
                  <w:divBdr>
                    <w:top w:val="none" w:sz="0" w:space="0" w:color="auto"/>
                    <w:left w:val="none" w:sz="0" w:space="0" w:color="auto"/>
                    <w:bottom w:val="none" w:sz="0" w:space="0" w:color="auto"/>
                    <w:right w:val="none" w:sz="0" w:space="0" w:color="auto"/>
                  </w:divBdr>
                  <w:divsChild>
                    <w:div w:id="14283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39475">
      <w:bodyDiv w:val="1"/>
      <w:marLeft w:val="0"/>
      <w:marRight w:val="0"/>
      <w:marTop w:val="0"/>
      <w:marBottom w:val="0"/>
      <w:divBdr>
        <w:top w:val="none" w:sz="0" w:space="0" w:color="auto"/>
        <w:left w:val="none" w:sz="0" w:space="0" w:color="auto"/>
        <w:bottom w:val="none" w:sz="0" w:space="0" w:color="auto"/>
        <w:right w:val="none" w:sz="0" w:space="0" w:color="auto"/>
      </w:divBdr>
      <w:divsChild>
        <w:div w:id="1962608989">
          <w:marLeft w:val="0"/>
          <w:marRight w:val="0"/>
          <w:marTop w:val="0"/>
          <w:marBottom w:val="0"/>
          <w:divBdr>
            <w:top w:val="none" w:sz="0" w:space="0" w:color="auto"/>
            <w:left w:val="none" w:sz="0" w:space="0" w:color="auto"/>
            <w:bottom w:val="none" w:sz="0" w:space="0" w:color="auto"/>
            <w:right w:val="none" w:sz="0" w:space="0" w:color="auto"/>
          </w:divBdr>
          <w:divsChild>
            <w:div w:id="530192225">
              <w:marLeft w:val="0"/>
              <w:marRight w:val="0"/>
              <w:marTop w:val="0"/>
              <w:marBottom w:val="0"/>
              <w:divBdr>
                <w:top w:val="none" w:sz="0" w:space="0" w:color="auto"/>
                <w:left w:val="none" w:sz="0" w:space="0" w:color="auto"/>
                <w:bottom w:val="none" w:sz="0" w:space="0" w:color="auto"/>
                <w:right w:val="none" w:sz="0" w:space="0" w:color="auto"/>
              </w:divBdr>
              <w:divsChild>
                <w:div w:id="796264346">
                  <w:marLeft w:val="0"/>
                  <w:marRight w:val="0"/>
                  <w:marTop w:val="0"/>
                  <w:marBottom w:val="0"/>
                  <w:divBdr>
                    <w:top w:val="none" w:sz="0" w:space="0" w:color="auto"/>
                    <w:left w:val="none" w:sz="0" w:space="0" w:color="auto"/>
                    <w:bottom w:val="none" w:sz="0" w:space="0" w:color="auto"/>
                    <w:right w:val="none" w:sz="0" w:space="0" w:color="auto"/>
                  </w:divBdr>
                  <w:divsChild>
                    <w:div w:id="19368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76854">
      <w:bodyDiv w:val="1"/>
      <w:marLeft w:val="0"/>
      <w:marRight w:val="0"/>
      <w:marTop w:val="0"/>
      <w:marBottom w:val="0"/>
      <w:divBdr>
        <w:top w:val="none" w:sz="0" w:space="0" w:color="auto"/>
        <w:left w:val="none" w:sz="0" w:space="0" w:color="auto"/>
        <w:bottom w:val="none" w:sz="0" w:space="0" w:color="auto"/>
        <w:right w:val="none" w:sz="0" w:space="0" w:color="auto"/>
      </w:divBdr>
      <w:divsChild>
        <w:div w:id="856650084">
          <w:marLeft w:val="0"/>
          <w:marRight w:val="0"/>
          <w:marTop w:val="0"/>
          <w:marBottom w:val="0"/>
          <w:divBdr>
            <w:top w:val="none" w:sz="0" w:space="0" w:color="auto"/>
            <w:left w:val="none" w:sz="0" w:space="0" w:color="auto"/>
            <w:bottom w:val="none" w:sz="0" w:space="0" w:color="auto"/>
            <w:right w:val="none" w:sz="0" w:space="0" w:color="auto"/>
          </w:divBdr>
          <w:divsChild>
            <w:div w:id="1041973954">
              <w:marLeft w:val="0"/>
              <w:marRight w:val="0"/>
              <w:marTop w:val="0"/>
              <w:marBottom w:val="0"/>
              <w:divBdr>
                <w:top w:val="none" w:sz="0" w:space="0" w:color="auto"/>
                <w:left w:val="none" w:sz="0" w:space="0" w:color="auto"/>
                <w:bottom w:val="none" w:sz="0" w:space="0" w:color="auto"/>
                <w:right w:val="none" w:sz="0" w:space="0" w:color="auto"/>
              </w:divBdr>
              <w:divsChild>
                <w:div w:id="278534291">
                  <w:marLeft w:val="0"/>
                  <w:marRight w:val="0"/>
                  <w:marTop w:val="0"/>
                  <w:marBottom w:val="0"/>
                  <w:divBdr>
                    <w:top w:val="none" w:sz="0" w:space="0" w:color="auto"/>
                    <w:left w:val="none" w:sz="0" w:space="0" w:color="auto"/>
                    <w:bottom w:val="none" w:sz="0" w:space="0" w:color="auto"/>
                    <w:right w:val="none" w:sz="0" w:space="0" w:color="auto"/>
                  </w:divBdr>
                  <w:divsChild>
                    <w:div w:id="1187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170160">
      <w:bodyDiv w:val="1"/>
      <w:marLeft w:val="0"/>
      <w:marRight w:val="0"/>
      <w:marTop w:val="0"/>
      <w:marBottom w:val="0"/>
      <w:divBdr>
        <w:top w:val="none" w:sz="0" w:space="0" w:color="auto"/>
        <w:left w:val="none" w:sz="0" w:space="0" w:color="auto"/>
        <w:bottom w:val="none" w:sz="0" w:space="0" w:color="auto"/>
        <w:right w:val="none" w:sz="0" w:space="0" w:color="auto"/>
      </w:divBdr>
      <w:divsChild>
        <w:div w:id="889612914">
          <w:marLeft w:val="0"/>
          <w:marRight w:val="0"/>
          <w:marTop w:val="0"/>
          <w:marBottom w:val="0"/>
          <w:divBdr>
            <w:top w:val="none" w:sz="0" w:space="0" w:color="auto"/>
            <w:left w:val="none" w:sz="0" w:space="0" w:color="auto"/>
            <w:bottom w:val="none" w:sz="0" w:space="0" w:color="auto"/>
            <w:right w:val="none" w:sz="0" w:space="0" w:color="auto"/>
          </w:divBdr>
          <w:divsChild>
            <w:div w:id="403069920">
              <w:marLeft w:val="0"/>
              <w:marRight w:val="0"/>
              <w:marTop w:val="0"/>
              <w:marBottom w:val="0"/>
              <w:divBdr>
                <w:top w:val="none" w:sz="0" w:space="0" w:color="auto"/>
                <w:left w:val="none" w:sz="0" w:space="0" w:color="auto"/>
                <w:bottom w:val="none" w:sz="0" w:space="0" w:color="auto"/>
                <w:right w:val="none" w:sz="0" w:space="0" w:color="auto"/>
              </w:divBdr>
              <w:divsChild>
                <w:div w:id="1784223699">
                  <w:marLeft w:val="0"/>
                  <w:marRight w:val="0"/>
                  <w:marTop w:val="0"/>
                  <w:marBottom w:val="0"/>
                  <w:divBdr>
                    <w:top w:val="none" w:sz="0" w:space="0" w:color="auto"/>
                    <w:left w:val="none" w:sz="0" w:space="0" w:color="auto"/>
                    <w:bottom w:val="none" w:sz="0" w:space="0" w:color="auto"/>
                    <w:right w:val="none" w:sz="0" w:space="0" w:color="auto"/>
                  </w:divBdr>
                  <w:divsChild>
                    <w:div w:id="5015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12176">
      <w:bodyDiv w:val="1"/>
      <w:marLeft w:val="0"/>
      <w:marRight w:val="0"/>
      <w:marTop w:val="0"/>
      <w:marBottom w:val="0"/>
      <w:divBdr>
        <w:top w:val="none" w:sz="0" w:space="0" w:color="auto"/>
        <w:left w:val="none" w:sz="0" w:space="0" w:color="auto"/>
        <w:bottom w:val="none" w:sz="0" w:space="0" w:color="auto"/>
        <w:right w:val="none" w:sz="0" w:space="0" w:color="auto"/>
      </w:divBdr>
      <w:divsChild>
        <w:div w:id="1103845667">
          <w:marLeft w:val="0"/>
          <w:marRight w:val="0"/>
          <w:marTop w:val="0"/>
          <w:marBottom w:val="0"/>
          <w:divBdr>
            <w:top w:val="none" w:sz="0" w:space="0" w:color="auto"/>
            <w:left w:val="none" w:sz="0" w:space="0" w:color="auto"/>
            <w:bottom w:val="none" w:sz="0" w:space="0" w:color="auto"/>
            <w:right w:val="none" w:sz="0" w:space="0" w:color="auto"/>
          </w:divBdr>
          <w:divsChild>
            <w:div w:id="648708093">
              <w:marLeft w:val="0"/>
              <w:marRight w:val="0"/>
              <w:marTop w:val="0"/>
              <w:marBottom w:val="0"/>
              <w:divBdr>
                <w:top w:val="none" w:sz="0" w:space="0" w:color="auto"/>
                <w:left w:val="none" w:sz="0" w:space="0" w:color="auto"/>
                <w:bottom w:val="none" w:sz="0" w:space="0" w:color="auto"/>
                <w:right w:val="none" w:sz="0" w:space="0" w:color="auto"/>
              </w:divBdr>
              <w:divsChild>
                <w:div w:id="1996687138">
                  <w:marLeft w:val="0"/>
                  <w:marRight w:val="0"/>
                  <w:marTop w:val="0"/>
                  <w:marBottom w:val="0"/>
                  <w:divBdr>
                    <w:top w:val="none" w:sz="0" w:space="0" w:color="auto"/>
                    <w:left w:val="none" w:sz="0" w:space="0" w:color="auto"/>
                    <w:bottom w:val="none" w:sz="0" w:space="0" w:color="auto"/>
                    <w:right w:val="none" w:sz="0" w:space="0" w:color="auto"/>
                  </w:divBdr>
                  <w:divsChild>
                    <w:div w:id="16112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14832">
      <w:bodyDiv w:val="1"/>
      <w:marLeft w:val="0"/>
      <w:marRight w:val="0"/>
      <w:marTop w:val="0"/>
      <w:marBottom w:val="0"/>
      <w:divBdr>
        <w:top w:val="none" w:sz="0" w:space="0" w:color="auto"/>
        <w:left w:val="none" w:sz="0" w:space="0" w:color="auto"/>
        <w:bottom w:val="none" w:sz="0" w:space="0" w:color="auto"/>
        <w:right w:val="none" w:sz="0" w:space="0" w:color="auto"/>
      </w:divBdr>
    </w:div>
    <w:div w:id="1130903855">
      <w:bodyDiv w:val="1"/>
      <w:marLeft w:val="0"/>
      <w:marRight w:val="0"/>
      <w:marTop w:val="0"/>
      <w:marBottom w:val="0"/>
      <w:divBdr>
        <w:top w:val="none" w:sz="0" w:space="0" w:color="auto"/>
        <w:left w:val="none" w:sz="0" w:space="0" w:color="auto"/>
        <w:bottom w:val="none" w:sz="0" w:space="0" w:color="auto"/>
        <w:right w:val="none" w:sz="0" w:space="0" w:color="auto"/>
      </w:divBdr>
      <w:divsChild>
        <w:div w:id="1228229902">
          <w:marLeft w:val="0"/>
          <w:marRight w:val="0"/>
          <w:marTop w:val="0"/>
          <w:marBottom w:val="0"/>
          <w:divBdr>
            <w:top w:val="none" w:sz="0" w:space="0" w:color="auto"/>
            <w:left w:val="none" w:sz="0" w:space="0" w:color="auto"/>
            <w:bottom w:val="none" w:sz="0" w:space="0" w:color="auto"/>
            <w:right w:val="none" w:sz="0" w:space="0" w:color="auto"/>
          </w:divBdr>
          <w:divsChild>
            <w:div w:id="1422141394">
              <w:marLeft w:val="0"/>
              <w:marRight w:val="0"/>
              <w:marTop w:val="0"/>
              <w:marBottom w:val="0"/>
              <w:divBdr>
                <w:top w:val="none" w:sz="0" w:space="0" w:color="auto"/>
                <w:left w:val="none" w:sz="0" w:space="0" w:color="auto"/>
                <w:bottom w:val="none" w:sz="0" w:space="0" w:color="auto"/>
                <w:right w:val="none" w:sz="0" w:space="0" w:color="auto"/>
              </w:divBdr>
              <w:divsChild>
                <w:div w:id="961961883">
                  <w:marLeft w:val="0"/>
                  <w:marRight w:val="0"/>
                  <w:marTop w:val="0"/>
                  <w:marBottom w:val="0"/>
                  <w:divBdr>
                    <w:top w:val="none" w:sz="0" w:space="0" w:color="auto"/>
                    <w:left w:val="none" w:sz="0" w:space="0" w:color="auto"/>
                    <w:bottom w:val="none" w:sz="0" w:space="0" w:color="auto"/>
                    <w:right w:val="none" w:sz="0" w:space="0" w:color="auto"/>
                  </w:divBdr>
                  <w:divsChild>
                    <w:div w:id="1033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90599">
      <w:bodyDiv w:val="1"/>
      <w:marLeft w:val="0"/>
      <w:marRight w:val="0"/>
      <w:marTop w:val="0"/>
      <w:marBottom w:val="0"/>
      <w:divBdr>
        <w:top w:val="none" w:sz="0" w:space="0" w:color="auto"/>
        <w:left w:val="none" w:sz="0" w:space="0" w:color="auto"/>
        <w:bottom w:val="none" w:sz="0" w:space="0" w:color="auto"/>
        <w:right w:val="none" w:sz="0" w:space="0" w:color="auto"/>
      </w:divBdr>
      <w:divsChild>
        <w:div w:id="1140607934">
          <w:marLeft w:val="0"/>
          <w:marRight w:val="0"/>
          <w:marTop w:val="0"/>
          <w:marBottom w:val="0"/>
          <w:divBdr>
            <w:top w:val="none" w:sz="0" w:space="0" w:color="auto"/>
            <w:left w:val="none" w:sz="0" w:space="0" w:color="auto"/>
            <w:bottom w:val="none" w:sz="0" w:space="0" w:color="auto"/>
            <w:right w:val="none" w:sz="0" w:space="0" w:color="auto"/>
          </w:divBdr>
          <w:divsChild>
            <w:div w:id="1523586728">
              <w:marLeft w:val="0"/>
              <w:marRight w:val="0"/>
              <w:marTop w:val="0"/>
              <w:marBottom w:val="0"/>
              <w:divBdr>
                <w:top w:val="none" w:sz="0" w:space="0" w:color="auto"/>
                <w:left w:val="none" w:sz="0" w:space="0" w:color="auto"/>
                <w:bottom w:val="none" w:sz="0" w:space="0" w:color="auto"/>
                <w:right w:val="none" w:sz="0" w:space="0" w:color="auto"/>
              </w:divBdr>
              <w:divsChild>
                <w:div w:id="418794957">
                  <w:marLeft w:val="0"/>
                  <w:marRight w:val="0"/>
                  <w:marTop w:val="0"/>
                  <w:marBottom w:val="0"/>
                  <w:divBdr>
                    <w:top w:val="none" w:sz="0" w:space="0" w:color="auto"/>
                    <w:left w:val="none" w:sz="0" w:space="0" w:color="auto"/>
                    <w:bottom w:val="none" w:sz="0" w:space="0" w:color="auto"/>
                    <w:right w:val="none" w:sz="0" w:space="0" w:color="auto"/>
                  </w:divBdr>
                  <w:divsChild>
                    <w:div w:id="7483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676738">
      <w:bodyDiv w:val="1"/>
      <w:marLeft w:val="0"/>
      <w:marRight w:val="0"/>
      <w:marTop w:val="0"/>
      <w:marBottom w:val="0"/>
      <w:divBdr>
        <w:top w:val="none" w:sz="0" w:space="0" w:color="auto"/>
        <w:left w:val="none" w:sz="0" w:space="0" w:color="auto"/>
        <w:bottom w:val="none" w:sz="0" w:space="0" w:color="auto"/>
        <w:right w:val="none" w:sz="0" w:space="0" w:color="auto"/>
      </w:divBdr>
      <w:divsChild>
        <w:div w:id="1038697265">
          <w:marLeft w:val="0"/>
          <w:marRight w:val="0"/>
          <w:marTop w:val="0"/>
          <w:marBottom w:val="0"/>
          <w:divBdr>
            <w:top w:val="none" w:sz="0" w:space="0" w:color="auto"/>
            <w:left w:val="none" w:sz="0" w:space="0" w:color="auto"/>
            <w:bottom w:val="none" w:sz="0" w:space="0" w:color="auto"/>
            <w:right w:val="none" w:sz="0" w:space="0" w:color="auto"/>
          </w:divBdr>
          <w:divsChild>
            <w:div w:id="943152663">
              <w:marLeft w:val="0"/>
              <w:marRight w:val="0"/>
              <w:marTop w:val="0"/>
              <w:marBottom w:val="0"/>
              <w:divBdr>
                <w:top w:val="none" w:sz="0" w:space="0" w:color="auto"/>
                <w:left w:val="none" w:sz="0" w:space="0" w:color="auto"/>
                <w:bottom w:val="none" w:sz="0" w:space="0" w:color="auto"/>
                <w:right w:val="none" w:sz="0" w:space="0" w:color="auto"/>
              </w:divBdr>
              <w:divsChild>
                <w:div w:id="1284925255">
                  <w:marLeft w:val="0"/>
                  <w:marRight w:val="0"/>
                  <w:marTop w:val="0"/>
                  <w:marBottom w:val="0"/>
                  <w:divBdr>
                    <w:top w:val="none" w:sz="0" w:space="0" w:color="auto"/>
                    <w:left w:val="none" w:sz="0" w:space="0" w:color="auto"/>
                    <w:bottom w:val="none" w:sz="0" w:space="0" w:color="auto"/>
                    <w:right w:val="none" w:sz="0" w:space="0" w:color="auto"/>
                  </w:divBdr>
                  <w:divsChild>
                    <w:div w:id="16162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1119">
      <w:bodyDiv w:val="1"/>
      <w:marLeft w:val="0"/>
      <w:marRight w:val="0"/>
      <w:marTop w:val="0"/>
      <w:marBottom w:val="0"/>
      <w:divBdr>
        <w:top w:val="none" w:sz="0" w:space="0" w:color="auto"/>
        <w:left w:val="none" w:sz="0" w:space="0" w:color="auto"/>
        <w:bottom w:val="none" w:sz="0" w:space="0" w:color="auto"/>
        <w:right w:val="none" w:sz="0" w:space="0" w:color="auto"/>
      </w:divBdr>
      <w:divsChild>
        <w:div w:id="1744834980">
          <w:marLeft w:val="0"/>
          <w:marRight w:val="0"/>
          <w:marTop w:val="0"/>
          <w:marBottom w:val="0"/>
          <w:divBdr>
            <w:top w:val="none" w:sz="0" w:space="0" w:color="auto"/>
            <w:left w:val="none" w:sz="0" w:space="0" w:color="auto"/>
            <w:bottom w:val="none" w:sz="0" w:space="0" w:color="auto"/>
            <w:right w:val="none" w:sz="0" w:space="0" w:color="auto"/>
          </w:divBdr>
          <w:divsChild>
            <w:div w:id="123618054">
              <w:marLeft w:val="0"/>
              <w:marRight w:val="0"/>
              <w:marTop w:val="0"/>
              <w:marBottom w:val="0"/>
              <w:divBdr>
                <w:top w:val="none" w:sz="0" w:space="0" w:color="auto"/>
                <w:left w:val="none" w:sz="0" w:space="0" w:color="auto"/>
                <w:bottom w:val="none" w:sz="0" w:space="0" w:color="auto"/>
                <w:right w:val="none" w:sz="0" w:space="0" w:color="auto"/>
              </w:divBdr>
              <w:divsChild>
                <w:div w:id="1360088136">
                  <w:marLeft w:val="0"/>
                  <w:marRight w:val="0"/>
                  <w:marTop w:val="0"/>
                  <w:marBottom w:val="0"/>
                  <w:divBdr>
                    <w:top w:val="none" w:sz="0" w:space="0" w:color="auto"/>
                    <w:left w:val="none" w:sz="0" w:space="0" w:color="auto"/>
                    <w:bottom w:val="none" w:sz="0" w:space="0" w:color="auto"/>
                    <w:right w:val="none" w:sz="0" w:space="0" w:color="auto"/>
                  </w:divBdr>
                  <w:divsChild>
                    <w:div w:id="7026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67818">
      <w:bodyDiv w:val="1"/>
      <w:marLeft w:val="0"/>
      <w:marRight w:val="0"/>
      <w:marTop w:val="0"/>
      <w:marBottom w:val="0"/>
      <w:divBdr>
        <w:top w:val="none" w:sz="0" w:space="0" w:color="auto"/>
        <w:left w:val="none" w:sz="0" w:space="0" w:color="auto"/>
        <w:bottom w:val="none" w:sz="0" w:space="0" w:color="auto"/>
        <w:right w:val="none" w:sz="0" w:space="0" w:color="auto"/>
      </w:divBdr>
      <w:divsChild>
        <w:div w:id="1463035118">
          <w:marLeft w:val="0"/>
          <w:marRight w:val="0"/>
          <w:marTop w:val="0"/>
          <w:marBottom w:val="0"/>
          <w:divBdr>
            <w:top w:val="none" w:sz="0" w:space="0" w:color="auto"/>
            <w:left w:val="none" w:sz="0" w:space="0" w:color="auto"/>
            <w:bottom w:val="none" w:sz="0" w:space="0" w:color="auto"/>
            <w:right w:val="none" w:sz="0" w:space="0" w:color="auto"/>
          </w:divBdr>
          <w:divsChild>
            <w:div w:id="960451695">
              <w:marLeft w:val="0"/>
              <w:marRight w:val="0"/>
              <w:marTop w:val="0"/>
              <w:marBottom w:val="0"/>
              <w:divBdr>
                <w:top w:val="none" w:sz="0" w:space="0" w:color="auto"/>
                <w:left w:val="none" w:sz="0" w:space="0" w:color="auto"/>
                <w:bottom w:val="none" w:sz="0" w:space="0" w:color="auto"/>
                <w:right w:val="none" w:sz="0" w:space="0" w:color="auto"/>
              </w:divBdr>
              <w:divsChild>
                <w:div w:id="1405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61208">
      <w:bodyDiv w:val="1"/>
      <w:marLeft w:val="0"/>
      <w:marRight w:val="0"/>
      <w:marTop w:val="0"/>
      <w:marBottom w:val="0"/>
      <w:divBdr>
        <w:top w:val="none" w:sz="0" w:space="0" w:color="auto"/>
        <w:left w:val="none" w:sz="0" w:space="0" w:color="auto"/>
        <w:bottom w:val="none" w:sz="0" w:space="0" w:color="auto"/>
        <w:right w:val="none" w:sz="0" w:space="0" w:color="auto"/>
      </w:divBdr>
      <w:divsChild>
        <w:div w:id="1763525695">
          <w:marLeft w:val="0"/>
          <w:marRight w:val="0"/>
          <w:marTop w:val="0"/>
          <w:marBottom w:val="0"/>
          <w:divBdr>
            <w:top w:val="none" w:sz="0" w:space="0" w:color="auto"/>
            <w:left w:val="none" w:sz="0" w:space="0" w:color="auto"/>
            <w:bottom w:val="none" w:sz="0" w:space="0" w:color="auto"/>
            <w:right w:val="none" w:sz="0" w:space="0" w:color="auto"/>
          </w:divBdr>
          <w:divsChild>
            <w:div w:id="1622611055">
              <w:marLeft w:val="0"/>
              <w:marRight w:val="0"/>
              <w:marTop w:val="0"/>
              <w:marBottom w:val="0"/>
              <w:divBdr>
                <w:top w:val="none" w:sz="0" w:space="0" w:color="auto"/>
                <w:left w:val="none" w:sz="0" w:space="0" w:color="auto"/>
                <w:bottom w:val="none" w:sz="0" w:space="0" w:color="auto"/>
                <w:right w:val="none" w:sz="0" w:space="0" w:color="auto"/>
              </w:divBdr>
              <w:divsChild>
                <w:div w:id="5972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2917">
      <w:bodyDiv w:val="1"/>
      <w:marLeft w:val="0"/>
      <w:marRight w:val="0"/>
      <w:marTop w:val="0"/>
      <w:marBottom w:val="0"/>
      <w:divBdr>
        <w:top w:val="none" w:sz="0" w:space="0" w:color="auto"/>
        <w:left w:val="none" w:sz="0" w:space="0" w:color="auto"/>
        <w:bottom w:val="none" w:sz="0" w:space="0" w:color="auto"/>
        <w:right w:val="none" w:sz="0" w:space="0" w:color="auto"/>
      </w:divBdr>
      <w:divsChild>
        <w:div w:id="1545024921">
          <w:marLeft w:val="0"/>
          <w:marRight w:val="0"/>
          <w:marTop w:val="0"/>
          <w:marBottom w:val="0"/>
          <w:divBdr>
            <w:top w:val="none" w:sz="0" w:space="0" w:color="auto"/>
            <w:left w:val="none" w:sz="0" w:space="0" w:color="auto"/>
            <w:bottom w:val="none" w:sz="0" w:space="0" w:color="auto"/>
            <w:right w:val="none" w:sz="0" w:space="0" w:color="auto"/>
          </w:divBdr>
          <w:divsChild>
            <w:div w:id="1363018871">
              <w:marLeft w:val="0"/>
              <w:marRight w:val="0"/>
              <w:marTop w:val="0"/>
              <w:marBottom w:val="0"/>
              <w:divBdr>
                <w:top w:val="none" w:sz="0" w:space="0" w:color="auto"/>
                <w:left w:val="none" w:sz="0" w:space="0" w:color="auto"/>
                <w:bottom w:val="none" w:sz="0" w:space="0" w:color="auto"/>
                <w:right w:val="none" w:sz="0" w:space="0" w:color="auto"/>
              </w:divBdr>
              <w:divsChild>
                <w:div w:id="1662659242">
                  <w:marLeft w:val="0"/>
                  <w:marRight w:val="0"/>
                  <w:marTop w:val="0"/>
                  <w:marBottom w:val="0"/>
                  <w:divBdr>
                    <w:top w:val="none" w:sz="0" w:space="0" w:color="auto"/>
                    <w:left w:val="none" w:sz="0" w:space="0" w:color="auto"/>
                    <w:bottom w:val="none" w:sz="0" w:space="0" w:color="auto"/>
                    <w:right w:val="none" w:sz="0" w:space="0" w:color="auto"/>
                  </w:divBdr>
                  <w:divsChild>
                    <w:div w:id="7999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286615">
      <w:bodyDiv w:val="1"/>
      <w:marLeft w:val="0"/>
      <w:marRight w:val="0"/>
      <w:marTop w:val="0"/>
      <w:marBottom w:val="0"/>
      <w:divBdr>
        <w:top w:val="none" w:sz="0" w:space="0" w:color="auto"/>
        <w:left w:val="none" w:sz="0" w:space="0" w:color="auto"/>
        <w:bottom w:val="none" w:sz="0" w:space="0" w:color="auto"/>
        <w:right w:val="none" w:sz="0" w:space="0" w:color="auto"/>
      </w:divBdr>
      <w:divsChild>
        <w:div w:id="1483958718">
          <w:marLeft w:val="0"/>
          <w:marRight w:val="0"/>
          <w:marTop w:val="0"/>
          <w:marBottom w:val="0"/>
          <w:divBdr>
            <w:top w:val="none" w:sz="0" w:space="0" w:color="auto"/>
            <w:left w:val="none" w:sz="0" w:space="0" w:color="auto"/>
            <w:bottom w:val="none" w:sz="0" w:space="0" w:color="auto"/>
            <w:right w:val="none" w:sz="0" w:space="0" w:color="auto"/>
          </w:divBdr>
          <w:divsChild>
            <w:div w:id="1335917629">
              <w:marLeft w:val="0"/>
              <w:marRight w:val="0"/>
              <w:marTop w:val="0"/>
              <w:marBottom w:val="0"/>
              <w:divBdr>
                <w:top w:val="none" w:sz="0" w:space="0" w:color="auto"/>
                <w:left w:val="none" w:sz="0" w:space="0" w:color="auto"/>
                <w:bottom w:val="none" w:sz="0" w:space="0" w:color="auto"/>
                <w:right w:val="none" w:sz="0" w:space="0" w:color="auto"/>
              </w:divBdr>
              <w:divsChild>
                <w:div w:id="811404384">
                  <w:marLeft w:val="0"/>
                  <w:marRight w:val="0"/>
                  <w:marTop w:val="0"/>
                  <w:marBottom w:val="0"/>
                  <w:divBdr>
                    <w:top w:val="none" w:sz="0" w:space="0" w:color="auto"/>
                    <w:left w:val="none" w:sz="0" w:space="0" w:color="auto"/>
                    <w:bottom w:val="none" w:sz="0" w:space="0" w:color="auto"/>
                    <w:right w:val="none" w:sz="0" w:space="0" w:color="auto"/>
                  </w:divBdr>
                  <w:divsChild>
                    <w:div w:id="15686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08886">
      <w:bodyDiv w:val="1"/>
      <w:marLeft w:val="0"/>
      <w:marRight w:val="0"/>
      <w:marTop w:val="0"/>
      <w:marBottom w:val="0"/>
      <w:divBdr>
        <w:top w:val="none" w:sz="0" w:space="0" w:color="auto"/>
        <w:left w:val="none" w:sz="0" w:space="0" w:color="auto"/>
        <w:bottom w:val="none" w:sz="0" w:space="0" w:color="auto"/>
        <w:right w:val="none" w:sz="0" w:space="0" w:color="auto"/>
      </w:divBdr>
    </w:div>
    <w:div w:id="1204052496">
      <w:bodyDiv w:val="1"/>
      <w:marLeft w:val="0"/>
      <w:marRight w:val="0"/>
      <w:marTop w:val="0"/>
      <w:marBottom w:val="0"/>
      <w:divBdr>
        <w:top w:val="none" w:sz="0" w:space="0" w:color="auto"/>
        <w:left w:val="none" w:sz="0" w:space="0" w:color="auto"/>
        <w:bottom w:val="none" w:sz="0" w:space="0" w:color="auto"/>
        <w:right w:val="none" w:sz="0" w:space="0" w:color="auto"/>
      </w:divBdr>
      <w:divsChild>
        <w:div w:id="395788007">
          <w:marLeft w:val="0"/>
          <w:marRight w:val="0"/>
          <w:marTop w:val="0"/>
          <w:marBottom w:val="0"/>
          <w:divBdr>
            <w:top w:val="none" w:sz="0" w:space="0" w:color="auto"/>
            <w:left w:val="none" w:sz="0" w:space="0" w:color="auto"/>
            <w:bottom w:val="none" w:sz="0" w:space="0" w:color="auto"/>
            <w:right w:val="none" w:sz="0" w:space="0" w:color="auto"/>
          </w:divBdr>
          <w:divsChild>
            <w:div w:id="575172456">
              <w:marLeft w:val="0"/>
              <w:marRight w:val="0"/>
              <w:marTop w:val="0"/>
              <w:marBottom w:val="0"/>
              <w:divBdr>
                <w:top w:val="none" w:sz="0" w:space="0" w:color="auto"/>
                <w:left w:val="none" w:sz="0" w:space="0" w:color="auto"/>
                <w:bottom w:val="none" w:sz="0" w:space="0" w:color="auto"/>
                <w:right w:val="none" w:sz="0" w:space="0" w:color="auto"/>
              </w:divBdr>
              <w:divsChild>
                <w:div w:id="609969670">
                  <w:marLeft w:val="0"/>
                  <w:marRight w:val="0"/>
                  <w:marTop w:val="0"/>
                  <w:marBottom w:val="0"/>
                  <w:divBdr>
                    <w:top w:val="none" w:sz="0" w:space="0" w:color="auto"/>
                    <w:left w:val="none" w:sz="0" w:space="0" w:color="auto"/>
                    <w:bottom w:val="none" w:sz="0" w:space="0" w:color="auto"/>
                    <w:right w:val="none" w:sz="0" w:space="0" w:color="auto"/>
                  </w:divBdr>
                  <w:divsChild>
                    <w:div w:id="4890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51765">
      <w:bodyDiv w:val="1"/>
      <w:marLeft w:val="0"/>
      <w:marRight w:val="0"/>
      <w:marTop w:val="0"/>
      <w:marBottom w:val="0"/>
      <w:divBdr>
        <w:top w:val="none" w:sz="0" w:space="0" w:color="auto"/>
        <w:left w:val="none" w:sz="0" w:space="0" w:color="auto"/>
        <w:bottom w:val="none" w:sz="0" w:space="0" w:color="auto"/>
        <w:right w:val="none" w:sz="0" w:space="0" w:color="auto"/>
      </w:divBdr>
      <w:divsChild>
        <w:div w:id="939065923">
          <w:marLeft w:val="0"/>
          <w:marRight w:val="0"/>
          <w:marTop w:val="0"/>
          <w:marBottom w:val="0"/>
          <w:divBdr>
            <w:top w:val="none" w:sz="0" w:space="0" w:color="auto"/>
            <w:left w:val="none" w:sz="0" w:space="0" w:color="auto"/>
            <w:bottom w:val="none" w:sz="0" w:space="0" w:color="auto"/>
            <w:right w:val="none" w:sz="0" w:space="0" w:color="auto"/>
          </w:divBdr>
          <w:divsChild>
            <w:div w:id="1808817023">
              <w:marLeft w:val="0"/>
              <w:marRight w:val="0"/>
              <w:marTop w:val="0"/>
              <w:marBottom w:val="0"/>
              <w:divBdr>
                <w:top w:val="none" w:sz="0" w:space="0" w:color="auto"/>
                <w:left w:val="none" w:sz="0" w:space="0" w:color="auto"/>
                <w:bottom w:val="none" w:sz="0" w:space="0" w:color="auto"/>
                <w:right w:val="none" w:sz="0" w:space="0" w:color="auto"/>
              </w:divBdr>
              <w:divsChild>
                <w:div w:id="1247610193">
                  <w:marLeft w:val="0"/>
                  <w:marRight w:val="0"/>
                  <w:marTop w:val="0"/>
                  <w:marBottom w:val="0"/>
                  <w:divBdr>
                    <w:top w:val="none" w:sz="0" w:space="0" w:color="auto"/>
                    <w:left w:val="none" w:sz="0" w:space="0" w:color="auto"/>
                    <w:bottom w:val="none" w:sz="0" w:space="0" w:color="auto"/>
                    <w:right w:val="none" w:sz="0" w:space="0" w:color="auto"/>
                  </w:divBdr>
                  <w:divsChild>
                    <w:div w:id="6464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3391">
      <w:bodyDiv w:val="1"/>
      <w:marLeft w:val="0"/>
      <w:marRight w:val="0"/>
      <w:marTop w:val="0"/>
      <w:marBottom w:val="0"/>
      <w:divBdr>
        <w:top w:val="none" w:sz="0" w:space="0" w:color="auto"/>
        <w:left w:val="none" w:sz="0" w:space="0" w:color="auto"/>
        <w:bottom w:val="none" w:sz="0" w:space="0" w:color="auto"/>
        <w:right w:val="none" w:sz="0" w:space="0" w:color="auto"/>
      </w:divBdr>
      <w:divsChild>
        <w:div w:id="398944749">
          <w:marLeft w:val="0"/>
          <w:marRight w:val="0"/>
          <w:marTop w:val="0"/>
          <w:marBottom w:val="0"/>
          <w:divBdr>
            <w:top w:val="none" w:sz="0" w:space="0" w:color="auto"/>
            <w:left w:val="none" w:sz="0" w:space="0" w:color="auto"/>
            <w:bottom w:val="none" w:sz="0" w:space="0" w:color="auto"/>
            <w:right w:val="none" w:sz="0" w:space="0" w:color="auto"/>
          </w:divBdr>
          <w:divsChild>
            <w:div w:id="1363745588">
              <w:marLeft w:val="0"/>
              <w:marRight w:val="0"/>
              <w:marTop w:val="0"/>
              <w:marBottom w:val="0"/>
              <w:divBdr>
                <w:top w:val="none" w:sz="0" w:space="0" w:color="auto"/>
                <w:left w:val="none" w:sz="0" w:space="0" w:color="auto"/>
                <w:bottom w:val="none" w:sz="0" w:space="0" w:color="auto"/>
                <w:right w:val="none" w:sz="0" w:space="0" w:color="auto"/>
              </w:divBdr>
              <w:divsChild>
                <w:div w:id="2107269522">
                  <w:marLeft w:val="0"/>
                  <w:marRight w:val="0"/>
                  <w:marTop w:val="0"/>
                  <w:marBottom w:val="0"/>
                  <w:divBdr>
                    <w:top w:val="none" w:sz="0" w:space="0" w:color="auto"/>
                    <w:left w:val="none" w:sz="0" w:space="0" w:color="auto"/>
                    <w:bottom w:val="none" w:sz="0" w:space="0" w:color="auto"/>
                    <w:right w:val="none" w:sz="0" w:space="0" w:color="auto"/>
                  </w:divBdr>
                  <w:divsChild>
                    <w:div w:id="6914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32641">
      <w:bodyDiv w:val="1"/>
      <w:marLeft w:val="0"/>
      <w:marRight w:val="0"/>
      <w:marTop w:val="0"/>
      <w:marBottom w:val="0"/>
      <w:divBdr>
        <w:top w:val="none" w:sz="0" w:space="0" w:color="auto"/>
        <w:left w:val="none" w:sz="0" w:space="0" w:color="auto"/>
        <w:bottom w:val="none" w:sz="0" w:space="0" w:color="auto"/>
        <w:right w:val="none" w:sz="0" w:space="0" w:color="auto"/>
      </w:divBdr>
      <w:divsChild>
        <w:div w:id="49424082">
          <w:marLeft w:val="0"/>
          <w:marRight w:val="0"/>
          <w:marTop w:val="0"/>
          <w:marBottom w:val="0"/>
          <w:divBdr>
            <w:top w:val="none" w:sz="0" w:space="0" w:color="auto"/>
            <w:left w:val="none" w:sz="0" w:space="0" w:color="auto"/>
            <w:bottom w:val="none" w:sz="0" w:space="0" w:color="auto"/>
            <w:right w:val="none" w:sz="0" w:space="0" w:color="auto"/>
          </w:divBdr>
          <w:divsChild>
            <w:div w:id="229120165">
              <w:marLeft w:val="0"/>
              <w:marRight w:val="0"/>
              <w:marTop w:val="0"/>
              <w:marBottom w:val="0"/>
              <w:divBdr>
                <w:top w:val="none" w:sz="0" w:space="0" w:color="auto"/>
                <w:left w:val="none" w:sz="0" w:space="0" w:color="auto"/>
                <w:bottom w:val="none" w:sz="0" w:space="0" w:color="auto"/>
                <w:right w:val="none" w:sz="0" w:space="0" w:color="auto"/>
              </w:divBdr>
              <w:divsChild>
                <w:div w:id="1242329617">
                  <w:marLeft w:val="0"/>
                  <w:marRight w:val="0"/>
                  <w:marTop w:val="0"/>
                  <w:marBottom w:val="0"/>
                  <w:divBdr>
                    <w:top w:val="none" w:sz="0" w:space="0" w:color="auto"/>
                    <w:left w:val="none" w:sz="0" w:space="0" w:color="auto"/>
                    <w:bottom w:val="none" w:sz="0" w:space="0" w:color="auto"/>
                    <w:right w:val="none" w:sz="0" w:space="0" w:color="auto"/>
                  </w:divBdr>
                  <w:divsChild>
                    <w:div w:id="1602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738202">
      <w:bodyDiv w:val="1"/>
      <w:marLeft w:val="0"/>
      <w:marRight w:val="0"/>
      <w:marTop w:val="0"/>
      <w:marBottom w:val="0"/>
      <w:divBdr>
        <w:top w:val="none" w:sz="0" w:space="0" w:color="auto"/>
        <w:left w:val="none" w:sz="0" w:space="0" w:color="auto"/>
        <w:bottom w:val="none" w:sz="0" w:space="0" w:color="auto"/>
        <w:right w:val="none" w:sz="0" w:space="0" w:color="auto"/>
      </w:divBdr>
    </w:div>
    <w:div w:id="1232739218">
      <w:bodyDiv w:val="1"/>
      <w:marLeft w:val="0"/>
      <w:marRight w:val="0"/>
      <w:marTop w:val="0"/>
      <w:marBottom w:val="0"/>
      <w:divBdr>
        <w:top w:val="none" w:sz="0" w:space="0" w:color="auto"/>
        <w:left w:val="none" w:sz="0" w:space="0" w:color="auto"/>
        <w:bottom w:val="none" w:sz="0" w:space="0" w:color="auto"/>
        <w:right w:val="none" w:sz="0" w:space="0" w:color="auto"/>
      </w:divBdr>
      <w:divsChild>
        <w:div w:id="608976779">
          <w:marLeft w:val="0"/>
          <w:marRight w:val="0"/>
          <w:marTop w:val="0"/>
          <w:marBottom w:val="0"/>
          <w:divBdr>
            <w:top w:val="none" w:sz="0" w:space="0" w:color="auto"/>
            <w:left w:val="none" w:sz="0" w:space="0" w:color="auto"/>
            <w:bottom w:val="none" w:sz="0" w:space="0" w:color="auto"/>
            <w:right w:val="none" w:sz="0" w:space="0" w:color="auto"/>
          </w:divBdr>
          <w:divsChild>
            <w:div w:id="1134062817">
              <w:marLeft w:val="0"/>
              <w:marRight w:val="0"/>
              <w:marTop w:val="0"/>
              <w:marBottom w:val="0"/>
              <w:divBdr>
                <w:top w:val="none" w:sz="0" w:space="0" w:color="auto"/>
                <w:left w:val="none" w:sz="0" w:space="0" w:color="auto"/>
                <w:bottom w:val="none" w:sz="0" w:space="0" w:color="auto"/>
                <w:right w:val="none" w:sz="0" w:space="0" w:color="auto"/>
              </w:divBdr>
              <w:divsChild>
                <w:div w:id="1023477592">
                  <w:marLeft w:val="0"/>
                  <w:marRight w:val="0"/>
                  <w:marTop w:val="0"/>
                  <w:marBottom w:val="0"/>
                  <w:divBdr>
                    <w:top w:val="none" w:sz="0" w:space="0" w:color="auto"/>
                    <w:left w:val="none" w:sz="0" w:space="0" w:color="auto"/>
                    <w:bottom w:val="none" w:sz="0" w:space="0" w:color="auto"/>
                    <w:right w:val="none" w:sz="0" w:space="0" w:color="auto"/>
                  </w:divBdr>
                  <w:divsChild>
                    <w:div w:id="986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974635">
      <w:bodyDiv w:val="1"/>
      <w:marLeft w:val="0"/>
      <w:marRight w:val="0"/>
      <w:marTop w:val="0"/>
      <w:marBottom w:val="0"/>
      <w:divBdr>
        <w:top w:val="none" w:sz="0" w:space="0" w:color="auto"/>
        <w:left w:val="none" w:sz="0" w:space="0" w:color="auto"/>
        <w:bottom w:val="none" w:sz="0" w:space="0" w:color="auto"/>
        <w:right w:val="none" w:sz="0" w:space="0" w:color="auto"/>
      </w:divBdr>
      <w:divsChild>
        <w:div w:id="828640002">
          <w:marLeft w:val="0"/>
          <w:marRight w:val="0"/>
          <w:marTop w:val="0"/>
          <w:marBottom w:val="0"/>
          <w:divBdr>
            <w:top w:val="none" w:sz="0" w:space="0" w:color="auto"/>
            <w:left w:val="none" w:sz="0" w:space="0" w:color="auto"/>
            <w:bottom w:val="none" w:sz="0" w:space="0" w:color="auto"/>
            <w:right w:val="none" w:sz="0" w:space="0" w:color="auto"/>
          </w:divBdr>
          <w:divsChild>
            <w:div w:id="2067948846">
              <w:marLeft w:val="0"/>
              <w:marRight w:val="0"/>
              <w:marTop w:val="0"/>
              <w:marBottom w:val="0"/>
              <w:divBdr>
                <w:top w:val="none" w:sz="0" w:space="0" w:color="auto"/>
                <w:left w:val="none" w:sz="0" w:space="0" w:color="auto"/>
                <w:bottom w:val="none" w:sz="0" w:space="0" w:color="auto"/>
                <w:right w:val="none" w:sz="0" w:space="0" w:color="auto"/>
              </w:divBdr>
              <w:divsChild>
                <w:div w:id="599947252">
                  <w:marLeft w:val="0"/>
                  <w:marRight w:val="0"/>
                  <w:marTop w:val="0"/>
                  <w:marBottom w:val="0"/>
                  <w:divBdr>
                    <w:top w:val="none" w:sz="0" w:space="0" w:color="auto"/>
                    <w:left w:val="none" w:sz="0" w:space="0" w:color="auto"/>
                    <w:bottom w:val="none" w:sz="0" w:space="0" w:color="auto"/>
                    <w:right w:val="none" w:sz="0" w:space="0" w:color="auto"/>
                  </w:divBdr>
                  <w:divsChild>
                    <w:div w:id="20534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723191">
      <w:bodyDiv w:val="1"/>
      <w:marLeft w:val="0"/>
      <w:marRight w:val="0"/>
      <w:marTop w:val="0"/>
      <w:marBottom w:val="0"/>
      <w:divBdr>
        <w:top w:val="none" w:sz="0" w:space="0" w:color="auto"/>
        <w:left w:val="none" w:sz="0" w:space="0" w:color="auto"/>
        <w:bottom w:val="none" w:sz="0" w:space="0" w:color="auto"/>
        <w:right w:val="none" w:sz="0" w:space="0" w:color="auto"/>
      </w:divBdr>
      <w:divsChild>
        <w:div w:id="83843150">
          <w:marLeft w:val="0"/>
          <w:marRight w:val="0"/>
          <w:marTop w:val="0"/>
          <w:marBottom w:val="0"/>
          <w:divBdr>
            <w:top w:val="none" w:sz="0" w:space="0" w:color="auto"/>
            <w:left w:val="none" w:sz="0" w:space="0" w:color="auto"/>
            <w:bottom w:val="none" w:sz="0" w:space="0" w:color="auto"/>
            <w:right w:val="none" w:sz="0" w:space="0" w:color="auto"/>
          </w:divBdr>
          <w:divsChild>
            <w:div w:id="1739278164">
              <w:marLeft w:val="0"/>
              <w:marRight w:val="0"/>
              <w:marTop w:val="0"/>
              <w:marBottom w:val="0"/>
              <w:divBdr>
                <w:top w:val="none" w:sz="0" w:space="0" w:color="auto"/>
                <w:left w:val="none" w:sz="0" w:space="0" w:color="auto"/>
                <w:bottom w:val="none" w:sz="0" w:space="0" w:color="auto"/>
                <w:right w:val="none" w:sz="0" w:space="0" w:color="auto"/>
              </w:divBdr>
              <w:divsChild>
                <w:div w:id="17742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4875">
      <w:bodyDiv w:val="1"/>
      <w:marLeft w:val="0"/>
      <w:marRight w:val="0"/>
      <w:marTop w:val="0"/>
      <w:marBottom w:val="0"/>
      <w:divBdr>
        <w:top w:val="none" w:sz="0" w:space="0" w:color="auto"/>
        <w:left w:val="none" w:sz="0" w:space="0" w:color="auto"/>
        <w:bottom w:val="none" w:sz="0" w:space="0" w:color="auto"/>
        <w:right w:val="none" w:sz="0" w:space="0" w:color="auto"/>
      </w:divBdr>
      <w:divsChild>
        <w:div w:id="194926760">
          <w:marLeft w:val="0"/>
          <w:marRight w:val="0"/>
          <w:marTop w:val="0"/>
          <w:marBottom w:val="0"/>
          <w:divBdr>
            <w:top w:val="none" w:sz="0" w:space="0" w:color="auto"/>
            <w:left w:val="none" w:sz="0" w:space="0" w:color="auto"/>
            <w:bottom w:val="none" w:sz="0" w:space="0" w:color="auto"/>
            <w:right w:val="none" w:sz="0" w:space="0" w:color="auto"/>
          </w:divBdr>
          <w:divsChild>
            <w:div w:id="1279989912">
              <w:marLeft w:val="0"/>
              <w:marRight w:val="0"/>
              <w:marTop w:val="0"/>
              <w:marBottom w:val="0"/>
              <w:divBdr>
                <w:top w:val="none" w:sz="0" w:space="0" w:color="auto"/>
                <w:left w:val="none" w:sz="0" w:space="0" w:color="auto"/>
                <w:bottom w:val="none" w:sz="0" w:space="0" w:color="auto"/>
                <w:right w:val="none" w:sz="0" w:space="0" w:color="auto"/>
              </w:divBdr>
              <w:divsChild>
                <w:div w:id="589697517">
                  <w:marLeft w:val="0"/>
                  <w:marRight w:val="0"/>
                  <w:marTop w:val="0"/>
                  <w:marBottom w:val="0"/>
                  <w:divBdr>
                    <w:top w:val="none" w:sz="0" w:space="0" w:color="auto"/>
                    <w:left w:val="none" w:sz="0" w:space="0" w:color="auto"/>
                    <w:bottom w:val="none" w:sz="0" w:space="0" w:color="auto"/>
                    <w:right w:val="none" w:sz="0" w:space="0" w:color="auto"/>
                  </w:divBdr>
                  <w:divsChild>
                    <w:div w:id="14330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20893">
      <w:bodyDiv w:val="1"/>
      <w:marLeft w:val="0"/>
      <w:marRight w:val="0"/>
      <w:marTop w:val="0"/>
      <w:marBottom w:val="0"/>
      <w:divBdr>
        <w:top w:val="none" w:sz="0" w:space="0" w:color="auto"/>
        <w:left w:val="none" w:sz="0" w:space="0" w:color="auto"/>
        <w:bottom w:val="none" w:sz="0" w:space="0" w:color="auto"/>
        <w:right w:val="none" w:sz="0" w:space="0" w:color="auto"/>
      </w:divBdr>
    </w:div>
    <w:div w:id="1298413407">
      <w:bodyDiv w:val="1"/>
      <w:marLeft w:val="0"/>
      <w:marRight w:val="0"/>
      <w:marTop w:val="0"/>
      <w:marBottom w:val="0"/>
      <w:divBdr>
        <w:top w:val="none" w:sz="0" w:space="0" w:color="auto"/>
        <w:left w:val="none" w:sz="0" w:space="0" w:color="auto"/>
        <w:bottom w:val="none" w:sz="0" w:space="0" w:color="auto"/>
        <w:right w:val="none" w:sz="0" w:space="0" w:color="auto"/>
      </w:divBdr>
      <w:divsChild>
        <w:div w:id="18437842">
          <w:marLeft w:val="0"/>
          <w:marRight w:val="0"/>
          <w:marTop w:val="0"/>
          <w:marBottom w:val="0"/>
          <w:divBdr>
            <w:top w:val="none" w:sz="0" w:space="0" w:color="auto"/>
            <w:left w:val="none" w:sz="0" w:space="0" w:color="auto"/>
            <w:bottom w:val="none" w:sz="0" w:space="0" w:color="auto"/>
            <w:right w:val="none" w:sz="0" w:space="0" w:color="auto"/>
          </w:divBdr>
          <w:divsChild>
            <w:div w:id="974918310">
              <w:marLeft w:val="0"/>
              <w:marRight w:val="0"/>
              <w:marTop w:val="0"/>
              <w:marBottom w:val="0"/>
              <w:divBdr>
                <w:top w:val="none" w:sz="0" w:space="0" w:color="auto"/>
                <w:left w:val="none" w:sz="0" w:space="0" w:color="auto"/>
                <w:bottom w:val="none" w:sz="0" w:space="0" w:color="auto"/>
                <w:right w:val="none" w:sz="0" w:space="0" w:color="auto"/>
              </w:divBdr>
              <w:divsChild>
                <w:div w:id="1721661253">
                  <w:marLeft w:val="0"/>
                  <w:marRight w:val="0"/>
                  <w:marTop w:val="0"/>
                  <w:marBottom w:val="0"/>
                  <w:divBdr>
                    <w:top w:val="none" w:sz="0" w:space="0" w:color="auto"/>
                    <w:left w:val="none" w:sz="0" w:space="0" w:color="auto"/>
                    <w:bottom w:val="none" w:sz="0" w:space="0" w:color="auto"/>
                    <w:right w:val="none" w:sz="0" w:space="0" w:color="auto"/>
                  </w:divBdr>
                  <w:divsChild>
                    <w:div w:id="21113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03662">
      <w:bodyDiv w:val="1"/>
      <w:marLeft w:val="0"/>
      <w:marRight w:val="0"/>
      <w:marTop w:val="0"/>
      <w:marBottom w:val="0"/>
      <w:divBdr>
        <w:top w:val="none" w:sz="0" w:space="0" w:color="auto"/>
        <w:left w:val="none" w:sz="0" w:space="0" w:color="auto"/>
        <w:bottom w:val="none" w:sz="0" w:space="0" w:color="auto"/>
        <w:right w:val="none" w:sz="0" w:space="0" w:color="auto"/>
      </w:divBdr>
      <w:divsChild>
        <w:div w:id="483471365">
          <w:marLeft w:val="0"/>
          <w:marRight w:val="0"/>
          <w:marTop w:val="0"/>
          <w:marBottom w:val="0"/>
          <w:divBdr>
            <w:top w:val="none" w:sz="0" w:space="0" w:color="auto"/>
            <w:left w:val="none" w:sz="0" w:space="0" w:color="auto"/>
            <w:bottom w:val="none" w:sz="0" w:space="0" w:color="auto"/>
            <w:right w:val="none" w:sz="0" w:space="0" w:color="auto"/>
          </w:divBdr>
          <w:divsChild>
            <w:div w:id="753434440">
              <w:marLeft w:val="0"/>
              <w:marRight w:val="0"/>
              <w:marTop w:val="0"/>
              <w:marBottom w:val="0"/>
              <w:divBdr>
                <w:top w:val="none" w:sz="0" w:space="0" w:color="auto"/>
                <w:left w:val="none" w:sz="0" w:space="0" w:color="auto"/>
                <w:bottom w:val="none" w:sz="0" w:space="0" w:color="auto"/>
                <w:right w:val="none" w:sz="0" w:space="0" w:color="auto"/>
              </w:divBdr>
              <w:divsChild>
                <w:div w:id="231358179">
                  <w:marLeft w:val="0"/>
                  <w:marRight w:val="0"/>
                  <w:marTop w:val="0"/>
                  <w:marBottom w:val="0"/>
                  <w:divBdr>
                    <w:top w:val="none" w:sz="0" w:space="0" w:color="auto"/>
                    <w:left w:val="none" w:sz="0" w:space="0" w:color="auto"/>
                    <w:bottom w:val="none" w:sz="0" w:space="0" w:color="auto"/>
                    <w:right w:val="none" w:sz="0" w:space="0" w:color="auto"/>
                  </w:divBdr>
                  <w:divsChild>
                    <w:div w:id="4796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09288">
      <w:bodyDiv w:val="1"/>
      <w:marLeft w:val="0"/>
      <w:marRight w:val="0"/>
      <w:marTop w:val="0"/>
      <w:marBottom w:val="0"/>
      <w:divBdr>
        <w:top w:val="none" w:sz="0" w:space="0" w:color="auto"/>
        <w:left w:val="none" w:sz="0" w:space="0" w:color="auto"/>
        <w:bottom w:val="none" w:sz="0" w:space="0" w:color="auto"/>
        <w:right w:val="none" w:sz="0" w:space="0" w:color="auto"/>
      </w:divBdr>
    </w:div>
    <w:div w:id="1330717727">
      <w:bodyDiv w:val="1"/>
      <w:marLeft w:val="0"/>
      <w:marRight w:val="0"/>
      <w:marTop w:val="0"/>
      <w:marBottom w:val="0"/>
      <w:divBdr>
        <w:top w:val="none" w:sz="0" w:space="0" w:color="auto"/>
        <w:left w:val="none" w:sz="0" w:space="0" w:color="auto"/>
        <w:bottom w:val="none" w:sz="0" w:space="0" w:color="auto"/>
        <w:right w:val="none" w:sz="0" w:space="0" w:color="auto"/>
      </w:divBdr>
    </w:div>
    <w:div w:id="1331639967">
      <w:bodyDiv w:val="1"/>
      <w:marLeft w:val="0"/>
      <w:marRight w:val="0"/>
      <w:marTop w:val="0"/>
      <w:marBottom w:val="0"/>
      <w:divBdr>
        <w:top w:val="none" w:sz="0" w:space="0" w:color="auto"/>
        <w:left w:val="none" w:sz="0" w:space="0" w:color="auto"/>
        <w:bottom w:val="none" w:sz="0" w:space="0" w:color="auto"/>
        <w:right w:val="none" w:sz="0" w:space="0" w:color="auto"/>
      </w:divBdr>
      <w:divsChild>
        <w:div w:id="1533229993">
          <w:marLeft w:val="0"/>
          <w:marRight w:val="0"/>
          <w:marTop w:val="0"/>
          <w:marBottom w:val="0"/>
          <w:divBdr>
            <w:top w:val="none" w:sz="0" w:space="0" w:color="auto"/>
            <w:left w:val="none" w:sz="0" w:space="0" w:color="auto"/>
            <w:bottom w:val="none" w:sz="0" w:space="0" w:color="auto"/>
            <w:right w:val="none" w:sz="0" w:space="0" w:color="auto"/>
          </w:divBdr>
          <w:divsChild>
            <w:div w:id="1835340106">
              <w:marLeft w:val="0"/>
              <w:marRight w:val="0"/>
              <w:marTop w:val="0"/>
              <w:marBottom w:val="0"/>
              <w:divBdr>
                <w:top w:val="none" w:sz="0" w:space="0" w:color="auto"/>
                <w:left w:val="none" w:sz="0" w:space="0" w:color="auto"/>
                <w:bottom w:val="none" w:sz="0" w:space="0" w:color="auto"/>
                <w:right w:val="none" w:sz="0" w:space="0" w:color="auto"/>
              </w:divBdr>
              <w:divsChild>
                <w:div w:id="1846898372">
                  <w:marLeft w:val="0"/>
                  <w:marRight w:val="0"/>
                  <w:marTop w:val="0"/>
                  <w:marBottom w:val="0"/>
                  <w:divBdr>
                    <w:top w:val="none" w:sz="0" w:space="0" w:color="auto"/>
                    <w:left w:val="none" w:sz="0" w:space="0" w:color="auto"/>
                    <w:bottom w:val="none" w:sz="0" w:space="0" w:color="auto"/>
                    <w:right w:val="none" w:sz="0" w:space="0" w:color="auto"/>
                  </w:divBdr>
                  <w:divsChild>
                    <w:div w:id="2295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10132">
      <w:bodyDiv w:val="1"/>
      <w:marLeft w:val="0"/>
      <w:marRight w:val="0"/>
      <w:marTop w:val="0"/>
      <w:marBottom w:val="0"/>
      <w:divBdr>
        <w:top w:val="none" w:sz="0" w:space="0" w:color="auto"/>
        <w:left w:val="none" w:sz="0" w:space="0" w:color="auto"/>
        <w:bottom w:val="none" w:sz="0" w:space="0" w:color="auto"/>
        <w:right w:val="none" w:sz="0" w:space="0" w:color="auto"/>
      </w:divBdr>
      <w:divsChild>
        <w:div w:id="1009674149">
          <w:marLeft w:val="0"/>
          <w:marRight w:val="0"/>
          <w:marTop w:val="0"/>
          <w:marBottom w:val="0"/>
          <w:divBdr>
            <w:top w:val="none" w:sz="0" w:space="0" w:color="auto"/>
            <w:left w:val="none" w:sz="0" w:space="0" w:color="auto"/>
            <w:bottom w:val="none" w:sz="0" w:space="0" w:color="auto"/>
            <w:right w:val="none" w:sz="0" w:space="0" w:color="auto"/>
          </w:divBdr>
          <w:divsChild>
            <w:div w:id="530610853">
              <w:marLeft w:val="0"/>
              <w:marRight w:val="0"/>
              <w:marTop w:val="0"/>
              <w:marBottom w:val="0"/>
              <w:divBdr>
                <w:top w:val="none" w:sz="0" w:space="0" w:color="auto"/>
                <w:left w:val="none" w:sz="0" w:space="0" w:color="auto"/>
                <w:bottom w:val="none" w:sz="0" w:space="0" w:color="auto"/>
                <w:right w:val="none" w:sz="0" w:space="0" w:color="auto"/>
              </w:divBdr>
              <w:divsChild>
                <w:div w:id="9544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2176">
      <w:bodyDiv w:val="1"/>
      <w:marLeft w:val="0"/>
      <w:marRight w:val="0"/>
      <w:marTop w:val="0"/>
      <w:marBottom w:val="0"/>
      <w:divBdr>
        <w:top w:val="none" w:sz="0" w:space="0" w:color="auto"/>
        <w:left w:val="none" w:sz="0" w:space="0" w:color="auto"/>
        <w:bottom w:val="none" w:sz="0" w:space="0" w:color="auto"/>
        <w:right w:val="none" w:sz="0" w:space="0" w:color="auto"/>
      </w:divBdr>
    </w:div>
    <w:div w:id="1393117986">
      <w:bodyDiv w:val="1"/>
      <w:marLeft w:val="0"/>
      <w:marRight w:val="0"/>
      <w:marTop w:val="0"/>
      <w:marBottom w:val="0"/>
      <w:divBdr>
        <w:top w:val="none" w:sz="0" w:space="0" w:color="auto"/>
        <w:left w:val="none" w:sz="0" w:space="0" w:color="auto"/>
        <w:bottom w:val="none" w:sz="0" w:space="0" w:color="auto"/>
        <w:right w:val="none" w:sz="0" w:space="0" w:color="auto"/>
      </w:divBdr>
    </w:div>
    <w:div w:id="1420297534">
      <w:bodyDiv w:val="1"/>
      <w:marLeft w:val="0"/>
      <w:marRight w:val="0"/>
      <w:marTop w:val="0"/>
      <w:marBottom w:val="0"/>
      <w:divBdr>
        <w:top w:val="none" w:sz="0" w:space="0" w:color="auto"/>
        <w:left w:val="none" w:sz="0" w:space="0" w:color="auto"/>
        <w:bottom w:val="none" w:sz="0" w:space="0" w:color="auto"/>
        <w:right w:val="none" w:sz="0" w:space="0" w:color="auto"/>
      </w:divBdr>
      <w:divsChild>
        <w:div w:id="874078574">
          <w:marLeft w:val="0"/>
          <w:marRight w:val="0"/>
          <w:marTop w:val="0"/>
          <w:marBottom w:val="0"/>
          <w:divBdr>
            <w:top w:val="none" w:sz="0" w:space="0" w:color="auto"/>
            <w:left w:val="none" w:sz="0" w:space="0" w:color="auto"/>
            <w:bottom w:val="none" w:sz="0" w:space="0" w:color="auto"/>
            <w:right w:val="none" w:sz="0" w:space="0" w:color="auto"/>
          </w:divBdr>
          <w:divsChild>
            <w:div w:id="1644702257">
              <w:marLeft w:val="0"/>
              <w:marRight w:val="0"/>
              <w:marTop w:val="0"/>
              <w:marBottom w:val="0"/>
              <w:divBdr>
                <w:top w:val="none" w:sz="0" w:space="0" w:color="auto"/>
                <w:left w:val="none" w:sz="0" w:space="0" w:color="auto"/>
                <w:bottom w:val="none" w:sz="0" w:space="0" w:color="auto"/>
                <w:right w:val="none" w:sz="0" w:space="0" w:color="auto"/>
              </w:divBdr>
              <w:divsChild>
                <w:div w:id="178006191">
                  <w:marLeft w:val="0"/>
                  <w:marRight w:val="0"/>
                  <w:marTop w:val="0"/>
                  <w:marBottom w:val="0"/>
                  <w:divBdr>
                    <w:top w:val="none" w:sz="0" w:space="0" w:color="auto"/>
                    <w:left w:val="none" w:sz="0" w:space="0" w:color="auto"/>
                    <w:bottom w:val="none" w:sz="0" w:space="0" w:color="auto"/>
                    <w:right w:val="none" w:sz="0" w:space="0" w:color="auto"/>
                  </w:divBdr>
                  <w:divsChild>
                    <w:div w:id="645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85715">
      <w:bodyDiv w:val="1"/>
      <w:marLeft w:val="0"/>
      <w:marRight w:val="0"/>
      <w:marTop w:val="0"/>
      <w:marBottom w:val="0"/>
      <w:divBdr>
        <w:top w:val="none" w:sz="0" w:space="0" w:color="auto"/>
        <w:left w:val="none" w:sz="0" w:space="0" w:color="auto"/>
        <w:bottom w:val="none" w:sz="0" w:space="0" w:color="auto"/>
        <w:right w:val="none" w:sz="0" w:space="0" w:color="auto"/>
      </w:divBdr>
      <w:divsChild>
        <w:div w:id="1027103372">
          <w:marLeft w:val="0"/>
          <w:marRight w:val="0"/>
          <w:marTop w:val="0"/>
          <w:marBottom w:val="0"/>
          <w:divBdr>
            <w:top w:val="none" w:sz="0" w:space="0" w:color="auto"/>
            <w:left w:val="none" w:sz="0" w:space="0" w:color="auto"/>
            <w:bottom w:val="none" w:sz="0" w:space="0" w:color="auto"/>
            <w:right w:val="none" w:sz="0" w:space="0" w:color="auto"/>
          </w:divBdr>
          <w:divsChild>
            <w:div w:id="1086421022">
              <w:marLeft w:val="0"/>
              <w:marRight w:val="0"/>
              <w:marTop w:val="0"/>
              <w:marBottom w:val="0"/>
              <w:divBdr>
                <w:top w:val="none" w:sz="0" w:space="0" w:color="auto"/>
                <w:left w:val="none" w:sz="0" w:space="0" w:color="auto"/>
                <w:bottom w:val="none" w:sz="0" w:space="0" w:color="auto"/>
                <w:right w:val="none" w:sz="0" w:space="0" w:color="auto"/>
              </w:divBdr>
              <w:divsChild>
                <w:div w:id="1556811992">
                  <w:marLeft w:val="0"/>
                  <w:marRight w:val="0"/>
                  <w:marTop w:val="0"/>
                  <w:marBottom w:val="0"/>
                  <w:divBdr>
                    <w:top w:val="none" w:sz="0" w:space="0" w:color="auto"/>
                    <w:left w:val="none" w:sz="0" w:space="0" w:color="auto"/>
                    <w:bottom w:val="none" w:sz="0" w:space="0" w:color="auto"/>
                    <w:right w:val="none" w:sz="0" w:space="0" w:color="auto"/>
                  </w:divBdr>
                  <w:divsChild>
                    <w:div w:id="15836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1270">
      <w:bodyDiv w:val="1"/>
      <w:marLeft w:val="0"/>
      <w:marRight w:val="0"/>
      <w:marTop w:val="0"/>
      <w:marBottom w:val="0"/>
      <w:divBdr>
        <w:top w:val="none" w:sz="0" w:space="0" w:color="auto"/>
        <w:left w:val="none" w:sz="0" w:space="0" w:color="auto"/>
        <w:bottom w:val="none" w:sz="0" w:space="0" w:color="auto"/>
        <w:right w:val="none" w:sz="0" w:space="0" w:color="auto"/>
      </w:divBdr>
      <w:divsChild>
        <w:div w:id="1650551414">
          <w:marLeft w:val="0"/>
          <w:marRight w:val="0"/>
          <w:marTop w:val="0"/>
          <w:marBottom w:val="0"/>
          <w:divBdr>
            <w:top w:val="none" w:sz="0" w:space="0" w:color="auto"/>
            <w:left w:val="none" w:sz="0" w:space="0" w:color="auto"/>
            <w:bottom w:val="none" w:sz="0" w:space="0" w:color="auto"/>
            <w:right w:val="none" w:sz="0" w:space="0" w:color="auto"/>
          </w:divBdr>
          <w:divsChild>
            <w:div w:id="340160035">
              <w:marLeft w:val="0"/>
              <w:marRight w:val="0"/>
              <w:marTop w:val="0"/>
              <w:marBottom w:val="0"/>
              <w:divBdr>
                <w:top w:val="none" w:sz="0" w:space="0" w:color="auto"/>
                <w:left w:val="none" w:sz="0" w:space="0" w:color="auto"/>
                <w:bottom w:val="none" w:sz="0" w:space="0" w:color="auto"/>
                <w:right w:val="none" w:sz="0" w:space="0" w:color="auto"/>
              </w:divBdr>
              <w:divsChild>
                <w:div w:id="1945646598">
                  <w:marLeft w:val="0"/>
                  <w:marRight w:val="0"/>
                  <w:marTop w:val="0"/>
                  <w:marBottom w:val="0"/>
                  <w:divBdr>
                    <w:top w:val="none" w:sz="0" w:space="0" w:color="auto"/>
                    <w:left w:val="none" w:sz="0" w:space="0" w:color="auto"/>
                    <w:bottom w:val="none" w:sz="0" w:space="0" w:color="auto"/>
                    <w:right w:val="none" w:sz="0" w:space="0" w:color="auto"/>
                  </w:divBdr>
                  <w:divsChild>
                    <w:div w:id="1871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488">
      <w:bodyDiv w:val="1"/>
      <w:marLeft w:val="0"/>
      <w:marRight w:val="0"/>
      <w:marTop w:val="0"/>
      <w:marBottom w:val="0"/>
      <w:divBdr>
        <w:top w:val="none" w:sz="0" w:space="0" w:color="auto"/>
        <w:left w:val="none" w:sz="0" w:space="0" w:color="auto"/>
        <w:bottom w:val="none" w:sz="0" w:space="0" w:color="auto"/>
        <w:right w:val="none" w:sz="0" w:space="0" w:color="auto"/>
      </w:divBdr>
      <w:divsChild>
        <w:div w:id="1353805454">
          <w:marLeft w:val="0"/>
          <w:marRight w:val="0"/>
          <w:marTop w:val="0"/>
          <w:marBottom w:val="0"/>
          <w:divBdr>
            <w:top w:val="none" w:sz="0" w:space="0" w:color="auto"/>
            <w:left w:val="none" w:sz="0" w:space="0" w:color="auto"/>
            <w:bottom w:val="none" w:sz="0" w:space="0" w:color="auto"/>
            <w:right w:val="none" w:sz="0" w:space="0" w:color="auto"/>
          </w:divBdr>
          <w:divsChild>
            <w:div w:id="331614731">
              <w:marLeft w:val="0"/>
              <w:marRight w:val="0"/>
              <w:marTop w:val="0"/>
              <w:marBottom w:val="0"/>
              <w:divBdr>
                <w:top w:val="none" w:sz="0" w:space="0" w:color="auto"/>
                <w:left w:val="none" w:sz="0" w:space="0" w:color="auto"/>
                <w:bottom w:val="none" w:sz="0" w:space="0" w:color="auto"/>
                <w:right w:val="none" w:sz="0" w:space="0" w:color="auto"/>
              </w:divBdr>
              <w:divsChild>
                <w:div w:id="1296106463">
                  <w:marLeft w:val="0"/>
                  <w:marRight w:val="0"/>
                  <w:marTop w:val="0"/>
                  <w:marBottom w:val="0"/>
                  <w:divBdr>
                    <w:top w:val="none" w:sz="0" w:space="0" w:color="auto"/>
                    <w:left w:val="none" w:sz="0" w:space="0" w:color="auto"/>
                    <w:bottom w:val="none" w:sz="0" w:space="0" w:color="auto"/>
                    <w:right w:val="none" w:sz="0" w:space="0" w:color="auto"/>
                  </w:divBdr>
                  <w:divsChild>
                    <w:div w:id="2997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39382">
      <w:bodyDiv w:val="1"/>
      <w:marLeft w:val="0"/>
      <w:marRight w:val="0"/>
      <w:marTop w:val="0"/>
      <w:marBottom w:val="0"/>
      <w:divBdr>
        <w:top w:val="none" w:sz="0" w:space="0" w:color="auto"/>
        <w:left w:val="none" w:sz="0" w:space="0" w:color="auto"/>
        <w:bottom w:val="none" w:sz="0" w:space="0" w:color="auto"/>
        <w:right w:val="none" w:sz="0" w:space="0" w:color="auto"/>
      </w:divBdr>
      <w:divsChild>
        <w:div w:id="1692218294">
          <w:marLeft w:val="0"/>
          <w:marRight w:val="0"/>
          <w:marTop w:val="0"/>
          <w:marBottom w:val="0"/>
          <w:divBdr>
            <w:top w:val="none" w:sz="0" w:space="0" w:color="auto"/>
            <w:left w:val="none" w:sz="0" w:space="0" w:color="auto"/>
            <w:bottom w:val="none" w:sz="0" w:space="0" w:color="auto"/>
            <w:right w:val="none" w:sz="0" w:space="0" w:color="auto"/>
          </w:divBdr>
          <w:divsChild>
            <w:div w:id="761756656">
              <w:marLeft w:val="0"/>
              <w:marRight w:val="0"/>
              <w:marTop w:val="0"/>
              <w:marBottom w:val="0"/>
              <w:divBdr>
                <w:top w:val="none" w:sz="0" w:space="0" w:color="auto"/>
                <w:left w:val="none" w:sz="0" w:space="0" w:color="auto"/>
                <w:bottom w:val="none" w:sz="0" w:space="0" w:color="auto"/>
                <w:right w:val="none" w:sz="0" w:space="0" w:color="auto"/>
              </w:divBdr>
              <w:divsChild>
                <w:div w:id="1941064380">
                  <w:marLeft w:val="0"/>
                  <w:marRight w:val="0"/>
                  <w:marTop w:val="0"/>
                  <w:marBottom w:val="0"/>
                  <w:divBdr>
                    <w:top w:val="none" w:sz="0" w:space="0" w:color="auto"/>
                    <w:left w:val="none" w:sz="0" w:space="0" w:color="auto"/>
                    <w:bottom w:val="none" w:sz="0" w:space="0" w:color="auto"/>
                    <w:right w:val="none" w:sz="0" w:space="0" w:color="auto"/>
                  </w:divBdr>
                  <w:divsChild>
                    <w:div w:id="13919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849681">
      <w:bodyDiv w:val="1"/>
      <w:marLeft w:val="0"/>
      <w:marRight w:val="0"/>
      <w:marTop w:val="0"/>
      <w:marBottom w:val="0"/>
      <w:divBdr>
        <w:top w:val="none" w:sz="0" w:space="0" w:color="auto"/>
        <w:left w:val="none" w:sz="0" w:space="0" w:color="auto"/>
        <w:bottom w:val="none" w:sz="0" w:space="0" w:color="auto"/>
        <w:right w:val="none" w:sz="0" w:space="0" w:color="auto"/>
      </w:divBdr>
      <w:divsChild>
        <w:div w:id="1398552776">
          <w:marLeft w:val="0"/>
          <w:marRight w:val="0"/>
          <w:marTop w:val="0"/>
          <w:marBottom w:val="0"/>
          <w:divBdr>
            <w:top w:val="none" w:sz="0" w:space="0" w:color="auto"/>
            <w:left w:val="none" w:sz="0" w:space="0" w:color="auto"/>
            <w:bottom w:val="none" w:sz="0" w:space="0" w:color="auto"/>
            <w:right w:val="none" w:sz="0" w:space="0" w:color="auto"/>
          </w:divBdr>
          <w:divsChild>
            <w:div w:id="35812943">
              <w:marLeft w:val="0"/>
              <w:marRight w:val="0"/>
              <w:marTop w:val="0"/>
              <w:marBottom w:val="0"/>
              <w:divBdr>
                <w:top w:val="none" w:sz="0" w:space="0" w:color="auto"/>
                <w:left w:val="none" w:sz="0" w:space="0" w:color="auto"/>
                <w:bottom w:val="none" w:sz="0" w:space="0" w:color="auto"/>
                <w:right w:val="none" w:sz="0" w:space="0" w:color="auto"/>
              </w:divBdr>
              <w:divsChild>
                <w:div w:id="15897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79651">
      <w:bodyDiv w:val="1"/>
      <w:marLeft w:val="0"/>
      <w:marRight w:val="0"/>
      <w:marTop w:val="0"/>
      <w:marBottom w:val="0"/>
      <w:divBdr>
        <w:top w:val="none" w:sz="0" w:space="0" w:color="auto"/>
        <w:left w:val="none" w:sz="0" w:space="0" w:color="auto"/>
        <w:bottom w:val="none" w:sz="0" w:space="0" w:color="auto"/>
        <w:right w:val="none" w:sz="0" w:space="0" w:color="auto"/>
      </w:divBdr>
      <w:divsChild>
        <w:div w:id="1427848569">
          <w:marLeft w:val="0"/>
          <w:marRight w:val="0"/>
          <w:marTop w:val="0"/>
          <w:marBottom w:val="0"/>
          <w:divBdr>
            <w:top w:val="none" w:sz="0" w:space="0" w:color="auto"/>
            <w:left w:val="none" w:sz="0" w:space="0" w:color="auto"/>
            <w:bottom w:val="none" w:sz="0" w:space="0" w:color="auto"/>
            <w:right w:val="none" w:sz="0" w:space="0" w:color="auto"/>
          </w:divBdr>
          <w:divsChild>
            <w:div w:id="1277104632">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0"/>
                  <w:marRight w:val="0"/>
                  <w:marTop w:val="0"/>
                  <w:marBottom w:val="0"/>
                  <w:divBdr>
                    <w:top w:val="none" w:sz="0" w:space="0" w:color="auto"/>
                    <w:left w:val="none" w:sz="0" w:space="0" w:color="auto"/>
                    <w:bottom w:val="none" w:sz="0" w:space="0" w:color="auto"/>
                    <w:right w:val="none" w:sz="0" w:space="0" w:color="auto"/>
                  </w:divBdr>
                  <w:divsChild>
                    <w:div w:id="4685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22353">
      <w:bodyDiv w:val="1"/>
      <w:marLeft w:val="0"/>
      <w:marRight w:val="0"/>
      <w:marTop w:val="0"/>
      <w:marBottom w:val="0"/>
      <w:divBdr>
        <w:top w:val="none" w:sz="0" w:space="0" w:color="auto"/>
        <w:left w:val="none" w:sz="0" w:space="0" w:color="auto"/>
        <w:bottom w:val="none" w:sz="0" w:space="0" w:color="auto"/>
        <w:right w:val="none" w:sz="0" w:space="0" w:color="auto"/>
      </w:divBdr>
    </w:div>
    <w:div w:id="1501389298">
      <w:bodyDiv w:val="1"/>
      <w:marLeft w:val="0"/>
      <w:marRight w:val="0"/>
      <w:marTop w:val="0"/>
      <w:marBottom w:val="0"/>
      <w:divBdr>
        <w:top w:val="none" w:sz="0" w:space="0" w:color="auto"/>
        <w:left w:val="none" w:sz="0" w:space="0" w:color="auto"/>
        <w:bottom w:val="none" w:sz="0" w:space="0" w:color="auto"/>
        <w:right w:val="none" w:sz="0" w:space="0" w:color="auto"/>
      </w:divBdr>
    </w:div>
    <w:div w:id="1502895280">
      <w:bodyDiv w:val="1"/>
      <w:marLeft w:val="0"/>
      <w:marRight w:val="0"/>
      <w:marTop w:val="0"/>
      <w:marBottom w:val="0"/>
      <w:divBdr>
        <w:top w:val="none" w:sz="0" w:space="0" w:color="auto"/>
        <w:left w:val="none" w:sz="0" w:space="0" w:color="auto"/>
        <w:bottom w:val="none" w:sz="0" w:space="0" w:color="auto"/>
        <w:right w:val="none" w:sz="0" w:space="0" w:color="auto"/>
      </w:divBdr>
      <w:divsChild>
        <w:div w:id="2146577380">
          <w:marLeft w:val="0"/>
          <w:marRight w:val="0"/>
          <w:marTop w:val="0"/>
          <w:marBottom w:val="0"/>
          <w:divBdr>
            <w:top w:val="none" w:sz="0" w:space="0" w:color="auto"/>
            <w:left w:val="none" w:sz="0" w:space="0" w:color="auto"/>
            <w:bottom w:val="none" w:sz="0" w:space="0" w:color="auto"/>
            <w:right w:val="none" w:sz="0" w:space="0" w:color="auto"/>
          </w:divBdr>
          <w:divsChild>
            <w:div w:id="487674172">
              <w:marLeft w:val="0"/>
              <w:marRight w:val="0"/>
              <w:marTop w:val="0"/>
              <w:marBottom w:val="0"/>
              <w:divBdr>
                <w:top w:val="none" w:sz="0" w:space="0" w:color="auto"/>
                <w:left w:val="none" w:sz="0" w:space="0" w:color="auto"/>
                <w:bottom w:val="none" w:sz="0" w:space="0" w:color="auto"/>
                <w:right w:val="none" w:sz="0" w:space="0" w:color="auto"/>
              </w:divBdr>
              <w:divsChild>
                <w:div w:id="1047487789">
                  <w:marLeft w:val="0"/>
                  <w:marRight w:val="0"/>
                  <w:marTop w:val="0"/>
                  <w:marBottom w:val="0"/>
                  <w:divBdr>
                    <w:top w:val="none" w:sz="0" w:space="0" w:color="auto"/>
                    <w:left w:val="none" w:sz="0" w:space="0" w:color="auto"/>
                    <w:bottom w:val="none" w:sz="0" w:space="0" w:color="auto"/>
                    <w:right w:val="none" w:sz="0" w:space="0" w:color="auto"/>
                  </w:divBdr>
                  <w:divsChild>
                    <w:div w:id="161640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19592">
      <w:bodyDiv w:val="1"/>
      <w:marLeft w:val="0"/>
      <w:marRight w:val="0"/>
      <w:marTop w:val="0"/>
      <w:marBottom w:val="0"/>
      <w:divBdr>
        <w:top w:val="none" w:sz="0" w:space="0" w:color="auto"/>
        <w:left w:val="none" w:sz="0" w:space="0" w:color="auto"/>
        <w:bottom w:val="none" w:sz="0" w:space="0" w:color="auto"/>
        <w:right w:val="none" w:sz="0" w:space="0" w:color="auto"/>
      </w:divBdr>
      <w:divsChild>
        <w:div w:id="741953927">
          <w:marLeft w:val="0"/>
          <w:marRight w:val="0"/>
          <w:marTop w:val="0"/>
          <w:marBottom w:val="0"/>
          <w:divBdr>
            <w:top w:val="none" w:sz="0" w:space="0" w:color="auto"/>
            <w:left w:val="none" w:sz="0" w:space="0" w:color="auto"/>
            <w:bottom w:val="none" w:sz="0" w:space="0" w:color="auto"/>
            <w:right w:val="none" w:sz="0" w:space="0" w:color="auto"/>
          </w:divBdr>
          <w:divsChild>
            <w:div w:id="1764567978">
              <w:marLeft w:val="0"/>
              <w:marRight w:val="0"/>
              <w:marTop w:val="0"/>
              <w:marBottom w:val="0"/>
              <w:divBdr>
                <w:top w:val="none" w:sz="0" w:space="0" w:color="auto"/>
                <w:left w:val="none" w:sz="0" w:space="0" w:color="auto"/>
                <w:bottom w:val="none" w:sz="0" w:space="0" w:color="auto"/>
                <w:right w:val="none" w:sz="0" w:space="0" w:color="auto"/>
              </w:divBdr>
              <w:divsChild>
                <w:div w:id="273171093">
                  <w:marLeft w:val="0"/>
                  <w:marRight w:val="0"/>
                  <w:marTop w:val="0"/>
                  <w:marBottom w:val="0"/>
                  <w:divBdr>
                    <w:top w:val="none" w:sz="0" w:space="0" w:color="auto"/>
                    <w:left w:val="none" w:sz="0" w:space="0" w:color="auto"/>
                    <w:bottom w:val="none" w:sz="0" w:space="0" w:color="auto"/>
                    <w:right w:val="none" w:sz="0" w:space="0" w:color="auto"/>
                  </w:divBdr>
                  <w:divsChild>
                    <w:div w:id="7342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18538">
      <w:bodyDiv w:val="1"/>
      <w:marLeft w:val="0"/>
      <w:marRight w:val="0"/>
      <w:marTop w:val="0"/>
      <w:marBottom w:val="0"/>
      <w:divBdr>
        <w:top w:val="none" w:sz="0" w:space="0" w:color="auto"/>
        <w:left w:val="none" w:sz="0" w:space="0" w:color="auto"/>
        <w:bottom w:val="none" w:sz="0" w:space="0" w:color="auto"/>
        <w:right w:val="none" w:sz="0" w:space="0" w:color="auto"/>
      </w:divBdr>
      <w:divsChild>
        <w:div w:id="1962491400">
          <w:marLeft w:val="0"/>
          <w:marRight w:val="0"/>
          <w:marTop w:val="0"/>
          <w:marBottom w:val="0"/>
          <w:divBdr>
            <w:top w:val="none" w:sz="0" w:space="0" w:color="auto"/>
            <w:left w:val="none" w:sz="0" w:space="0" w:color="auto"/>
            <w:bottom w:val="none" w:sz="0" w:space="0" w:color="auto"/>
            <w:right w:val="none" w:sz="0" w:space="0" w:color="auto"/>
          </w:divBdr>
          <w:divsChild>
            <w:div w:id="1688554117">
              <w:marLeft w:val="0"/>
              <w:marRight w:val="0"/>
              <w:marTop w:val="0"/>
              <w:marBottom w:val="0"/>
              <w:divBdr>
                <w:top w:val="none" w:sz="0" w:space="0" w:color="auto"/>
                <w:left w:val="none" w:sz="0" w:space="0" w:color="auto"/>
                <w:bottom w:val="none" w:sz="0" w:space="0" w:color="auto"/>
                <w:right w:val="none" w:sz="0" w:space="0" w:color="auto"/>
              </w:divBdr>
              <w:divsChild>
                <w:div w:id="425804267">
                  <w:marLeft w:val="0"/>
                  <w:marRight w:val="0"/>
                  <w:marTop w:val="0"/>
                  <w:marBottom w:val="0"/>
                  <w:divBdr>
                    <w:top w:val="none" w:sz="0" w:space="0" w:color="auto"/>
                    <w:left w:val="none" w:sz="0" w:space="0" w:color="auto"/>
                    <w:bottom w:val="none" w:sz="0" w:space="0" w:color="auto"/>
                    <w:right w:val="none" w:sz="0" w:space="0" w:color="auto"/>
                  </w:divBdr>
                  <w:divsChild>
                    <w:div w:id="5355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1708">
      <w:bodyDiv w:val="1"/>
      <w:marLeft w:val="0"/>
      <w:marRight w:val="0"/>
      <w:marTop w:val="0"/>
      <w:marBottom w:val="0"/>
      <w:divBdr>
        <w:top w:val="none" w:sz="0" w:space="0" w:color="auto"/>
        <w:left w:val="none" w:sz="0" w:space="0" w:color="auto"/>
        <w:bottom w:val="none" w:sz="0" w:space="0" w:color="auto"/>
        <w:right w:val="none" w:sz="0" w:space="0" w:color="auto"/>
      </w:divBdr>
      <w:divsChild>
        <w:div w:id="60641114">
          <w:marLeft w:val="0"/>
          <w:marRight w:val="0"/>
          <w:marTop w:val="0"/>
          <w:marBottom w:val="0"/>
          <w:divBdr>
            <w:top w:val="none" w:sz="0" w:space="0" w:color="auto"/>
            <w:left w:val="none" w:sz="0" w:space="0" w:color="auto"/>
            <w:bottom w:val="none" w:sz="0" w:space="0" w:color="auto"/>
            <w:right w:val="none" w:sz="0" w:space="0" w:color="auto"/>
          </w:divBdr>
          <w:divsChild>
            <w:div w:id="623271973">
              <w:marLeft w:val="0"/>
              <w:marRight w:val="0"/>
              <w:marTop w:val="0"/>
              <w:marBottom w:val="0"/>
              <w:divBdr>
                <w:top w:val="none" w:sz="0" w:space="0" w:color="auto"/>
                <w:left w:val="none" w:sz="0" w:space="0" w:color="auto"/>
                <w:bottom w:val="none" w:sz="0" w:space="0" w:color="auto"/>
                <w:right w:val="none" w:sz="0" w:space="0" w:color="auto"/>
              </w:divBdr>
              <w:divsChild>
                <w:div w:id="1448743561">
                  <w:marLeft w:val="0"/>
                  <w:marRight w:val="0"/>
                  <w:marTop w:val="0"/>
                  <w:marBottom w:val="0"/>
                  <w:divBdr>
                    <w:top w:val="none" w:sz="0" w:space="0" w:color="auto"/>
                    <w:left w:val="none" w:sz="0" w:space="0" w:color="auto"/>
                    <w:bottom w:val="none" w:sz="0" w:space="0" w:color="auto"/>
                    <w:right w:val="none" w:sz="0" w:space="0" w:color="auto"/>
                  </w:divBdr>
                  <w:divsChild>
                    <w:div w:id="20275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265729">
      <w:bodyDiv w:val="1"/>
      <w:marLeft w:val="0"/>
      <w:marRight w:val="0"/>
      <w:marTop w:val="0"/>
      <w:marBottom w:val="0"/>
      <w:divBdr>
        <w:top w:val="none" w:sz="0" w:space="0" w:color="auto"/>
        <w:left w:val="none" w:sz="0" w:space="0" w:color="auto"/>
        <w:bottom w:val="none" w:sz="0" w:space="0" w:color="auto"/>
        <w:right w:val="none" w:sz="0" w:space="0" w:color="auto"/>
      </w:divBdr>
      <w:divsChild>
        <w:div w:id="979923865">
          <w:marLeft w:val="0"/>
          <w:marRight w:val="0"/>
          <w:marTop w:val="0"/>
          <w:marBottom w:val="0"/>
          <w:divBdr>
            <w:top w:val="none" w:sz="0" w:space="0" w:color="auto"/>
            <w:left w:val="none" w:sz="0" w:space="0" w:color="auto"/>
            <w:bottom w:val="none" w:sz="0" w:space="0" w:color="auto"/>
            <w:right w:val="none" w:sz="0" w:space="0" w:color="auto"/>
          </w:divBdr>
          <w:divsChild>
            <w:div w:id="520431734">
              <w:marLeft w:val="0"/>
              <w:marRight w:val="0"/>
              <w:marTop w:val="0"/>
              <w:marBottom w:val="0"/>
              <w:divBdr>
                <w:top w:val="none" w:sz="0" w:space="0" w:color="auto"/>
                <w:left w:val="none" w:sz="0" w:space="0" w:color="auto"/>
                <w:bottom w:val="none" w:sz="0" w:space="0" w:color="auto"/>
                <w:right w:val="none" w:sz="0" w:space="0" w:color="auto"/>
              </w:divBdr>
              <w:divsChild>
                <w:div w:id="310603578">
                  <w:marLeft w:val="0"/>
                  <w:marRight w:val="0"/>
                  <w:marTop w:val="0"/>
                  <w:marBottom w:val="0"/>
                  <w:divBdr>
                    <w:top w:val="none" w:sz="0" w:space="0" w:color="auto"/>
                    <w:left w:val="none" w:sz="0" w:space="0" w:color="auto"/>
                    <w:bottom w:val="none" w:sz="0" w:space="0" w:color="auto"/>
                    <w:right w:val="none" w:sz="0" w:space="0" w:color="auto"/>
                  </w:divBdr>
                  <w:divsChild>
                    <w:div w:id="13480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70698">
      <w:bodyDiv w:val="1"/>
      <w:marLeft w:val="0"/>
      <w:marRight w:val="0"/>
      <w:marTop w:val="0"/>
      <w:marBottom w:val="0"/>
      <w:divBdr>
        <w:top w:val="none" w:sz="0" w:space="0" w:color="auto"/>
        <w:left w:val="none" w:sz="0" w:space="0" w:color="auto"/>
        <w:bottom w:val="none" w:sz="0" w:space="0" w:color="auto"/>
        <w:right w:val="none" w:sz="0" w:space="0" w:color="auto"/>
      </w:divBdr>
      <w:divsChild>
        <w:div w:id="1231965308">
          <w:marLeft w:val="0"/>
          <w:marRight w:val="0"/>
          <w:marTop w:val="0"/>
          <w:marBottom w:val="0"/>
          <w:divBdr>
            <w:top w:val="none" w:sz="0" w:space="0" w:color="auto"/>
            <w:left w:val="none" w:sz="0" w:space="0" w:color="auto"/>
            <w:bottom w:val="none" w:sz="0" w:space="0" w:color="auto"/>
            <w:right w:val="none" w:sz="0" w:space="0" w:color="auto"/>
          </w:divBdr>
          <w:divsChild>
            <w:div w:id="706368847">
              <w:marLeft w:val="0"/>
              <w:marRight w:val="0"/>
              <w:marTop w:val="0"/>
              <w:marBottom w:val="0"/>
              <w:divBdr>
                <w:top w:val="none" w:sz="0" w:space="0" w:color="auto"/>
                <w:left w:val="none" w:sz="0" w:space="0" w:color="auto"/>
                <w:bottom w:val="none" w:sz="0" w:space="0" w:color="auto"/>
                <w:right w:val="none" w:sz="0" w:space="0" w:color="auto"/>
              </w:divBdr>
              <w:divsChild>
                <w:div w:id="2005281409">
                  <w:marLeft w:val="0"/>
                  <w:marRight w:val="0"/>
                  <w:marTop w:val="0"/>
                  <w:marBottom w:val="0"/>
                  <w:divBdr>
                    <w:top w:val="none" w:sz="0" w:space="0" w:color="auto"/>
                    <w:left w:val="none" w:sz="0" w:space="0" w:color="auto"/>
                    <w:bottom w:val="none" w:sz="0" w:space="0" w:color="auto"/>
                    <w:right w:val="none" w:sz="0" w:space="0" w:color="auto"/>
                  </w:divBdr>
                  <w:divsChild>
                    <w:div w:id="12839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924271">
      <w:bodyDiv w:val="1"/>
      <w:marLeft w:val="0"/>
      <w:marRight w:val="0"/>
      <w:marTop w:val="0"/>
      <w:marBottom w:val="0"/>
      <w:divBdr>
        <w:top w:val="none" w:sz="0" w:space="0" w:color="auto"/>
        <w:left w:val="none" w:sz="0" w:space="0" w:color="auto"/>
        <w:bottom w:val="none" w:sz="0" w:space="0" w:color="auto"/>
        <w:right w:val="none" w:sz="0" w:space="0" w:color="auto"/>
      </w:divBdr>
    </w:div>
    <w:div w:id="1571501613">
      <w:bodyDiv w:val="1"/>
      <w:marLeft w:val="0"/>
      <w:marRight w:val="0"/>
      <w:marTop w:val="0"/>
      <w:marBottom w:val="0"/>
      <w:divBdr>
        <w:top w:val="none" w:sz="0" w:space="0" w:color="auto"/>
        <w:left w:val="none" w:sz="0" w:space="0" w:color="auto"/>
        <w:bottom w:val="none" w:sz="0" w:space="0" w:color="auto"/>
        <w:right w:val="none" w:sz="0" w:space="0" w:color="auto"/>
      </w:divBdr>
      <w:divsChild>
        <w:div w:id="645165403">
          <w:marLeft w:val="0"/>
          <w:marRight w:val="0"/>
          <w:marTop w:val="0"/>
          <w:marBottom w:val="0"/>
          <w:divBdr>
            <w:top w:val="none" w:sz="0" w:space="0" w:color="auto"/>
            <w:left w:val="none" w:sz="0" w:space="0" w:color="auto"/>
            <w:bottom w:val="none" w:sz="0" w:space="0" w:color="auto"/>
            <w:right w:val="none" w:sz="0" w:space="0" w:color="auto"/>
          </w:divBdr>
          <w:divsChild>
            <w:div w:id="334455946">
              <w:marLeft w:val="0"/>
              <w:marRight w:val="0"/>
              <w:marTop w:val="0"/>
              <w:marBottom w:val="0"/>
              <w:divBdr>
                <w:top w:val="none" w:sz="0" w:space="0" w:color="auto"/>
                <w:left w:val="none" w:sz="0" w:space="0" w:color="auto"/>
                <w:bottom w:val="none" w:sz="0" w:space="0" w:color="auto"/>
                <w:right w:val="none" w:sz="0" w:space="0" w:color="auto"/>
              </w:divBdr>
              <w:divsChild>
                <w:div w:id="1464233665">
                  <w:marLeft w:val="0"/>
                  <w:marRight w:val="0"/>
                  <w:marTop w:val="0"/>
                  <w:marBottom w:val="0"/>
                  <w:divBdr>
                    <w:top w:val="none" w:sz="0" w:space="0" w:color="auto"/>
                    <w:left w:val="none" w:sz="0" w:space="0" w:color="auto"/>
                    <w:bottom w:val="none" w:sz="0" w:space="0" w:color="auto"/>
                    <w:right w:val="none" w:sz="0" w:space="0" w:color="auto"/>
                  </w:divBdr>
                  <w:divsChild>
                    <w:div w:id="13780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4388">
      <w:bodyDiv w:val="1"/>
      <w:marLeft w:val="0"/>
      <w:marRight w:val="0"/>
      <w:marTop w:val="0"/>
      <w:marBottom w:val="0"/>
      <w:divBdr>
        <w:top w:val="none" w:sz="0" w:space="0" w:color="auto"/>
        <w:left w:val="none" w:sz="0" w:space="0" w:color="auto"/>
        <w:bottom w:val="none" w:sz="0" w:space="0" w:color="auto"/>
        <w:right w:val="none" w:sz="0" w:space="0" w:color="auto"/>
      </w:divBdr>
    </w:div>
    <w:div w:id="1606037978">
      <w:bodyDiv w:val="1"/>
      <w:marLeft w:val="0"/>
      <w:marRight w:val="0"/>
      <w:marTop w:val="0"/>
      <w:marBottom w:val="0"/>
      <w:divBdr>
        <w:top w:val="none" w:sz="0" w:space="0" w:color="auto"/>
        <w:left w:val="none" w:sz="0" w:space="0" w:color="auto"/>
        <w:bottom w:val="none" w:sz="0" w:space="0" w:color="auto"/>
        <w:right w:val="none" w:sz="0" w:space="0" w:color="auto"/>
      </w:divBdr>
    </w:div>
    <w:div w:id="1620067531">
      <w:bodyDiv w:val="1"/>
      <w:marLeft w:val="0"/>
      <w:marRight w:val="0"/>
      <w:marTop w:val="0"/>
      <w:marBottom w:val="0"/>
      <w:divBdr>
        <w:top w:val="none" w:sz="0" w:space="0" w:color="auto"/>
        <w:left w:val="none" w:sz="0" w:space="0" w:color="auto"/>
        <w:bottom w:val="none" w:sz="0" w:space="0" w:color="auto"/>
        <w:right w:val="none" w:sz="0" w:space="0" w:color="auto"/>
      </w:divBdr>
      <w:divsChild>
        <w:div w:id="1354921464">
          <w:marLeft w:val="0"/>
          <w:marRight w:val="0"/>
          <w:marTop w:val="0"/>
          <w:marBottom w:val="0"/>
          <w:divBdr>
            <w:top w:val="none" w:sz="0" w:space="0" w:color="auto"/>
            <w:left w:val="none" w:sz="0" w:space="0" w:color="auto"/>
            <w:bottom w:val="none" w:sz="0" w:space="0" w:color="auto"/>
            <w:right w:val="none" w:sz="0" w:space="0" w:color="auto"/>
          </w:divBdr>
          <w:divsChild>
            <w:div w:id="1031496089">
              <w:marLeft w:val="0"/>
              <w:marRight w:val="0"/>
              <w:marTop w:val="0"/>
              <w:marBottom w:val="0"/>
              <w:divBdr>
                <w:top w:val="none" w:sz="0" w:space="0" w:color="auto"/>
                <w:left w:val="none" w:sz="0" w:space="0" w:color="auto"/>
                <w:bottom w:val="none" w:sz="0" w:space="0" w:color="auto"/>
                <w:right w:val="none" w:sz="0" w:space="0" w:color="auto"/>
              </w:divBdr>
              <w:divsChild>
                <w:div w:id="2390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8359">
      <w:bodyDiv w:val="1"/>
      <w:marLeft w:val="0"/>
      <w:marRight w:val="0"/>
      <w:marTop w:val="0"/>
      <w:marBottom w:val="0"/>
      <w:divBdr>
        <w:top w:val="none" w:sz="0" w:space="0" w:color="auto"/>
        <w:left w:val="none" w:sz="0" w:space="0" w:color="auto"/>
        <w:bottom w:val="none" w:sz="0" w:space="0" w:color="auto"/>
        <w:right w:val="none" w:sz="0" w:space="0" w:color="auto"/>
      </w:divBdr>
      <w:divsChild>
        <w:div w:id="249244007">
          <w:marLeft w:val="0"/>
          <w:marRight w:val="0"/>
          <w:marTop w:val="0"/>
          <w:marBottom w:val="0"/>
          <w:divBdr>
            <w:top w:val="none" w:sz="0" w:space="0" w:color="auto"/>
            <w:left w:val="none" w:sz="0" w:space="0" w:color="auto"/>
            <w:bottom w:val="none" w:sz="0" w:space="0" w:color="auto"/>
            <w:right w:val="none" w:sz="0" w:space="0" w:color="auto"/>
          </w:divBdr>
          <w:divsChild>
            <w:div w:id="2113820595">
              <w:marLeft w:val="0"/>
              <w:marRight w:val="0"/>
              <w:marTop w:val="0"/>
              <w:marBottom w:val="0"/>
              <w:divBdr>
                <w:top w:val="none" w:sz="0" w:space="0" w:color="auto"/>
                <w:left w:val="none" w:sz="0" w:space="0" w:color="auto"/>
                <w:bottom w:val="none" w:sz="0" w:space="0" w:color="auto"/>
                <w:right w:val="none" w:sz="0" w:space="0" w:color="auto"/>
              </w:divBdr>
              <w:divsChild>
                <w:div w:id="1584873106">
                  <w:marLeft w:val="0"/>
                  <w:marRight w:val="0"/>
                  <w:marTop w:val="0"/>
                  <w:marBottom w:val="0"/>
                  <w:divBdr>
                    <w:top w:val="none" w:sz="0" w:space="0" w:color="auto"/>
                    <w:left w:val="none" w:sz="0" w:space="0" w:color="auto"/>
                    <w:bottom w:val="none" w:sz="0" w:space="0" w:color="auto"/>
                    <w:right w:val="none" w:sz="0" w:space="0" w:color="auto"/>
                  </w:divBdr>
                  <w:divsChild>
                    <w:div w:id="3351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13123">
      <w:bodyDiv w:val="1"/>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592249137">
              <w:marLeft w:val="0"/>
              <w:marRight w:val="0"/>
              <w:marTop w:val="0"/>
              <w:marBottom w:val="0"/>
              <w:divBdr>
                <w:top w:val="none" w:sz="0" w:space="0" w:color="auto"/>
                <w:left w:val="none" w:sz="0" w:space="0" w:color="auto"/>
                <w:bottom w:val="none" w:sz="0" w:space="0" w:color="auto"/>
                <w:right w:val="none" w:sz="0" w:space="0" w:color="auto"/>
              </w:divBdr>
              <w:divsChild>
                <w:div w:id="886648799">
                  <w:marLeft w:val="0"/>
                  <w:marRight w:val="0"/>
                  <w:marTop w:val="0"/>
                  <w:marBottom w:val="0"/>
                  <w:divBdr>
                    <w:top w:val="none" w:sz="0" w:space="0" w:color="auto"/>
                    <w:left w:val="none" w:sz="0" w:space="0" w:color="auto"/>
                    <w:bottom w:val="none" w:sz="0" w:space="0" w:color="auto"/>
                    <w:right w:val="none" w:sz="0" w:space="0" w:color="auto"/>
                  </w:divBdr>
                  <w:divsChild>
                    <w:div w:id="1428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4821">
      <w:bodyDiv w:val="1"/>
      <w:marLeft w:val="0"/>
      <w:marRight w:val="0"/>
      <w:marTop w:val="0"/>
      <w:marBottom w:val="0"/>
      <w:divBdr>
        <w:top w:val="none" w:sz="0" w:space="0" w:color="auto"/>
        <w:left w:val="none" w:sz="0" w:space="0" w:color="auto"/>
        <w:bottom w:val="none" w:sz="0" w:space="0" w:color="auto"/>
        <w:right w:val="none" w:sz="0" w:space="0" w:color="auto"/>
      </w:divBdr>
      <w:divsChild>
        <w:div w:id="1221407937">
          <w:marLeft w:val="0"/>
          <w:marRight w:val="0"/>
          <w:marTop w:val="0"/>
          <w:marBottom w:val="0"/>
          <w:divBdr>
            <w:top w:val="none" w:sz="0" w:space="0" w:color="auto"/>
            <w:left w:val="none" w:sz="0" w:space="0" w:color="auto"/>
            <w:bottom w:val="none" w:sz="0" w:space="0" w:color="auto"/>
            <w:right w:val="none" w:sz="0" w:space="0" w:color="auto"/>
          </w:divBdr>
          <w:divsChild>
            <w:div w:id="1672833767">
              <w:marLeft w:val="0"/>
              <w:marRight w:val="0"/>
              <w:marTop w:val="0"/>
              <w:marBottom w:val="0"/>
              <w:divBdr>
                <w:top w:val="none" w:sz="0" w:space="0" w:color="auto"/>
                <w:left w:val="none" w:sz="0" w:space="0" w:color="auto"/>
                <w:bottom w:val="none" w:sz="0" w:space="0" w:color="auto"/>
                <w:right w:val="none" w:sz="0" w:space="0" w:color="auto"/>
              </w:divBdr>
              <w:divsChild>
                <w:div w:id="1303459229">
                  <w:marLeft w:val="0"/>
                  <w:marRight w:val="0"/>
                  <w:marTop w:val="0"/>
                  <w:marBottom w:val="0"/>
                  <w:divBdr>
                    <w:top w:val="none" w:sz="0" w:space="0" w:color="auto"/>
                    <w:left w:val="none" w:sz="0" w:space="0" w:color="auto"/>
                    <w:bottom w:val="none" w:sz="0" w:space="0" w:color="auto"/>
                    <w:right w:val="none" w:sz="0" w:space="0" w:color="auto"/>
                  </w:divBdr>
                  <w:divsChild>
                    <w:div w:id="2875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14760">
      <w:bodyDiv w:val="1"/>
      <w:marLeft w:val="0"/>
      <w:marRight w:val="0"/>
      <w:marTop w:val="0"/>
      <w:marBottom w:val="0"/>
      <w:divBdr>
        <w:top w:val="none" w:sz="0" w:space="0" w:color="auto"/>
        <w:left w:val="none" w:sz="0" w:space="0" w:color="auto"/>
        <w:bottom w:val="none" w:sz="0" w:space="0" w:color="auto"/>
        <w:right w:val="none" w:sz="0" w:space="0" w:color="auto"/>
      </w:divBdr>
    </w:div>
    <w:div w:id="1688752001">
      <w:bodyDiv w:val="1"/>
      <w:marLeft w:val="0"/>
      <w:marRight w:val="0"/>
      <w:marTop w:val="0"/>
      <w:marBottom w:val="0"/>
      <w:divBdr>
        <w:top w:val="none" w:sz="0" w:space="0" w:color="auto"/>
        <w:left w:val="none" w:sz="0" w:space="0" w:color="auto"/>
        <w:bottom w:val="none" w:sz="0" w:space="0" w:color="auto"/>
        <w:right w:val="none" w:sz="0" w:space="0" w:color="auto"/>
      </w:divBdr>
      <w:divsChild>
        <w:div w:id="283274450">
          <w:marLeft w:val="0"/>
          <w:marRight w:val="0"/>
          <w:marTop w:val="0"/>
          <w:marBottom w:val="0"/>
          <w:divBdr>
            <w:top w:val="none" w:sz="0" w:space="0" w:color="auto"/>
            <w:left w:val="none" w:sz="0" w:space="0" w:color="auto"/>
            <w:bottom w:val="none" w:sz="0" w:space="0" w:color="auto"/>
            <w:right w:val="none" w:sz="0" w:space="0" w:color="auto"/>
          </w:divBdr>
          <w:divsChild>
            <w:div w:id="295065463">
              <w:marLeft w:val="0"/>
              <w:marRight w:val="0"/>
              <w:marTop w:val="0"/>
              <w:marBottom w:val="0"/>
              <w:divBdr>
                <w:top w:val="none" w:sz="0" w:space="0" w:color="auto"/>
                <w:left w:val="none" w:sz="0" w:space="0" w:color="auto"/>
                <w:bottom w:val="none" w:sz="0" w:space="0" w:color="auto"/>
                <w:right w:val="none" w:sz="0" w:space="0" w:color="auto"/>
              </w:divBdr>
              <w:divsChild>
                <w:div w:id="1545169878">
                  <w:marLeft w:val="0"/>
                  <w:marRight w:val="0"/>
                  <w:marTop w:val="0"/>
                  <w:marBottom w:val="0"/>
                  <w:divBdr>
                    <w:top w:val="none" w:sz="0" w:space="0" w:color="auto"/>
                    <w:left w:val="none" w:sz="0" w:space="0" w:color="auto"/>
                    <w:bottom w:val="none" w:sz="0" w:space="0" w:color="auto"/>
                    <w:right w:val="none" w:sz="0" w:space="0" w:color="auto"/>
                  </w:divBdr>
                  <w:divsChild>
                    <w:div w:id="6273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19365">
      <w:bodyDiv w:val="1"/>
      <w:marLeft w:val="0"/>
      <w:marRight w:val="0"/>
      <w:marTop w:val="0"/>
      <w:marBottom w:val="0"/>
      <w:divBdr>
        <w:top w:val="none" w:sz="0" w:space="0" w:color="auto"/>
        <w:left w:val="none" w:sz="0" w:space="0" w:color="auto"/>
        <w:bottom w:val="none" w:sz="0" w:space="0" w:color="auto"/>
        <w:right w:val="none" w:sz="0" w:space="0" w:color="auto"/>
      </w:divBdr>
      <w:divsChild>
        <w:div w:id="1331373311">
          <w:marLeft w:val="0"/>
          <w:marRight w:val="0"/>
          <w:marTop w:val="0"/>
          <w:marBottom w:val="0"/>
          <w:divBdr>
            <w:top w:val="none" w:sz="0" w:space="0" w:color="auto"/>
            <w:left w:val="none" w:sz="0" w:space="0" w:color="auto"/>
            <w:bottom w:val="none" w:sz="0" w:space="0" w:color="auto"/>
            <w:right w:val="none" w:sz="0" w:space="0" w:color="auto"/>
          </w:divBdr>
          <w:divsChild>
            <w:div w:id="257105367">
              <w:marLeft w:val="0"/>
              <w:marRight w:val="0"/>
              <w:marTop w:val="0"/>
              <w:marBottom w:val="0"/>
              <w:divBdr>
                <w:top w:val="none" w:sz="0" w:space="0" w:color="auto"/>
                <w:left w:val="none" w:sz="0" w:space="0" w:color="auto"/>
                <w:bottom w:val="none" w:sz="0" w:space="0" w:color="auto"/>
                <w:right w:val="none" w:sz="0" w:space="0" w:color="auto"/>
              </w:divBdr>
              <w:divsChild>
                <w:div w:id="12134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94574">
      <w:bodyDiv w:val="1"/>
      <w:marLeft w:val="0"/>
      <w:marRight w:val="0"/>
      <w:marTop w:val="0"/>
      <w:marBottom w:val="0"/>
      <w:divBdr>
        <w:top w:val="none" w:sz="0" w:space="0" w:color="auto"/>
        <w:left w:val="none" w:sz="0" w:space="0" w:color="auto"/>
        <w:bottom w:val="none" w:sz="0" w:space="0" w:color="auto"/>
        <w:right w:val="none" w:sz="0" w:space="0" w:color="auto"/>
      </w:divBdr>
      <w:divsChild>
        <w:div w:id="518666587">
          <w:marLeft w:val="0"/>
          <w:marRight w:val="0"/>
          <w:marTop w:val="0"/>
          <w:marBottom w:val="0"/>
          <w:divBdr>
            <w:top w:val="none" w:sz="0" w:space="0" w:color="auto"/>
            <w:left w:val="none" w:sz="0" w:space="0" w:color="auto"/>
            <w:bottom w:val="none" w:sz="0" w:space="0" w:color="auto"/>
            <w:right w:val="none" w:sz="0" w:space="0" w:color="auto"/>
          </w:divBdr>
          <w:divsChild>
            <w:div w:id="1227910202">
              <w:marLeft w:val="0"/>
              <w:marRight w:val="0"/>
              <w:marTop w:val="0"/>
              <w:marBottom w:val="0"/>
              <w:divBdr>
                <w:top w:val="none" w:sz="0" w:space="0" w:color="auto"/>
                <w:left w:val="none" w:sz="0" w:space="0" w:color="auto"/>
                <w:bottom w:val="none" w:sz="0" w:space="0" w:color="auto"/>
                <w:right w:val="none" w:sz="0" w:space="0" w:color="auto"/>
              </w:divBdr>
              <w:divsChild>
                <w:div w:id="5109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02340">
      <w:bodyDiv w:val="1"/>
      <w:marLeft w:val="0"/>
      <w:marRight w:val="0"/>
      <w:marTop w:val="0"/>
      <w:marBottom w:val="0"/>
      <w:divBdr>
        <w:top w:val="none" w:sz="0" w:space="0" w:color="auto"/>
        <w:left w:val="none" w:sz="0" w:space="0" w:color="auto"/>
        <w:bottom w:val="none" w:sz="0" w:space="0" w:color="auto"/>
        <w:right w:val="none" w:sz="0" w:space="0" w:color="auto"/>
      </w:divBdr>
    </w:div>
    <w:div w:id="1734696780">
      <w:bodyDiv w:val="1"/>
      <w:marLeft w:val="0"/>
      <w:marRight w:val="0"/>
      <w:marTop w:val="0"/>
      <w:marBottom w:val="0"/>
      <w:divBdr>
        <w:top w:val="none" w:sz="0" w:space="0" w:color="auto"/>
        <w:left w:val="none" w:sz="0" w:space="0" w:color="auto"/>
        <w:bottom w:val="none" w:sz="0" w:space="0" w:color="auto"/>
        <w:right w:val="none" w:sz="0" w:space="0" w:color="auto"/>
      </w:divBdr>
      <w:divsChild>
        <w:div w:id="1552229368">
          <w:marLeft w:val="0"/>
          <w:marRight w:val="0"/>
          <w:marTop w:val="0"/>
          <w:marBottom w:val="0"/>
          <w:divBdr>
            <w:top w:val="none" w:sz="0" w:space="0" w:color="auto"/>
            <w:left w:val="none" w:sz="0" w:space="0" w:color="auto"/>
            <w:bottom w:val="none" w:sz="0" w:space="0" w:color="auto"/>
            <w:right w:val="none" w:sz="0" w:space="0" w:color="auto"/>
          </w:divBdr>
          <w:divsChild>
            <w:div w:id="1061561195">
              <w:marLeft w:val="0"/>
              <w:marRight w:val="0"/>
              <w:marTop w:val="0"/>
              <w:marBottom w:val="0"/>
              <w:divBdr>
                <w:top w:val="none" w:sz="0" w:space="0" w:color="auto"/>
                <w:left w:val="none" w:sz="0" w:space="0" w:color="auto"/>
                <w:bottom w:val="none" w:sz="0" w:space="0" w:color="auto"/>
                <w:right w:val="none" w:sz="0" w:space="0" w:color="auto"/>
              </w:divBdr>
              <w:divsChild>
                <w:div w:id="891842973">
                  <w:marLeft w:val="0"/>
                  <w:marRight w:val="0"/>
                  <w:marTop w:val="0"/>
                  <w:marBottom w:val="0"/>
                  <w:divBdr>
                    <w:top w:val="none" w:sz="0" w:space="0" w:color="auto"/>
                    <w:left w:val="none" w:sz="0" w:space="0" w:color="auto"/>
                    <w:bottom w:val="none" w:sz="0" w:space="0" w:color="auto"/>
                    <w:right w:val="none" w:sz="0" w:space="0" w:color="auto"/>
                  </w:divBdr>
                  <w:divsChild>
                    <w:div w:id="11440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199280">
      <w:bodyDiv w:val="1"/>
      <w:marLeft w:val="0"/>
      <w:marRight w:val="0"/>
      <w:marTop w:val="0"/>
      <w:marBottom w:val="0"/>
      <w:divBdr>
        <w:top w:val="none" w:sz="0" w:space="0" w:color="auto"/>
        <w:left w:val="none" w:sz="0" w:space="0" w:color="auto"/>
        <w:bottom w:val="none" w:sz="0" w:space="0" w:color="auto"/>
        <w:right w:val="none" w:sz="0" w:space="0" w:color="auto"/>
      </w:divBdr>
      <w:divsChild>
        <w:div w:id="998771896">
          <w:marLeft w:val="0"/>
          <w:marRight w:val="0"/>
          <w:marTop w:val="0"/>
          <w:marBottom w:val="0"/>
          <w:divBdr>
            <w:top w:val="none" w:sz="0" w:space="0" w:color="auto"/>
            <w:left w:val="none" w:sz="0" w:space="0" w:color="auto"/>
            <w:bottom w:val="none" w:sz="0" w:space="0" w:color="auto"/>
            <w:right w:val="none" w:sz="0" w:space="0" w:color="auto"/>
          </w:divBdr>
          <w:divsChild>
            <w:div w:id="1444111212">
              <w:marLeft w:val="0"/>
              <w:marRight w:val="0"/>
              <w:marTop w:val="0"/>
              <w:marBottom w:val="0"/>
              <w:divBdr>
                <w:top w:val="none" w:sz="0" w:space="0" w:color="auto"/>
                <w:left w:val="none" w:sz="0" w:space="0" w:color="auto"/>
                <w:bottom w:val="none" w:sz="0" w:space="0" w:color="auto"/>
                <w:right w:val="none" w:sz="0" w:space="0" w:color="auto"/>
              </w:divBdr>
              <w:divsChild>
                <w:div w:id="21269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97563">
      <w:bodyDiv w:val="1"/>
      <w:marLeft w:val="0"/>
      <w:marRight w:val="0"/>
      <w:marTop w:val="0"/>
      <w:marBottom w:val="0"/>
      <w:divBdr>
        <w:top w:val="none" w:sz="0" w:space="0" w:color="auto"/>
        <w:left w:val="none" w:sz="0" w:space="0" w:color="auto"/>
        <w:bottom w:val="none" w:sz="0" w:space="0" w:color="auto"/>
        <w:right w:val="none" w:sz="0" w:space="0" w:color="auto"/>
      </w:divBdr>
      <w:divsChild>
        <w:div w:id="1256010281">
          <w:marLeft w:val="0"/>
          <w:marRight w:val="0"/>
          <w:marTop w:val="0"/>
          <w:marBottom w:val="0"/>
          <w:divBdr>
            <w:top w:val="none" w:sz="0" w:space="0" w:color="auto"/>
            <w:left w:val="none" w:sz="0" w:space="0" w:color="auto"/>
            <w:bottom w:val="none" w:sz="0" w:space="0" w:color="auto"/>
            <w:right w:val="none" w:sz="0" w:space="0" w:color="auto"/>
          </w:divBdr>
          <w:divsChild>
            <w:div w:id="1847788950">
              <w:marLeft w:val="0"/>
              <w:marRight w:val="0"/>
              <w:marTop w:val="0"/>
              <w:marBottom w:val="0"/>
              <w:divBdr>
                <w:top w:val="none" w:sz="0" w:space="0" w:color="auto"/>
                <w:left w:val="none" w:sz="0" w:space="0" w:color="auto"/>
                <w:bottom w:val="none" w:sz="0" w:space="0" w:color="auto"/>
                <w:right w:val="none" w:sz="0" w:space="0" w:color="auto"/>
              </w:divBdr>
              <w:divsChild>
                <w:div w:id="1436053791">
                  <w:marLeft w:val="0"/>
                  <w:marRight w:val="0"/>
                  <w:marTop w:val="0"/>
                  <w:marBottom w:val="0"/>
                  <w:divBdr>
                    <w:top w:val="none" w:sz="0" w:space="0" w:color="auto"/>
                    <w:left w:val="none" w:sz="0" w:space="0" w:color="auto"/>
                    <w:bottom w:val="none" w:sz="0" w:space="0" w:color="auto"/>
                    <w:right w:val="none" w:sz="0" w:space="0" w:color="auto"/>
                  </w:divBdr>
                  <w:divsChild>
                    <w:div w:id="11097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256326">
      <w:bodyDiv w:val="1"/>
      <w:marLeft w:val="0"/>
      <w:marRight w:val="0"/>
      <w:marTop w:val="0"/>
      <w:marBottom w:val="0"/>
      <w:divBdr>
        <w:top w:val="none" w:sz="0" w:space="0" w:color="auto"/>
        <w:left w:val="none" w:sz="0" w:space="0" w:color="auto"/>
        <w:bottom w:val="none" w:sz="0" w:space="0" w:color="auto"/>
        <w:right w:val="none" w:sz="0" w:space="0" w:color="auto"/>
      </w:divBdr>
      <w:divsChild>
        <w:div w:id="2131778803">
          <w:marLeft w:val="0"/>
          <w:marRight w:val="0"/>
          <w:marTop w:val="0"/>
          <w:marBottom w:val="0"/>
          <w:divBdr>
            <w:top w:val="none" w:sz="0" w:space="0" w:color="auto"/>
            <w:left w:val="none" w:sz="0" w:space="0" w:color="auto"/>
            <w:bottom w:val="none" w:sz="0" w:space="0" w:color="auto"/>
            <w:right w:val="none" w:sz="0" w:space="0" w:color="auto"/>
          </w:divBdr>
          <w:divsChild>
            <w:div w:id="145627545">
              <w:marLeft w:val="0"/>
              <w:marRight w:val="0"/>
              <w:marTop w:val="0"/>
              <w:marBottom w:val="0"/>
              <w:divBdr>
                <w:top w:val="none" w:sz="0" w:space="0" w:color="auto"/>
                <w:left w:val="none" w:sz="0" w:space="0" w:color="auto"/>
                <w:bottom w:val="none" w:sz="0" w:space="0" w:color="auto"/>
                <w:right w:val="none" w:sz="0" w:space="0" w:color="auto"/>
              </w:divBdr>
              <w:divsChild>
                <w:div w:id="1493990272">
                  <w:marLeft w:val="0"/>
                  <w:marRight w:val="0"/>
                  <w:marTop w:val="0"/>
                  <w:marBottom w:val="0"/>
                  <w:divBdr>
                    <w:top w:val="none" w:sz="0" w:space="0" w:color="auto"/>
                    <w:left w:val="none" w:sz="0" w:space="0" w:color="auto"/>
                    <w:bottom w:val="none" w:sz="0" w:space="0" w:color="auto"/>
                    <w:right w:val="none" w:sz="0" w:space="0" w:color="auto"/>
                  </w:divBdr>
                  <w:divsChild>
                    <w:div w:id="19918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665883">
      <w:bodyDiv w:val="1"/>
      <w:marLeft w:val="0"/>
      <w:marRight w:val="0"/>
      <w:marTop w:val="0"/>
      <w:marBottom w:val="0"/>
      <w:divBdr>
        <w:top w:val="none" w:sz="0" w:space="0" w:color="auto"/>
        <w:left w:val="none" w:sz="0" w:space="0" w:color="auto"/>
        <w:bottom w:val="none" w:sz="0" w:space="0" w:color="auto"/>
        <w:right w:val="none" w:sz="0" w:space="0" w:color="auto"/>
      </w:divBdr>
      <w:divsChild>
        <w:div w:id="929463985">
          <w:marLeft w:val="0"/>
          <w:marRight w:val="0"/>
          <w:marTop w:val="0"/>
          <w:marBottom w:val="0"/>
          <w:divBdr>
            <w:top w:val="none" w:sz="0" w:space="0" w:color="auto"/>
            <w:left w:val="none" w:sz="0" w:space="0" w:color="auto"/>
            <w:bottom w:val="none" w:sz="0" w:space="0" w:color="auto"/>
            <w:right w:val="none" w:sz="0" w:space="0" w:color="auto"/>
          </w:divBdr>
          <w:divsChild>
            <w:div w:id="736824926">
              <w:marLeft w:val="0"/>
              <w:marRight w:val="0"/>
              <w:marTop w:val="0"/>
              <w:marBottom w:val="0"/>
              <w:divBdr>
                <w:top w:val="none" w:sz="0" w:space="0" w:color="auto"/>
                <w:left w:val="none" w:sz="0" w:space="0" w:color="auto"/>
                <w:bottom w:val="none" w:sz="0" w:space="0" w:color="auto"/>
                <w:right w:val="none" w:sz="0" w:space="0" w:color="auto"/>
              </w:divBdr>
              <w:divsChild>
                <w:div w:id="20410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7111">
      <w:bodyDiv w:val="1"/>
      <w:marLeft w:val="0"/>
      <w:marRight w:val="0"/>
      <w:marTop w:val="0"/>
      <w:marBottom w:val="0"/>
      <w:divBdr>
        <w:top w:val="none" w:sz="0" w:space="0" w:color="auto"/>
        <w:left w:val="none" w:sz="0" w:space="0" w:color="auto"/>
        <w:bottom w:val="none" w:sz="0" w:space="0" w:color="auto"/>
        <w:right w:val="none" w:sz="0" w:space="0" w:color="auto"/>
      </w:divBdr>
      <w:divsChild>
        <w:div w:id="1504323830">
          <w:marLeft w:val="0"/>
          <w:marRight w:val="0"/>
          <w:marTop w:val="0"/>
          <w:marBottom w:val="0"/>
          <w:divBdr>
            <w:top w:val="none" w:sz="0" w:space="0" w:color="auto"/>
            <w:left w:val="none" w:sz="0" w:space="0" w:color="auto"/>
            <w:bottom w:val="none" w:sz="0" w:space="0" w:color="auto"/>
            <w:right w:val="none" w:sz="0" w:space="0" w:color="auto"/>
          </w:divBdr>
          <w:divsChild>
            <w:div w:id="81613278">
              <w:marLeft w:val="0"/>
              <w:marRight w:val="0"/>
              <w:marTop w:val="0"/>
              <w:marBottom w:val="0"/>
              <w:divBdr>
                <w:top w:val="none" w:sz="0" w:space="0" w:color="auto"/>
                <w:left w:val="none" w:sz="0" w:space="0" w:color="auto"/>
                <w:bottom w:val="none" w:sz="0" w:space="0" w:color="auto"/>
                <w:right w:val="none" w:sz="0" w:space="0" w:color="auto"/>
              </w:divBdr>
              <w:divsChild>
                <w:div w:id="454370230">
                  <w:marLeft w:val="0"/>
                  <w:marRight w:val="0"/>
                  <w:marTop w:val="0"/>
                  <w:marBottom w:val="0"/>
                  <w:divBdr>
                    <w:top w:val="none" w:sz="0" w:space="0" w:color="auto"/>
                    <w:left w:val="none" w:sz="0" w:space="0" w:color="auto"/>
                    <w:bottom w:val="none" w:sz="0" w:space="0" w:color="auto"/>
                    <w:right w:val="none" w:sz="0" w:space="0" w:color="auto"/>
                  </w:divBdr>
                  <w:divsChild>
                    <w:div w:id="6342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99280">
      <w:bodyDiv w:val="1"/>
      <w:marLeft w:val="0"/>
      <w:marRight w:val="0"/>
      <w:marTop w:val="0"/>
      <w:marBottom w:val="0"/>
      <w:divBdr>
        <w:top w:val="none" w:sz="0" w:space="0" w:color="auto"/>
        <w:left w:val="none" w:sz="0" w:space="0" w:color="auto"/>
        <w:bottom w:val="none" w:sz="0" w:space="0" w:color="auto"/>
        <w:right w:val="none" w:sz="0" w:space="0" w:color="auto"/>
      </w:divBdr>
    </w:div>
    <w:div w:id="1824656943">
      <w:bodyDiv w:val="1"/>
      <w:marLeft w:val="0"/>
      <w:marRight w:val="0"/>
      <w:marTop w:val="0"/>
      <w:marBottom w:val="0"/>
      <w:divBdr>
        <w:top w:val="none" w:sz="0" w:space="0" w:color="auto"/>
        <w:left w:val="none" w:sz="0" w:space="0" w:color="auto"/>
        <w:bottom w:val="none" w:sz="0" w:space="0" w:color="auto"/>
        <w:right w:val="none" w:sz="0" w:space="0" w:color="auto"/>
      </w:divBdr>
      <w:divsChild>
        <w:div w:id="1732850537">
          <w:marLeft w:val="0"/>
          <w:marRight w:val="0"/>
          <w:marTop w:val="0"/>
          <w:marBottom w:val="0"/>
          <w:divBdr>
            <w:top w:val="none" w:sz="0" w:space="0" w:color="auto"/>
            <w:left w:val="none" w:sz="0" w:space="0" w:color="auto"/>
            <w:bottom w:val="none" w:sz="0" w:space="0" w:color="auto"/>
            <w:right w:val="none" w:sz="0" w:space="0" w:color="auto"/>
          </w:divBdr>
        </w:div>
      </w:divsChild>
    </w:div>
    <w:div w:id="1832596985">
      <w:bodyDiv w:val="1"/>
      <w:marLeft w:val="0"/>
      <w:marRight w:val="0"/>
      <w:marTop w:val="0"/>
      <w:marBottom w:val="0"/>
      <w:divBdr>
        <w:top w:val="none" w:sz="0" w:space="0" w:color="auto"/>
        <w:left w:val="none" w:sz="0" w:space="0" w:color="auto"/>
        <w:bottom w:val="none" w:sz="0" w:space="0" w:color="auto"/>
        <w:right w:val="none" w:sz="0" w:space="0" w:color="auto"/>
      </w:divBdr>
    </w:div>
    <w:div w:id="1834175097">
      <w:bodyDiv w:val="1"/>
      <w:marLeft w:val="0"/>
      <w:marRight w:val="0"/>
      <w:marTop w:val="0"/>
      <w:marBottom w:val="0"/>
      <w:divBdr>
        <w:top w:val="none" w:sz="0" w:space="0" w:color="auto"/>
        <w:left w:val="none" w:sz="0" w:space="0" w:color="auto"/>
        <w:bottom w:val="none" w:sz="0" w:space="0" w:color="auto"/>
        <w:right w:val="none" w:sz="0" w:space="0" w:color="auto"/>
      </w:divBdr>
    </w:div>
    <w:div w:id="1835222359">
      <w:bodyDiv w:val="1"/>
      <w:marLeft w:val="0"/>
      <w:marRight w:val="0"/>
      <w:marTop w:val="0"/>
      <w:marBottom w:val="0"/>
      <w:divBdr>
        <w:top w:val="none" w:sz="0" w:space="0" w:color="auto"/>
        <w:left w:val="none" w:sz="0" w:space="0" w:color="auto"/>
        <w:bottom w:val="none" w:sz="0" w:space="0" w:color="auto"/>
        <w:right w:val="none" w:sz="0" w:space="0" w:color="auto"/>
      </w:divBdr>
    </w:div>
    <w:div w:id="1844316100">
      <w:bodyDiv w:val="1"/>
      <w:marLeft w:val="0"/>
      <w:marRight w:val="0"/>
      <w:marTop w:val="0"/>
      <w:marBottom w:val="0"/>
      <w:divBdr>
        <w:top w:val="none" w:sz="0" w:space="0" w:color="auto"/>
        <w:left w:val="none" w:sz="0" w:space="0" w:color="auto"/>
        <w:bottom w:val="none" w:sz="0" w:space="0" w:color="auto"/>
        <w:right w:val="none" w:sz="0" w:space="0" w:color="auto"/>
      </w:divBdr>
      <w:divsChild>
        <w:div w:id="681081217">
          <w:marLeft w:val="0"/>
          <w:marRight w:val="0"/>
          <w:marTop w:val="0"/>
          <w:marBottom w:val="0"/>
          <w:divBdr>
            <w:top w:val="none" w:sz="0" w:space="0" w:color="auto"/>
            <w:left w:val="none" w:sz="0" w:space="0" w:color="auto"/>
            <w:bottom w:val="none" w:sz="0" w:space="0" w:color="auto"/>
            <w:right w:val="none" w:sz="0" w:space="0" w:color="auto"/>
          </w:divBdr>
          <w:divsChild>
            <w:div w:id="700588065">
              <w:marLeft w:val="0"/>
              <w:marRight w:val="0"/>
              <w:marTop w:val="0"/>
              <w:marBottom w:val="0"/>
              <w:divBdr>
                <w:top w:val="none" w:sz="0" w:space="0" w:color="auto"/>
                <w:left w:val="none" w:sz="0" w:space="0" w:color="auto"/>
                <w:bottom w:val="none" w:sz="0" w:space="0" w:color="auto"/>
                <w:right w:val="none" w:sz="0" w:space="0" w:color="auto"/>
              </w:divBdr>
              <w:divsChild>
                <w:div w:id="1099330856">
                  <w:marLeft w:val="0"/>
                  <w:marRight w:val="0"/>
                  <w:marTop w:val="0"/>
                  <w:marBottom w:val="0"/>
                  <w:divBdr>
                    <w:top w:val="none" w:sz="0" w:space="0" w:color="auto"/>
                    <w:left w:val="none" w:sz="0" w:space="0" w:color="auto"/>
                    <w:bottom w:val="none" w:sz="0" w:space="0" w:color="auto"/>
                    <w:right w:val="none" w:sz="0" w:space="0" w:color="auto"/>
                  </w:divBdr>
                  <w:divsChild>
                    <w:div w:id="3307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05905">
      <w:bodyDiv w:val="1"/>
      <w:marLeft w:val="0"/>
      <w:marRight w:val="0"/>
      <w:marTop w:val="0"/>
      <w:marBottom w:val="0"/>
      <w:divBdr>
        <w:top w:val="none" w:sz="0" w:space="0" w:color="auto"/>
        <w:left w:val="none" w:sz="0" w:space="0" w:color="auto"/>
        <w:bottom w:val="none" w:sz="0" w:space="0" w:color="auto"/>
        <w:right w:val="none" w:sz="0" w:space="0" w:color="auto"/>
      </w:divBdr>
      <w:divsChild>
        <w:div w:id="809906913">
          <w:marLeft w:val="0"/>
          <w:marRight w:val="0"/>
          <w:marTop w:val="0"/>
          <w:marBottom w:val="0"/>
          <w:divBdr>
            <w:top w:val="none" w:sz="0" w:space="0" w:color="auto"/>
            <w:left w:val="none" w:sz="0" w:space="0" w:color="auto"/>
            <w:bottom w:val="none" w:sz="0" w:space="0" w:color="auto"/>
            <w:right w:val="none" w:sz="0" w:space="0" w:color="auto"/>
          </w:divBdr>
          <w:divsChild>
            <w:div w:id="181363987">
              <w:marLeft w:val="0"/>
              <w:marRight w:val="0"/>
              <w:marTop w:val="0"/>
              <w:marBottom w:val="0"/>
              <w:divBdr>
                <w:top w:val="none" w:sz="0" w:space="0" w:color="auto"/>
                <w:left w:val="none" w:sz="0" w:space="0" w:color="auto"/>
                <w:bottom w:val="none" w:sz="0" w:space="0" w:color="auto"/>
                <w:right w:val="none" w:sz="0" w:space="0" w:color="auto"/>
              </w:divBdr>
              <w:divsChild>
                <w:div w:id="1861578019">
                  <w:marLeft w:val="0"/>
                  <w:marRight w:val="0"/>
                  <w:marTop w:val="0"/>
                  <w:marBottom w:val="0"/>
                  <w:divBdr>
                    <w:top w:val="none" w:sz="0" w:space="0" w:color="auto"/>
                    <w:left w:val="none" w:sz="0" w:space="0" w:color="auto"/>
                    <w:bottom w:val="none" w:sz="0" w:space="0" w:color="auto"/>
                    <w:right w:val="none" w:sz="0" w:space="0" w:color="auto"/>
                  </w:divBdr>
                  <w:divsChild>
                    <w:div w:id="13755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92546">
      <w:bodyDiv w:val="1"/>
      <w:marLeft w:val="0"/>
      <w:marRight w:val="0"/>
      <w:marTop w:val="0"/>
      <w:marBottom w:val="0"/>
      <w:divBdr>
        <w:top w:val="none" w:sz="0" w:space="0" w:color="auto"/>
        <w:left w:val="none" w:sz="0" w:space="0" w:color="auto"/>
        <w:bottom w:val="none" w:sz="0" w:space="0" w:color="auto"/>
        <w:right w:val="none" w:sz="0" w:space="0" w:color="auto"/>
      </w:divBdr>
      <w:divsChild>
        <w:div w:id="1539276428">
          <w:marLeft w:val="0"/>
          <w:marRight w:val="0"/>
          <w:marTop w:val="0"/>
          <w:marBottom w:val="0"/>
          <w:divBdr>
            <w:top w:val="none" w:sz="0" w:space="0" w:color="auto"/>
            <w:left w:val="none" w:sz="0" w:space="0" w:color="auto"/>
            <w:bottom w:val="none" w:sz="0" w:space="0" w:color="auto"/>
            <w:right w:val="none" w:sz="0" w:space="0" w:color="auto"/>
          </w:divBdr>
          <w:divsChild>
            <w:div w:id="1891073162">
              <w:marLeft w:val="0"/>
              <w:marRight w:val="0"/>
              <w:marTop w:val="0"/>
              <w:marBottom w:val="0"/>
              <w:divBdr>
                <w:top w:val="none" w:sz="0" w:space="0" w:color="auto"/>
                <w:left w:val="none" w:sz="0" w:space="0" w:color="auto"/>
                <w:bottom w:val="none" w:sz="0" w:space="0" w:color="auto"/>
                <w:right w:val="none" w:sz="0" w:space="0" w:color="auto"/>
              </w:divBdr>
              <w:divsChild>
                <w:div w:id="288124542">
                  <w:marLeft w:val="0"/>
                  <w:marRight w:val="0"/>
                  <w:marTop w:val="0"/>
                  <w:marBottom w:val="0"/>
                  <w:divBdr>
                    <w:top w:val="none" w:sz="0" w:space="0" w:color="auto"/>
                    <w:left w:val="none" w:sz="0" w:space="0" w:color="auto"/>
                    <w:bottom w:val="none" w:sz="0" w:space="0" w:color="auto"/>
                    <w:right w:val="none" w:sz="0" w:space="0" w:color="auto"/>
                  </w:divBdr>
                  <w:divsChild>
                    <w:div w:id="17363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53131">
      <w:bodyDiv w:val="1"/>
      <w:marLeft w:val="0"/>
      <w:marRight w:val="0"/>
      <w:marTop w:val="0"/>
      <w:marBottom w:val="0"/>
      <w:divBdr>
        <w:top w:val="none" w:sz="0" w:space="0" w:color="auto"/>
        <w:left w:val="none" w:sz="0" w:space="0" w:color="auto"/>
        <w:bottom w:val="none" w:sz="0" w:space="0" w:color="auto"/>
        <w:right w:val="none" w:sz="0" w:space="0" w:color="auto"/>
      </w:divBdr>
      <w:divsChild>
        <w:div w:id="565846038">
          <w:marLeft w:val="0"/>
          <w:marRight w:val="0"/>
          <w:marTop w:val="0"/>
          <w:marBottom w:val="0"/>
          <w:divBdr>
            <w:top w:val="none" w:sz="0" w:space="0" w:color="auto"/>
            <w:left w:val="none" w:sz="0" w:space="0" w:color="auto"/>
            <w:bottom w:val="none" w:sz="0" w:space="0" w:color="auto"/>
            <w:right w:val="none" w:sz="0" w:space="0" w:color="auto"/>
          </w:divBdr>
          <w:divsChild>
            <w:div w:id="1386753865">
              <w:marLeft w:val="0"/>
              <w:marRight w:val="0"/>
              <w:marTop w:val="0"/>
              <w:marBottom w:val="0"/>
              <w:divBdr>
                <w:top w:val="none" w:sz="0" w:space="0" w:color="auto"/>
                <w:left w:val="none" w:sz="0" w:space="0" w:color="auto"/>
                <w:bottom w:val="none" w:sz="0" w:space="0" w:color="auto"/>
                <w:right w:val="none" w:sz="0" w:space="0" w:color="auto"/>
              </w:divBdr>
              <w:divsChild>
                <w:div w:id="2089110232">
                  <w:marLeft w:val="0"/>
                  <w:marRight w:val="0"/>
                  <w:marTop w:val="0"/>
                  <w:marBottom w:val="0"/>
                  <w:divBdr>
                    <w:top w:val="none" w:sz="0" w:space="0" w:color="auto"/>
                    <w:left w:val="none" w:sz="0" w:space="0" w:color="auto"/>
                    <w:bottom w:val="none" w:sz="0" w:space="0" w:color="auto"/>
                    <w:right w:val="none" w:sz="0" w:space="0" w:color="auto"/>
                  </w:divBdr>
                  <w:divsChild>
                    <w:div w:id="6412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41284">
      <w:bodyDiv w:val="1"/>
      <w:marLeft w:val="0"/>
      <w:marRight w:val="0"/>
      <w:marTop w:val="0"/>
      <w:marBottom w:val="0"/>
      <w:divBdr>
        <w:top w:val="none" w:sz="0" w:space="0" w:color="auto"/>
        <w:left w:val="none" w:sz="0" w:space="0" w:color="auto"/>
        <w:bottom w:val="none" w:sz="0" w:space="0" w:color="auto"/>
        <w:right w:val="none" w:sz="0" w:space="0" w:color="auto"/>
      </w:divBdr>
      <w:divsChild>
        <w:div w:id="2144157280">
          <w:marLeft w:val="0"/>
          <w:marRight w:val="0"/>
          <w:marTop w:val="0"/>
          <w:marBottom w:val="0"/>
          <w:divBdr>
            <w:top w:val="none" w:sz="0" w:space="0" w:color="auto"/>
            <w:left w:val="none" w:sz="0" w:space="0" w:color="auto"/>
            <w:bottom w:val="none" w:sz="0" w:space="0" w:color="auto"/>
            <w:right w:val="none" w:sz="0" w:space="0" w:color="auto"/>
          </w:divBdr>
          <w:divsChild>
            <w:div w:id="120467960">
              <w:marLeft w:val="0"/>
              <w:marRight w:val="0"/>
              <w:marTop w:val="0"/>
              <w:marBottom w:val="0"/>
              <w:divBdr>
                <w:top w:val="none" w:sz="0" w:space="0" w:color="auto"/>
                <w:left w:val="none" w:sz="0" w:space="0" w:color="auto"/>
                <w:bottom w:val="none" w:sz="0" w:space="0" w:color="auto"/>
                <w:right w:val="none" w:sz="0" w:space="0" w:color="auto"/>
              </w:divBdr>
              <w:divsChild>
                <w:div w:id="810365322">
                  <w:marLeft w:val="0"/>
                  <w:marRight w:val="0"/>
                  <w:marTop w:val="0"/>
                  <w:marBottom w:val="0"/>
                  <w:divBdr>
                    <w:top w:val="none" w:sz="0" w:space="0" w:color="auto"/>
                    <w:left w:val="none" w:sz="0" w:space="0" w:color="auto"/>
                    <w:bottom w:val="none" w:sz="0" w:space="0" w:color="auto"/>
                    <w:right w:val="none" w:sz="0" w:space="0" w:color="auto"/>
                  </w:divBdr>
                  <w:divsChild>
                    <w:div w:id="881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03931">
      <w:bodyDiv w:val="1"/>
      <w:marLeft w:val="0"/>
      <w:marRight w:val="0"/>
      <w:marTop w:val="0"/>
      <w:marBottom w:val="0"/>
      <w:divBdr>
        <w:top w:val="none" w:sz="0" w:space="0" w:color="auto"/>
        <w:left w:val="none" w:sz="0" w:space="0" w:color="auto"/>
        <w:bottom w:val="none" w:sz="0" w:space="0" w:color="auto"/>
        <w:right w:val="none" w:sz="0" w:space="0" w:color="auto"/>
      </w:divBdr>
      <w:divsChild>
        <w:div w:id="883952470">
          <w:marLeft w:val="0"/>
          <w:marRight w:val="0"/>
          <w:marTop w:val="0"/>
          <w:marBottom w:val="0"/>
          <w:divBdr>
            <w:top w:val="none" w:sz="0" w:space="0" w:color="auto"/>
            <w:left w:val="none" w:sz="0" w:space="0" w:color="auto"/>
            <w:bottom w:val="none" w:sz="0" w:space="0" w:color="auto"/>
            <w:right w:val="none" w:sz="0" w:space="0" w:color="auto"/>
          </w:divBdr>
          <w:divsChild>
            <w:div w:id="767388681">
              <w:marLeft w:val="0"/>
              <w:marRight w:val="0"/>
              <w:marTop w:val="0"/>
              <w:marBottom w:val="0"/>
              <w:divBdr>
                <w:top w:val="none" w:sz="0" w:space="0" w:color="auto"/>
                <w:left w:val="none" w:sz="0" w:space="0" w:color="auto"/>
                <w:bottom w:val="none" w:sz="0" w:space="0" w:color="auto"/>
                <w:right w:val="none" w:sz="0" w:space="0" w:color="auto"/>
              </w:divBdr>
              <w:divsChild>
                <w:div w:id="884100599">
                  <w:marLeft w:val="0"/>
                  <w:marRight w:val="0"/>
                  <w:marTop w:val="0"/>
                  <w:marBottom w:val="0"/>
                  <w:divBdr>
                    <w:top w:val="none" w:sz="0" w:space="0" w:color="auto"/>
                    <w:left w:val="none" w:sz="0" w:space="0" w:color="auto"/>
                    <w:bottom w:val="none" w:sz="0" w:space="0" w:color="auto"/>
                    <w:right w:val="none" w:sz="0" w:space="0" w:color="auto"/>
                  </w:divBdr>
                  <w:divsChild>
                    <w:div w:id="896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87738">
      <w:bodyDiv w:val="1"/>
      <w:marLeft w:val="0"/>
      <w:marRight w:val="0"/>
      <w:marTop w:val="0"/>
      <w:marBottom w:val="0"/>
      <w:divBdr>
        <w:top w:val="none" w:sz="0" w:space="0" w:color="auto"/>
        <w:left w:val="none" w:sz="0" w:space="0" w:color="auto"/>
        <w:bottom w:val="none" w:sz="0" w:space="0" w:color="auto"/>
        <w:right w:val="none" w:sz="0" w:space="0" w:color="auto"/>
      </w:divBdr>
    </w:div>
    <w:div w:id="1925651597">
      <w:bodyDiv w:val="1"/>
      <w:marLeft w:val="0"/>
      <w:marRight w:val="0"/>
      <w:marTop w:val="0"/>
      <w:marBottom w:val="0"/>
      <w:divBdr>
        <w:top w:val="none" w:sz="0" w:space="0" w:color="auto"/>
        <w:left w:val="none" w:sz="0" w:space="0" w:color="auto"/>
        <w:bottom w:val="none" w:sz="0" w:space="0" w:color="auto"/>
        <w:right w:val="none" w:sz="0" w:space="0" w:color="auto"/>
      </w:divBdr>
      <w:divsChild>
        <w:div w:id="309679927">
          <w:marLeft w:val="0"/>
          <w:marRight w:val="0"/>
          <w:marTop w:val="0"/>
          <w:marBottom w:val="0"/>
          <w:divBdr>
            <w:top w:val="none" w:sz="0" w:space="0" w:color="auto"/>
            <w:left w:val="none" w:sz="0" w:space="0" w:color="auto"/>
            <w:bottom w:val="none" w:sz="0" w:space="0" w:color="auto"/>
            <w:right w:val="none" w:sz="0" w:space="0" w:color="auto"/>
          </w:divBdr>
          <w:divsChild>
            <w:div w:id="563029292">
              <w:marLeft w:val="0"/>
              <w:marRight w:val="0"/>
              <w:marTop w:val="0"/>
              <w:marBottom w:val="0"/>
              <w:divBdr>
                <w:top w:val="none" w:sz="0" w:space="0" w:color="auto"/>
                <w:left w:val="none" w:sz="0" w:space="0" w:color="auto"/>
                <w:bottom w:val="none" w:sz="0" w:space="0" w:color="auto"/>
                <w:right w:val="none" w:sz="0" w:space="0" w:color="auto"/>
              </w:divBdr>
              <w:divsChild>
                <w:div w:id="899822760">
                  <w:marLeft w:val="0"/>
                  <w:marRight w:val="0"/>
                  <w:marTop w:val="0"/>
                  <w:marBottom w:val="0"/>
                  <w:divBdr>
                    <w:top w:val="none" w:sz="0" w:space="0" w:color="auto"/>
                    <w:left w:val="none" w:sz="0" w:space="0" w:color="auto"/>
                    <w:bottom w:val="none" w:sz="0" w:space="0" w:color="auto"/>
                    <w:right w:val="none" w:sz="0" w:space="0" w:color="auto"/>
                  </w:divBdr>
                  <w:divsChild>
                    <w:div w:id="15172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70533">
      <w:bodyDiv w:val="1"/>
      <w:marLeft w:val="0"/>
      <w:marRight w:val="0"/>
      <w:marTop w:val="0"/>
      <w:marBottom w:val="0"/>
      <w:divBdr>
        <w:top w:val="none" w:sz="0" w:space="0" w:color="auto"/>
        <w:left w:val="none" w:sz="0" w:space="0" w:color="auto"/>
        <w:bottom w:val="none" w:sz="0" w:space="0" w:color="auto"/>
        <w:right w:val="none" w:sz="0" w:space="0" w:color="auto"/>
      </w:divBdr>
      <w:divsChild>
        <w:div w:id="1771313327">
          <w:marLeft w:val="0"/>
          <w:marRight w:val="0"/>
          <w:marTop w:val="0"/>
          <w:marBottom w:val="0"/>
          <w:divBdr>
            <w:top w:val="none" w:sz="0" w:space="0" w:color="auto"/>
            <w:left w:val="none" w:sz="0" w:space="0" w:color="auto"/>
            <w:bottom w:val="none" w:sz="0" w:space="0" w:color="auto"/>
            <w:right w:val="none" w:sz="0" w:space="0" w:color="auto"/>
          </w:divBdr>
          <w:divsChild>
            <w:div w:id="620572938">
              <w:marLeft w:val="0"/>
              <w:marRight w:val="0"/>
              <w:marTop w:val="0"/>
              <w:marBottom w:val="0"/>
              <w:divBdr>
                <w:top w:val="none" w:sz="0" w:space="0" w:color="auto"/>
                <w:left w:val="none" w:sz="0" w:space="0" w:color="auto"/>
                <w:bottom w:val="none" w:sz="0" w:space="0" w:color="auto"/>
                <w:right w:val="none" w:sz="0" w:space="0" w:color="auto"/>
              </w:divBdr>
              <w:divsChild>
                <w:div w:id="9382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7690">
      <w:bodyDiv w:val="1"/>
      <w:marLeft w:val="0"/>
      <w:marRight w:val="0"/>
      <w:marTop w:val="0"/>
      <w:marBottom w:val="0"/>
      <w:divBdr>
        <w:top w:val="none" w:sz="0" w:space="0" w:color="auto"/>
        <w:left w:val="none" w:sz="0" w:space="0" w:color="auto"/>
        <w:bottom w:val="none" w:sz="0" w:space="0" w:color="auto"/>
        <w:right w:val="none" w:sz="0" w:space="0" w:color="auto"/>
      </w:divBdr>
    </w:div>
    <w:div w:id="1942839513">
      <w:bodyDiv w:val="1"/>
      <w:marLeft w:val="0"/>
      <w:marRight w:val="0"/>
      <w:marTop w:val="0"/>
      <w:marBottom w:val="0"/>
      <w:divBdr>
        <w:top w:val="none" w:sz="0" w:space="0" w:color="auto"/>
        <w:left w:val="none" w:sz="0" w:space="0" w:color="auto"/>
        <w:bottom w:val="none" w:sz="0" w:space="0" w:color="auto"/>
        <w:right w:val="none" w:sz="0" w:space="0" w:color="auto"/>
      </w:divBdr>
      <w:divsChild>
        <w:div w:id="842235272">
          <w:marLeft w:val="0"/>
          <w:marRight w:val="0"/>
          <w:marTop w:val="0"/>
          <w:marBottom w:val="0"/>
          <w:divBdr>
            <w:top w:val="none" w:sz="0" w:space="0" w:color="auto"/>
            <w:left w:val="none" w:sz="0" w:space="0" w:color="auto"/>
            <w:bottom w:val="none" w:sz="0" w:space="0" w:color="auto"/>
            <w:right w:val="none" w:sz="0" w:space="0" w:color="auto"/>
          </w:divBdr>
          <w:divsChild>
            <w:div w:id="1403916517">
              <w:marLeft w:val="0"/>
              <w:marRight w:val="0"/>
              <w:marTop w:val="0"/>
              <w:marBottom w:val="0"/>
              <w:divBdr>
                <w:top w:val="none" w:sz="0" w:space="0" w:color="auto"/>
                <w:left w:val="none" w:sz="0" w:space="0" w:color="auto"/>
                <w:bottom w:val="none" w:sz="0" w:space="0" w:color="auto"/>
                <w:right w:val="none" w:sz="0" w:space="0" w:color="auto"/>
              </w:divBdr>
              <w:divsChild>
                <w:div w:id="1101025945">
                  <w:marLeft w:val="0"/>
                  <w:marRight w:val="0"/>
                  <w:marTop w:val="0"/>
                  <w:marBottom w:val="0"/>
                  <w:divBdr>
                    <w:top w:val="none" w:sz="0" w:space="0" w:color="auto"/>
                    <w:left w:val="none" w:sz="0" w:space="0" w:color="auto"/>
                    <w:bottom w:val="none" w:sz="0" w:space="0" w:color="auto"/>
                    <w:right w:val="none" w:sz="0" w:space="0" w:color="auto"/>
                  </w:divBdr>
                  <w:divsChild>
                    <w:div w:id="16612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80783">
      <w:bodyDiv w:val="1"/>
      <w:marLeft w:val="0"/>
      <w:marRight w:val="0"/>
      <w:marTop w:val="0"/>
      <w:marBottom w:val="0"/>
      <w:divBdr>
        <w:top w:val="none" w:sz="0" w:space="0" w:color="auto"/>
        <w:left w:val="none" w:sz="0" w:space="0" w:color="auto"/>
        <w:bottom w:val="none" w:sz="0" w:space="0" w:color="auto"/>
        <w:right w:val="none" w:sz="0" w:space="0" w:color="auto"/>
      </w:divBdr>
    </w:div>
    <w:div w:id="1948613840">
      <w:bodyDiv w:val="1"/>
      <w:marLeft w:val="0"/>
      <w:marRight w:val="0"/>
      <w:marTop w:val="0"/>
      <w:marBottom w:val="0"/>
      <w:divBdr>
        <w:top w:val="none" w:sz="0" w:space="0" w:color="auto"/>
        <w:left w:val="none" w:sz="0" w:space="0" w:color="auto"/>
        <w:bottom w:val="none" w:sz="0" w:space="0" w:color="auto"/>
        <w:right w:val="none" w:sz="0" w:space="0" w:color="auto"/>
      </w:divBdr>
      <w:divsChild>
        <w:div w:id="2009482935">
          <w:marLeft w:val="0"/>
          <w:marRight w:val="0"/>
          <w:marTop w:val="0"/>
          <w:marBottom w:val="0"/>
          <w:divBdr>
            <w:top w:val="none" w:sz="0" w:space="0" w:color="auto"/>
            <w:left w:val="none" w:sz="0" w:space="0" w:color="auto"/>
            <w:bottom w:val="none" w:sz="0" w:space="0" w:color="auto"/>
            <w:right w:val="none" w:sz="0" w:space="0" w:color="auto"/>
          </w:divBdr>
          <w:divsChild>
            <w:div w:id="1007365286">
              <w:marLeft w:val="0"/>
              <w:marRight w:val="0"/>
              <w:marTop w:val="0"/>
              <w:marBottom w:val="0"/>
              <w:divBdr>
                <w:top w:val="none" w:sz="0" w:space="0" w:color="auto"/>
                <w:left w:val="none" w:sz="0" w:space="0" w:color="auto"/>
                <w:bottom w:val="none" w:sz="0" w:space="0" w:color="auto"/>
                <w:right w:val="none" w:sz="0" w:space="0" w:color="auto"/>
              </w:divBdr>
              <w:divsChild>
                <w:div w:id="14731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63450">
      <w:bodyDiv w:val="1"/>
      <w:marLeft w:val="0"/>
      <w:marRight w:val="0"/>
      <w:marTop w:val="0"/>
      <w:marBottom w:val="0"/>
      <w:divBdr>
        <w:top w:val="none" w:sz="0" w:space="0" w:color="auto"/>
        <w:left w:val="none" w:sz="0" w:space="0" w:color="auto"/>
        <w:bottom w:val="none" w:sz="0" w:space="0" w:color="auto"/>
        <w:right w:val="none" w:sz="0" w:space="0" w:color="auto"/>
      </w:divBdr>
      <w:divsChild>
        <w:div w:id="1105077834">
          <w:marLeft w:val="0"/>
          <w:marRight w:val="0"/>
          <w:marTop w:val="0"/>
          <w:marBottom w:val="0"/>
          <w:divBdr>
            <w:top w:val="none" w:sz="0" w:space="0" w:color="auto"/>
            <w:left w:val="none" w:sz="0" w:space="0" w:color="auto"/>
            <w:bottom w:val="none" w:sz="0" w:space="0" w:color="auto"/>
            <w:right w:val="none" w:sz="0" w:space="0" w:color="auto"/>
          </w:divBdr>
          <w:divsChild>
            <w:div w:id="721826491">
              <w:marLeft w:val="0"/>
              <w:marRight w:val="0"/>
              <w:marTop w:val="0"/>
              <w:marBottom w:val="0"/>
              <w:divBdr>
                <w:top w:val="none" w:sz="0" w:space="0" w:color="auto"/>
                <w:left w:val="none" w:sz="0" w:space="0" w:color="auto"/>
                <w:bottom w:val="none" w:sz="0" w:space="0" w:color="auto"/>
                <w:right w:val="none" w:sz="0" w:space="0" w:color="auto"/>
              </w:divBdr>
              <w:divsChild>
                <w:div w:id="32971258">
                  <w:marLeft w:val="0"/>
                  <w:marRight w:val="0"/>
                  <w:marTop w:val="0"/>
                  <w:marBottom w:val="0"/>
                  <w:divBdr>
                    <w:top w:val="none" w:sz="0" w:space="0" w:color="auto"/>
                    <w:left w:val="none" w:sz="0" w:space="0" w:color="auto"/>
                    <w:bottom w:val="none" w:sz="0" w:space="0" w:color="auto"/>
                    <w:right w:val="none" w:sz="0" w:space="0" w:color="auto"/>
                  </w:divBdr>
                  <w:divsChild>
                    <w:div w:id="14653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87972">
      <w:bodyDiv w:val="1"/>
      <w:marLeft w:val="0"/>
      <w:marRight w:val="0"/>
      <w:marTop w:val="0"/>
      <w:marBottom w:val="0"/>
      <w:divBdr>
        <w:top w:val="none" w:sz="0" w:space="0" w:color="auto"/>
        <w:left w:val="none" w:sz="0" w:space="0" w:color="auto"/>
        <w:bottom w:val="none" w:sz="0" w:space="0" w:color="auto"/>
        <w:right w:val="none" w:sz="0" w:space="0" w:color="auto"/>
      </w:divBdr>
    </w:div>
    <w:div w:id="1995184285">
      <w:bodyDiv w:val="1"/>
      <w:marLeft w:val="0"/>
      <w:marRight w:val="0"/>
      <w:marTop w:val="0"/>
      <w:marBottom w:val="0"/>
      <w:divBdr>
        <w:top w:val="none" w:sz="0" w:space="0" w:color="auto"/>
        <w:left w:val="none" w:sz="0" w:space="0" w:color="auto"/>
        <w:bottom w:val="none" w:sz="0" w:space="0" w:color="auto"/>
        <w:right w:val="none" w:sz="0" w:space="0" w:color="auto"/>
      </w:divBdr>
      <w:divsChild>
        <w:div w:id="110783645">
          <w:marLeft w:val="0"/>
          <w:marRight w:val="0"/>
          <w:marTop w:val="0"/>
          <w:marBottom w:val="0"/>
          <w:divBdr>
            <w:top w:val="none" w:sz="0" w:space="0" w:color="auto"/>
            <w:left w:val="none" w:sz="0" w:space="0" w:color="auto"/>
            <w:bottom w:val="none" w:sz="0" w:space="0" w:color="auto"/>
            <w:right w:val="none" w:sz="0" w:space="0" w:color="auto"/>
          </w:divBdr>
          <w:divsChild>
            <w:div w:id="1396589686">
              <w:marLeft w:val="0"/>
              <w:marRight w:val="0"/>
              <w:marTop w:val="0"/>
              <w:marBottom w:val="0"/>
              <w:divBdr>
                <w:top w:val="none" w:sz="0" w:space="0" w:color="auto"/>
                <w:left w:val="none" w:sz="0" w:space="0" w:color="auto"/>
                <w:bottom w:val="none" w:sz="0" w:space="0" w:color="auto"/>
                <w:right w:val="none" w:sz="0" w:space="0" w:color="auto"/>
              </w:divBdr>
              <w:divsChild>
                <w:div w:id="1092631521">
                  <w:marLeft w:val="0"/>
                  <w:marRight w:val="0"/>
                  <w:marTop w:val="0"/>
                  <w:marBottom w:val="0"/>
                  <w:divBdr>
                    <w:top w:val="none" w:sz="0" w:space="0" w:color="auto"/>
                    <w:left w:val="none" w:sz="0" w:space="0" w:color="auto"/>
                    <w:bottom w:val="none" w:sz="0" w:space="0" w:color="auto"/>
                    <w:right w:val="none" w:sz="0" w:space="0" w:color="auto"/>
                  </w:divBdr>
                  <w:divsChild>
                    <w:div w:id="7466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5639">
      <w:bodyDiv w:val="1"/>
      <w:marLeft w:val="0"/>
      <w:marRight w:val="0"/>
      <w:marTop w:val="0"/>
      <w:marBottom w:val="0"/>
      <w:divBdr>
        <w:top w:val="none" w:sz="0" w:space="0" w:color="auto"/>
        <w:left w:val="none" w:sz="0" w:space="0" w:color="auto"/>
        <w:bottom w:val="none" w:sz="0" w:space="0" w:color="auto"/>
        <w:right w:val="none" w:sz="0" w:space="0" w:color="auto"/>
      </w:divBdr>
      <w:divsChild>
        <w:div w:id="812138700">
          <w:marLeft w:val="0"/>
          <w:marRight w:val="0"/>
          <w:marTop w:val="0"/>
          <w:marBottom w:val="0"/>
          <w:divBdr>
            <w:top w:val="none" w:sz="0" w:space="0" w:color="auto"/>
            <w:left w:val="none" w:sz="0" w:space="0" w:color="auto"/>
            <w:bottom w:val="none" w:sz="0" w:space="0" w:color="auto"/>
            <w:right w:val="none" w:sz="0" w:space="0" w:color="auto"/>
          </w:divBdr>
          <w:divsChild>
            <w:div w:id="1784182650">
              <w:marLeft w:val="0"/>
              <w:marRight w:val="0"/>
              <w:marTop w:val="0"/>
              <w:marBottom w:val="0"/>
              <w:divBdr>
                <w:top w:val="none" w:sz="0" w:space="0" w:color="auto"/>
                <w:left w:val="none" w:sz="0" w:space="0" w:color="auto"/>
                <w:bottom w:val="none" w:sz="0" w:space="0" w:color="auto"/>
                <w:right w:val="none" w:sz="0" w:space="0" w:color="auto"/>
              </w:divBdr>
              <w:divsChild>
                <w:div w:id="1308053225">
                  <w:marLeft w:val="0"/>
                  <w:marRight w:val="0"/>
                  <w:marTop w:val="0"/>
                  <w:marBottom w:val="0"/>
                  <w:divBdr>
                    <w:top w:val="none" w:sz="0" w:space="0" w:color="auto"/>
                    <w:left w:val="none" w:sz="0" w:space="0" w:color="auto"/>
                    <w:bottom w:val="none" w:sz="0" w:space="0" w:color="auto"/>
                    <w:right w:val="none" w:sz="0" w:space="0" w:color="auto"/>
                  </w:divBdr>
                  <w:divsChild>
                    <w:div w:id="6948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456516">
      <w:bodyDiv w:val="1"/>
      <w:marLeft w:val="0"/>
      <w:marRight w:val="0"/>
      <w:marTop w:val="0"/>
      <w:marBottom w:val="0"/>
      <w:divBdr>
        <w:top w:val="none" w:sz="0" w:space="0" w:color="auto"/>
        <w:left w:val="none" w:sz="0" w:space="0" w:color="auto"/>
        <w:bottom w:val="none" w:sz="0" w:space="0" w:color="auto"/>
        <w:right w:val="none" w:sz="0" w:space="0" w:color="auto"/>
      </w:divBdr>
      <w:divsChild>
        <w:div w:id="1803617890">
          <w:marLeft w:val="0"/>
          <w:marRight w:val="0"/>
          <w:marTop w:val="0"/>
          <w:marBottom w:val="0"/>
          <w:divBdr>
            <w:top w:val="none" w:sz="0" w:space="0" w:color="auto"/>
            <w:left w:val="none" w:sz="0" w:space="0" w:color="auto"/>
            <w:bottom w:val="none" w:sz="0" w:space="0" w:color="auto"/>
            <w:right w:val="none" w:sz="0" w:space="0" w:color="auto"/>
          </w:divBdr>
          <w:divsChild>
            <w:div w:id="917978789">
              <w:marLeft w:val="0"/>
              <w:marRight w:val="0"/>
              <w:marTop w:val="0"/>
              <w:marBottom w:val="0"/>
              <w:divBdr>
                <w:top w:val="none" w:sz="0" w:space="0" w:color="auto"/>
                <w:left w:val="none" w:sz="0" w:space="0" w:color="auto"/>
                <w:bottom w:val="none" w:sz="0" w:space="0" w:color="auto"/>
                <w:right w:val="none" w:sz="0" w:space="0" w:color="auto"/>
              </w:divBdr>
              <w:divsChild>
                <w:div w:id="474182472">
                  <w:marLeft w:val="0"/>
                  <w:marRight w:val="0"/>
                  <w:marTop w:val="0"/>
                  <w:marBottom w:val="0"/>
                  <w:divBdr>
                    <w:top w:val="none" w:sz="0" w:space="0" w:color="auto"/>
                    <w:left w:val="none" w:sz="0" w:space="0" w:color="auto"/>
                    <w:bottom w:val="none" w:sz="0" w:space="0" w:color="auto"/>
                    <w:right w:val="none" w:sz="0" w:space="0" w:color="auto"/>
                  </w:divBdr>
                  <w:divsChild>
                    <w:div w:id="14359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440657">
      <w:bodyDiv w:val="1"/>
      <w:marLeft w:val="0"/>
      <w:marRight w:val="0"/>
      <w:marTop w:val="0"/>
      <w:marBottom w:val="0"/>
      <w:divBdr>
        <w:top w:val="none" w:sz="0" w:space="0" w:color="auto"/>
        <w:left w:val="none" w:sz="0" w:space="0" w:color="auto"/>
        <w:bottom w:val="none" w:sz="0" w:space="0" w:color="auto"/>
        <w:right w:val="none" w:sz="0" w:space="0" w:color="auto"/>
      </w:divBdr>
      <w:divsChild>
        <w:div w:id="824321186">
          <w:marLeft w:val="0"/>
          <w:marRight w:val="0"/>
          <w:marTop w:val="0"/>
          <w:marBottom w:val="0"/>
          <w:divBdr>
            <w:top w:val="none" w:sz="0" w:space="0" w:color="auto"/>
            <w:left w:val="none" w:sz="0" w:space="0" w:color="auto"/>
            <w:bottom w:val="none" w:sz="0" w:space="0" w:color="auto"/>
            <w:right w:val="none" w:sz="0" w:space="0" w:color="auto"/>
          </w:divBdr>
          <w:divsChild>
            <w:div w:id="1176849234">
              <w:marLeft w:val="0"/>
              <w:marRight w:val="0"/>
              <w:marTop w:val="0"/>
              <w:marBottom w:val="0"/>
              <w:divBdr>
                <w:top w:val="none" w:sz="0" w:space="0" w:color="auto"/>
                <w:left w:val="none" w:sz="0" w:space="0" w:color="auto"/>
                <w:bottom w:val="none" w:sz="0" w:space="0" w:color="auto"/>
                <w:right w:val="none" w:sz="0" w:space="0" w:color="auto"/>
              </w:divBdr>
              <w:divsChild>
                <w:div w:id="1257864836">
                  <w:marLeft w:val="0"/>
                  <w:marRight w:val="0"/>
                  <w:marTop w:val="0"/>
                  <w:marBottom w:val="0"/>
                  <w:divBdr>
                    <w:top w:val="none" w:sz="0" w:space="0" w:color="auto"/>
                    <w:left w:val="none" w:sz="0" w:space="0" w:color="auto"/>
                    <w:bottom w:val="none" w:sz="0" w:space="0" w:color="auto"/>
                    <w:right w:val="none" w:sz="0" w:space="0" w:color="auto"/>
                  </w:divBdr>
                  <w:divsChild>
                    <w:div w:id="16966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02326">
      <w:bodyDiv w:val="1"/>
      <w:marLeft w:val="0"/>
      <w:marRight w:val="0"/>
      <w:marTop w:val="0"/>
      <w:marBottom w:val="0"/>
      <w:divBdr>
        <w:top w:val="none" w:sz="0" w:space="0" w:color="auto"/>
        <w:left w:val="none" w:sz="0" w:space="0" w:color="auto"/>
        <w:bottom w:val="none" w:sz="0" w:space="0" w:color="auto"/>
        <w:right w:val="none" w:sz="0" w:space="0" w:color="auto"/>
      </w:divBdr>
      <w:divsChild>
        <w:div w:id="1593319382">
          <w:marLeft w:val="0"/>
          <w:marRight w:val="0"/>
          <w:marTop w:val="0"/>
          <w:marBottom w:val="0"/>
          <w:divBdr>
            <w:top w:val="none" w:sz="0" w:space="0" w:color="auto"/>
            <w:left w:val="none" w:sz="0" w:space="0" w:color="auto"/>
            <w:bottom w:val="none" w:sz="0" w:space="0" w:color="auto"/>
            <w:right w:val="none" w:sz="0" w:space="0" w:color="auto"/>
          </w:divBdr>
        </w:div>
      </w:divsChild>
    </w:div>
    <w:div w:id="2031373569">
      <w:bodyDiv w:val="1"/>
      <w:marLeft w:val="0"/>
      <w:marRight w:val="0"/>
      <w:marTop w:val="0"/>
      <w:marBottom w:val="0"/>
      <w:divBdr>
        <w:top w:val="none" w:sz="0" w:space="0" w:color="auto"/>
        <w:left w:val="none" w:sz="0" w:space="0" w:color="auto"/>
        <w:bottom w:val="none" w:sz="0" w:space="0" w:color="auto"/>
        <w:right w:val="none" w:sz="0" w:space="0" w:color="auto"/>
      </w:divBdr>
      <w:divsChild>
        <w:div w:id="578952170">
          <w:marLeft w:val="0"/>
          <w:marRight w:val="0"/>
          <w:marTop w:val="0"/>
          <w:marBottom w:val="0"/>
          <w:divBdr>
            <w:top w:val="none" w:sz="0" w:space="0" w:color="auto"/>
            <w:left w:val="none" w:sz="0" w:space="0" w:color="auto"/>
            <w:bottom w:val="none" w:sz="0" w:space="0" w:color="auto"/>
            <w:right w:val="none" w:sz="0" w:space="0" w:color="auto"/>
          </w:divBdr>
          <w:divsChild>
            <w:div w:id="219638682">
              <w:marLeft w:val="0"/>
              <w:marRight w:val="0"/>
              <w:marTop w:val="0"/>
              <w:marBottom w:val="0"/>
              <w:divBdr>
                <w:top w:val="none" w:sz="0" w:space="0" w:color="auto"/>
                <w:left w:val="none" w:sz="0" w:space="0" w:color="auto"/>
                <w:bottom w:val="none" w:sz="0" w:space="0" w:color="auto"/>
                <w:right w:val="none" w:sz="0" w:space="0" w:color="auto"/>
              </w:divBdr>
              <w:divsChild>
                <w:div w:id="14814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3962">
      <w:bodyDiv w:val="1"/>
      <w:marLeft w:val="0"/>
      <w:marRight w:val="0"/>
      <w:marTop w:val="0"/>
      <w:marBottom w:val="0"/>
      <w:divBdr>
        <w:top w:val="none" w:sz="0" w:space="0" w:color="auto"/>
        <w:left w:val="none" w:sz="0" w:space="0" w:color="auto"/>
        <w:bottom w:val="none" w:sz="0" w:space="0" w:color="auto"/>
        <w:right w:val="none" w:sz="0" w:space="0" w:color="auto"/>
      </w:divBdr>
    </w:div>
    <w:div w:id="2094231908">
      <w:bodyDiv w:val="1"/>
      <w:marLeft w:val="0"/>
      <w:marRight w:val="0"/>
      <w:marTop w:val="0"/>
      <w:marBottom w:val="0"/>
      <w:divBdr>
        <w:top w:val="none" w:sz="0" w:space="0" w:color="auto"/>
        <w:left w:val="none" w:sz="0" w:space="0" w:color="auto"/>
        <w:bottom w:val="none" w:sz="0" w:space="0" w:color="auto"/>
        <w:right w:val="none" w:sz="0" w:space="0" w:color="auto"/>
      </w:divBdr>
    </w:div>
    <w:div w:id="2099330282">
      <w:bodyDiv w:val="1"/>
      <w:marLeft w:val="0"/>
      <w:marRight w:val="0"/>
      <w:marTop w:val="0"/>
      <w:marBottom w:val="0"/>
      <w:divBdr>
        <w:top w:val="none" w:sz="0" w:space="0" w:color="auto"/>
        <w:left w:val="none" w:sz="0" w:space="0" w:color="auto"/>
        <w:bottom w:val="none" w:sz="0" w:space="0" w:color="auto"/>
        <w:right w:val="none" w:sz="0" w:space="0" w:color="auto"/>
      </w:divBdr>
      <w:divsChild>
        <w:div w:id="932014584">
          <w:marLeft w:val="0"/>
          <w:marRight w:val="0"/>
          <w:marTop w:val="0"/>
          <w:marBottom w:val="0"/>
          <w:divBdr>
            <w:top w:val="none" w:sz="0" w:space="0" w:color="auto"/>
            <w:left w:val="none" w:sz="0" w:space="0" w:color="auto"/>
            <w:bottom w:val="none" w:sz="0" w:space="0" w:color="auto"/>
            <w:right w:val="none" w:sz="0" w:space="0" w:color="auto"/>
          </w:divBdr>
          <w:divsChild>
            <w:div w:id="1663238249">
              <w:marLeft w:val="0"/>
              <w:marRight w:val="0"/>
              <w:marTop w:val="0"/>
              <w:marBottom w:val="0"/>
              <w:divBdr>
                <w:top w:val="none" w:sz="0" w:space="0" w:color="auto"/>
                <w:left w:val="none" w:sz="0" w:space="0" w:color="auto"/>
                <w:bottom w:val="none" w:sz="0" w:space="0" w:color="auto"/>
                <w:right w:val="none" w:sz="0" w:space="0" w:color="auto"/>
              </w:divBdr>
              <w:divsChild>
                <w:div w:id="420226830">
                  <w:marLeft w:val="0"/>
                  <w:marRight w:val="0"/>
                  <w:marTop w:val="0"/>
                  <w:marBottom w:val="0"/>
                  <w:divBdr>
                    <w:top w:val="none" w:sz="0" w:space="0" w:color="auto"/>
                    <w:left w:val="none" w:sz="0" w:space="0" w:color="auto"/>
                    <w:bottom w:val="none" w:sz="0" w:space="0" w:color="auto"/>
                    <w:right w:val="none" w:sz="0" w:space="0" w:color="auto"/>
                  </w:divBdr>
                  <w:divsChild>
                    <w:div w:id="20345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08054">
      <w:bodyDiv w:val="1"/>
      <w:marLeft w:val="0"/>
      <w:marRight w:val="0"/>
      <w:marTop w:val="0"/>
      <w:marBottom w:val="0"/>
      <w:divBdr>
        <w:top w:val="none" w:sz="0" w:space="0" w:color="auto"/>
        <w:left w:val="none" w:sz="0" w:space="0" w:color="auto"/>
        <w:bottom w:val="none" w:sz="0" w:space="0" w:color="auto"/>
        <w:right w:val="none" w:sz="0" w:space="0" w:color="auto"/>
      </w:divBdr>
      <w:divsChild>
        <w:div w:id="1448155548">
          <w:marLeft w:val="0"/>
          <w:marRight w:val="0"/>
          <w:marTop w:val="0"/>
          <w:marBottom w:val="0"/>
          <w:divBdr>
            <w:top w:val="none" w:sz="0" w:space="0" w:color="auto"/>
            <w:left w:val="none" w:sz="0" w:space="0" w:color="auto"/>
            <w:bottom w:val="none" w:sz="0" w:space="0" w:color="auto"/>
            <w:right w:val="none" w:sz="0" w:space="0" w:color="auto"/>
          </w:divBdr>
          <w:divsChild>
            <w:div w:id="996691178">
              <w:marLeft w:val="0"/>
              <w:marRight w:val="0"/>
              <w:marTop w:val="0"/>
              <w:marBottom w:val="0"/>
              <w:divBdr>
                <w:top w:val="none" w:sz="0" w:space="0" w:color="auto"/>
                <w:left w:val="none" w:sz="0" w:space="0" w:color="auto"/>
                <w:bottom w:val="none" w:sz="0" w:space="0" w:color="auto"/>
                <w:right w:val="none" w:sz="0" w:space="0" w:color="auto"/>
              </w:divBdr>
              <w:divsChild>
                <w:div w:id="1352564086">
                  <w:marLeft w:val="0"/>
                  <w:marRight w:val="0"/>
                  <w:marTop w:val="0"/>
                  <w:marBottom w:val="0"/>
                  <w:divBdr>
                    <w:top w:val="none" w:sz="0" w:space="0" w:color="auto"/>
                    <w:left w:val="none" w:sz="0" w:space="0" w:color="auto"/>
                    <w:bottom w:val="none" w:sz="0" w:space="0" w:color="auto"/>
                    <w:right w:val="none" w:sz="0" w:space="0" w:color="auto"/>
                  </w:divBdr>
                  <w:divsChild>
                    <w:div w:id="16224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097390">
      <w:bodyDiv w:val="1"/>
      <w:marLeft w:val="0"/>
      <w:marRight w:val="0"/>
      <w:marTop w:val="0"/>
      <w:marBottom w:val="0"/>
      <w:divBdr>
        <w:top w:val="none" w:sz="0" w:space="0" w:color="auto"/>
        <w:left w:val="none" w:sz="0" w:space="0" w:color="auto"/>
        <w:bottom w:val="none" w:sz="0" w:space="0" w:color="auto"/>
        <w:right w:val="none" w:sz="0" w:space="0" w:color="auto"/>
      </w:divBdr>
      <w:divsChild>
        <w:div w:id="1556042497">
          <w:marLeft w:val="0"/>
          <w:marRight w:val="0"/>
          <w:marTop w:val="0"/>
          <w:marBottom w:val="0"/>
          <w:divBdr>
            <w:top w:val="none" w:sz="0" w:space="0" w:color="auto"/>
            <w:left w:val="none" w:sz="0" w:space="0" w:color="auto"/>
            <w:bottom w:val="none" w:sz="0" w:space="0" w:color="auto"/>
            <w:right w:val="none" w:sz="0" w:space="0" w:color="auto"/>
          </w:divBdr>
          <w:divsChild>
            <w:div w:id="739444999">
              <w:marLeft w:val="0"/>
              <w:marRight w:val="0"/>
              <w:marTop w:val="0"/>
              <w:marBottom w:val="0"/>
              <w:divBdr>
                <w:top w:val="none" w:sz="0" w:space="0" w:color="auto"/>
                <w:left w:val="none" w:sz="0" w:space="0" w:color="auto"/>
                <w:bottom w:val="none" w:sz="0" w:space="0" w:color="auto"/>
                <w:right w:val="none" w:sz="0" w:space="0" w:color="auto"/>
              </w:divBdr>
              <w:divsChild>
                <w:div w:id="15706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77390-CF9F-4943-BBD7-B107119C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63751</Words>
  <Characters>401633</Characters>
  <Application>Microsoft Office Word</Application>
  <DocSecurity>0</DocSecurity>
  <Lines>3346</Lines>
  <Paragraphs>928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UniversitätsSpital Zürich</Company>
  <LinksUpToDate>false</LinksUpToDate>
  <CharactersWithSpaces>464456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 Velz</cp:lastModifiedBy>
  <cp:revision>3</cp:revision>
  <dcterms:created xsi:type="dcterms:W3CDTF">2021-03-29T21:25:00Z</dcterms:created>
  <dcterms:modified xsi:type="dcterms:W3CDTF">2021-03-29T21:25:00Z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883106e0-87bd-3af4-9af8-0e79034f7052</vt:lpwstr>
  </property>
  <property fmtid="{D5CDD505-2E9C-101B-9397-08002B2CF9AE}" pid="4" name="Mendeley Citation Style_1">
    <vt:lpwstr>http://www.zotero.org/styles/vancouver_praxis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http://www.zotero.org/styles/bmj-open</vt:lpwstr>
  </property>
  <property fmtid="{D5CDD505-2E9C-101B-9397-08002B2CF9AE}" pid="14" name="Mendeley Recent Style Name 4_1">
    <vt:lpwstr>BMJ Open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http://www.zotero.org/styles/springer-basic-brackets</vt:lpwstr>
  </property>
  <property fmtid="{D5CDD505-2E9C-101B-9397-08002B2CF9AE}" pid="22" name="Mendeley Recent Style Name 8_1">
    <vt:lpwstr>Springer - Basic (numeric, brackets)</vt:lpwstr>
  </property>
  <property fmtid="{D5CDD505-2E9C-101B-9397-08002B2CF9AE}" pid="23" name="Mendeley Recent Style Id 9_1">
    <vt:lpwstr>http://www.zotero.org/styles/vancouver_praxis</vt:lpwstr>
  </property>
  <property fmtid="{D5CDD505-2E9C-101B-9397-08002B2CF9AE}" pid="24" name="Mendeley Recent Style Name 9_1">
    <vt:lpwstr>Vancouver (Praxis)</vt:lpwstr>
  </property>
</Properties>
</file>