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61" w:rsidRPr="00BA7FD1" w:rsidRDefault="00952D61" w:rsidP="00952D61">
      <w:pPr>
        <w:spacing w:line="480" w:lineRule="auto"/>
        <w:rPr>
          <w:rFonts w:eastAsiaTheme="majorEastAsia"/>
          <w:lang w:val="en-US"/>
        </w:rPr>
      </w:pP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Supplementary information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2 </w:t>
      </w:r>
      <w:r w:rsidRPr="00BA7FD1">
        <w:rPr>
          <w:rFonts w:ascii="Times New Roman" w:eastAsia="Arial" w:hAnsi="Times New Roman" w:cs="Times New Roman"/>
          <w:b/>
          <w:bCs/>
          <w:u w:color="000000"/>
          <w:lang w:val="en-US" w:eastAsia="fr-FR"/>
        </w:rPr>
        <w:t>Biochemical baseline characteristics before ECAD session</w:t>
      </w:r>
    </w:p>
    <w:tbl>
      <w:tblPr>
        <w:tblStyle w:val="Grilledutableau5"/>
        <w:tblW w:w="680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435"/>
        <w:gridCol w:w="1534"/>
        <w:gridCol w:w="1560"/>
        <w:gridCol w:w="1275"/>
      </w:tblGrid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Calibri" w:eastAsia="Calibri" w:hAnsi="Calibri" w:cs="Times New Roman"/>
                <w:b/>
                <w:szCs w:val="20"/>
                <w:lang w:val="en-US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eastAsia="Arial Unicode MS" w:hAnsi="Times New Roman" w:cs="Times New Roman"/>
                <w:b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Pre SPAD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eastAsia="Arial Unicode MS" w:hAnsi="Times New Roman" w:cs="Times New Roman"/>
                <w:b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Pre MARS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eastAsia="Arial Unicode MS" w:hAnsi="Times New Roman" w:cs="Times New Roman"/>
                <w:b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P value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Total bilirubin, µmol/L</w:t>
            </w:r>
          </w:p>
        </w:tc>
        <w:tc>
          <w:tcPr>
            <w:tcW w:w="15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489 ± 162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490 ± 160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0.99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Conjugated bilirubin, µmol/L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361 ±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356 ± 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0.90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Unbound bilirubin, µmol/L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129 ± 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134 ± 59.0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0.78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Ammonia</w:t>
            </w: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, µmol/L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78 ± 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69 ± 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0.58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Bile acids, µmol/L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165 ± 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159 ± 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0.84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Serum albumin g/L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 ±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34 ± 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0.82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Serum creatinine, µmol/L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195 ± 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186 ± 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0.79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Serum urea, mmol/L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19.9 ± 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18.5 ± 7.7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0.55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pH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7.39 ± 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7.40 ± 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0.29</w:t>
            </w:r>
          </w:p>
        </w:tc>
      </w:tr>
      <w:tr w:rsidR="00952D61" w:rsidRPr="00BA7FD1" w:rsidTr="00C06873">
        <w:trPr>
          <w:trHeight w:val="454"/>
        </w:trPr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Cs w:val="20"/>
                <w:lang w:val="en-US"/>
              </w:rPr>
              <w:t>Lactate, mmol/L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2.3 ± 0.8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2.3 ± 1.3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2D61" w:rsidRPr="00BA7FD1" w:rsidRDefault="00952D61" w:rsidP="00C06873">
            <w:pPr>
              <w:spacing w:line="480" w:lineRule="auto"/>
              <w:ind w:firstLine="346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FD1">
              <w:rPr>
                <w:rFonts w:ascii="Times New Roman" w:hAnsi="Times New Roman"/>
                <w:sz w:val="18"/>
                <w:szCs w:val="18"/>
                <w:lang w:val="en-US"/>
              </w:rPr>
              <w:t>0.98</w:t>
            </w:r>
          </w:p>
        </w:tc>
      </w:tr>
    </w:tbl>
    <w:p w:rsidR="00952D61" w:rsidRPr="00BA7FD1" w:rsidRDefault="00952D61" w:rsidP="00952D61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7FD1">
        <w:rPr>
          <w:rFonts w:ascii="Times New Roman" w:eastAsia="Calibri" w:hAnsi="Times New Roman" w:cs="Times New Roman"/>
          <w:sz w:val="24"/>
          <w:szCs w:val="24"/>
          <w:lang w:val="en-US"/>
        </w:rPr>
        <w:t>Data are expr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essed as mean ± standard deviation</w:t>
      </w:r>
      <w:r w:rsidRPr="00BA7FD1">
        <w:rPr>
          <w:rFonts w:ascii="Times New Roman" w:eastAsia="Calibri" w:hAnsi="Times New Roman" w:cs="Times New Roman"/>
          <w:sz w:val="24"/>
          <w:szCs w:val="24"/>
          <w:lang w:val="en-US"/>
        </w:rPr>
        <w:t>. ECAD, extracorporeal albumin dialysis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SPAD, </w:t>
      </w:r>
      <w:r w:rsidRPr="00495954">
        <w:rPr>
          <w:rFonts w:ascii="Times New Roman" w:hAnsi="Times New Roman" w:cs="Times New Roman"/>
          <w:sz w:val="24"/>
          <w:szCs w:val="24"/>
          <w:lang w:val="en-US"/>
        </w:rPr>
        <w:t>single pass albumin dialysis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MARS, molecular adsorbent</w:t>
      </w:r>
      <w:r w:rsidRPr="00BA7F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recirculat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ing system.</w:t>
      </w:r>
    </w:p>
    <w:p w:rsidR="003D1B58" w:rsidRPr="00952D61" w:rsidRDefault="003D1B58">
      <w:pPr>
        <w:rPr>
          <w:lang w:val="en-US"/>
        </w:rPr>
      </w:pPr>
      <w:bookmarkStart w:id="0" w:name="_GoBack"/>
      <w:bookmarkEnd w:id="0"/>
    </w:p>
    <w:sectPr w:rsidR="003D1B58" w:rsidRPr="0095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1"/>
    <w:rsid w:val="003D1B58"/>
    <w:rsid w:val="009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9615-AF8C-43E3-BE77-7EFE90E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5">
    <w:name w:val="Grille du tableau5"/>
    <w:basedOn w:val="TableauNormal"/>
    <w:uiPriority w:val="39"/>
    <w:rsid w:val="00952D61"/>
    <w:pPr>
      <w:spacing w:after="0" w:line="240" w:lineRule="auto"/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>Centre Léon Bérard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 Grégoire</dc:creator>
  <cp:keywords/>
  <dc:description/>
  <cp:lastModifiedBy>WALLON Grégoire</cp:lastModifiedBy>
  <cp:revision>1</cp:revision>
  <dcterms:created xsi:type="dcterms:W3CDTF">2020-05-07T12:47:00Z</dcterms:created>
  <dcterms:modified xsi:type="dcterms:W3CDTF">2020-05-07T12:47:00Z</dcterms:modified>
</cp:coreProperties>
</file>