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BB5F9" w14:textId="03B59C10" w:rsidR="00D6029A" w:rsidRDefault="00D6029A" w:rsidP="00D6029A">
      <w:pPr>
        <w:spacing w:after="120" w:line="480" w:lineRule="auto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Supplementary Tables</w:t>
      </w:r>
    </w:p>
    <w:p w14:paraId="3A065F56" w14:textId="00E16E93" w:rsidR="00D6029A" w:rsidRPr="00D6029A" w:rsidRDefault="00D6029A" w:rsidP="00D6029A">
      <w:pPr>
        <w:spacing w:after="120" w:line="480" w:lineRule="auto"/>
        <w:jc w:val="left"/>
        <w:rPr>
          <w:rFonts w:ascii="Times New Roman" w:hAnsi="Times New Roman" w:cs="Times New Roman"/>
          <w:b/>
          <w:sz w:val="24"/>
        </w:rPr>
      </w:pPr>
      <w:r w:rsidRPr="00D6029A">
        <w:rPr>
          <w:rFonts w:ascii="Times New Roman" w:eastAsia="Times New Roman" w:hAnsi="Times New Roman" w:cs="Times New Roman"/>
          <w:b/>
          <w:sz w:val="24"/>
        </w:rPr>
        <w:t>Disparities between Asian and non-Asian thrombolyzed acute ischemic stroke patients in the ENCHANTED trial</w:t>
      </w:r>
    </w:p>
    <w:p w14:paraId="21842A0E" w14:textId="5433B54B" w:rsidR="00D6029A" w:rsidRPr="00D6029A" w:rsidRDefault="00D6029A" w:rsidP="00D6029A">
      <w:pPr>
        <w:spacing w:after="120" w:line="480" w:lineRule="auto"/>
        <w:rPr>
          <w:rFonts w:ascii="Times New Roman" w:hAnsi="Times New Roman" w:cs="Times New Roman"/>
          <w:sz w:val="24"/>
        </w:rPr>
      </w:pPr>
      <w:r w:rsidRPr="00D6029A">
        <w:rPr>
          <w:rFonts w:ascii="Times New Roman" w:hAnsi="Times New Roman" w:cs="Times New Roman"/>
          <w:sz w:val="24"/>
        </w:rPr>
        <w:t>Chen Chen</w:t>
      </w:r>
      <w:r w:rsidRPr="00D6029A">
        <w:rPr>
          <w:rFonts w:ascii="Times New Roman" w:hAnsi="Times New Roman" w:cs="Times New Roman"/>
          <w:sz w:val="24"/>
          <w:vertAlign w:val="superscript"/>
        </w:rPr>
        <w:t>1</w:t>
      </w:r>
      <w:r w:rsidR="00F22C72">
        <w:rPr>
          <w:rFonts w:ascii="Times New Roman" w:hAnsi="Times New Roman" w:cs="Times New Roman"/>
          <w:sz w:val="24"/>
          <w:vertAlign w:val="superscript"/>
        </w:rPr>
        <w:t>,2,3</w:t>
      </w:r>
      <w:bookmarkStart w:id="0" w:name="_GoBack"/>
      <w:bookmarkEnd w:id="0"/>
      <w:r w:rsidRPr="00D6029A">
        <w:rPr>
          <w:rFonts w:ascii="Times New Roman" w:hAnsi="Times New Roman" w:cs="Times New Roman"/>
          <w:sz w:val="24"/>
        </w:rPr>
        <w:t xml:space="preserve">, </w:t>
      </w:r>
      <w:r w:rsidRPr="00D6029A">
        <w:rPr>
          <w:rFonts w:ascii="Times New Roman" w:eastAsia="Times New Roman" w:hAnsi="Times New Roman" w:cs="Times New Roman"/>
          <w:sz w:val="24"/>
        </w:rPr>
        <w:t>Xia Wang</w:t>
      </w:r>
      <w:r w:rsidRPr="00D6029A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Pr="00D6029A">
        <w:rPr>
          <w:rFonts w:ascii="Times New Roman" w:hAnsi="Times New Roman" w:cs="Times New Roman"/>
          <w:sz w:val="24"/>
        </w:rPr>
        <w:t xml:space="preserve">, </w:t>
      </w:r>
      <w:r w:rsidRPr="00D6029A">
        <w:rPr>
          <w:rFonts w:ascii="Times New Roman" w:eastAsia="Times New Roman" w:hAnsi="Times New Roman" w:cs="Times New Roman"/>
          <w:sz w:val="24"/>
        </w:rPr>
        <w:t>Xiaoying Chen</w:t>
      </w:r>
      <w:r w:rsidRPr="00D6029A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Pr="00D6029A">
        <w:rPr>
          <w:rFonts w:ascii="Times New Roman" w:eastAsia="Times New Roman" w:hAnsi="Times New Roman" w:cs="Times New Roman"/>
          <w:sz w:val="24"/>
        </w:rPr>
        <w:t>, Menglu Ouyang</w:t>
      </w:r>
      <w:r w:rsidRPr="00D6029A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Pr="00D6029A">
        <w:rPr>
          <w:rFonts w:ascii="Times New Roman" w:eastAsia="Times New Roman" w:hAnsi="Times New Roman" w:cs="Times New Roman"/>
          <w:sz w:val="24"/>
        </w:rPr>
        <w:t>, Lingli Sun</w:t>
      </w:r>
      <w:r w:rsidRPr="00D6029A">
        <w:rPr>
          <w:rFonts w:ascii="Times New Roman" w:hAnsi="Times New Roman" w:cs="Times New Roman"/>
          <w:sz w:val="24"/>
          <w:vertAlign w:val="superscript"/>
        </w:rPr>
        <w:t>3</w:t>
      </w:r>
      <w:r w:rsidRPr="00D6029A">
        <w:rPr>
          <w:rFonts w:ascii="Times New Roman" w:eastAsia="Times New Roman" w:hAnsi="Times New Roman" w:cs="Times New Roman"/>
          <w:sz w:val="24"/>
        </w:rPr>
        <w:t>, Hisatomi Arima</w:t>
      </w:r>
      <w:r w:rsidRPr="00D6029A">
        <w:rPr>
          <w:rFonts w:ascii="Times New Roman" w:eastAsia="Times New Roman" w:hAnsi="Times New Roman" w:cs="Times New Roman"/>
          <w:sz w:val="24"/>
          <w:vertAlign w:val="superscript"/>
        </w:rPr>
        <w:t>2,4</w:t>
      </w:r>
      <w:r w:rsidRPr="00D6029A">
        <w:rPr>
          <w:rFonts w:ascii="Times New Roman" w:eastAsia="Times New Roman" w:hAnsi="Times New Roman" w:cs="Times New Roman"/>
          <w:sz w:val="24"/>
        </w:rPr>
        <w:t>, T</w:t>
      </w:r>
      <w:r w:rsidRPr="00D6029A">
        <w:rPr>
          <w:rFonts w:ascii="Times New Roman" w:hAnsi="Times New Roman" w:cs="Times New Roman"/>
          <w:sz w:val="24"/>
        </w:rPr>
        <w:t>h</w:t>
      </w:r>
      <w:r w:rsidRPr="00D6029A">
        <w:rPr>
          <w:rFonts w:ascii="Times New Roman" w:eastAsia="Times New Roman" w:hAnsi="Times New Roman" w:cs="Times New Roman"/>
          <w:sz w:val="24"/>
        </w:rPr>
        <w:t>ompson Robinson</w:t>
      </w:r>
      <w:r w:rsidRPr="00D6029A">
        <w:rPr>
          <w:rFonts w:ascii="Times New Roman" w:eastAsia="Times New Roman" w:hAnsi="Times New Roman" w:cs="Times New Roman"/>
          <w:sz w:val="24"/>
          <w:vertAlign w:val="superscript"/>
        </w:rPr>
        <w:t>5</w:t>
      </w:r>
      <w:r w:rsidRPr="00D6029A">
        <w:rPr>
          <w:rFonts w:ascii="Times New Roman" w:eastAsia="Times New Roman" w:hAnsi="Times New Roman" w:cs="Times New Roman"/>
          <w:sz w:val="24"/>
        </w:rPr>
        <w:t>, Richard I Lindley</w:t>
      </w:r>
      <w:r w:rsidRPr="00D6029A">
        <w:rPr>
          <w:rFonts w:ascii="Times New Roman" w:eastAsia="Times New Roman" w:hAnsi="Times New Roman" w:cs="Times New Roman"/>
          <w:sz w:val="24"/>
          <w:vertAlign w:val="superscript"/>
        </w:rPr>
        <w:t>2,6</w:t>
      </w:r>
      <w:r w:rsidRPr="00D6029A">
        <w:rPr>
          <w:rFonts w:ascii="Times New Roman" w:eastAsia="Times New Roman" w:hAnsi="Times New Roman" w:cs="Times New Roman"/>
          <w:sz w:val="24"/>
        </w:rPr>
        <w:t>, John Chalmers</w:t>
      </w:r>
      <w:r w:rsidRPr="00D6029A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Pr="00D6029A">
        <w:rPr>
          <w:rFonts w:ascii="Times New Roman" w:eastAsia="Times New Roman" w:hAnsi="Times New Roman" w:cs="Times New Roman"/>
          <w:sz w:val="24"/>
        </w:rPr>
        <w:t xml:space="preserve">, </w:t>
      </w:r>
      <w:r w:rsidRPr="00D6029A">
        <w:rPr>
          <w:rFonts w:ascii="Times New Roman" w:hAnsi="Times New Roman" w:cs="Times New Roman"/>
          <w:sz w:val="24"/>
        </w:rPr>
        <w:t>Gang Li</w:t>
      </w:r>
      <w:r w:rsidRPr="00D6029A">
        <w:rPr>
          <w:rFonts w:ascii="Times New Roman" w:hAnsi="Times New Roman" w:cs="Times New Roman"/>
          <w:sz w:val="24"/>
          <w:vertAlign w:val="superscript"/>
        </w:rPr>
        <w:t>1*</w:t>
      </w:r>
      <w:r w:rsidRPr="00D6029A">
        <w:rPr>
          <w:rFonts w:ascii="Times New Roman" w:hAnsi="Times New Roman" w:cs="Times New Roman"/>
          <w:sz w:val="24"/>
        </w:rPr>
        <w:t>,</w:t>
      </w:r>
      <w:r w:rsidRPr="00D6029A">
        <w:rPr>
          <w:rFonts w:ascii="Times New Roman" w:eastAsia="Times New Roman" w:hAnsi="Times New Roman" w:cs="Times New Roman"/>
          <w:sz w:val="24"/>
        </w:rPr>
        <w:t xml:space="preserve"> Lili Song</w:t>
      </w:r>
      <w:r w:rsidRPr="00D6029A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Pr="00D6029A">
        <w:rPr>
          <w:rFonts w:ascii="Times New Roman" w:hAnsi="Times New Roman" w:cs="Times New Roman"/>
          <w:sz w:val="24"/>
          <w:vertAlign w:val="superscript"/>
        </w:rPr>
        <w:t>,3*</w:t>
      </w:r>
      <w:r w:rsidRPr="00D6029A">
        <w:rPr>
          <w:rFonts w:ascii="Times New Roman" w:eastAsia="Times New Roman" w:hAnsi="Times New Roman" w:cs="Times New Roman"/>
          <w:sz w:val="24"/>
        </w:rPr>
        <w:t>, Craig S Anderson</w:t>
      </w:r>
      <w:r w:rsidRPr="00D6029A">
        <w:rPr>
          <w:rFonts w:ascii="Times New Roman" w:hAnsi="Times New Roman" w:cs="Times New Roman"/>
          <w:sz w:val="24"/>
          <w:vertAlign w:val="superscript"/>
        </w:rPr>
        <w:t>2,3,6,7</w:t>
      </w:r>
      <w:r w:rsidRPr="00D6029A">
        <w:rPr>
          <w:rFonts w:ascii="Times New Roman" w:eastAsia="Times New Roman" w:hAnsi="Times New Roman" w:cs="Times New Roman"/>
          <w:sz w:val="24"/>
        </w:rPr>
        <w:t xml:space="preserve">, for the </w:t>
      </w:r>
      <w:r w:rsidRPr="00D6029A">
        <w:rPr>
          <w:rFonts w:ascii="Times New Roman" w:hAnsi="Times New Roman" w:cs="Times New Roman"/>
          <w:sz w:val="24"/>
        </w:rPr>
        <w:t>ENCHANTED</w:t>
      </w:r>
      <w:r w:rsidRPr="00D6029A">
        <w:rPr>
          <w:rFonts w:ascii="Times New Roman" w:eastAsia="Times New Roman" w:hAnsi="Times New Roman" w:cs="Times New Roman"/>
          <w:sz w:val="24"/>
        </w:rPr>
        <w:t xml:space="preserve"> Investigators</w:t>
      </w:r>
    </w:p>
    <w:p w14:paraId="664E1D52" w14:textId="77777777" w:rsidR="00D6029A" w:rsidRPr="00D6029A" w:rsidRDefault="00D6029A" w:rsidP="00D6029A">
      <w:pPr>
        <w:spacing w:after="120"/>
        <w:rPr>
          <w:rFonts w:ascii="Times New Roman" w:eastAsia="Times New Roman" w:hAnsi="Times New Roman" w:cs="Times New Roman"/>
          <w:sz w:val="24"/>
        </w:rPr>
      </w:pPr>
      <w:r w:rsidRPr="00D6029A">
        <w:rPr>
          <w:rFonts w:ascii="Times New Roman" w:eastAsia="Times New Roman" w:hAnsi="Times New Roman" w:cs="Times New Roman"/>
          <w:sz w:val="24"/>
          <w:vertAlign w:val="superscript"/>
        </w:rPr>
        <w:t>1</w:t>
      </w:r>
      <w:r w:rsidRPr="00D6029A">
        <w:rPr>
          <w:rFonts w:ascii="Times New Roman" w:eastAsia="Times New Roman" w:hAnsi="Times New Roman" w:cs="Times New Roman"/>
          <w:sz w:val="24"/>
        </w:rPr>
        <w:t>Department of Neurology, East Hospital, Tongji University, Shanghai, China</w:t>
      </w:r>
    </w:p>
    <w:p w14:paraId="5DC7C281" w14:textId="77777777" w:rsidR="00D6029A" w:rsidRPr="00D6029A" w:rsidRDefault="00D6029A" w:rsidP="00D6029A">
      <w:pPr>
        <w:spacing w:after="120"/>
        <w:rPr>
          <w:rFonts w:ascii="Times New Roman" w:hAnsi="Times New Roman" w:cs="Times New Roman"/>
          <w:sz w:val="24"/>
        </w:rPr>
      </w:pPr>
      <w:r w:rsidRPr="00D6029A">
        <w:rPr>
          <w:rFonts w:ascii="Times New Roman" w:eastAsia="Times New Roman" w:hAnsi="Times New Roman" w:cs="Times New Roman"/>
          <w:sz w:val="24"/>
          <w:vertAlign w:val="superscript"/>
        </w:rPr>
        <w:t>2</w:t>
      </w:r>
      <w:bookmarkStart w:id="1" w:name="OLE_LINK26"/>
      <w:bookmarkStart w:id="2" w:name="OLE_LINK27"/>
      <w:r w:rsidRPr="00D6029A">
        <w:rPr>
          <w:rFonts w:ascii="Times New Roman" w:eastAsia="MS Mincho" w:hAnsi="Times New Roman" w:cs="Times New Roman"/>
          <w:sz w:val="24"/>
          <w:lang w:eastAsia="en-US"/>
        </w:rPr>
        <w:t>The George Institute for Global Health</w:t>
      </w:r>
      <w:r w:rsidRPr="00D6029A">
        <w:rPr>
          <w:rFonts w:ascii="Times New Roman" w:eastAsia="Times New Roman" w:hAnsi="Times New Roman" w:cs="Times New Roman"/>
          <w:sz w:val="24"/>
        </w:rPr>
        <w:t>,</w:t>
      </w:r>
      <w:bookmarkEnd w:id="1"/>
      <w:bookmarkEnd w:id="2"/>
      <w:r w:rsidRPr="00D6029A">
        <w:rPr>
          <w:rFonts w:ascii="Times New Roman" w:eastAsia="Times New Roman" w:hAnsi="Times New Roman" w:cs="Times New Roman"/>
          <w:sz w:val="24"/>
        </w:rPr>
        <w:t xml:space="preserve"> Faculty of Medicine, UNSW, Sydney, Australia</w:t>
      </w:r>
    </w:p>
    <w:p w14:paraId="537DC865" w14:textId="77777777" w:rsidR="00D6029A" w:rsidRPr="00D6029A" w:rsidRDefault="00D6029A" w:rsidP="00D6029A">
      <w:pPr>
        <w:spacing w:after="120"/>
        <w:rPr>
          <w:rFonts w:ascii="Times New Roman" w:eastAsia="Times New Roman" w:hAnsi="Times New Roman" w:cs="Times New Roman"/>
          <w:sz w:val="24"/>
        </w:rPr>
      </w:pPr>
      <w:r w:rsidRPr="00D6029A">
        <w:rPr>
          <w:rFonts w:ascii="Times New Roman" w:hAnsi="Times New Roman" w:cs="Times New Roman"/>
          <w:sz w:val="24"/>
          <w:vertAlign w:val="superscript"/>
        </w:rPr>
        <w:t>3</w:t>
      </w:r>
      <w:r w:rsidRPr="00D6029A">
        <w:rPr>
          <w:rFonts w:ascii="Times New Roman" w:eastAsia="Times New Roman" w:hAnsi="Times New Roman" w:cs="Times New Roman"/>
          <w:sz w:val="24"/>
        </w:rPr>
        <w:t>The George Institute for Global Health at Peking University Health Science Center, Beijing, China</w:t>
      </w:r>
    </w:p>
    <w:p w14:paraId="1B7DBC5C" w14:textId="77777777" w:rsidR="00D6029A" w:rsidRPr="00D6029A" w:rsidRDefault="00D6029A" w:rsidP="00D6029A">
      <w:pPr>
        <w:spacing w:after="120"/>
        <w:rPr>
          <w:rFonts w:ascii="Times New Roman" w:hAnsi="Times New Roman" w:cs="Times New Roman"/>
          <w:sz w:val="24"/>
        </w:rPr>
      </w:pPr>
      <w:r w:rsidRPr="00D6029A">
        <w:rPr>
          <w:rFonts w:ascii="Times New Roman" w:eastAsia="Times New Roman" w:hAnsi="Times New Roman" w:cs="Times New Roman"/>
          <w:sz w:val="24"/>
          <w:vertAlign w:val="superscript"/>
        </w:rPr>
        <w:t>4</w:t>
      </w:r>
      <w:r w:rsidRPr="00D6029A">
        <w:rPr>
          <w:rFonts w:ascii="Times New Roman" w:eastAsia="Times New Roman" w:hAnsi="Times New Roman" w:cs="Times New Roman"/>
          <w:sz w:val="24"/>
        </w:rPr>
        <w:t>Department of Preventive Medicine and Public Health, Faculty of Medicine, Fukuoka University, Fukuoka, Japan</w:t>
      </w:r>
    </w:p>
    <w:p w14:paraId="41AFDDF4" w14:textId="77777777" w:rsidR="00D6029A" w:rsidRPr="00D6029A" w:rsidRDefault="00D6029A" w:rsidP="00D6029A">
      <w:pPr>
        <w:spacing w:after="120"/>
        <w:rPr>
          <w:rFonts w:ascii="Times New Roman" w:eastAsia="Times New Roman" w:hAnsi="Times New Roman" w:cs="Times New Roman"/>
          <w:sz w:val="24"/>
        </w:rPr>
      </w:pPr>
      <w:r w:rsidRPr="00D6029A">
        <w:rPr>
          <w:rFonts w:ascii="Times New Roman" w:eastAsia="Times New Roman" w:hAnsi="Times New Roman" w:cs="Times New Roman"/>
          <w:sz w:val="24"/>
          <w:vertAlign w:val="superscript"/>
        </w:rPr>
        <w:t>5</w:t>
      </w:r>
      <w:r w:rsidRPr="00D6029A">
        <w:rPr>
          <w:rFonts w:ascii="Times New Roman" w:eastAsia="Times New Roman" w:hAnsi="Times New Roman" w:cs="Times New Roman"/>
          <w:sz w:val="24"/>
        </w:rPr>
        <w:t>Department of Cardiovascular Sciences and NIHR Leicester Biomedical Research Centre, University of Leicester, Leicester, UK</w:t>
      </w:r>
    </w:p>
    <w:p w14:paraId="12E2ACE4" w14:textId="77777777" w:rsidR="00D6029A" w:rsidRPr="00D6029A" w:rsidRDefault="00D6029A" w:rsidP="00D6029A">
      <w:pPr>
        <w:spacing w:after="120"/>
        <w:rPr>
          <w:rFonts w:ascii="Times New Roman" w:eastAsia="Times New Roman" w:hAnsi="Times New Roman" w:cs="Times New Roman"/>
          <w:sz w:val="24"/>
        </w:rPr>
      </w:pPr>
      <w:r w:rsidRPr="00D6029A">
        <w:rPr>
          <w:rFonts w:ascii="Times New Roman" w:eastAsia="Times New Roman" w:hAnsi="Times New Roman" w:cs="Times New Roman"/>
          <w:sz w:val="24"/>
          <w:vertAlign w:val="superscript"/>
        </w:rPr>
        <w:t>6</w:t>
      </w:r>
      <w:r w:rsidRPr="00D6029A">
        <w:rPr>
          <w:rFonts w:ascii="Times New Roman" w:eastAsia="Times New Roman" w:hAnsi="Times New Roman" w:cs="Times New Roman"/>
          <w:sz w:val="24"/>
        </w:rPr>
        <w:t>Sydney Medical School, University of Sydney, Sydney, Australia</w:t>
      </w:r>
    </w:p>
    <w:p w14:paraId="1D0F52BD" w14:textId="77777777" w:rsidR="00D6029A" w:rsidRPr="00D6029A" w:rsidRDefault="00D6029A" w:rsidP="00D6029A">
      <w:pPr>
        <w:spacing w:after="120"/>
        <w:rPr>
          <w:rFonts w:ascii="Times New Roman" w:eastAsia="Times New Roman" w:hAnsi="Times New Roman" w:cs="Times New Roman"/>
          <w:sz w:val="24"/>
        </w:rPr>
      </w:pPr>
      <w:r w:rsidRPr="00D6029A">
        <w:rPr>
          <w:rFonts w:ascii="Times New Roman" w:eastAsia="Times New Roman" w:hAnsi="Times New Roman" w:cs="Times New Roman"/>
          <w:sz w:val="24"/>
          <w:vertAlign w:val="superscript"/>
        </w:rPr>
        <w:t>7</w:t>
      </w:r>
      <w:r w:rsidRPr="00D6029A">
        <w:rPr>
          <w:rFonts w:ascii="Times New Roman" w:eastAsia="Times New Roman" w:hAnsi="Times New Roman" w:cs="Times New Roman"/>
          <w:sz w:val="24"/>
        </w:rPr>
        <w:t>Department of Neurology, Royal Prince Alfred Hospital, Sydney, Australia</w:t>
      </w:r>
    </w:p>
    <w:p w14:paraId="2541B35C" w14:textId="77777777" w:rsidR="00D6029A" w:rsidRPr="00D6029A" w:rsidRDefault="00D6029A" w:rsidP="00773486">
      <w:pPr>
        <w:adjustRightInd w:val="0"/>
        <w:spacing w:after="120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</w:p>
    <w:p w14:paraId="325FEFCE" w14:textId="77777777" w:rsidR="00D6029A" w:rsidRPr="00D6029A" w:rsidRDefault="00D6029A" w:rsidP="00773486">
      <w:pPr>
        <w:adjustRightInd w:val="0"/>
        <w:spacing w:after="120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</w:p>
    <w:p w14:paraId="255B48D8" w14:textId="77777777" w:rsidR="00D6029A" w:rsidRPr="00D6029A" w:rsidRDefault="00D6029A">
      <w:pPr>
        <w:widowControl/>
        <w:jc w:val="left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D6029A">
        <w:rPr>
          <w:rFonts w:ascii="Times New Roman" w:eastAsia="宋体" w:hAnsi="Times New Roman" w:cs="Times New Roman"/>
          <w:b/>
          <w:color w:val="000000"/>
          <w:sz w:val="24"/>
          <w:szCs w:val="24"/>
        </w:rPr>
        <w:br w:type="page"/>
      </w:r>
    </w:p>
    <w:p w14:paraId="439DC396" w14:textId="0EA5FE37" w:rsidR="005E1F5D" w:rsidRPr="00773486" w:rsidRDefault="00444285" w:rsidP="00773486">
      <w:pPr>
        <w:adjustRightInd w:val="0"/>
        <w:spacing w:after="120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773486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lastRenderedPageBreak/>
        <w:t>T</w:t>
      </w:r>
      <w:r w:rsidRPr="00773486">
        <w:rPr>
          <w:rFonts w:ascii="Times New Roman" w:eastAsia="宋体" w:hAnsi="Times New Roman" w:cs="Times New Roman"/>
          <w:b/>
          <w:color w:val="000000"/>
          <w:sz w:val="24"/>
          <w:szCs w:val="24"/>
        </w:rPr>
        <w:t xml:space="preserve">able </w:t>
      </w:r>
      <w:r w:rsidR="00D6029A">
        <w:rPr>
          <w:rFonts w:ascii="Times New Roman" w:eastAsia="宋体" w:hAnsi="Times New Roman" w:cs="Times New Roman"/>
          <w:b/>
          <w:color w:val="000000"/>
          <w:sz w:val="24"/>
          <w:szCs w:val="24"/>
        </w:rPr>
        <w:t>S</w:t>
      </w:r>
      <w:r w:rsidRPr="00773486">
        <w:rPr>
          <w:rFonts w:ascii="Times New Roman" w:eastAsia="宋体" w:hAnsi="Times New Roman" w:cs="Times New Roman"/>
          <w:b/>
          <w:color w:val="000000"/>
          <w:sz w:val="24"/>
          <w:szCs w:val="24"/>
        </w:rPr>
        <w:t>1. Recruitment countries and patient numbers.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1754"/>
        <w:gridCol w:w="2268"/>
        <w:gridCol w:w="2200"/>
      </w:tblGrid>
      <w:tr w:rsidR="00444285" w:rsidRPr="00773486" w14:paraId="6964C1E0" w14:textId="77777777" w:rsidTr="00773486"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B1FB3" w14:textId="4D2B996E" w:rsidR="00444285" w:rsidRPr="00773486" w:rsidRDefault="00444285" w:rsidP="00D6029A">
            <w:pPr>
              <w:spacing w:before="60" w:after="6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773486">
              <w:rPr>
                <w:rFonts w:ascii="Times New Roman" w:hAnsi="Times New Roman" w:cs="Times New Roman"/>
                <w:b/>
                <w:sz w:val="22"/>
              </w:rPr>
              <w:t>Country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C0DFE" w14:textId="3321AAE4" w:rsidR="00444285" w:rsidRPr="00773486" w:rsidRDefault="00773486" w:rsidP="00D602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r</w:t>
            </w:r>
            <w:r w:rsidR="009F3A50" w:rsidRPr="00773486">
              <w:rPr>
                <w:rFonts w:ascii="Times New Roman" w:hAnsi="Times New Roman" w:cs="Times New Roman"/>
                <w:b/>
                <w:sz w:val="22"/>
              </w:rPr>
              <w:t>t</w:t>
            </w:r>
            <w:r>
              <w:rPr>
                <w:rFonts w:ascii="Times New Roman" w:hAnsi="Times New Roman" w:cs="Times New Roman"/>
                <w:b/>
                <w:sz w:val="22"/>
              </w:rPr>
              <w:t>-</w:t>
            </w:r>
            <w:r w:rsidR="00444285" w:rsidRPr="00773486">
              <w:rPr>
                <w:rFonts w:ascii="Times New Roman" w:hAnsi="Times New Roman" w:cs="Times New Roman"/>
                <w:b/>
                <w:sz w:val="22"/>
              </w:rPr>
              <w:t>PA Arm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17567" w14:textId="5A402321" w:rsidR="00444285" w:rsidRPr="00773486" w:rsidRDefault="00444285" w:rsidP="00D602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73486">
              <w:rPr>
                <w:rFonts w:ascii="Times New Roman" w:hAnsi="Times New Roman" w:cs="Times New Roman"/>
                <w:b/>
                <w:sz w:val="22"/>
              </w:rPr>
              <w:t>Blood Pressure Arm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1F019" w14:textId="60E57E93" w:rsidR="00444285" w:rsidRPr="00773486" w:rsidRDefault="00444285" w:rsidP="00D602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73486">
              <w:rPr>
                <w:rFonts w:ascii="Times New Roman" w:hAnsi="Times New Roman" w:cs="Times New Roman"/>
                <w:b/>
                <w:sz w:val="22"/>
              </w:rPr>
              <w:t xml:space="preserve">Recruitment </w:t>
            </w:r>
          </w:p>
        </w:tc>
      </w:tr>
      <w:tr w:rsidR="00731001" w:rsidRPr="00773486" w14:paraId="17EE554B" w14:textId="77777777" w:rsidTr="00773486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BBFC4" w14:textId="6554CABE" w:rsidR="00731001" w:rsidRPr="00773486" w:rsidRDefault="00731001" w:rsidP="00D6029A">
            <w:pPr>
              <w:spacing w:before="60" w:after="60"/>
              <w:rPr>
                <w:rFonts w:ascii="Times New Roman" w:hAnsi="Times New Roman" w:cs="Times New Roman"/>
                <w:bCs/>
                <w:sz w:val="22"/>
              </w:rPr>
            </w:pPr>
            <w:r w:rsidRPr="00773486">
              <w:rPr>
                <w:rFonts w:ascii="Times New Roman" w:hAnsi="Times New Roman" w:cs="Times New Roman"/>
                <w:bCs/>
                <w:sz w:val="22"/>
              </w:rPr>
              <w:t>East-Asia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89E11" w14:textId="77777777" w:rsidR="00731001" w:rsidRPr="00773486" w:rsidRDefault="00731001" w:rsidP="00D6029A">
            <w:pPr>
              <w:spacing w:before="60" w:after="6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4C02E" w14:textId="77777777" w:rsidR="00731001" w:rsidRPr="00773486" w:rsidRDefault="00731001" w:rsidP="00D6029A">
            <w:pPr>
              <w:spacing w:before="60" w:after="6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D5B8F" w14:textId="2CD08CAD" w:rsidR="00731001" w:rsidRPr="00773486" w:rsidRDefault="00731001" w:rsidP="00D6029A">
            <w:pPr>
              <w:spacing w:before="60" w:after="6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31001" w:rsidRPr="00773486" w14:paraId="46227895" w14:textId="77777777" w:rsidTr="00773486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2D103BB" w14:textId="5CCD9436" w:rsidR="00731001" w:rsidRPr="00773486" w:rsidRDefault="00731001" w:rsidP="00D6029A">
            <w:pPr>
              <w:spacing w:before="60" w:after="60"/>
              <w:rPr>
                <w:rFonts w:ascii="Times New Roman" w:hAnsi="Times New Roman" w:cs="Times New Roman"/>
                <w:bCs/>
                <w:sz w:val="22"/>
              </w:rPr>
            </w:pP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Mainland China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788EF0E" w14:textId="0E7D9546" w:rsidR="00731001" w:rsidRPr="00773486" w:rsidRDefault="00E41A22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1416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7C8ED" w14:textId="156A6337" w:rsidR="00731001" w:rsidRPr="00773486" w:rsidRDefault="00E41A22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1428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2BF3E199" w14:textId="644B79F7" w:rsidR="00731001" w:rsidRPr="00773486" w:rsidRDefault="00731001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2175</w:t>
            </w:r>
          </w:p>
        </w:tc>
      </w:tr>
      <w:tr w:rsidR="00731001" w:rsidRPr="00773486" w14:paraId="62DA91C5" w14:textId="77777777" w:rsidTr="00773486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3378C957" w14:textId="55BBCA49" w:rsidR="00731001" w:rsidRPr="00773486" w:rsidRDefault="00731001" w:rsidP="00D6029A">
            <w:pPr>
              <w:spacing w:before="60" w:after="60"/>
              <w:rPr>
                <w:rFonts w:ascii="Times New Roman" w:hAnsi="Times New Roman" w:cs="Times New Roman"/>
                <w:bCs/>
                <w:sz w:val="22"/>
              </w:rPr>
            </w:pP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>Hong Kong Area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BD0E6F2" w14:textId="2D6CF93E" w:rsidR="00731001" w:rsidRPr="00773486" w:rsidRDefault="00E41A22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B1AC" w14:textId="48A28535" w:rsidR="00731001" w:rsidRPr="00773486" w:rsidRDefault="00E41A22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1204F292" w14:textId="3E92E5D4" w:rsidR="00731001" w:rsidRPr="00773486" w:rsidRDefault="00731001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731001" w:rsidRPr="00773486" w14:paraId="637CE3D0" w14:textId="77777777" w:rsidTr="00773486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76171E63" w14:textId="204C373A" w:rsidR="00731001" w:rsidRPr="00773486" w:rsidRDefault="00731001" w:rsidP="00D6029A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>Taiwan Area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FF5A46A" w14:textId="54920FAE" w:rsidR="00731001" w:rsidRPr="00773486" w:rsidRDefault="00965B96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15871" w14:textId="2AFC7196" w:rsidR="00731001" w:rsidRPr="00773486" w:rsidRDefault="00965B96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579AAA1C" w14:textId="6FD87D11" w:rsidR="00731001" w:rsidRPr="00773486" w:rsidRDefault="00731001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61</w:t>
            </w:r>
          </w:p>
        </w:tc>
      </w:tr>
      <w:tr w:rsidR="00731001" w:rsidRPr="00773486" w14:paraId="3478EFB5" w14:textId="77777777" w:rsidTr="00773486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493C9521" w14:textId="26EF6458" w:rsidR="00731001" w:rsidRPr="00773486" w:rsidRDefault="00731001" w:rsidP="00D6029A">
            <w:pPr>
              <w:spacing w:before="60" w:after="60"/>
              <w:rPr>
                <w:rFonts w:ascii="Times New Roman" w:hAnsi="Times New Roman" w:cs="Times New Roman"/>
                <w:bCs/>
                <w:sz w:val="22"/>
              </w:rPr>
            </w:pP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>Singapore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431E26A" w14:textId="461E5B4E" w:rsidR="00731001" w:rsidRPr="00773486" w:rsidRDefault="00E41A22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7C4A9" w14:textId="73E5A05C" w:rsidR="00731001" w:rsidRPr="00773486" w:rsidRDefault="00E41A22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22D08487" w14:textId="062FF969" w:rsidR="00731001" w:rsidRPr="00773486" w:rsidRDefault="00731001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33</w:t>
            </w:r>
          </w:p>
        </w:tc>
      </w:tr>
      <w:tr w:rsidR="00731001" w:rsidRPr="00773486" w14:paraId="395355AB" w14:textId="77777777" w:rsidTr="00773486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1E90C33B" w14:textId="48E94741" w:rsidR="00731001" w:rsidRPr="00773486" w:rsidRDefault="00731001" w:rsidP="00D6029A">
            <w:pPr>
              <w:spacing w:before="60" w:after="60"/>
              <w:rPr>
                <w:rFonts w:ascii="Times New Roman" w:hAnsi="Times New Roman" w:cs="Times New Roman"/>
                <w:bCs/>
                <w:sz w:val="22"/>
              </w:rPr>
            </w:pP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>Thailand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29E650F" w14:textId="4B45EE45" w:rsidR="00731001" w:rsidRPr="00773486" w:rsidRDefault="00E41A22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7B3E4" w14:textId="54D2A8DA" w:rsidR="00731001" w:rsidRPr="00773486" w:rsidRDefault="00E41A22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33DCD139" w14:textId="797FEC8F" w:rsidR="00731001" w:rsidRPr="00773486" w:rsidRDefault="00731001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731001" w:rsidRPr="00773486" w14:paraId="6198EEB5" w14:textId="77777777" w:rsidTr="00773486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4D0A5DEB" w14:textId="385F66CD" w:rsidR="00731001" w:rsidRPr="00773486" w:rsidRDefault="00731001" w:rsidP="00D6029A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>India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1C1EBF8" w14:textId="30A4A098" w:rsidR="00731001" w:rsidRPr="00773486" w:rsidRDefault="00E41A22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5CA4" w14:textId="57A7E367" w:rsidR="00731001" w:rsidRPr="00773486" w:rsidRDefault="00E41A22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689CC75B" w14:textId="7DD1491F" w:rsidR="00731001" w:rsidRPr="00773486" w:rsidRDefault="00731001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35</w:t>
            </w:r>
          </w:p>
        </w:tc>
      </w:tr>
      <w:tr w:rsidR="00731001" w:rsidRPr="00773486" w14:paraId="2DD94E79" w14:textId="77777777" w:rsidTr="00773486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430A913C" w14:textId="3EF78650" w:rsidR="00731001" w:rsidRPr="00773486" w:rsidRDefault="00731001" w:rsidP="00D6029A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>Korea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77291D4" w14:textId="32A558EB" w:rsidR="00731001" w:rsidRPr="00773486" w:rsidRDefault="00E41A22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353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11C20" w14:textId="0C510671" w:rsidR="00731001" w:rsidRPr="00773486" w:rsidRDefault="00E41A22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2FB0D49D" w14:textId="0216D408" w:rsidR="00731001" w:rsidRPr="00773486" w:rsidRDefault="00731001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353</w:t>
            </w:r>
          </w:p>
        </w:tc>
      </w:tr>
      <w:tr w:rsidR="00731001" w:rsidRPr="00773486" w14:paraId="5682B35A" w14:textId="77777777" w:rsidTr="00773486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04A43DB8" w14:textId="38E87B9C" w:rsidR="00731001" w:rsidRPr="00773486" w:rsidRDefault="00731001" w:rsidP="00D6029A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>Vietnam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BE07371" w14:textId="49117875" w:rsidR="00731001" w:rsidRPr="00773486" w:rsidRDefault="00E41A22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221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98759" w14:textId="451FE8DE" w:rsidR="00731001" w:rsidRPr="00773486" w:rsidRDefault="00E41A22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156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548A3E3E" w14:textId="0FA606D2" w:rsidR="00731001" w:rsidRPr="00773486" w:rsidRDefault="00731001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353</w:t>
            </w:r>
          </w:p>
        </w:tc>
      </w:tr>
      <w:tr w:rsidR="00731001" w:rsidRPr="00773486" w14:paraId="2012DA35" w14:textId="77777777" w:rsidTr="00773486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150D903A" w14:textId="0EB11FBA" w:rsidR="00731001" w:rsidRPr="00773486" w:rsidRDefault="00731001" w:rsidP="00D6029A">
            <w:pPr>
              <w:spacing w:before="60" w:after="60"/>
              <w:rPr>
                <w:rFonts w:ascii="Times New Roman" w:hAnsi="Times New Roman" w:cs="Times New Roman"/>
                <w:bCs/>
                <w:sz w:val="22"/>
              </w:rPr>
            </w:pPr>
            <w:r w:rsidRPr="00773486">
              <w:rPr>
                <w:rFonts w:ascii="Times New Roman" w:hAnsi="Times New Roman" w:cs="Times New Roman"/>
                <w:bCs/>
                <w:sz w:val="22"/>
              </w:rPr>
              <w:t>Others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462ABA1" w14:textId="77777777" w:rsidR="00731001" w:rsidRPr="00773486" w:rsidRDefault="00731001" w:rsidP="00D602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F1FEC" w14:textId="77777777" w:rsidR="00731001" w:rsidRPr="00773486" w:rsidRDefault="00731001" w:rsidP="00D602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145871CF" w14:textId="4D39331D" w:rsidR="00731001" w:rsidRPr="00773486" w:rsidRDefault="00731001" w:rsidP="00D602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44285" w:rsidRPr="00773486" w14:paraId="5A12B648" w14:textId="77777777" w:rsidTr="00773486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96EA390" w14:textId="49DAF3A0" w:rsidR="00444285" w:rsidRPr="00773486" w:rsidRDefault="00731001" w:rsidP="00D6029A">
            <w:pPr>
              <w:spacing w:before="60" w:after="60"/>
              <w:rPr>
                <w:rFonts w:ascii="Times New Roman" w:hAnsi="Times New Roman" w:cs="Times New Roman"/>
                <w:bCs/>
                <w:sz w:val="22"/>
              </w:rPr>
            </w:pP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>Australia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485A874" w14:textId="34A30992" w:rsidR="00444285" w:rsidRPr="00773486" w:rsidRDefault="00731001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C1527" w14:textId="03D63188" w:rsidR="00444285" w:rsidRPr="00773486" w:rsidRDefault="00731001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7CE436AE" w14:textId="127BF8AD" w:rsidR="00444285" w:rsidRPr="00773486" w:rsidRDefault="00731001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57</w:t>
            </w:r>
          </w:p>
        </w:tc>
      </w:tr>
      <w:tr w:rsidR="00444285" w:rsidRPr="00773486" w14:paraId="5CF7090E" w14:textId="77777777" w:rsidTr="00773486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1AE7D8C7" w14:textId="6FC126CD" w:rsidR="00444285" w:rsidRPr="00773486" w:rsidRDefault="00731001" w:rsidP="00D6029A">
            <w:pPr>
              <w:spacing w:before="60" w:after="60"/>
              <w:rPr>
                <w:rFonts w:ascii="Times New Roman" w:hAnsi="Times New Roman" w:cs="Times New Roman"/>
                <w:bCs/>
                <w:sz w:val="22"/>
              </w:rPr>
            </w:pP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>Italy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B73FDFE" w14:textId="689739A4" w:rsidR="00444285" w:rsidRPr="00773486" w:rsidRDefault="00E41A22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3DFDA" w14:textId="52F31AAD" w:rsidR="00444285" w:rsidRPr="00773486" w:rsidRDefault="00E41A22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300F7B39" w14:textId="4491625C" w:rsidR="00444285" w:rsidRPr="00773486" w:rsidRDefault="00731001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65</w:t>
            </w:r>
          </w:p>
        </w:tc>
      </w:tr>
      <w:tr w:rsidR="00444285" w:rsidRPr="00773486" w14:paraId="1DAF46B7" w14:textId="77777777" w:rsidTr="00773486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0C2345A4" w14:textId="5FFA72F8" w:rsidR="00444285" w:rsidRPr="00773486" w:rsidRDefault="00731001" w:rsidP="00D6029A">
            <w:pPr>
              <w:spacing w:before="60" w:after="60"/>
              <w:rPr>
                <w:rFonts w:ascii="Times New Roman" w:hAnsi="Times New Roman" w:cs="Times New Roman"/>
                <w:bCs/>
                <w:sz w:val="22"/>
              </w:rPr>
            </w:pP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>United Kingdom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033591A" w14:textId="114CB6DB" w:rsidR="00444285" w:rsidRPr="00773486" w:rsidRDefault="00E41A22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774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20F3" w14:textId="4DB81DCE" w:rsidR="00444285" w:rsidRPr="00773486" w:rsidRDefault="00E41A22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259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2672D056" w14:textId="52ABA91B" w:rsidR="00444285" w:rsidRPr="00773486" w:rsidRDefault="00731001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970</w:t>
            </w:r>
          </w:p>
        </w:tc>
      </w:tr>
      <w:tr w:rsidR="00731001" w:rsidRPr="00773486" w14:paraId="48432251" w14:textId="77777777" w:rsidTr="00773486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2C09703C" w14:textId="26196E89" w:rsidR="00731001" w:rsidRPr="00773486" w:rsidRDefault="00731001" w:rsidP="00D6029A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>Spain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12368FF" w14:textId="1B70D314" w:rsidR="00731001" w:rsidRPr="00773486" w:rsidRDefault="00E41A22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F9EC8" w14:textId="525E5851" w:rsidR="00731001" w:rsidRPr="00773486" w:rsidRDefault="00E41A22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28FB3593" w14:textId="40D0EFED" w:rsidR="00731001" w:rsidRPr="00773486" w:rsidRDefault="00731001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731001" w:rsidRPr="00773486" w14:paraId="0447DE6C" w14:textId="77777777" w:rsidTr="00773486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0712834B" w14:textId="38B23A76" w:rsidR="00731001" w:rsidRPr="00773486" w:rsidRDefault="00731001" w:rsidP="00D6029A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>Chile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C43894B" w14:textId="39D2C96B" w:rsidR="00731001" w:rsidRPr="00773486" w:rsidRDefault="00E41A22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6F329" w14:textId="688830AD" w:rsidR="00731001" w:rsidRPr="00773486" w:rsidRDefault="0098559C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1DDB61E9" w14:textId="22755D9B" w:rsidR="00731001" w:rsidRPr="00773486" w:rsidRDefault="00731001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136</w:t>
            </w:r>
          </w:p>
        </w:tc>
      </w:tr>
      <w:tr w:rsidR="00731001" w:rsidRPr="00773486" w14:paraId="444392CE" w14:textId="77777777" w:rsidTr="00773486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EDC3A06" w14:textId="28799FA7" w:rsidR="00731001" w:rsidRPr="00773486" w:rsidRDefault="00731001" w:rsidP="00D6029A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>Brazil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1AADFBB" w14:textId="1C14CFE0" w:rsidR="00731001" w:rsidRPr="00773486" w:rsidRDefault="0098559C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191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55E3D2" w14:textId="37E111FD" w:rsidR="00731001" w:rsidRPr="00773486" w:rsidRDefault="0098559C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175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2111D5CB" w14:textId="71A2C14D" w:rsidR="00731001" w:rsidRPr="00773486" w:rsidRDefault="00731001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291</w:t>
            </w:r>
          </w:p>
        </w:tc>
      </w:tr>
      <w:tr w:rsidR="00731001" w:rsidRPr="00773486" w14:paraId="6518F8C1" w14:textId="77777777" w:rsidTr="00773486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1C2ACB15" w14:textId="5CEE9AE4" w:rsidR="00731001" w:rsidRPr="00773486" w:rsidRDefault="00731001" w:rsidP="00D6029A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>Norway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0BDAE82" w14:textId="507BDC71" w:rsidR="00731001" w:rsidRPr="00773486" w:rsidRDefault="0098559C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C8ECF" w14:textId="3AC4CA78" w:rsidR="00731001" w:rsidRPr="00773486" w:rsidRDefault="0098559C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635F9661" w14:textId="0BDE98CB" w:rsidR="00731001" w:rsidRPr="00773486" w:rsidRDefault="00731001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731001" w:rsidRPr="00773486" w14:paraId="18ACC7C3" w14:textId="77777777" w:rsidTr="00773486"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8DA1E" w14:textId="48B8F2C5" w:rsidR="00731001" w:rsidRPr="00773486" w:rsidRDefault="00731001" w:rsidP="00D6029A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="0077348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Pr="00773486">
              <w:rPr>
                <w:rFonts w:ascii="Times New Roman" w:eastAsia="Times New Roman" w:hAnsi="Times New Roman" w:cs="Times New Roman"/>
                <w:bCs/>
                <w:sz w:val="22"/>
              </w:rPr>
              <w:t>Colombia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481AD" w14:textId="2D260867" w:rsidR="00731001" w:rsidRPr="00773486" w:rsidRDefault="0098559C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F75FB" w14:textId="271D1E74" w:rsidR="00731001" w:rsidRPr="00773486" w:rsidRDefault="0098559C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DF781" w14:textId="252E6E9C" w:rsidR="00731001" w:rsidRPr="00773486" w:rsidRDefault="00731001" w:rsidP="00D6029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773486">
              <w:rPr>
                <w:rFonts w:ascii="Times New Roman" w:hAnsi="Times New Roman" w:cs="Times New Roman"/>
                <w:sz w:val="22"/>
              </w:rPr>
              <w:t>13</w:t>
            </w:r>
          </w:p>
        </w:tc>
      </w:tr>
    </w:tbl>
    <w:p w14:paraId="29524940" w14:textId="6575C005" w:rsidR="00444285" w:rsidRDefault="00444285"/>
    <w:p w14:paraId="1B859EC0" w14:textId="77777777" w:rsidR="00D6029A" w:rsidRDefault="00D6029A">
      <w:pPr>
        <w:widowControl/>
        <w:jc w:val="left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b/>
          <w:color w:val="000000"/>
          <w:sz w:val="24"/>
          <w:szCs w:val="24"/>
        </w:rPr>
        <w:br w:type="page"/>
      </w:r>
    </w:p>
    <w:p w14:paraId="71546411" w14:textId="505A5E31" w:rsidR="004406BB" w:rsidRPr="00773486" w:rsidRDefault="00D21012" w:rsidP="00773486">
      <w:pPr>
        <w:adjustRightInd w:val="0"/>
        <w:spacing w:after="120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773486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lastRenderedPageBreak/>
        <w:t>T</w:t>
      </w:r>
      <w:r w:rsidRPr="00773486">
        <w:rPr>
          <w:rFonts w:ascii="Times New Roman" w:eastAsia="宋体" w:hAnsi="Times New Roman" w:cs="Times New Roman"/>
          <w:b/>
          <w:color w:val="000000"/>
          <w:sz w:val="24"/>
          <w:szCs w:val="24"/>
        </w:rPr>
        <w:t xml:space="preserve">able </w:t>
      </w:r>
      <w:r w:rsidR="00D6029A">
        <w:rPr>
          <w:rFonts w:ascii="Times New Roman" w:eastAsia="宋体" w:hAnsi="Times New Roman" w:cs="Times New Roman"/>
          <w:b/>
          <w:color w:val="000000"/>
          <w:sz w:val="24"/>
          <w:szCs w:val="24"/>
        </w:rPr>
        <w:t>S</w:t>
      </w:r>
      <w:r w:rsidRPr="00773486">
        <w:rPr>
          <w:rFonts w:ascii="Times New Roman" w:eastAsia="宋体" w:hAnsi="Times New Roman" w:cs="Times New Roman"/>
          <w:b/>
          <w:color w:val="000000"/>
          <w:sz w:val="24"/>
          <w:szCs w:val="24"/>
        </w:rPr>
        <w:t xml:space="preserve">2. </w:t>
      </w:r>
      <w:r w:rsidR="00F01907">
        <w:rPr>
          <w:rFonts w:ascii="Times New Roman" w:eastAsia="宋体" w:hAnsi="Times New Roman" w:cs="Times New Roman"/>
          <w:b/>
          <w:color w:val="000000"/>
          <w:sz w:val="24"/>
          <w:szCs w:val="24"/>
        </w:rPr>
        <w:t>Symptomatic intracerebral hemorrhage</w:t>
      </w:r>
      <w:r w:rsidR="00D6029A">
        <w:rPr>
          <w:rFonts w:ascii="Times New Roman" w:eastAsia="宋体" w:hAnsi="Times New Roman" w:cs="Times New Roman"/>
          <w:b/>
          <w:color w:val="000000"/>
          <w:sz w:val="24"/>
          <w:szCs w:val="24"/>
        </w:rPr>
        <w:t xml:space="preserve"> (sICH)</w:t>
      </w:r>
      <w:r w:rsidR="00F01907">
        <w:rPr>
          <w:rFonts w:ascii="Times New Roman" w:eastAsia="宋体" w:hAnsi="Times New Roman" w:cs="Times New Roman"/>
          <w:b/>
          <w:color w:val="000000"/>
          <w:sz w:val="24"/>
          <w:szCs w:val="24"/>
        </w:rPr>
        <w:t xml:space="preserve"> within 7 days</w:t>
      </w:r>
      <w:r w:rsidR="00D6029A">
        <w:rPr>
          <w:rFonts w:ascii="Times New Roman" w:eastAsia="宋体" w:hAnsi="Times New Roman" w:cs="Times New Roman"/>
          <w:b/>
          <w:color w:val="000000"/>
          <w:sz w:val="24"/>
          <w:szCs w:val="24"/>
        </w:rPr>
        <w:t>, by different criteria</w:t>
      </w:r>
    </w:p>
    <w:tbl>
      <w:tblPr>
        <w:tblW w:w="8364" w:type="dxa"/>
        <w:tblInd w:w="-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1701"/>
        <w:gridCol w:w="1134"/>
      </w:tblGrid>
      <w:tr w:rsidR="00403A31" w:rsidRPr="00D6029A" w14:paraId="4BA6B646" w14:textId="77777777" w:rsidTr="00773486">
        <w:trPr>
          <w:trHeight w:val="276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4800" w14:textId="441514AF" w:rsidR="00403A31" w:rsidRPr="00D6029A" w:rsidRDefault="00403A31" w:rsidP="00D6029A">
            <w:pPr>
              <w:widowControl/>
              <w:spacing w:before="60" w:after="6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F39B" w14:textId="71282860" w:rsidR="00403A31" w:rsidRPr="00D6029A" w:rsidRDefault="005B6BE1" w:rsidP="00D6029A">
            <w:pPr>
              <w:widowControl/>
              <w:spacing w:before="60" w:after="6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02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Non-Asian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3F59" w14:textId="0021F434" w:rsidR="00403A31" w:rsidRPr="00D6029A" w:rsidRDefault="005B6BE1" w:rsidP="00D6029A">
            <w:pPr>
              <w:widowControl/>
              <w:spacing w:before="60" w:after="6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02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East-Asian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2275" w14:textId="50EFC791" w:rsidR="00403A31" w:rsidRPr="00D6029A" w:rsidRDefault="005B6BE1" w:rsidP="00D6029A">
            <w:pPr>
              <w:widowControl/>
              <w:spacing w:before="60" w:after="6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602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 value</w:t>
            </w:r>
          </w:p>
        </w:tc>
      </w:tr>
      <w:tr w:rsidR="005B6BE1" w:rsidRPr="00D6029A" w14:paraId="7485207D" w14:textId="0F6E56CD" w:rsidTr="00773486">
        <w:trPr>
          <w:trHeight w:val="276"/>
        </w:trPr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727DCE9" w14:textId="5774816D" w:rsidR="005B6BE1" w:rsidRPr="00D6029A" w:rsidRDefault="005B6BE1" w:rsidP="00D6029A">
            <w:pPr>
              <w:widowControl/>
              <w:spacing w:before="60" w:after="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SITS</w:t>
            </w:r>
            <w:r w:rsidR="00832265"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MOST</w:t>
            </w:r>
            <w:r w:rsidR="009D3813" w:rsidRPr="009D381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1</w:t>
            </w:r>
            <w:r w:rsidR="00832265" w:rsidRPr="00D6029A">
              <w:rPr>
                <w:rFonts w:ascii="Times New Roman" w:hAnsi="Times New Roman" w:cs="Times New Roman"/>
                <w:sz w:val="24"/>
                <w:szCs w:val="24"/>
              </w:rPr>
              <w:t xml:space="preserve"> criteria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F52CF0D" w14:textId="1FB696F6" w:rsidR="005B6BE1" w:rsidRPr="00D6029A" w:rsidRDefault="005B6BE1" w:rsidP="00D6029A">
            <w:pPr>
              <w:widowControl/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25/1574 (1.6)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DE21F5" w14:textId="789C189D" w:rsidR="005B6BE1" w:rsidRPr="00D6029A" w:rsidRDefault="005B6BE1" w:rsidP="00D6029A">
            <w:pPr>
              <w:widowControl/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46/2977 (1.5)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2C96DC6" w14:textId="3CAE8D45" w:rsidR="005B6BE1" w:rsidRPr="00D6029A" w:rsidRDefault="005B6BE1" w:rsidP="00D6029A">
            <w:pPr>
              <w:widowControl/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0.9111</w:t>
            </w:r>
          </w:p>
        </w:tc>
      </w:tr>
      <w:tr w:rsidR="00403A31" w:rsidRPr="00D6029A" w14:paraId="4C7DC70D" w14:textId="37AFE63A" w:rsidTr="00773486">
        <w:trPr>
          <w:trHeight w:val="276"/>
        </w:trPr>
        <w:tc>
          <w:tcPr>
            <w:tcW w:w="3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AB781D" w14:textId="2B9606F8" w:rsidR="00403A31" w:rsidRPr="00D6029A" w:rsidRDefault="00403A31" w:rsidP="00D6029A">
            <w:pPr>
              <w:widowControl/>
              <w:spacing w:before="60" w:after="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NINDS</w:t>
            </w:r>
            <w:r w:rsidR="009D3813" w:rsidRPr="009D381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="00832265"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832265" w:rsidRPr="00D6029A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2BE4D3" w14:textId="7CDE9602" w:rsidR="00403A31" w:rsidRPr="00D6029A" w:rsidRDefault="00403A31" w:rsidP="00D6029A">
            <w:pPr>
              <w:widowControl/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102/1574 (6.5)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F648E5" w14:textId="2F847897" w:rsidR="00403A31" w:rsidRPr="00D6029A" w:rsidRDefault="00403A31" w:rsidP="00D6029A">
            <w:pPr>
              <w:widowControl/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211/2977 (7.1)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5755A7" w14:textId="5F3CB9C7" w:rsidR="00403A31" w:rsidRPr="00D6029A" w:rsidRDefault="00403A31" w:rsidP="00D6029A">
            <w:pPr>
              <w:widowControl/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0.4412</w:t>
            </w:r>
          </w:p>
        </w:tc>
      </w:tr>
      <w:tr w:rsidR="00403A31" w:rsidRPr="00D6029A" w14:paraId="7DCEE96E" w14:textId="77777777" w:rsidTr="00773486">
        <w:trPr>
          <w:trHeight w:val="276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04A2055" w14:textId="35961FCD" w:rsidR="00403A31" w:rsidRPr="00D6029A" w:rsidRDefault="00403A31" w:rsidP="00D6029A">
            <w:pPr>
              <w:widowControl/>
              <w:spacing w:before="60" w:after="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ECASS2</w:t>
            </w:r>
            <w:r w:rsidR="009D3813" w:rsidRPr="009D381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="00832265"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832265" w:rsidRPr="00D6029A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C711DB" w14:textId="77777777" w:rsidR="00403A31" w:rsidRPr="00D6029A" w:rsidRDefault="00403A31" w:rsidP="00D6029A">
            <w:pPr>
              <w:widowControl/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64/1574 (4.1)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04C225" w14:textId="77777777" w:rsidR="00403A31" w:rsidRPr="00D6029A" w:rsidRDefault="00403A31" w:rsidP="00D6029A">
            <w:pPr>
              <w:widowControl/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135/2977 (4.5)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98D923" w14:textId="77777777" w:rsidR="00403A31" w:rsidRPr="00D6029A" w:rsidRDefault="00403A31" w:rsidP="00D6029A">
            <w:pPr>
              <w:widowControl/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0.4621</w:t>
            </w:r>
          </w:p>
        </w:tc>
      </w:tr>
      <w:tr w:rsidR="00403A31" w:rsidRPr="00D6029A" w14:paraId="463A19D0" w14:textId="24897F32" w:rsidTr="00773486">
        <w:trPr>
          <w:trHeight w:val="276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5DE1960" w14:textId="5B4ECECB" w:rsidR="00403A31" w:rsidRPr="00D6029A" w:rsidRDefault="00403A31" w:rsidP="00D6029A">
            <w:pPr>
              <w:widowControl/>
              <w:spacing w:before="60" w:after="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ECASS3</w:t>
            </w:r>
            <w:r w:rsidR="009D3813" w:rsidRPr="009D381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4</w:t>
            </w:r>
            <w:r w:rsidR="00832265"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832265" w:rsidRPr="00D6029A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802775" w14:textId="027BDE6C" w:rsidR="00403A31" w:rsidRPr="00D6029A" w:rsidRDefault="00403A31" w:rsidP="00D6029A">
            <w:pPr>
              <w:widowControl/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33/1574 (2.1)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767418" w14:textId="4664FF46" w:rsidR="00403A31" w:rsidRPr="00D6029A" w:rsidRDefault="00403A31" w:rsidP="00D6029A">
            <w:pPr>
              <w:widowControl/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59/2977 (2.0)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508639" w14:textId="00F3D044" w:rsidR="00403A31" w:rsidRPr="00D6029A" w:rsidRDefault="00403A31" w:rsidP="00D6029A">
            <w:pPr>
              <w:widowControl/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0.7937</w:t>
            </w:r>
          </w:p>
        </w:tc>
      </w:tr>
      <w:tr w:rsidR="00403A31" w:rsidRPr="00D6029A" w14:paraId="1CA54A8B" w14:textId="1C4398A5" w:rsidTr="00773486">
        <w:trPr>
          <w:trHeight w:val="276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DFD29FD" w14:textId="79601AFC" w:rsidR="00403A31" w:rsidRPr="00D6029A" w:rsidRDefault="00403A31" w:rsidP="00D6029A">
            <w:pPr>
              <w:widowControl/>
              <w:spacing w:before="60" w:after="6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IST3</w:t>
            </w:r>
            <w:r w:rsidR="009D3813" w:rsidRPr="009D381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5</w:t>
            </w:r>
            <w:r w:rsidR="00832265"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832265" w:rsidRPr="00D6029A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409831" w14:textId="1C9D63C7" w:rsidR="00403A31" w:rsidRPr="00D6029A" w:rsidRDefault="00403A31" w:rsidP="00D6029A">
            <w:pPr>
              <w:widowControl/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44/1574 (2.8)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1B5C01" w14:textId="5440127B" w:rsidR="00403A31" w:rsidRPr="00D6029A" w:rsidRDefault="00403A31" w:rsidP="00D6029A">
            <w:pPr>
              <w:widowControl/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78/2977 (2.6)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A561CA" w14:textId="7E97AFE3" w:rsidR="00403A31" w:rsidRPr="00D6029A" w:rsidRDefault="00403A31" w:rsidP="00D6029A">
            <w:pPr>
              <w:widowControl/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6029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0.7276</w:t>
            </w:r>
          </w:p>
        </w:tc>
      </w:tr>
    </w:tbl>
    <w:p w14:paraId="5C33B1BE" w14:textId="77777777" w:rsidR="00773486" w:rsidRPr="00D6029A" w:rsidRDefault="00832265" w:rsidP="00D6029A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D6029A">
        <w:rPr>
          <w:rFonts w:ascii="Times New Roman" w:hAnsi="Times New Roman" w:cs="Times New Roman"/>
          <w:sz w:val="24"/>
          <w:szCs w:val="24"/>
        </w:rPr>
        <w:t xml:space="preserve">SITS-MOST=Safe Implementation of Thrombolysis in Stroke-Monitoring Study. NINDS=National Institutes of Neurological Diseases and Stroke. ECASS=European Cooperative Acute Stroke Study. IST=International Stroke Trial. </w:t>
      </w:r>
    </w:p>
    <w:p w14:paraId="393DCBD8" w14:textId="3C2CB1ED" w:rsidR="00773486" w:rsidRPr="00D6029A" w:rsidRDefault="00832265" w:rsidP="00D6029A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D6029A">
        <w:rPr>
          <w:rFonts w:ascii="Times New Roman" w:hAnsi="Times New Roman" w:cs="Times New Roman"/>
          <w:sz w:val="24"/>
          <w:szCs w:val="24"/>
        </w:rPr>
        <w:t xml:space="preserve">1 Large or remote parenchymal intracerebral hemorrhage (type 2, defined as &gt;30% of the infarcted area affected by haemorrhage with mass effect or extension outside the infarct) combined with neurological deterioration (≥4 points on the NIHSS) or leading to death within 24–36 h. </w:t>
      </w:r>
    </w:p>
    <w:p w14:paraId="36AF3E12" w14:textId="19B2B25B" w:rsidR="00773486" w:rsidRPr="00D6029A" w:rsidRDefault="00832265" w:rsidP="00D6029A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D6029A">
        <w:rPr>
          <w:rFonts w:ascii="Times New Roman" w:hAnsi="Times New Roman" w:cs="Times New Roman"/>
          <w:sz w:val="24"/>
          <w:szCs w:val="24"/>
        </w:rPr>
        <w:t xml:space="preserve">2 Any intracerebral hemorrhage associated with neurological deterioration (≥1 point change in NIHSS score) from baseline, or death within 24–36 h. </w:t>
      </w:r>
    </w:p>
    <w:p w14:paraId="4E82A075" w14:textId="77711E0E" w:rsidR="00773486" w:rsidRPr="00D6029A" w:rsidRDefault="00832265" w:rsidP="00D6029A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D6029A">
        <w:rPr>
          <w:rFonts w:ascii="Times New Roman" w:hAnsi="Times New Roman" w:cs="Times New Roman"/>
          <w:sz w:val="24"/>
          <w:szCs w:val="24"/>
        </w:rPr>
        <w:t xml:space="preserve">3 Any intracerebral hemorrhage with neurological deterioration (≥4 points on the NIHSS) from baseline, or death within 24–36 h. </w:t>
      </w:r>
    </w:p>
    <w:p w14:paraId="6BA1842C" w14:textId="499AE67D" w:rsidR="00773486" w:rsidRPr="00D6029A" w:rsidRDefault="00832265" w:rsidP="00D6029A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D6029A">
        <w:rPr>
          <w:rFonts w:ascii="Times New Roman" w:hAnsi="Times New Roman" w:cs="Times New Roman"/>
          <w:sz w:val="24"/>
          <w:szCs w:val="24"/>
        </w:rPr>
        <w:t xml:space="preserve">4 Any intracerebral hemorrhage with neurological deterioration (≥4 points increase on the NIHSS) from baseline, or death within 36 h. </w:t>
      </w:r>
    </w:p>
    <w:p w14:paraId="23D378A9" w14:textId="642BB62A" w:rsidR="004406BB" w:rsidRPr="00D6029A" w:rsidRDefault="00773486" w:rsidP="00D6029A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D6029A">
        <w:rPr>
          <w:rFonts w:ascii="Times New Roman" w:hAnsi="Times New Roman" w:cs="Times New Roman"/>
          <w:sz w:val="24"/>
          <w:szCs w:val="24"/>
        </w:rPr>
        <w:t xml:space="preserve">5 </w:t>
      </w:r>
      <w:r w:rsidR="00832265" w:rsidRPr="00D6029A">
        <w:rPr>
          <w:rFonts w:ascii="Times New Roman" w:hAnsi="Times New Roman" w:cs="Times New Roman"/>
          <w:sz w:val="24"/>
          <w:szCs w:val="24"/>
        </w:rPr>
        <w:t xml:space="preserve">Either significant intracerebral hemorrhage (local or distant from the cerebral infarct) or significant hemorrhagic transformation of a cerebral infarct on brain imaging with clinically significant deterioration or death within the first 7 days of treatment. </w:t>
      </w:r>
    </w:p>
    <w:sectPr w:rsidR="004406BB" w:rsidRPr="00D60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6F0C5" w14:textId="77777777" w:rsidR="00CA5276" w:rsidRDefault="00CA5276" w:rsidP="00731001">
      <w:r>
        <w:separator/>
      </w:r>
    </w:p>
  </w:endnote>
  <w:endnote w:type="continuationSeparator" w:id="0">
    <w:p w14:paraId="6A36C30F" w14:textId="77777777" w:rsidR="00CA5276" w:rsidRDefault="00CA5276" w:rsidP="0073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64691" w14:textId="77777777" w:rsidR="00CA5276" w:rsidRDefault="00CA5276" w:rsidP="00731001">
      <w:r>
        <w:separator/>
      </w:r>
    </w:p>
  </w:footnote>
  <w:footnote w:type="continuationSeparator" w:id="0">
    <w:p w14:paraId="65D576CD" w14:textId="77777777" w:rsidR="00CA5276" w:rsidRDefault="00CA5276" w:rsidP="00731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B4"/>
    <w:rsid w:val="002A2CD4"/>
    <w:rsid w:val="0033154B"/>
    <w:rsid w:val="0037317A"/>
    <w:rsid w:val="00403A31"/>
    <w:rsid w:val="004406BB"/>
    <w:rsid w:val="00444285"/>
    <w:rsid w:val="004D564E"/>
    <w:rsid w:val="00513CDF"/>
    <w:rsid w:val="005B6BE1"/>
    <w:rsid w:val="006440B4"/>
    <w:rsid w:val="00731001"/>
    <w:rsid w:val="00773486"/>
    <w:rsid w:val="00832265"/>
    <w:rsid w:val="00873CB2"/>
    <w:rsid w:val="0087578A"/>
    <w:rsid w:val="009147CB"/>
    <w:rsid w:val="00965B96"/>
    <w:rsid w:val="0098559C"/>
    <w:rsid w:val="009D3813"/>
    <w:rsid w:val="009F3A50"/>
    <w:rsid w:val="00CA5276"/>
    <w:rsid w:val="00D21012"/>
    <w:rsid w:val="00D3655B"/>
    <w:rsid w:val="00D6029A"/>
    <w:rsid w:val="00DF45F4"/>
    <w:rsid w:val="00E02C24"/>
    <w:rsid w:val="00E2437E"/>
    <w:rsid w:val="00E41A22"/>
    <w:rsid w:val="00F01907"/>
    <w:rsid w:val="00F22C72"/>
    <w:rsid w:val="00F3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BCA60"/>
  <w15:chartTrackingRefBased/>
  <w15:docId w15:val="{5850F988-F585-44BD-8889-EFDB954C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0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001"/>
  </w:style>
  <w:style w:type="paragraph" w:styleId="Footer">
    <w:name w:val="footer"/>
    <w:basedOn w:val="Normal"/>
    <w:link w:val="FooterChar"/>
    <w:uiPriority w:val="99"/>
    <w:unhideWhenUsed/>
    <w:rsid w:val="007310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001"/>
  </w:style>
  <w:style w:type="paragraph" w:styleId="BalloonText">
    <w:name w:val="Balloon Text"/>
    <w:basedOn w:val="Normal"/>
    <w:link w:val="BalloonTextChar"/>
    <w:uiPriority w:val="99"/>
    <w:semiHidden/>
    <w:unhideWhenUsed/>
    <w:rsid w:val="004406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chen</dc:creator>
  <cp:keywords/>
  <dc:description/>
  <cp:lastModifiedBy>Chen Chen</cp:lastModifiedBy>
  <cp:revision>5</cp:revision>
  <dcterms:created xsi:type="dcterms:W3CDTF">2020-10-29T03:59:00Z</dcterms:created>
  <dcterms:modified xsi:type="dcterms:W3CDTF">2021-03-23T12:46:00Z</dcterms:modified>
</cp:coreProperties>
</file>