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5C75" w14:textId="7CF1AD63" w:rsidR="00386775" w:rsidRPr="00E5326D" w:rsidRDefault="0091353F" w:rsidP="00386775">
      <w:pPr>
        <w:pStyle w:val="BodyA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lang w:val="en-US"/>
        </w:rPr>
        <w:object w:dxaOrig="11521" w:dyaOrig="6481" w14:anchorId="5A705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2.75pt;height:254.75pt" o:ole="">
            <v:imagedata r:id="rId4" o:title=""/>
          </v:shape>
          <o:OLEObject Type="Embed" ProgID="Acrobat.Document.DC" ShapeID="_x0000_i1027" DrawAspect="Content" ObjectID="_1681128484" r:id="rId5"/>
        </w:object>
      </w:r>
    </w:p>
    <w:p w14:paraId="3BDADF34" w14:textId="5E95A6B3" w:rsidR="00386775" w:rsidRDefault="00386775" w:rsidP="00386775">
      <w:pPr>
        <w:suppressLineNumbers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326D">
        <w:rPr>
          <w:rFonts w:ascii="Arial" w:hAnsi="Arial" w:cs="Arial"/>
          <w:b/>
          <w:color w:val="000000" w:themeColor="text1"/>
          <w:sz w:val="20"/>
          <w:szCs w:val="20"/>
        </w:rPr>
        <w:t xml:space="preserve">Suppl. Fig. S1: </w:t>
      </w:r>
      <w:r w:rsidRPr="00E5326D">
        <w:rPr>
          <w:rFonts w:ascii="Arial" w:hAnsi="Arial" w:cs="Arial"/>
          <w:b/>
          <w:sz w:val="20"/>
          <w:szCs w:val="20"/>
        </w:rPr>
        <w:t>Clinical characterisation of the study group according to the HPO system</w:t>
      </w:r>
      <w:r w:rsidRPr="00E5326D">
        <w:rPr>
          <w:rFonts w:ascii="Arial" w:hAnsi="Arial" w:cs="Arial"/>
          <w:b/>
          <w:color w:val="000000" w:themeColor="text1"/>
          <w:sz w:val="20"/>
          <w:szCs w:val="20"/>
        </w:rPr>
        <w:t xml:space="preserve"> (61 patients, absolute numbers)</w:t>
      </w:r>
      <w:r w:rsidRPr="00E5326D">
        <w:rPr>
          <w:rFonts w:ascii="Arial" w:hAnsi="Arial" w:cs="Arial"/>
          <w:color w:val="000000" w:themeColor="text1"/>
          <w:sz w:val="20"/>
          <w:szCs w:val="20"/>
        </w:rPr>
        <w:t xml:space="preserve">. Assignment was performed using HPO (Human Phenotype Ontology) terms. Percentage of number of probands with HPO term in subclasses. </w:t>
      </w:r>
    </w:p>
    <w:p w14:paraId="2E29050F" w14:textId="76B3D6BB" w:rsidR="0091353F" w:rsidRDefault="0091353F" w:rsidP="00386775">
      <w:pPr>
        <w:suppressLineNumbers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41AC4E" w14:textId="2E7C2D97" w:rsidR="0091353F" w:rsidRDefault="0091353F" w:rsidP="00386775">
      <w:pPr>
        <w:suppressLineNumbers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EDBA11" w14:textId="77777777" w:rsidR="0091353F" w:rsidRPr="00E5326D" w:rsidRDefault="0091353F" w:rsidP="00386775">
      <w:pPr>
        <w:suppressLineNumbers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6B19A8B" w14:textId="77777777" w:rsidR="00386775" w:rsidRPr="00E5326D" w:rsidRDefault="00386775" w:rsidP="0038677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82995D" w14:textId="148E43B6" w:rsidR="00386775" w:rsidRPr="00E5326D" w:rsidRDefault="0091353F" w:rsidP="00386775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en-US"/>
        </w:rPr>
        <w:object w:dxaOrig="8641" w:dyaOrig="6912" w14:anchorId="30C85551">
          <v:shape id="_x0000_i1028" type="#_x0000_t75" style="width:6in;height:345.45pt" o:ole="">
            <v:imagedata r:id="rId6" o:title=""/>
          </v:shape>
          <o:OLEObject Type="Embed" ProgID="Acrobat.Document.DC" ShapeID="_x0000_i1028" DrawAspect="Content" ObjectID="_1681128485" r:id="rId7"/>
        </w:object>
      </w:r>
      <w:r w:rsidR="00386775" w:rsidRPr="00E5326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en-US"/>
        </w:rPr>
        <w:t>Suppl. Fig. S2: Pairwise positive correlations of HPO subclasses in patients with a genetic finding.</w:t>
      </w:r>
      <w:r w:rsidR="00386775" w:rsidRPr="00E5326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The thickness and transparency of the connecting lines reflect the degree of correlation between the respective phenotypes (coefficient r).</w:t>
      </w:r>
    </w:p>
    <w:p w14:paraId="0B4280F2" w14:textId="05138F62" w:rsidR="00386775" w:rsidRPr="00386775" w:rsidRDefault="00386775">
      <w:pPr>
        <w:rPr>
          <w:lang w:val="en-US"/>
        </w:rPr>
      </w:pPr>
    </w:p>
    <w:sectPr w:rsidR="00386775" w:rsidRPr="00386775" w:rsidSect="00D77C3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75"/>
    <w:rsid w:val="00386775"/>
    <w:rsid w:val="0091353F"/>
    <w:rsid w:val="00D7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94A4B"/>
  <w15:chartTrackingRefBased/>
  <w15:docId w15:val="{9CA01683-EABC-D144-9CD2-B450312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6775"/>
    <w:rPr>
      <w:rFonts w:ascii="Times New Roman" w:eastAsia="Times New Roman" w:hAnsi="Times New Roman" w:cs="Times New Roman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A">
    <w:name w:val="Body A"/>
    <w:rsid w:val="003867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488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Tasja Scholz</dc:creator>
  <cp:keywords/>
  <dc:description/>
  <cp:lastModifiedBy>Patrick Näf</cp:lastModifiedBy>
  <cp:revision>2</cp:revision>
  <dcterms:created xsi:type="dcterms:W3CDTF">2021-01-11T21:46:00Z</dcterms:created>
  <dcterms:modified xsi:type="dcterms:W3CDTF">2021-04-28T13:21:00Z</dcterms:modified>
</cp:coreProperties>
</file>