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0D8B" w14:textId="7B5B1B58" w:rsidR="00EC243A" w:rsidRDefault="00EC243A" w:rsidP="005E7C9F">
      <w:pPr>
        <w:rPr>
          <w:b/>
        </w:rPr>
      </w:pPr>
      <w:r>
        <w:rPr>
          <w:b/>
          <w:noProof/>
        </w:rPr>
        <w:drawing>
          <wp:inline distT="0" distB="0" distL="0" distR="0" wp14:anchorId="5625A52E" wp14:editId="360BBCEA">
            <wp:extent cx="6120765" cy="3508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8E0A" w14:textId="77777777" w:rsidR="00EC243A" w:rsidRDefault="00EC243A" w:rsidP="005E7C9F">
      <w:pPr>
        <w:rPr>
          <w:b/>
        </w:rPr>
      </w:pPr>
    </w:p>
    <w:p w14:paraId="35F2520F" w14:textId="6BB85220" w:rsidR="005E7C9F" w:rsidRDefault="005E7C9F" w:rsidP="005E7C9F">
      <w:r w:rsidRPr="008D545A">
        <w:rPr>
          <w:b/>
        </w:rPr>
        <w:t xml:space="preserve">Figure </w:t>
      </w:r>
      <w:r>
        <w:rPr>
          <w:b/>
        </w:rPr>
        <w:t>S1</w:t>
      </w:r>
      <w:r w:rsidRPr="008D545A">
        <w:rPr>
          <w:b/>
        </w:rPr>
        <w:t>.</w:t>
      </w:r>
      <w:r w:rsidRPr="008D545A">
        <w:t xml:space="preserve"> Plot of the correlation of applied force (N) and measured voltage (V) for each FSR resulting from the calibration of the six force sensors.</w:t>
      </w:r>
    </w:p>
    <w:p w14:paraId="2C42D49B" w14:textId="77777777" w:rsidR="005E7C9F" w:rsidRDefault="005E7C9F" w:rsidP="00B74C9A">
      <w:pPr>
        <w:rPr>
          <w:b/>
        </w:rPr>
      </w:pPr>
    </w:p>
    <w:p w14:paraId="19E60475" w14:textId="77777777" w:rsidR="00EC243A" w:rsidRDefault="00EC243A" w:rsidP="00B74C9A">
      <w:pPr>
        <w:rPr>
          <w:b/>
        </w:rPr>
      </w:pPr>
    </w:p>
    <w:p w14:paraId="1631EE33" w14:textId="2FA85A99" w:rsidR="00EC243A" w:rsidRDefault="00EC243A" w:rsidP="00B74C9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6DEE28" wp14:editId="23C74B81">
            <wp:extent cx="6116320" cy="6410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8F91" w14:textId="77777777" w:rsidR="00EC243A" w:rsidRDefault="00EC243A" w:rsidP="00B74C9A">
      <w:pPr>
        <w:rPr>
          <w:b/>
        </w:rPr>
      </w:pPr>
    </w:p>
    <w:p w14:paraId="1AE2F8E8" w14:textId="69DCC536" w:rsidR="003F4A6E" w:rsidRDefault="007C32CD" w:rsidP="00B74C9A">
      <w:r w:rsidRPr="008D545A">
        <w:rPr>
          <w:b/>
        </w:rPr>
        <w:t xml:space="preserve">Figure </w:t>
      </w:r>
      <w:r w:rsidRPr="005E7C9F">
        <w:rPr>
          <w:b/>
        </w:rPr>
        <w:t>S</w:t>
      </w:r>
      <w:r w:rsidR="005E7C9F" w:rsidRPr="005E7C9F">
        <w:rPr>
          <w:b/>
        </w:rPr>
        <w:t>2</w:t>
      </w:r>
      <w:r w:rsidRPr="008D545A">
        <w:rPr>
          <w:b/>
        </w:rPr>
        <w:t>.</w:t>
      </w:r>
      <w:r w:rsidRPr="008D545A">
        <w:t xml:space="preserve"> </w:t>
      </w:r>
      <w:r>
        <w:t>Stress-strain curve for PDMS 20:1</w:t>
      </w:r>
      <w:r w:rsidR="00FF43DE">
        <w:t xml:space="preserve"> and Agarose 4%</w:t>
      </w:r>
      <w:r>
        <w:t xml:space="preserve"> resulting </w:t>
      </w:r>
      <w:r w:rsidR="00B74C9A">
        <w:t xml:space="preserve">from </w:t>
      </w:r>
      <w:r>
        <w:t xml:space="preserve">data collected </w:t>
      </w:r>
      <w:r w:rsidR="00B74C9A">
        <w:t xml:space="preserve">by </w:t>
      </w:r>
      <w:r w:rsidR="003F4A6E">
        <w:t>HiT</w:t>
      </w:r>
      <w:r>
        <w:t>-M</w:t>
      </w:r>
      <w:r w:rsidR="00FF43DE">
        <w:t>ACE</w:t>
      </w:r>
      <w:r>
        <w:t xml:space="preserve"> </w:t>
      </w:r>
      <w:r w:rsidR="00FF43DE">
        <w:t>loading</w:t>
      </w:r>
      <w:r>
        <w:t xml:space="preserve"> </w:t>
      </w:r>
      <w:r w:rsidRPr="008D545A">
        <w:t>(10% strain</w:t>
      </w:r>
      <w:r>
        <w:t xml:space="preserve"> at 0.028 Hz for </w:t>
      </w:r>
      <w:r w:rsidRPr="008D545A">
        <w:t>30 seconds</w:t>
      </w:r>
      <w:r>
        <w:t>)</w:t>
      </w:r>
      <w:r w:rsidR="00FF43DE">
        <w:t xml:space="preserve"> and</w:t>
      </w:r>
      <w:r w:rsidR="00B74C9A">
        <w:t xml:space="preserve"> from data collected by </w:t>
      </w:r>
      <w:r w:rsidR="00FF43DE">
        <w:t xml:space="preserve">the </w:t>
      </w:r>
      <w:r w:rsidR="00B74C9A">
        <w:t xml:space="preserve">BOSE </w:t>
      </w:r>
      <w:r w:rsidR="00FF43DE">
        <w:t>apparatus loading</w:t>
      </w:r>
      <w:r w:rsidR="00B74C9A" w:rsidRPr="008D545A">
        <w:t xml:space="preserve"> </w:t>
      </w:r>
      <w:r w:rsidRPr="008D545A">
        <w:t>(10% strain</w:t>
      </w:r>
      <w:r>
        <w:t xml:space="preserve"> </w:t>
      </w:r>
      <w:r w:rsidR="00B74C9A">
        <w:t>with a 450N load cell at 0.1 mm/s rate</w:t>
      </w:r>
      <w:r>
        <w:t>)</w:t>
      </w:r>
      <w:r w:rsidR="00B74C9A">
        <w:t>.</w:t>
      </w:r>
      <w:r w:rsidR="00FF43DE">
        <w:t xml:space="preserve"> Both loading (black) and unloading (grey) are reported. Unloading curves were used to assess Young’s modulus.</w:t>
      </w:r>
      <w:r w:rsidR="00B74C9A">
        <w:t xml:space="preserve"> Statistical analysis (paired t-test) </w:t>
      </w:r>
      <w:r w:rsidR="003F4A6E">
        <w:t xml:space="preserve">of the Young’s modulus </w:t>
      </w:r>
      <w:r w:rsidR="00B74C9A">
        <w:t>for PDMS 20:1</w:t>
      </w:r>
      <w:r w:rsidR="00FF43DE">
        <w:t xml:space="preserve"> and Agarose 4% do not show a statistically significant </w:t>
      </w:r>
      <w:r w:rsidR="00B74C9A">
        <w:t>difference</w:t>
      </w:r>
      <w:r w:rsidR="003F4A6E">
        <w:t xml:space="preserve"> </w:t>
      </w:r>
      <w:r w:rsidR="00FF43DE">
        <w:t>betwe</w:t>
      </w:r>
      <w:r w:rsidR="00B74C9A">
        <w:t>en the two me</w:t>
      </w:r>
      <w:r w:rsidR="003F4A6E">
        <w:t>chanical devi</w:t>
      </w:r>
      <w:r w:rsidR="00FF43DE">
        <w:t>ces for PDMS 20:1, but show a</w:t>
      </w:r>
      <w:r w:rsidR="003F4A6E">
        <w:t xml:space="preserve"> </w:t>
      </w:r>
      <w:r w:rsidR="00FF43DE">
        <w:t xml:space="preserve">statistically </w:t>
      </w:r>
      <w:r w:rsidR="003F4A6E">
        <w:t xml:space="preserve">significant difference (p&lt;0.05) for the Agarose 4% that </w:t>
      </w:r>
      <w:r w:rsidR="00FF43DE">
        <w:t>is characterized by</w:t>
      </w:r>
      <w:r w:rsidR="003F4A6E">
        <w:t xml:space="preserve"> a large strain hysteresis leading to a more variable mechanical response</w:t>
      </w:r>
      <w:r w:rsidR="00FF43DE">
        <w:t xml:space="preserve"> with HiT-MACE (larger standard deviation)</w:t>
      </w:r>
      <w:r w:rsidR="003F4A6E">
        <w:t xml:space="preserve">. </w:t>
      </w:r>
    </w:p>
    <w:p w14:paraId="10739169" w14:textId="77777777" w:rsidR="003F4A6E" w:rsidRDefault="003F4A6E" w:rsidP="00B74C9A"/>
    <w:p w14:paraId="1F391916" w14:textId="77777777" w:rsidR="00EC243A" w:rsidRDefault="00EC243A" w:rsidP="003F4A6E">
      <w:pPr>
        <w:rPr>
          <w:b/>
        </w:rPr>
      </w:pPr>
    </w:p>
    <w:p w14:paraId="2342C38F" w14:textId="77777777" w:rsidR="00EC243A" w:rsidRDefault="00EC243A" w:rsidP="003F4A6E">
      <w:pPr>
        <w:rPr>
          <w:b/>
        </w:rPr>
      </w:pPr>
    </w:p>
    <w:p w14:paraId="01409771" w14:textId="77777777" w:rsidR="00EC243A" w:rsidRDefault="00EC243A" w:rsidP="003F4A6E">
      <w:pPr>
        <w:rPr>
          <w:b/>
        </w:rPr>
      </w:pPr>
    </w:p>
    <w:p w14:paraId="2E92BC2F" w14:textId="77777777" w:rsidR="00EC243A" w:rsidRDefault="00EC243A" w:rsidP="003F4A6E">
      <w:pPr>
        <w:rPr>
          <w:b/>
        </w:rPr>
      </w:pPr>
    </w:p>
    <w:p w14:paraId="1D2EE4DB" w14:textId="21CDB57D" w:rsidR="00EC243A" w:rsidRDefault="00EC243A" w:rsidP="003F4A6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F083646" wp14:editId="3DEF5647">
            <wp:extent cx="6111240" cy="5075555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BE9A" w14:textId="77777777" w:rsidR="00EC243A" w:rsidRDefault="00EC243A" w:rsidP="003F4A6E">
      <w:pPr>
        <w:rPr>
          <w:b/>
        </w:rPr>
      </w:pPr>
    </w:p>
    <w:p w14:paraId="3C9E144E" w14:textId="263E9D8C" w:rsidR="00B74C9A" w:rsidRPr="003F4A6E" w:rsidRDefault="003F4A6E" w:rsidP="003F4A6E">
      <w:pPr>
        <w:rPr>
          <w:b/>
        </w:rPr>
      </w:pPr>
      <w:r w:rsidRPr="003F4A6E">
        <w:rPr>
          <w:b/>
        </w:rPr>
        <w:t xml:space="preserve">Figure </w:t>
      </w:r>
      <w:r w:rsidR="005E7C9F" w:rsidRPr="005E7C9F">
        <w:rPr>
          <w:b/>
        </w:rPr>
        <w:t>S3</w:t>
      </w:r>
      <w:r w:rsidRPr="003F4A6E">
        <w:rPr>
          <w:b/>
        </w:rPr>
        <w:t xml:space="preserve">. </w:t>
      </w:r>
      <w:r>
        <w:t xml:space="preserve">Stress-strain curve for PDMS 9:1 resulting from data collected by HiT-Mace </w:t>
      </w:r>
      <w:r w:rsidR="00FF43DE">
        <w:t>loading</w:t>
      </w:r>
      <w:r>
        <w:t xml:space="preserve"> </w:t>
      </w:r>
      <w:r w:rsidRPr="008D545A">
        <w:t>(10% strain</w:t>
      </w:r>
      <w:r>
        <w:t xml:space="preserve"> at 0.028 Hz for </w:t>
      </w:r>
      <w:r w:rsidRPr="008D545A">
        <w:t>30 seconds</w:t>
      </w:r>
      <w:r>
        <w:t>) without the use of the custom-made lid apparatus</w:t>
      </w:r>
      <w:r w:rsidR="00FF43DE">
        <w:t xml:space="preserve"> and</w:t>
      </w:r>
      <w:r>
        <w:t xml:space="preserve"> with the use of the custom-made lid apparatus.</w:t>
      </w:r>
      <w:r w:rsidR="00FF43DE">
        <w:t xml:space="preserve"> Both loading (black) and unloading (grey) are reported. Unloading curves were used to assess Young’s modulus. </w:t>
      </w:r>
      <w:r>
        <w:t>Statistical analysis (paired t-test) for PDMS 9:1 sho</w:t>
      </w:r>
      <w:r w:rsidR="00AA6925">
        <w:t>w</w:t>
      </w:r>
      <w:r w:rsidR="00FF43DE">
        <w:t>s</w:t>
      </w:r>
      <w:r>
        <w:t xml:space="preserve"> a significant difference (p&lt;0.001) between the </w:t>
      </w:r>
      <w:r w:rsidR="00AA6925">
        <w:t>Young’s modulus obtained</w:t>
      </w:r>
      <w:r>
        <w:t xml:space="preserve"> with and without the use of the lid apparatus. </w:t>
      </w:r>
    </w:p>
    <w:p w14:paraId="177DBFCB" w14:textId="77777777" w:rsidR="00B74C9A" w:rsidRDefault="00B74C9A" w:rsidP="00B74C9A"/>
    <w:p w14:paraId="4E337ED9" w14:textId="77777777" w:rsidR="007C32CD" w:rsidRPr="008D545A" w:rsidRDefault="007C32CD" w:rsidP="007C32CD"/>
    <w:p w14:paraId="28963C33" w14:textId="77777777" w:rsidR="00591346" w:rsidRDefault="00EC243A"/>
    <w:sectPr w:rsidR="00591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CD"/>
    <w:rsid w:val="003F4A6E"/>
    <w:rsid w:val="005E7C9F"/>
    <w:rsid w:val="00641D19"/>
    <w:rsid w:val="007B6DCC"/>
    <w:rsid w:val="007C32CD"/>
    <w:rsid w:val="008012D9"/>
    <w:rsid w:val="00AA6925"/>
    <w:rsid w:val="00B74190"/>
    <w:rsid w:val="00B74C9A"/>
    <w:rsid w:val="00CD5B67"/>
    <w:rsid w:val="00D4096A"/>
    <w:rsid w:val="00EC243A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C3598"/>
  <w15:chartTrackingRefBased/>
  <w15:docId w15:val="{5AD36E51-4001-45CC-B360-E43D731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Patrick Näf</cp:lastModifiedBy>
  <cp:revision>5</cp:revision>
  <dcterms:created xsi:type="dcterms:W3CDTF">2020-11-12T00:06:00Z</dcterms:created>
  <dcterms:modified xsi:type="dcterms:W3CDTF">2021-02-08T12:28:00Z</dcterms:modified>
</cp:coreProperties>
</file>