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94482" w14:textId="77777777" w:rsidR="00077423" w:rsidRDefault="00077423" w:rsidP="00077423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  <w:bookmarkStart w:id="0" w:name="_GoBack"/>
      <w:bookmarkEnd w:id="0"/>
      <w:r>
        <w:rPr>
          <w:rFonts w:cstheme="minorHAnsi"/>
          <w:b/>
          <w:bCs/>
          <w:lang w:val="en-US"/>
        </w:rPr>
        <w:t xml:space="preserve">Supplementary </w:t>
      </w:r>
      <w:r w:rsidRPr="00A5749E">
        <w:rPr>
          <w:rFonts w:cstheme="minorHAnsi"/>
          <w:b/>
          <w:bCs/>
          <w:lang w:val="en-US"/>
        </w:rPr>
        <w:t xml:space="preserve">Figure </w:t>
      </w:r>
      <w:r>
        <w:rPr>
          <w:rFonts w:cstheme="minorHAnsi"/>
          <w:b/>
          <w:bCs/>
          <w:lang w:val="en-US"/>
        </w:rPr>
        <w:t>2</w:t>
      </w:r>
      <w:r>
        <w:rPr>
          <w:rFonts w:cstheme="minorHAnsi"/>
          <w:lang w:val="en-US"/>
        </w:rPr>
        <w:t xml:space="preserve">: 63-year-old woman with surgically proven </w:t>
      </w:r>
      <w:r w:rsidRPr="00A0668F">
        <w:rPr>
          <w:rFonts w:cstheme="minorHAnsi"/>
          <w:lang w:val="en-US"/>
        </w:rPr>
        <w:t xml:space="preserve">multilocular cystic </w:t>
      </w:r>
      <w:r>
        <w:rPr>
          <w:rFonts w:cstheme="minorHAnsi"/>
          <w:lang w:val="en-US"/>
        </w:rPr>
        <w:t>renal cell carcinoma, ISUP 1, in right kidney.</w:t>
      </w:r>
    </w:p>
    <w:p w14:paraId="7435FEDF" w14:textId="77777777" w:rsidR="00077423" w:rsidRDefault="00077423" w:rsidP="00077423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A and B, axial unenhanced (A) and contrast-enhanced (B) T1 weighted MRI sequences show a 3 cm cystic mass at lower pole of right kidney with thin enhancing septa (arrow).</w:t>
      </w:r>
    </w:p>
    <w:p w14:paraId="567FB46F" w14:textId="77777777" w:rsidR="00077423" w:rsidRPr="00A0668F" w:rsidRDefault="00077423" w:rsidP="00077423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C and D, gray-scale (C) and contrast-enhanced (D) sonographies show p</w:t>
      </w:r>
      <w:r w:rsidRPr="008F3BD3">
        <w:rPr>
          <w:rFonts w:cstheme="minorHAnsi"/>
          <w:lang w:val="en-US"/>
        </w:rPr>
        <w:t>eripheral thickened enhancing wall combined with thickened enhancing septa</w:t>
      </w:r>
      <w:r>
        <w:rPr>
          <w:rFonts w:cstheme="minorHAnsi"/>
          <w:lang w:val="en-US"/>
        </w:rPr>
        <w:t xml:space="preserve"> (arrow), classified </w:t>
      </w:r>
      <w:proofErr w:type="spellStart"/>
      <w:r>
        <w:rPr>
          <w:rFonts w:cstheme="minorHAnsi"/>
          <w:lang w:val="en-US"/>
        </w:rPr>
        <w:t>Bosniak</w:t>
      </w:r>
      <w:proofErr w:type="spellEnd"/>
      <w:r>
        <w:rPr>
          <w:rFonts w:cstheme="minorHAnsi"/>
          <w:lang w:val="en-US"/>
        </w:rPr>
        <w:t xml:space="preserve"> III.</w:t>
      </w:r>
    </w:p>
    <w:p w14:paraId="30D0C47E" w14:textId="7C39F73D" w:rsidR="00D45714" w:rsidRDefault="00077423">
      <w:pPr>
        <w:rPr>
          <w:lang w:val="en-US"/>
        </w:rPr>
      </w:pPr>
    </w:p>
    <w:p w14:paraId="56CED519" w14:textId="3B4E2F8C" w:rsidR="00077423" w:rsidRPr="00077423" w:rsidRDefault="00077423">
      <w:pPr>
        <w:rPr>
          <w:lang w:val="en-US"/>
        </w:rPr>
      </w:pPr>
      <w:r w:rsidRPr="00077423">
        <w:drawing>
          <wp:inline distT="0" distB="0" distL="0" distR="0" wp14:anchorId="4182CEAC" wp14:editId="523F7AE5">
            <wp:extent cx="5740400" cy="6197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423" w:rsidRPr="00077423" w:rsidSect="00745E8F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423"/>
    <w:rsid w:val="00045C2B"/>
    <w:rsid w:val="00077423"/>
    <w:rsid w:val="001A5B91"/>
    <w:rsid w:val="001E14BF"/>
    <w:rsid w:val="003E398E"/>
    <w:rsid w:val="0047237C"/>
    <w:rsid w:val="00613F1A"/>
    <w:rsid w:val="00745E8F"/>
    <w:rsid w:val="008E6D57"/>
    <w:rsid w:val="00A40BB9"/>
    <w:rsid w:val="00B26F03"/>
    <w:rsid w:val="00B706BD"/>
    <w:rsid w:val="00BF68B3"/>
    <w:rsid w:val="00C637A2"/>
    <w:rsid w:val="00CA357A"/>
    <w:rsid w:val="00D33E09"/>
    <w:rsid w:val="00D50057"/>
    <w:rsid w:val="00DF52A6"/>
    <w:rsid w:val="00F60AC2"/>
    <w:rsid w:val="00F807EF"/>
    <w:rsid w:val="00FF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FD4EE2"/>
  <w14:defaultImageDpi w14:val="32767"/>
  <w15:chartTrackingRefBased/>
  <w15:docId w15:val="{D2C43A0B-3B75-584F-9CF6-03C37A05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7423"/>
    <w:rPr>
      <w:rFonts w:eastAsiaTheme="minorEastAsi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409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AUDENET</dc:creator>
  <cp:keywords/>
  <dc:description/>
  <cp:lastModifiedBy>François AUDENET</cp:lastModifiedBy>
  <cp:revision>1</cp:revision>
  <dcterms:created xsi:type="dcterms:W3CDTF">2021-04-15T09:11:00Z</dcterms:created>
  <dcterms:modified xsi:type="dcterms:W3CDTF">2021-04-15T09:15:00Z</dcterms:modified>
</cp:coreProperties>
</file>