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F7BBCB" w14:textId="51DB521F" w:rsidR="00DC19A2" w:rsidRPr="00CA0B39" w:rsidRDefault="00B5575B" w:rsidP="00DC19A2">
      <w:pPr>
        <w:widowControl/>
        <w:autoSpaceDE w:val="0"/>
        <w:autoSpaceDN w:val="0"/>
        <w:spacing w:line="480" w:lineRule="auto"/>
        <w:jc w:val="left"/>
        <w:rPr>
          <w:rFonts w:ascii="Times New Roman" w:eastAsia="微软雅黑 Light" w:hAnsi="Times New Roman" w:cs="Times New Roman"/>
          <w:bCs/>
          <w:sz w:val="24"/>
          <w:szCs w:val="24"/>
        </w:rPr>
      </w:pPr>
      <w:r w:rsidRPr="0003000B">
        <w:rPr>
          <w:rFonts w:ascii="Times New Roman" w:eastAsia="微软雅黑 Light" w:hAnsi="Times New Roman" w:cs="Times New Roman"/>
          <w:b/>
          <w:bCs/>
          <w:sz w:val="24"/>
          <w:szCs w:val="24"/>
        </w:rPr>
        <w:t>S</w:t>
      </w:r>
      <w:r w:rsidRPr="0003000B">
        <w:rPr>
          <w:rFonts w:ascii="Times New Roman" w:eastAsia="微软雅黑 Light" w:hAnsi="Times New Roman" w:cs="Times New Roman" w:hint="eastAsia"/>
          <w:b/>
          <w:bCs/>
          <w:sz w:val="24"/>
          <w:szCs w:val="24"/>
        </w:rPr>
        <w:t>u</w:t>
      </w:r>
      <w:r w:rsidRPr="0003000B">
        <w:rPr>
          <w:rFonts w:ascii="Times New Roman" w:eastAsia="微软雅黑 Light" w:hAnsi="Times New Roman" w:cs="Times New Roman"/>
          <w:b/>
          <w:bCs/>
          <w:sz w:val="24"/>
          <w:szCs w:val="24"/>
        </w:rPr>
        <w:t xml:space="preserve">pplementary table </w:t>
      </w:r>
      <w:r>
        <w:rPr>
          <w:rFonts w:ascii="Times New Roman" w:eastAsia="微软雅黑 Light" w:hAnsi="Times New Roman" w:cs="Times New Roman"/>
          <w:b/>
          <w:bCs/>
          <w:sz w:val="24"/>
          <w:szCs w:val="24"/>
        </w:rPr>
        <w:t xml:space="preserve">1  </w:t>
      </w:r>
      <w:r w:rsidR="00DC19A2" w:rsidRPr="00CA0B39">
        <w:rPr>
          <w:rFonts w:ascii="Times New Roman" w:eastAsia="微软雅黑 Light" w:hAnsi="Times New Roman" w:cs="Times New Roman"/>
          <w:bCs/>
          <w:sz w:val="24"/>
          <w:szCs w:val="24"/>
        </w:rPr>
        <w:t xml:space="preserve">Quantile regression analysis on the relationship between Tvol </w:t>
      </w:r>
      <w:r w:rsidR="00DC19A2" w:rsidRPr="00CA0B39">
        <w:rPr>
          <w:rFonts w:ascii="Times New Roman" w:eastAsia="微软雅黑 Light" w:hAnsi="Times New Roman" w:cs="Times New Roman" w:hint="eastAsia"/>
          <w:bCs/>
          <w:sz w:val="24"/>
          <w:szCs w:val="24"/>
        </w:rPr>
        <w:t>a</w:t>
      </w:r>
      <w:r w:rsidR="00DC19A2" w:rsidRPr="00CA0B39">
        <w:rPr>
          <w:rFonts w:ascii="Times New Roman" w:eastAsia="微软雅黑 Light" w:hAnsi="Times New Roman" w:cs="Times New Roman"/>
          <w:bCs/>
          <w:sz w:val="24"/>
          <w:szCs w:val="24"/>
        </w:rPr>
        <w:t>nd related variables</w:t>
      </w:r>
    </w:p>
    <w:tbl>
      <w:tblPr>
        <w:tblW w:w="5352" w:type="pct"/>
        <w:jc w:val="center"/>
        <w:tblBorders>
          <w:top w:val="single" w:sz="12" w:space="0" w:color="auto"/>
          <w:bottom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26"/>
        <w:gridCol w:w="1540"/>
        <w:gridCol w:w="891"/>
        <w:gridCol w:w="252"/>
        <w:gridCol w:w="1582"/>
        <w:gridCol w:w="905"/>
        <w:gridCol w:w="251"/>
        <w:gridCol w:w="1551"/>
        <w:gridCol w:w="902"/>
        <w:gridCol w:w="251"/>
        <w:gridCol w:w="1551"/>
        <w:gridCol w:w="905"/>
        <w:gridCol w:w="251"/>
        <w:gridCol w:w="1727"/>
        <w:gridCol w:w="956"/>
      </w:tblGrid>
      <w:tr w:rsidR="00DC19A2" w:rsidRPr="00CA0B39" w14:paraId="6E38D4C2" w14:textId="77777777" w:rsidTr="00E03E74">
        <w:trPr>
          <w:trHeight w:val="283"/>
          <w:jc w:val="center"/>
        </w:trPr>
        <w:tc>
          <w:tcPr>
            <w:tcW w:w="477" w:type="pct"/>
            <w:vMerge w:val="restart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1EC3317" w14:textId="77777777" w:rsidR="00DC19A2" w:rsidRPr="00CA0B39" w:rsidRDefault="00DC19A2" w:rsidP="00E03E7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bookmarkStart w:id="0" w:name="_Hlk50290689"/>
            <w:r w:rsidRPr="00CA0B3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Independent</w:t>
            </w:r>
          </w:p>
          <w:p w14:paraId="2D70B2C1" w14:textId="77777777" w:rsidR="00DC19A2" w:rsidRPr="00CA0B39" w:rsidRDefault="00DC19A2" w:rsidP="00E03E74">
            <w:pPr>
              <w:widowControl/>
              <w:autoSpaceDE w:val="0"/>
              <w:autoSpaceDN w:val="0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CA0B3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Variables</w:t>
            </w:r>
          </w:p>
        </w:tc>
        <w:tc>
          <w:tcPr>
            <w:tcW w:w="813" w:type="pct"/>
            <w:gridSpan w:val="2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864ED5" w14:textId="77777777" w:rsidR="00DC19A2" w:rsidRPr="00CA0B39" w:rsidRDefault="00DC19A2" w:rsidP="00E03E74">
            <w:pPr>
              <w:widowControl/>
              <w:autoSpaceDE w:val="0"/>
              <w:autoSpaceDN w:val="0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CA0B3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2.5th</w:t>
            </w:r>
          </w:p>
        </w:tc>
        <w:tc>
          <w:tcPr>
            <w:tcW w:w="84" w:type="pct"/>
            <w:tcBorders>
              <w:top w:val="single" w:sz="12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568B2E79" w14:textId="77777777" w:rsidR="00DC19A2" w:rsidRPr="00CA0B39" w:rsidRDefault="00DC19A2" w:rsidP="00E03E7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832" w:type="pct"/>
            <w:gridSpan w:val="2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82C3C8" w14:textId="77777777" w:rsidR="00DC19A2" w:rsidRPr="00CA0B39" w:rsidRDefault="00DC19A2" w:rsidP="00E03E74">
            <w:pPr>
              <w:widowControl/>
              <w:autoSpaceDE w:val="0"/>
              <w:autoSpaceDN w:val="0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CA0B3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25th</w:t>
            </w:r>
          </w:p>
        </w:tc>
        <w:tc>
          <w:tcPr>
            <w:tcW w:w="84" w:type="pct"/>
            <w:tcBorders>
              <w:top w:val="single" w:sz="12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179D91BF" w14:textId="77777777" w:rsidR="00DC19A2" w:rsidRPr="00CA0B39" w:rsidRDefault="00DC19A2" w:rsidP="00E03E7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821" w:type="pct"/>
            <w:gridSpan w:val="2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ED07CF" w14:textId="77777777" w:rsidR="00DC19A2" w:rsidRPr="00CA0B39" w:rsidRDefault="00DC19A2" w:rsidP="00E03E74">
            <w:pPr>
              <w:widowControl/>
              <w:autoSpaceDE w:val="0"/>
              <w:autoSpaceDN w:val="0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CA0B3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50th</w:t>
            </w:r>
          </w:p>
        </w:tc>
        <w:tc>
          <w:tcPr>
            <w:tcW w:w="84" w:type="pct"/>
            <w:tcBorders>
              <w:top w:val="single" w:sz="12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2A514540" w14:textId="77777777" w:rsidR="00DC19A2" w:rsidRPr="00CA0B39" w:rsidRDefault="00DC19A2" w:rsidP="00E03E7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822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ADA72CF" w14:textId="77777777" w:rsidR="00DC19A2" w:rsidRPr="00CA0B39" w:rsidRDefault="00DC19A2" w:rsidP="00E03E74">
            <w:pPr>
              <w:widowControl/>
              <w:autoSpaceDE w:val="0"/>
              <w:autoSpaceDN w:val="0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CA0B3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75th</w:t>
            </w:r>
          </w:p>
        </w:tc>
        <w:tc>
          <w:tcPr>
            <w:tcW w:w="84" w:type="pct"/>
            <w:tcBorders>
              <w:top w:val="single" w:sz="12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79731868" w14:textId="77777777" w:rsidR="00DC19A2" w:rsidRPr="00CA0B39" w:rsidRDefault="00DC19A2" w:rsidP="00E03E7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897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F7C4A3D" w14:textId="77777777" w:rsidR="00DC19A2" w:rsidRPr="00CA0B39" w:rsidRDefault="00DC19A2" w:rsidP="00E03E74">
            <w:pPr>
              <w:widowControl/>
              <w:autoSpaceDE w:val="0"/>
              <w:autoSpaceDN w:val="0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CA0B3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97.5th</w:t>
            </w:r>
          </w:p>
        </w:tc>
      </w:tr>
      <w:tr w:rsidR="00DC19A2" w:rsidRPr="00CA0B39" w14:paraId="29801D4F" w14:textId="77777777" w:rsidTr="00E03E74">
        <w:trPr>
          <w:trHeight w:val="324"/>
          <w:jc w:val="center"/>
        </w:trPr>
        <w:tc>
          <w:tcPr>
            <w:tcW w:w="477" w:type="pct"/>
            <w:vMerge/>
            <w:tcBorders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470513" w14:textId="77777777" w:rsidR="00DC19A2" w:rsidRPr="00CA0B39" w:rsidRDefault="00DC19A2" w:rsidP="00E03E7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515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9A6146" w14:textId="77777777" w:rsidR="00DC19A2" w:rsidRPr="00CA0B39" w:rsidRDefault="00DC19A2" w:rsidP="00E03E74">
            <w:pPr>
              <w:widowControl/>
              <w:jc w:val="center"/>
              <w:rPr>
                <w:rFonts w:ascii="Times New Roman" w:eastAsia="等线" w:hAnsi="Times New Roman" w:cs="Times New Roman"/>
                <w:i/>
                <w:iCs/>
                <w:kern w:val="0"/>
                <w:sz w:val="18"/>
                <w:szCs w:val="18"/>
              </w:rPr>
            </w:pPr>
            <w:r w:rsidRPr="00CA0B39">
              <w:rPr>
                <w:rFonts w:ascii="Times New Roman" w:eastAsia="等线" w:hAnsi="Times New Roman" w:cs="Times New Roman"/>
                <w:i/>
                <w:iCs/>
                <w:kern w:val="0"/>
                <w:sz w:val="18"/>
                <w:szCs w:val="18"/>
              </w:rPr>
              <w:t>β</w:t>
            </w:r>
            <w:r w:rsidRPr="00CA0B39">
              <w:rPr>
                <w:rFonts w:ascii="Times New Roman" w:eastAsia="宋体" w:hAnsi="Times New Roman" w:cs="Times New Roman"/>
                <w:i/>
                <w:iCs/>
                <w:kern w:val="0"/>
                <w:sz w:val="18"/>
                <w:szCs w:val="18"/>
              </w:rPr>
              <w:t>（</w:t>
            </w:r>
            <w:r w:rsidRPr="00CA0B39">
              <w:rPr>
                <w:rFonts w:ascii="Times New Roman" w:eastAsia="等线" w:hAnsi="Times New Roman" w:cs="Times New Roman"/>
                <w:i/>
                <w:iCs/>
                <w:kern w:val="0"/>
                <w:sz w:val="18"/>
                <w:szCs w:val="18"/>
              </w:rPr>
              <w:t>95CI%)</w:t>
            </w:r>
          </w:p>
        </w:tc>
        <w:tc>
          <w:tcPr>
            <w:tcW w:w="298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929D30" w14:textId="77777777" w:rsidR="00DC19A2" w:rsidRPr="00CA0B39" w:rsidRDefault="00DC19A2" w:rsidP="00E03E74">
            <w:pPr>
              <w:widowControl/>
              <w:autoSpaceDE w:val="0"/>
              <w:autoSpaceDN w:val="0"/>
              <w:jc w:val="center"/>
              <w:rPr>
                <w:rFonts w:ascii="Times New Roman" w:eastAsia="等线" w:hAnsi="Times New Roman" w:cs="Times New Roman"/>
                <w:i/>
                <w:iCs/>
                <w:kern w:val="0"/>
                <w:sz w:val="18"/>
                <w:szCs w:val="18"/>
              </w:rPr>
            </w:pPr>
            <w:r w:rsidRPr="00CA0B39">
              <w:rPr>
                <w:rFonts w:ascii="Times New Roman" w:eastAsia="等线" w:hAnsi="Times New Roman" w:cs="Times New Roman"/>
                <w:i/>
                <w:iCs/>
                <w:kern w:val="0"/>
                <w:sz w:val="18"/>
                <w:szCs w:val="18"/>
              </w:rPr>
              <w:t>p</w:t>
            </w:r>
            <w:r w:rsidRPr="00CA0B39">
              <w:rPr>
                <w:rFonts w:ascii="Times New Roman" w:eastAsia="等线" w:hAnsi="Times New Roman" w:cs="Times New Roman" w:hint="eastAsia"/>
                <w:i/>
                <w:iCs/>
                <w:kern w:val="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84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CA4FD5A" w14:textId="77777777" w:rsidR="00DC19A2" w:rsidRPr="00CA0B39" w:rsidRDefault="00DC19A2" w:rsidP="00E03E74">
            <w:pPr>
              <w:widowControl/>
              <w:jc w:val="center"/>
              <w:rPr>
                <w:rFonts w:ascii="Times New Roman" w:eastAsia="等线" w:hAnsi="Times New Roman" w:cs="Times New Roman"/>
                <w:i/>
                <w:iCs/>
                <w:kern w:val="0"/>
                <w:sz w:val="18"/>
                <w:szCs w:val="18"/>
              </w:rPr>
            </w:pPr>
          </w:p>
        </w:tc>
        <w:tc>
          <w:tcPr>
            <w:tcW w:w="529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98210B" w14:textId="77777777" w:rsidR="00DC19A2" w:rsidRPr="00CA0B39" w:rsidRDefault="00DC19A2" w:rsidP="00E03E74">
            <w:pPr>
              <w:widowControl/>
              <w:jc w:val="center"/>
              <w:rPr>
                <w:rFonts w:ascii="Times New Roman" w:eastAsia="等线" w:hAnsi="Times New Roman" w:cs="Times New Roman"/>
                <w:i/>
                <w:iCs/>
                <w:kern w:val="0"/>
                <w:sz w:val="18"/>
                <w:szCs w:val="18"/>
              </w:rPr>
            </w:pPr>
            <w:r w:rsidRPr="00CA0B39">
              <w:rPr>
                <w:rFonts w:ascii="Times New Roman" w:eastAsia="等线" w:hAnsi="Times New Roman" w:cs="Times New Roman"/>
                <w:i/>
                <w:iCs/>
                <w:kern w:val="0"/>
                <w:sz w:val="18"/>
                <w:szCs w:val="18"/>
              </w:rPr>
              <w:t>β</w:t>
            </w:r>
            <w:r w:rsidRPr="00CA0B39">
              <w:rPr>
                <w:rFonts w:ascii="Times New Roman" w:eastAsia="宋体" w:hAnsi="Times New Roman" w:cs="Times New Roman"/>
                <w:i/>
                <w:iCs/>
                <w:kern w:val="0"/>
                <w:sz w:val="18"/>
                <w:szCs w:val="18"/>
              </w:rPr>
              <w:t>（</w:t>
            </w:r>
            <w:r w:rsidRPr="00CA0B39">
              <w:rPr>
                <w:rFonts w:ascii="Times New Roman" w:eastAsia="等线" w:hAnsi="Times New Roman" w:cs="Times New Roman"/>
                <w:i/>
                <w:iCs/>
                <w:kern w:val="0"/>
                <w:sz w:val="18"/>
                <w:szCs w:val="18"/>
              </w:rPr>
              <w:t>95CI%)</w:t>
            </w:r>
          </w:p>
        </w:tc>
        <w:tc>
          <w:tcPr>
            <w:tcW w:w="303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385113" w14:textId="77777777" w:rsidR="00DC19A2" w:rsidRPr="00CA0B39" w:rsidRDefault="00DC19A2" w:rsidP="00E03E74">
            <w:pPr>
              <w:widowControl/>
              <w:autoSpaceDE w:val="0"/>
              <w:autoSpaceDN w:val="0"/>
              <w:jc w:val="center"/>
              <w:rPr>
                <w:rFonts w:ascii="Times New Roman" w:eastAsia="等线" w:hAnsi="Times New Roman" w:cs="Times New Roman"/>
                <w:i/>
                <w:iCs/>
                <w:kern w:val="0"/>
                <w:sz w:val="18"/>
                <w:szCs w:val="18"/>
              </w:rPr>
            </w:pPr>
            <w:r w:rsidRPr="00CA0B39">
              <w:rPr>
                <w:rFonts w:ascii="Times New Roman" w:eastAsia="等线" w:hAnsi="Times New Roman" w:cs="Times New Roman"/>
                <w:i/>
                <w:iCs/>
                <w:kern w:val="0"/>
                <w:sz w:val="18"/>
                <w:szCs w:val="18"/>
              </w:rPr>
              <w:t>p</w:t>
            </w:r>
            <w:r w:rsidRPr="00CA0B39">
              <w:rPr>
                <w:rFonts w:ascii="Times New Roman" w:eastAsia="等线" w:hAnsi="Times New Roman" w:cs="Times New Roman" w:hint="eastAsia"/>
                <w:i/>
                <w:iCs/>
                <w:kern w:val="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84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68B3AF0" w14:textId="77777777" w:rsidR="00DC19A2" w:rsidRPr="00CA0B39" w:rsidRDefault="00DC19A2" w:rsidP="00E03E7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519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610A37" w14:textId="77777777" w:rsidR="00DC19A2" w:rsidRPr="00CA0B39" w:rsidRDefault="00DC19A2" w:rsidP="00E03E74">
            <w:pPr>
              <w:widowControl/>
              <w:jc w:val="center"/>
              <w:rPr>
                <w:rFonts w:ascii="Times New Roman" w:eastAsia="等线" w:hAnsi="Times New Roman" w:cs="Times New Roman"/>
                <w:i/>
                <w:iCs/>
                <w:kern w:val="0"/>
                <w:sz w:val="18"/>
                <w:szCs w:val="18"/>
              </w:rPr>
            </w:pPr>
            <w:r w:rsidRPr="00CA0B39">
              <w:rPr>
                <w:rFonts w:ascii="Times New Roman" w:eastAsia="等线" w:hAnsi="Times New Roman" w:cs="Times New Roman"/>
                <w:i/>
                <w:iCs/>
                <w:kern w:val="0"/>
                <w:sz w:val="18"/>
                <w:szCs w:val="18"/>
              </w:rPr>
              <w:t>β</w:t>
            </w:r>
            <w:r w:rsidRPr="00CA0B39">
              <w:rPr>
                <w:rFonts w:ascii="Times New Roman" w:eastAsia="宋体" w:hAnsi="Times New Roman" w:cs="Times New Roman"/>
                <w:i/>
                <w:iCs/>
                <w:kern w:val="0"/>
                <w:sz w:val="18"/>
                <w:szCs w:val="18"/>
              </w:rPr>
              <w:t>（</w:t>
            </w:r>
            <w:r w:rsidRPr="00CA0B39">
              <w:rPr>
                <w:rFonts w:ascii="Times New Roman" w:eastAsia="等线" w:hAnsi="Times New Roman" w:cs="Times New Roman"/>
                <w:i/>
                <w:iCs/>
                <w:kern w:val="0"/>
                <w:sz w:val="18"/>
                <w:szCs w:val="18"/>
              </w:rPr>
              <w:t>95CI%)</w:t>
            </w:r>
          </w:p>
        </w:tc>
        <w:tc>
          <w:tcPr>
            <w:tcW w:w="302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D1B1BA" w14:textId="77777777" w:rsidR="00DC19A2" w:rsidRPr="00CA0B39" w:rsidRDefault="00DC19A2" w:rsidP="00E03E74">
            <w:pPr>
              <w:widowControl/>
              <w:autoSpaceDE w:val="0"/>
              <w:autoSpaceDN w:val="0"/>
              <w:jc w:val="center"/>
              <w:rPr>
                <w:rFonts w:ascii="Times New Roman" w:eastAsia="等线" w:hAnsi="Times New Roman" w:cs="Times New Roman"/>
                <w:i/>
                <w:iCs/>
                <w:kern w:val="0"/>
                <w:sz w:val="18"/>
                <w:szCs w:val="18"/>
              </w:rPr>
            </w:pPr>
            <w:r w:rsidRPr="00CA0B39">
              <w:rPr>
                <w:rFonts w:ascii="Times New Roman" w:eastAsia="等线" w:hAnsi="Times New Roman" w:cs="Times New Roman"/>
                <w:i/>
                <w:iCs/>
                <w:kern w:val="0"/>
                <w:sz w:val="18"/>
                <w:szCs w:val="18"/>
              </w:rPr>
              <w:t>p</w:t>
            </w:r>
            <w:r w:rsidRPr="00CA0B39">
              <w:rPr>
                <w:rFonts w:ascii="Times New Roman" w:eastAsia="等线" w:hAnsi="Times New Roman" w:cs="Times New Roman" w:hint="eastAsia"/>
                <w:i/>
                <w:iCs/>
                <w:kern w:val="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84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E9C0CED" w14:textId="77777777" w:rsidR="00DC19A2" w:rsidRPr="00CA0B39" w:rsidRDefault="00DC19A2" w:rsidP="00E03E7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519" w:type="pct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A8D091" w14:textId="77777777" w:rsidR="00DC19A2" w:rsidRPr="00CA0B39" w:rsidRDefault="00DC19A2" w:rsidP="00E03E74">
            <w:pPr>
              <w:widowControl/>
              <w:jc w:val="center"/>
              <w:rPr>
                <w:rFonts w:ascii="Times New Roman" w:eastAsia="等线" w:hAnsi="Times New Roman" w:cs="Times New Roman"/>
                <w:i/>
                <w:iCs/>
                <w:kern w:val="0"/>
                <w:sz w:val="18"/>
                <w:szCs w:val="18"/>
              </w:rPr>
            </w:pPr>
            <w:r w:rsidRPr="00CA0B39">
              <w:rPr>
                <w:rFonts w:ascii="Times New Roman" w:eastAsia="等线" w:hAnsi="Times New Roman" w:cs="Times New Roman"/>
                <w:i/>
                <w:iCs/>
                <w:kern w:val="0"/>
                <w:sz w:val="18"/>
                <w:szCs w:val="18"/>
              </w:rPr>
              <w:t>β</w:t>
            </w:r>
            <w:r w:rsidRPr="00CA0B39">
              <w:rPr>
                <w:rFonts w:ascii="Times New Roman" w:eastAsia="宋体" w:hAnsi="Times New Roman" w:cs="Times New Roman"/>
                <w:i/>
                <w:iCs/>
                <w:kern w:val="0"/>
                <w:sz w:val="18"/>
                <w:szCs w:val="18"/>
              </w:rPr>
              <w:t>（</w:t>
            </w:r>
            <w:r w:rsidRPr="00CA0B39">
              <w:rPr>
                <w:rFonts w:ascii="Times New Roman" w:eastAsia="等线" w:hAnsi="Times New Roman" w:cs="Times New Roman"/>
                <w:i/>
                <w:iCs/>
                <w:kern w:val="0"/>
                <w:sz w:val="18"/>
                <w:szCs w:val="18"/>
              </w:rPr>
              <w:t>95CI%)</w:t>
            </w:r>
          </w:p>
        </w:tc>
        <w:tc>
          <w:tcPr>
            <w:tcW w:w="303" w:type="pct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5616E1" w14:textId="77777777" w:rsidR="00DC19A2" w:rsidRPr="00CA0B39" w:rsidRDefault="00DC19A2" w:rsidP="00E03E74">
            <w:pPr>
              <w:widowControl/>
              <w:autoSpaceDE w:val="0"/>
              <w:autoSpaceDN w:val="0"/>
              <w:jc w:val="center"/>
              <w:rPr>
                <w:rFonts w:ascii="Times New Roman" w:eastAsia="等线" w:hAnsi="Times New Roman" w:cs="Times New Roman"/>
                <w:i/>
                <w:iCs/>
                <w:kern w:val="0"/>
                <w:sz w:val="18"/>
                <w:szCs w:val="18"/>
              </w:rPr>
            </w:pPr>
            <w:r w:rsidRPr="00CA0B39">
              <w:rPr>
                <w:rFonts w:ascii="Times New Roman" w:eastAsia="等线" w:hAnsi="Times New Roman" w:cs="Times New Roman"/>
                <w:i/>
                <w:iCs/>
                <w:kern w:val="0"/>
                <w:sz w:val="18"/>
                <w:szCs w:val="18"/>
              </w:rPr>
              <w:t>p</w:t>
            </w:r>
            <w:r w:rsidRPr="00CA0B39">
              <w:rPr>
                <w:rFonts w:ascii="Times New Roman" w:eastAsia="等线" w:hAnsi="Times New Roman" w:cs="Times New Roman" w:hint="eastAsia"/>
                <w:i/>
                <w:iCs/>
                <w:kern w:val="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84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7B8852B" w14:textId="77777777" w:rsidR="00DC19A2" w:rsidRPr="00CA0B39" w:rsidRDefault="00DC19A2" w:rsidP="00E03E7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578" w:type="pct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D9646A" w14:textId="77777777" w:rsidR="00DC19A2" w:rsidRPr="00CA0B39" w:rsidRDefault="00DC19A2" w:rsidP="00E03E74">
            <w:pPr>
              <w:widowControl/>
              <w:jc w:val="center"/>
              <w:rPr>
                <w:rFonts w:ascii="Times New Roman" w:eastAsia="等线" w:hAnsi="Times New Roman" w:cs="Times New Roman"/>
                <w:i/>
                <w:iCs/>
                <w:kern w:val="0"/>
                <w:sz w:val="18"/>
                <w:szCs w:val="18"/>
              </w:rPr>
            </w:pPr>
            <w:r w:rsidRPr="00CA0B39">
              <w:rPr>
                <w:rFonts w:ascii="Times New Roman" w:eastAsia="等线" w:hAnsi="Times New Roman" w:cs="Times New Roman"/>
                <w:i/>
                <w:iCs/>
                <w:kern w:val="0"/>
                <w:sz w:val="18"/>
                <w:szCs w:val="18"/>
              </w:rPr>
              <w:t>β</w:t>
            </w:r>
            <w:r w:rsidRPr="00CA0B39">
              <w:rPr>
                <w:rFonts w:ascii="Times New Roman" w:eastAsia="宋体" w:hAnsi="Times New Roman" w:cs="Times New Roman"/>
                <w:i/>
                <w:iCs/>
                <w:kern w:val="0"/>
                <w:sz w:val="18"/>
                <w:szCs w:val="18"/>
              </w:rPr>
              <w:t>（</w:t>
            </w:r>
            <w:r w:rsidRPr="00CA0B39">
              <w:rPr>
                <w:rFonts w:ascii="Times New Roman" w:eastAsia="等线" w:hAnsi="Times New Roman" w:cs="Times New Roman"/>
                <w:i/>
                <w:iCs/>
                <w:kern w:val="0"/>
                <w:sz w:val="18"/>
                <w:szCs w:val="18"/>
              </w:rPr>
              <w:t>95CI%)</w:t>
            </w:r>
          </w:p>
        </w:tc>
        <w:tc>
          <w:tcPr>
            <w:tcW w:w="320" w:type="pct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EE0D46" w14:textId="77777777" w:rsidR="00DC19A2" w:rsidRPr="00CA0B39" w:rsidRDefault="00DC19A2" w:rsidP="00E03E74">
            <w:pPr>
              <w:widowControl/>
              <w:autoSpaceDE w:val="0"/>
              <w:autoSpaceDN w:val="0"/>
              <w:jc w:val="center"/>
              <w:rPr>
                <w:rFonts w:ascii="Times New Roman" w:eastAsia="等线" w:hAnsi="Times New Roman" w:cs="Times New Roman"/>
                <w:i/>
                <w:iCs/>
                <w:kern w:val="0"/>
                <w:sz w:val="18"/>
                <w:szCs w:val="18"/>
              </w:rPr>
            </w:pPr>
            <w:r w:rsidRPr="00CA0B39">
              <w:rPr>
                <w:rFonts w:ascii="Times New Roman" w:eastAsia="等线" w:hAnsi="Times New Roman" w:cs="Times New Roman"/>
                <w:i/>
                <w:iCs/>
                <w:kern w:val="0"/>
                <w:sz w:val="18"/>
                <w:szCs w:val="18"/>
              </w:rPr>
              <w:t>p</w:t>
            </w:r>
            <w:r w:rsidRPr="00CA0B39">
              <w:rPr>
                <w:rFonts w:ascii="Times New Roman" w:eastAsia="等线" w:hAnsi="Times New Roman" w:cs="Times New Roman" w:hint="eastAsia"/>
                <w:i/>
                <w:iCs/>
                <w:kern w:val="0"/>
                <w:sz w:val="18"/>
                <w:szCs w:val="18"/>
                <w:vertAlign w:val="superscript"/>
              </w:rPr>
              <w:t>a</w:t>
            </w:r>
          </w:p>
        </w:tc>
      </w:tr>
      <w:tr w:rsidR="00DC19A2" w:rsidRPr="00CA0B39" w14:paraId="6FC75A56" w14:textId="77777777" w:rsidTr="00E03E74">
        <w:trPr>
          <w:trHeight w:val="324"/>
          <w:jc w:val="center"/>
        </w:trPr>
        <w:tc>
          <w:tcPr>
            <w:tcW w:w="477" w:type="pct"/>
            <w:tcBorders>
              <w:top w:val="single" w:sz="8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32F1223D" w14:textId="77777777" w:rsidR="00DC19A2" w:rsidRPr="00CA0B39" w:rsidRDefault="00DC19A2" w:rsidP="00E03E74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CA0B39">
              <w:rPr>
                <w:rFonts w:ascii="Times New Roman" w:eastAsia="等线" w:hAnsi="Times New Roman" w:cs="Times New Roman"/>
                <w:b/>
                <w:bCs/>
                <w:kern w:val="0"/>
                <w:sz w:val="18"/>
                <w:szCs w:val="18"/>
              </w:rPr>
              <w:t>Total</w:t>
            </w:r>
          </w:p>
        </w:tc>
        <w:tc>
          <w:tcPr>
            <w:tcW w:w="515" w:type="pct"/>
            <w:tcBorders>
              <w:top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BB3D06" w14:textId="77777777" w:rsidR="00DC19A2" w:rsidRPr="00CA0B39" w:rsidRDefault="00DC19A2" w:rsidP="00E03E74">
            <w:pPr>
              <w:widowControl/>
              <w:jc w:val="center"/>
              <w:rPr>
                <w:rFonts w:ascii="Times New Roman" w:eastAsia="等线" w:hAnsi="Times New Roman" w:cs="Times New Roman"/>
                <w:i/>
                <w:iCs/>
                <w:kern w:val="0"/>
                <w:sz w:val="18"/>
                <w:szCs w:val="18"/>
              </w:rPr>
            </w:pPr>
          </w:p>
        </w:tc>
        <w:tc>
          <w:tcPr>
            <w:tcW w:w="298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520F83B" w14:textId="77777777" w:rsidR="00DC19A2" w:rsidRPr="00CA0B39" w:rsidRDefault="00DC19A2" w:rsidP="00E03E74">
            <w:pPr>
              <w:widowControl/>
              <w:jc w:val="center"/>
              <w:rPr>
                <w:rFonts w:ascii="Times New Roman" w:eastAsia="等线" w:hAnsi="Times New Roman" w:cs="Times New Roman"/>
                <w:i/>
                <w:iCs/>
                <w:kern w:val="0"/>
                <w:sz w:val="18"/>
                <w:szCs w:val="18"/>
              </w:rPr>
            </w:pPr>
          </w:p>
        </w:tc>
        <w:tc>
          <w:tcPr>
            <w:tcW w:w="84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CDFBC3D" w14:textId="77777777" w:rsidR="00DC19A2" w:rsidRPr="00CA0B39" w:rsidRDefault="00DC19A2" w:rsidP="00E03E74">
            <w:pPr>
              <w:widowControl/>
              <w:jc w:val="center"/>
              <w:rPr>
                <w:rFonts w:ascii="Times New Roman" w:eastAsia="等线" w:hAnsi="Times New Roman" w:cs="Times New Roman"/>
                <w:i/>
                <w:iCs/>
                <w:kern w:val="0"/>
                <w:sz w:val="18"/>
                <w:szCs w:val="18"/>
              </w:rPr>
            </w:pPr>
          </w:p>
        </w:tc>
        <w:tc>
          <w:tcPr>
            <w:tcW w:w="529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E452A9B" w14:textId="77777777" w:rsidR="00DC19A2" w:rsidRPr="00CA0B39" w:rsidRDefault="00DC19A2" w:rsidP="00E03E74">
            <w:pPr>
              <w:widowControl/>
              <w:jc w:val="center"/>
              <w:rPr>
                <w:rFonts w:ascii="Times New Roman" w:eastAsia="等线" w:hAnsi="Times New Roman" w:cs="Times New Roman"/>
                <w:i/>
                <w:iCs/>
                <w:kern w:val="0"/>
                <w:sz w:val="18"/>
                <w:szCs w:val="18"/>
              </w:rPr>
            </w:pPr>
          </w:p>
        </w:tc>
        <w:tc>
          <w:tcPr>
            <w:tcW w:w="303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E8049DC" w14:textId="77777777" w:rsidR="00DC19A2" w:rsidRPr="00CA0B39" w:rsidRDefault="00DC19A2" w:rsidP="00E03E74">
            <w:pPr>
              <w:widowControl/>
              <w:jc w:val="center"/>
              <w:rPr>
                <w:rFonts w:ascii="Times New Roman" w:eastAsia="等线" w:hAnsi="Times New Roman" w:cs="Times New Roman"/>
                <w:i/>
                <w:iCs/>
                <w:kern w:val="0"/>
                <w:sz w:val="18"/>
                <w:szCs w:val="18"/>
              </w:rPr>
            </w:pPr>
          </w:p>
        </w:tc>
        <w:tc>
          <w:tcPr>
            <w:tcW w:w="84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A9E56AF" w14:textId="77777777" w:rsidR="00DC19A2" w:rsidRPr="00CA0B39" w:rsidRDefault="00DC19A2" w:rsidP="00E03E7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519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77068A5" w14:textId="77777777" w:rsidR="00DC19A2" w:rsidRPr="00CA0B39" w:rsidRDefault="00DC19A2" w:rsidP="00E03E74">
            <w:pPr>
              <w:widowControl/>
              <w:jc w:val="center"/>
              <w:rPr>
                <w:rFonts w:ascii="Times New Roman" w:eastAsia="等线" w:hAnsi="Times New Roman" w:cs="Times New Roman"/>
                <w:i/>
                <w:iCs/>
                <w:kern w:val="0"/>
                <w:sz w:val="18"/>
                <w:szCs w:val="18"/>
              </w:rPr>
            </w:pPr>
          </w:p>
        </w:tc>
        <w:tc>
          <w:tcPr>
            <w:tcW w:w="302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E6B392A" w14:textId="77777777" w:rsidR="00DC19A2" w:rsidRPr="00CA0B39" w:rsidRDefault="00DC19A2" w:rsidP="00E03E74">
            <w:pPr>
              <w:widowControl/>
              <w:jc w:val="center"/>
              <w:rPr>
                <w:rFonts w:ascii="Times New Roman" w:eastAsia="等线" w:hAnsi="Times New Roman" w:cs="Times New Roman"/>
                <w:i/>
                <w:iCs/>
                <w:kern w:val="0"/>
                <w:sz w:val="18"/>
                <w:szCs w:val="18"/>
              </w:rPr>
            </w:pPr>
          </w:p>
        </w:tc>
        <w:tc>
          <w:tcPr>
            <w:tcW w:w="84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27CD514" w14:textId="77777777" w:rsidR="00DC19A2" w:rsidRPr="00CA0B39" w:rsidRDefault="00DC19A2" w:rsidP="00E03E7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519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A072B6B" w14:textId="77777777" w:rsidR="00DC19A2" w:rsidRPr="00CA0B39" w:rsidRDefault="00DC19A2" w:rsidP="00E03E74">
            <w:pPr>
              <w:widowControl/>
              <w:jc w:val="center"/>
              <w:rPr>
                <w:rFonts w:ascii="Times New Roman" w:eastAsia="等线" w:hAnsi="Times New Roman" w:cs="Times New Roman"/>
                <w:i/>
                <w:iCs/>
                <w:kern w:val="0"/>
                <w:sz w:val="18"/>
                <w:szCs w:val="18"/>
              </w:rPr>
            </w:pPr>
          </w:p>
        </w:tc>
        <w:tc>
          <w:tcPr>
            <w:tcW w:w="303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01988D4" w14:textId="77777777" w:rsidR="00DC19A2" w:rsidRPr="00CA0B39" w:rsidRDefault="00DC19A2" w:rsidP="00E03E74">
            <w:pPr>
              <w:widowControl/>
              <w:jc w:val="center"/>
              <w:rPr>
                <w:rFonts w:ascii="Times New Roman" w:eastAsia="等线" w:hAnsi="Times New Roman" w:cs="Times New Roman"/>
                <w:i/>
                <w:iCs/>
                <w:kern w:val="0"/>
                <w:sz w:val="18"/>
                <w:szCs w:val="18"/>
              </w:rPr>
            </w:pPr>
          </w:p>
        </w:tc>
        <w:tc>
          <w:tcPr>
            <w:tcW w:w="84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EA30881" w14:textId="77777777" w:rsidR="00DC19A2" w:rsidRPr="00CA0B39" w:rsidRDefault="00DC19A2" w:rsidP="00E03E7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578" w:type="pct"/>
            <w:tcBorders>
              <w:top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8A0E62" w14:textId="77777777" w:rsidR="00DC19A2" w:rsidRPr="00CA0B39" w:rsidRDefault="00DC19A2" w:rsidP="00E03E74">
            <w:pPr>
              <w:widowControl/>
              <w:jc w:val="center"/>
              <w:rPr>
                <w:rFonts w:ascii="Times New Roman" w:eastAsia="等线" w:hAnsi="Times New Roman" w:cs="Times New Roman"/>
                <w:i/>
                <w:iCs/>
                <w:kern w:val="0"/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56B76B" w14:textId="77777777" w:rsidR="00DC19A2" w:rsidRPr="00CA0B39" w:rsidRDefault="00DC19A2" w:rsidP="00E03E74">
            <w:pPr>
              <w:widowControl/>
              <w:jc w:val="center"/>
              <w:rPr>
                <w:rFonts w:ascii="Times New Roman" w:eastAsia="等线" w:hAnsi="Times New Roman" w:cs="Times New Roman"/>
                <w:i/>
                <w:iCs/>
                <w:kern w:val="0"/>
                <w:sz w:val="18"/>
                <w:szCs w:val="18"/>
              </w:rPr>
            </w:pPr>
          </w:p>
        </w:tc>
      </w:tr>
      <w:tr w:rsidR="00DC19A2" w:rsidRPr="00CA0B39" w14:paraId="59D07D3D" w14:textId="77777777" w:rsidTr="00E03E74">
        <w:trPr>
          <w:trHeight w:val="283"/>
          <w:jc w:val="center"/>
        </w:trPr>
        <w:tc>
          <w:tcPr>
            <w:tcW w:w="477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DE1869C" w14:textId="77777777" w:rsidR="00DC19A2" w:rsidRPr="00CA0B39" w:rsidRDefault="00DC19A2" w:rsidP="00E03E7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CA0B3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A</w:t>
            </w:r>
            <w:r w:rsidRPr="00CA0B39">
              <w:rPr>
                <w:rFonts w:ascii="Times New Roman" w:eastAsia="等线" w:hAnsi="Times New Roman" w:cs="Times New Roman" w:hint="eastAsia"/>
                <w:kern w:val="0"/>
                <w:sz w:val="18"/>
                <w:szCs w:val="18"/>
              </w:rPr>
              <w:t>ge</w:t>
            </w: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14:paraId="5FF5E1C4" w14:textId="77777777" w:rsidR="00DC19A2" w:rsidRPr="00A648E2" w:rsidRDefault="00DC19A2" w:rsidP="00E03E74">
            <w:pPr>
              <w:widowControl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48E2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0.00(-0.01,0.02)</w:t>
            </w:r>
          </w:p>
        </w:tc>
        <w:tc>
          <w:tcPr>
            <w:tcW w:w="298" w:type="pct"/>
            <w:shd w:val="clear" w:color="auto" w:fill="auto"/>
            <w:noWrap/>
            <w:vAlign w:val="bottom"/>
            <w:hideMark/>
          </w:tcPr>
          <w:p w14:paraId="76E306E6" w14:textId="77777777" w:rsidR="00DC19A2" w:rsidRPr="00A648E2" w:rsidRDefault="00DC19A2" w:rsidP="00E03E7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48E2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0.50</w:t>
            </w:r>
          </w:p>
        </w:tc>
        <w:tc>
          <w:tcPr>
            <w:tcW w:w="84" w:type="pct"/>
            <w:shd w:val="clear" w:color="auto" w:fill="auto"/>
            <w:noWrap/>
            <w:vAlign w:val="bottom"/>
            <w:hideMark/>
          </w:tcPr>
          <w:p w14:paraId="7E8C9891" w14:textId="77777777" w:rsidR="00DC19A2" w:rsidRPr="00A648E2" w:rsidRDefault="00DC19A2" w:rsidP="00E03E7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529" w:type="pct"/>
            <w:shd w:val="clear" w:color="auto" w:fill="auto"/>
            <w:noWrap/>
            <w:vAlign w:val="bottom"/>
            <w:hideMark/>
          </w:tcPr>
          <w:p w14:paraId="72C5EBFB" w14:textId="77777777" w:rsidR="00DC19A2" w:rsidRPr="00A648E2" w:rsidRDefault="00DC19A2" w:rsidP="00E03E7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48E2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0.02(0.00,0.03)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14:paraId="2DFAFF62" w14:textId="77777777" w:rsidR="00DC19A2" w:rsidRPr="00A648E2" w:rsidRDefault="00DC19A2" w:rsidP="00E03E7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48E2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0.003</w:t>
            </w:r>
          </w:p>
        </w:tc>
        <w:tc>
          <w:tcPr>
            <w:tcW w:w="84" w:type="pct"/>
            <w:shd w:val="clear" w:color="auto" w:fill="auto"/>
            <w:noWrap/>
            <w:vAlign w:val="bottom"/>
            <w:hideMark/>
          </w:tcPr>
          <w:p w14:paraId="11242E8B" w14:textId="77777777" w:rsidR="00DC19A2" w:rsidRPr="00A648E2" w:rsidRDefault="00DC19A2" w:rsidP="00E03E7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14:paraId="341A391A" w14:textId="77777777" w:rsidR="00DC19A2" w:rsidRPr="00A648E2" w:rsidRDefault="00DC19A2" w:rsidP="00E03E7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48E2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0.02(0.01,0.03)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14:paraId="6D0D7388" w14:textId="77777777" w:rsidR="00DC19A2" w:rsidRPr="00A648E2" w:rsidRDefault="00DC19A2" w:rsidP="00E03E7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48E2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&lt;0.001</w:t>
            </w:r>
          </w:p>
        </w:tc>
        <w:tc>
          <w:tcPr>
            <w:tcW w:w="84" w:type="pct"/>
            <w:shd w:val="clear" w:color="auto" w:fill="auto"/>
            <w:noWrap/>
            <w:vAlign w:val="bottom"/>
            <w:hideMark/>
          </w:tcPr>
          <w:p w14:paraId="3816277C" w14:textId="77777777" w:rsidR="00DC19A2" w:rsidRPr="00A648E2" w:rsidRDefault="00DC19A2" w:rsidP="00E03E7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14:paraId="44F59C49" w14:textId="77777777" w:rsidR="00DC19A2" w:rsidRPr="00A648E2" w:rsidRDefault="00DC19A2" w:rsidP="00E03E7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48E2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0.03(0.02,0.04)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14:paraId="1D796700" w14:textId="77777777" w:rsidR="00DC19A2" w:rsidRPr="00A648E2" w:rsidRDefault="00DC19A2" w:rsidP="00E03E7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48E2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&lt;0.001</w:t>
            </w:r>
          </w:p>
        </w:tc>
        <w:tc>
          <w:tcPr>
            <w:tcW w:w="84" w:type="pct"/>
            <w:shd w:val="clear" w:color="auto" w:fill="auto"/>
            <w:noWrap/>
            <w:vAlign w:val="bottom"/>
            <w:hideMark/>
          </w:tcPr>
          <w:p w14:paraId="5571339B" w14:textId="77777777" w:rsidR="00DC19A2" w:rsidRPr="00A648E2" w:rsidRDefault="00DC19A2" w:rsidP="00E03E7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578" w:type="pct"/>
            <w:shd w:val="clear" w:color="auto" w:fill="auto"/>
            <w:noWrap/>
            <w:vAlign w:val="bottom"/>
            <w:hideMark/>
          </w:tcPr>
          <w:p w14:paraId="72D59B85" w14:textId="77777777" w:rsidR="00DC19A2" w:rsidRPr="00A648E2" w:rsidRDefault="00DC19A2" w:rsidP="00E03E7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48E2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0.08(0.03,0.13)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07BC31D5" w14:textId="77777777" w:rsidR="00DC19A2" w:rsidRPr="00A648E2" w:rsidRDefault="00DC19A2" w:rsidP="00E03E7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48E2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0.001</w:t>
            </w:r>
          </w:p>
        </w:tc>
      </w:tr>
      <w:tr w:rsidR="00DC19A2" w:rsidRPr="00CA0B39" w14:paraId="72FAEC37" w14:textId="77777777" w:rsidTr="00E03E74">
        <w:trPr>
          <w:trHeight w:val="283"/>
          <w:jc w:val="center"/>
        </w:trPr>
        <w:tc>
          <w:tcPr>
            <w:tcW w:w="477" w:type="pct"/>
            <w:shd w:val="clear" w:color="auto" w:fill="auto"/>
            <w:noWrap/>
            <w:vAlign w:val="bottom"/>
            <w:hideMark/>
          </w:tcPr>
          <w:p w14:paraId="2E61643A" w14:textId="77777777" w:rsidR="00DC19A2" w:rsidRPr="00CA0B39" w:rsidRDefault="00DC19A2" w:rsidP="00E03E7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CA0B39">
              <w:rPr>
                <w:rFonts w:ascii="Times New Roman" w:eastAsia="等线" w:hAnsi="Times New Roman" w:cs="Times New Roman" w:hint="eastAsia"/>
                <w:kern w:val="0"/>
                <w:sz w:val="18"/>
                <w:szCs w:val="18"/>
              </w:rPr>
              <w:t>BSA</w:t>
            </w: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14:paraId="694EE174" w14:textId="77777777" w:rsidR="00DC19A2" w:rsidRPr="00A648E2" w:rsidRDefault="00DC19A2" w:rsidP="00E03E7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48E2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4.60(3.14,6.06)</w:t>
            </w:r>
          </w:p>
        </w:tc>
        <w:tc>
          <w:tcPr>
            <w:tcW w:w="298" w:type="pct"/>
            <w:shd w:val="clear" w:color="auto" w:fill="auto"/>
            <w:noWrap/>
            <w:vAlign w:val="bottom"/>
            <w:hideMark/>
          </w:tcPr>
          <w:p w14:paraId="122C1DEC" w14:textId="77777777" w:rsidR="00DC19A2" w:rsidRPr="00A648E2" w:rsidRDefault="00DC19A2" w:rsidP="00E03E7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48E2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&lt;0.001</w:t>
            </w:r>
          </w:p>
        </w:tc>
        <w:tc>
          <w:tcPr>
            <w:tcW w:w="84" w:type="pct"/>
            <w:shd w:val="clear" w:color="auto" w:fill="auto"/>
            <w:noWrap/>
            <w:vAlign w:val="bottom"/>
            <w:hideMark/>
          </w:tcPr>
          <w:p w14:paraId="4184A719" w14:textId="77777777" w:rsidR="00DC19A2" w:rsidRPr="00A648E2" w:rsidRDefault="00DC19A2" w:rsidP="00E03E7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529" w:type="pct"/>
            <w:shd w:val="clear" w:color="auto" w:fill="auto"/>
            <w:noWrap/>
            <w:vAlign w:val="bottom"/>
            <w:hideMark/>
          </w:tcPr>
          <w:p w14:paraId="190B450C" w14:textId="77777777" w:rsidR="00DC19A2" w:rsidRPr="00A648E2" w:rsidRDefault="00DC19A2" w:rsidP="00E03E7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48E2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5.90(5.10,6.70)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14:paraId="6064A477" w14:textId="77777777" w:rsidR="00DC19A2" w:rsidRPr="00A648E2" w:rsidRDefault="00DC19A2" w:rsidP="00E03E7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48E2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&lt;0.001</w:t>
            </w:r>
          </w:p>
        </w:tc>
        <w:tc>
          <w:tcPr>
            <w:tcW w:w="84" w:type="pct"/>
            <w:shd w:val="clear" w:color="auto" w:fill="auto"/>
            <w:noWrap/>
            <w:vAlign w:val="bottom"/>
            <w:hideMark/>
          </w:tcPr>
          <w:p w14:paraId="10065189" w14:textId="77777777" w:rsidR="00DC19A2" w:rsidRPr="00A648E2" w:rsidRDefault="00DC19A2" w:rsidP="00E03E7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14:paraId="5D72A240" w14:textId="77777777" w:rsidR="00DC19A2" w:rsidRPr="00A648E2" w:rsidRDefault="00DC19A2" w:rsidP="00E03E7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48E2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7.17(6.28,8.06)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14:paraId="11C754E8" w14:textId="77777777" w:rsidR="00DC19A2" w:rsidRPr="00A648E2" w:rsidRDefault="00DC19A2" w:rsidP="00E03E7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48E2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&lt;0.001</w:t>
            </w:r>
          </w:p>
        </w:tc>
        <w:tc>
          <w:tcPr>
            <w:tcW w:w="84" w:type="pct"/>
            <w:shd w:val="clear" w:color="auto" w:fill="auto"/>
            <w:noWrap/>
            <w:vAlign w:val="bottom"/>
            <w:hideMark/>
          </w:tcPr>
          <w:p w14:paraId="27111216" w14:textId="77777777" w:rsidR="00DC19A2" w:rsidRPr="00A648E2" w:rsidRDefault="00DC19A2" w:rsidP="00E03E7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14:paraId="54EFAC9C" w14:textId="77777777" w:rsidR="00DC19A2" w:rsidRPr="00A648E2" w:rsidRDefault="00DC19A2" w:rsidP="00E03E7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48E2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8.05(7.13,8.97)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14:paraId="09BDB59E" w14:textId="77777777" w:rsidR="00DC19A2" w:rsidRPr="00A648E2" w:rsidRDefault="00DC19A2" w:rsidP="00E03E7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48E2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&lt;0.001</w:t>
            </w:r>
          </w:p>
        </w:tc>
        <w:tc>
          <w:tcPr>
            <w:tcW w:w="84" w:type="pct"/>
            <w:shd w:val="clear" w:color="auto" w:fill="auto"/>
            <w:noWrap/>
            <w:vAlign w:val="bottom"/>
            <w:hideMark/>
          </w:tcPr>
          <w:p w14:paraId="4DED12D0" w14:textId="77777777" w:rsidR="00DC19A2" w:rsidRPr="00A648E2" w:rsidRDefault="00DC19A2" w:rsidP="00E03E7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578" w:type="pct"/>
            <w:shd w:val="clear" w:color="auto" w:fill="auto"/>
            <w:noWrap/>
            <w:vAlign w:val="bottom"/>
            <w:hideMark/>
          </w:tcPr>
          <w:p w14:paraId="1AF79A0B" w14:textId="77777777" w:rsidR="00DC19A2" w:rsidRPr="00A648E2" w:rsidRDefault="00DC19A2" w:rsidP="00E03E7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48E2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6.32(2.70,9.95)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27DD61BA" w14:textId="77777777" w:rsidR="00DC19A2" w:rsidRPr="00A648E2" w:rsidRDefault="00DC19A2" w:rsidP="00E03E7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48E2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0.0006</w:t>
            </w:r>
          </w:p>
        </w:tc>
      </w:tr>
      <w:tr w:rsidR="00DC19A2" w:rsidRPr="00CA0B39" w14:paraId="0A8714F4" w14:textId="77777777" w:rsidTr="00E03E74">
        <w:trPr>
          <w:trHeight w:val="283"/>
          <w:jc w:val="center"/>
        </w:trPr>
        <w:tc>
          <w:tcPr>
            <w:tcW w:w="477" w:type="pct"/>
            <w:shd w:val="clear" w:color="auto" w:fill="auto"/>
            <w:noWrap/>
            <w:vAlign w:val="bottom"/>
            <w:hideMark/>
          </w:tcPr>
          <w:p w14:paraId="1F44FD68" w14:textId="77777777" w:rsidR="00DC19A2" w:rsidRPr="00CA0B39" w:rsidRDefault="00DC19A2" w:rsidP="00E03E7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CA0B39">
              <w:rPr>
                <w:rFonts w:ascii="Times New Roman" w:eastAsia="等线" w:hAnsi="Times New Roman" w:cs="Times New Roman" w:hint="eastAsia"/>
                <w:kern w:val="0"/>
                <w:sz w:val="18"/>
                <w:szCs w:val="18"/>
              </w:rPr>
              <w:t>TSH</w:t>
            </w: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14:paraId="34BA4956" w14:textId="77777777" w:rsidR="00DC19A2" w:rsidRPr="00A648E2" w:rsidRDefault="00DC19A2" w:rsidP="00E03E7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48E2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-0.44(-0.73,-0.15)</w:t>
            </w:r>
          </w:p>
        </w:tc>
        <w:tc>
          <w:tcPr>
            <w:tcW w:w="298" w:type="pct"/>
            <w:shd w:val="clear" w:color="auto" w:fill="auto"/>
            <w:noWrap/>
            <w:vAlign w:val="bottom"/>
            <w:hideMark/>
          </w:tcPr>
          <w:p w14:paraId="699C37D0" w14:textId="77777777" w:rsidR="00DC19A2" w:rsidRPr="00A648E2" w:rsidRDefault="00DC19A2" w:rsidP="00E03E7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48E2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0.003</w:t>
            </w:r>
          </w:p>
        </w:tc>
        <w:tc>
          <w:tcPr>
            <w:tcW w:w="84" w:type="pct"/>
            <w:shd w:val="clear" w:color="auto" w:fill="auto"/>
            <w:noWrap/>
            <w:vAlign w:val="bottom"/>
            <w:hideMark/>
          </w:tcPr>
          <w:p w14:paraId="29162305" w14:textId="77777777" w:rsidR="00DC19A2" w:rsidRPr="00A648E2" w:rsidRDefault="00DC19A2" w:rsidP="00E03E7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529" w:type="pct"/>
            <w:shd w:val="clear" w:color="auto" w:fill="auto"/>
            <w:noWrap/>
            <w:vAlign w:val="bottom"/>
            <w:hideMark/>
          </w:tcPr>
          <w:p w14:paraId="514A4557" w14:textId="77777777" w:rsidR="00DC19A2" w:rsidRPr="00A648E2" w:rsidRDefault="00DC19A2" w:rsidP="00E03E7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48E2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-0.48(-0.63,-0.33)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14:paraId="2953023C" w14:textId="77777777" w:rsidR="00DC19A2" w:rsidRPr="00A648E2" w:rsidRDefault="00DC19A2" w:rsidP="00E03E7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48E2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&lt;0.001</w:t>
            </w:r>
          </w:p>
        </w:tc>
        <w:tc>
          <w:tcPr>
            <w:tcW w:w="84" w:type="pct"/>
            <w:shd w:val="clear" w:color="auto" w:fill="auto"/>
            <w:noWrap/>
            <w:vAlign w:val="bottom"/>
            <w:hideMark/>
          </w:tcPr>
          <w:p w14:paraId="7089734A" w14:textId="77777777" w:rsidR="00DC19A2" w:rsidRPr="00A648E2" w:rsidRDefault="00DC19A2" w:rsidP="00E03E7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14:paraId="6418C043" w14:textId="77777777" w:rsidR="00DC19A2" w:rsidRPr="00A648E2" w:rsidRDefault="00DC19A2" w:rsidP="00E03E7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48E2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-0.65(-0.79,-0.51)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14:paraId="2494B736" w14:textId="77777777" w:rsidR="00DC19A2" w:rsidRPr="00A648E2" w:rsidRDefault="00DC19A2" w:rsidP="00E03E7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48E2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&lt;0.001</w:t>
            </w:r>
          </w:p>
        </w:tc>
        <w:tc>
          <w:tcPr>
            <w:tcW w:w="84" w:type="pct"/>
            <w:shd w:val="clear" w:color="auto" w:fill="auto"/>
            <w:noWrap/>
            <w:vAlign w:val="bottom"/>
            <w:hideMark/>
          </w:tcPr>
          <w:p w14:paraId="78456988" w14:textId="77777777" w:rsidR="00DC19A2" w:rsidRPr="00A648E2" w:rsidRDefault="00DC19A2" w:rsidP="00E03E7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14:paraId="19EE7B39" w14:textId="77777777" w:rsidR="00DC19A2" w:rsidRPr="00A648E2" w:rsidRDefault="00DC19A2" w:rsidP="00E03E7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48E2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-0.94(-1.16,-0.73)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14:paraId="6CF9F413" w14:textId="77777777" w:rsidR="00DC19A2" w:rsidRPr="00A648E2" w:rsidRDefault="00DC19A2" w:rsidP="00E03E7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48E2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&lt;0.001</w:t>
            </w:r>
          </w:p>
        </w:tc>
        <w:tc>
          <w:tcPr>
            <w:tcW w:w="84" w:type="pct"/>
            <w:shd w:val="clear" w:color="auto" w:fill="auto"/>
            <w:noWrap/>
            <w:vAlign w:val="bottom"/>
            <w:hideMark/>
          </w:tcPr>
          <w:p w14:paraId="4C1569D9" w14:textId="77777777" w:rsidR="00DC19A2" w:rsidRPr="00A648E2" w:rsidRDefault="00DC19A2" w:rsidP="00E03E7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578" w:type="pct"/>
            <w:shd w:val="clear" w:color="auto" w:fill="auto"/>
            <w:noWrap/>
            <w:vAlign w:val="bottom"/>
            <w:hideMark/>
          </w:tcPr>
          <w:p w14:paraId="6C8A87DD" w14:textId="77777777" w:rsidR="00DC19A2" w:rsidRPr="00A648E2" w:rsidRDefault="00DC19A2" w:rsidP="00E03E7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48E2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-1.19(-1.81,-0.57)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198B27EB" w14:textId="77777777" w:rsidR="00DC19A2" w:rsidRPr="00A648E2" w:rsidRDefault="00DC19A2" w:rsidP="00E03E7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48E2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0.0002</w:t>
            </w:r>
          </w:p>
        </w:tc>
      </w:tr>
      <w:tr w:rsidR="00DC19A2" w:rsidRPr="00CA0B39" w14:paraId="148E10BF" w14:textId="77777777" w:rsidTr="00E03E74">
        <w:trPr>
          <w:trHeight w:val="283"/>
          <w:jc w:val="center"/>
        </w:trPr>
        <w:tc>
          <w:tcPr>
            <w:tcW w:w="477" w:type="pct"/>
            <w:shd w:val="clear" w:color="auto" w:fill="auto"/>
            <w:noWrap/>
            <w:vAlign w:val="bottom"/>
            <w:hideMark/>
          </w:tcPr>
          <w:p w14:paraId="7B3B790D" w14:textId="77777777" w:rsidR="00DC19A2" w:rsidRPr="00CA0B39" w:rsidRDefault="00DC19A2" w:rsidP="00E03E7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CA0B3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T</w:t>
            </w:r>
            <w:r w:rsidRPr="00CA0B39">
              <w:rPr>
                <w:rFonts w:ascii="Times New Roman" w:eastAsia="等线" w:hAnsi="Times New Roman" w:cs="Times New Roman" w:hint="eastAsia"/>
                <w:kern w:val="0"/>
                <w:sz w:val="18"/>
                <w:szCs w:val="18"/>
              </w:rPr>
              <w:t>N</w:t>
            </w:r>
            <w:r w:rsidRPr="00CA0B3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s</w:t>
            </w: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14:paraId="339FF291" w14:textId="77777777" w:rsidR="00DC19A2" w:rsidRPr="00A648E2" w:rsidRDefault="00DC19A2" w:rsidP="00E03E7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48E2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0.26(-0.23,0.75)</w:t>
            </w:r>
          </w:p>
        </w:tc>
        <w:tc>
          <w:tcPr>
            <w:tcW w:w="298" w:type="pct"/>
            <w:shd w:val="clear" w:color="auto" w:fill="auto"/>
            <w:noWrap/>
            <w:vAlign w:val="bottom"/>
            <w:hideMark/>
          </w:tcPr>
          <w:p w14:paraId="1A296E7C" w14:textId="77777777" w:rsidR="00DC19A2" w:rsidRPr="00A648E2" w:rsidRDefault="00DC19A2" w:rsidP="00E03E7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48E2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0.30</w:t>
            </w:r>
          </w:p>
        </w:tc>
        <w:tc>
          <w:tcPr>
            <w:tcW w:w="84" w:type="pct"/>
            <w:shd w:val="clear" w:color="auto" w:fill="auto"/>
            <w:noWrap/>
            <w:vAlign w:val="bottom"/>
            <w:hideMark/>
          </w:tcPr>
          <w:p w14:paraId="42803B4D" w14:textId="77777777" w:rsidR="00DC19A2" w:rsidRPr="00A648E2" w:rsidRDefault="00DC19A2" w:rsidP="00E03E7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529" w:type="pct"/>
            <w:shd w:val="clear" w:color="auto" w:fill="auto"/>
            <w:noWrap/>
            <w:vAlign w:val="bottom"/>
            <w:hideMark/>
          </w:tcPr>
          <w:p w14:paraId="4C6FD1E9" w14:textId="77777777" w:rsidR="00DC19A2" w:rsidRPr="00A648E2" w:rsidRDefault="00DC19A2" w:rsidP="00E03E7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48E2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0.51(0.10,0.92)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14:paraId="78D4C8C8" w14:textId="77777777" w:rsidR="00DC19A2" w:rsidRPr="00A648E2" w:rsidRDefault="00DC19A2" w:rsidP="00E03E7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48E2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0.02</w:t>
            </w:r>
          </w:p>
        </w:tc>
        <w:tc>
          <w:tcPr>
            <w:tcW w:w="84" w:type="pct"/>
            <w:shd w:val="clear" w:color="auto" w:fill="auto"/>
            <w:noWrap/>
            <w:vAlign w:val="bottom"/>
            <w:hideMark/>
          </w:tcPr>
          <w:p w14:paraId="1627AB80" w14:textId="77777777" w:rsidR="00DC19A2" w:rsidRPr="00A648E2" w:rsidRDefault="00DC19A2" w:rsidP="00E03E7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14:paraId="0AEB174F" w14:textId="77777777" w:rsidR="00DC19A2" w:rsidRPr="00A648E2" w:rsidRDefault="00DC19A2" w:rsidP="00E03E7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48E2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1.08(0.64,1.51)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14:paraId="77E9E1F3" w14:textId="77777777" w:rsidR="00DC19A2" w:rsidRPr="00A648E2" w:rsidRDefault="00DC19A2" w:rsidP="00E03E7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48E2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&lt;0.001</w:t>
            </w:r>
          </w:p>
        </w:tc>
        <w:tc>
          <w:tcPr>
            <w:tcW w:w="84" w:type="pct"/>
            <w:shd w:val="clear" w:color="auto" w:fill="auto"/>
            <w:noWrap/>
            <w:vAlign w:val="bottom"/>
            <w:hideMark/>
          </w:tcPr>
          <w:p w14:paraId="628E2694" w14:textId="77777777" w:rsidR="00DC19A2" w:rsidRPr="00A648E2" w:rsidRDefault="00DC19A2" w:rsidP="00E03E7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14:paraId="026AECFD" w14:textId="77777777" w:rsidR="00DC19A2" w:rsidRPr="00A648E2" w:rsidRDefault="00DC19A2" w:rsidP="00E03E7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48E2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1.02(0.37,1.67)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14:paraId="5B1244A1" w14:textId="77777777" w:rsidR="00DC19A2" w:rsidRPr="00A648E2" w:rsidRDefault="00DC19A2" w:rsidP="00E03E7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48E2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0.002</w:t>
            </w:r>
          </w:p>
        </w:tc>
        <w:tc>
          <w:tcPr>
            <w:tcW w:w="84" w:type="pct"/>
            <w:shd w:val="clear" w:color="auto" w:fill="auto"/>
            <w:noWrap/>
            <w:vAlign w:val="bottom"/>
            <w:hideMark/>
          </w:tcPr>
          <w:p w14:paraId="66DFC076" w14:textId="77777777" w:rsidR="00DC19A2" w:rsidRPr="00A648E2" w:rsidRDefault="00DC19A2" w:rsidP="00E03E7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578" w:type="pct"/>
            <w:shd w:val="clear" w:color="auto" w:fill="auto"/>
            <w:noWrap/>
            <w:vAlign w:val="bottom"/>
            <w:hideMark/>
          </w:tcPr>
          <w:p w14:paraId="30E755E5" w14:textId="77777777" w:rsidR="00DC19A2" w:rsidRPr="00A648E2" w:rsidRDefault="00DC19A2" w:rsidP="00E03E7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48E2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4.96(1.92,8.01)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35D702AA" w14:textId="77777777" w:rsidR="00DC19A2" w:rsidRPr="00A648E2" w:rsidRDefault="00DC19A2" w:rsidP="00E03E7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48E2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0.001</w:t>
            </w:r>
          </w:p>
        </w:tc>
      </w:tr>
      <w:tr w:rsidR="00DC19A2" w:rsidRPr="00CA0B39" w14:paraId="29C2D4C1" w14:textId="77777777" w:rsidTr="00E03E74">
        <w:trPr>
          <w:trHeight w:val="283"/>
          <w:jc w:val="center"/>
        </w:trPr>
        <w:tc>
          <w:tcPr>
            <w:tcW w:w="477" w:type="pct"/>
            <w:shd w:val="clear" w:color="auto" w:fill="auto"/>
            <w:noWrap/>
            <w:vAlign w:val="bottom"/>
            <w:hideMark/>
          </w:tcPr>
          <w:p w14:paraId="292532D3" w14:textId="77777777" w:rsidR="00DC19A2" w:rsidRPr="00CA0B39" w:rsidRDefault="00DC19A2" w:rsidP="00E03E7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CA0B39">
              <w:rPr>
                <w:rFonts w:ascii="Times New Roman" w:eastAsia="等线" w:hAnsi="Times New Roman" w:cs="Times New Roman" w:hint="eastAsia"/>
                <w:kern w:val="0"/>
                <w:sz w:val="18"/>
                <w:szCs w:val="18"/>
              </w:rPr>
              <w:t>U</w:t>
            </w:r>
            <w:r w:rsidRPr="00CA0B3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IC</w:t>
            </w: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14:paraId="131B8E6A" w14:textId="77777777" w:rsidR="00DC19A2" w:rsidRPr="00A648E2" w:rsidRDefault="00DC19A2" w:rsidP="00E03E7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48E2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0.00(-0.00,0.00)</w:t>
            </w:r>
          </w:p>
        </w:tc>
        <w:tc>
          <w:tcPr>
            <w:tcW w:w="298" w:type="pct"/>
            <w:shd w:val="clear" w:color="auto" w:fill="auto"/>
            <w:noWrap/>
            <w:vAlign w:val="bottom"/>
            <w:hideMark/>
          </w:tcPr>
          <w:p w14:paraId="2333301B" w14:textId="77777777" w:rsidR="00DC19A2" w:rsidRPr="00A648E2" w:rsidRDefault="00DC19A2" w:rsidP="00E03E7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48E2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0.14</w:t>
            </w:r>
          </w:p>
        </w:tc>
        <w:tc>
          <w:tcPr>
            <w:tcW w:w="84" w:type="pct"/>
            <w:shd w:val="clear" w:color="auto" w:fill="auto"/>
            <w:noWrap/>
            <w:vAlign w:val="bottom"/>
            <w:hideMark/>
          </w:tcPr>
          <w:p w14:paraId="7DC94D1A" w14:textId="77777777" w:rsidR="00DC19A2" w:rsidRPr="00A648E2" w:rsidRDefault="00DC19A2" w:rsidP="00E03E7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529" w:type="pct"/>
            <w:shd w:val="clear" w:color="auto" w:fill="auto"/>
            <w:noWrap/>
            <w:vAlign w:val="bottom"/>
            <w:hideMark/>
          </w:tcPr>
          <w:p w14:paraId="2E9FE1B9" w14:textId="77777777" w:rsidR="00DC19A2" w:rsidRPr="00A648E2" w:rsidRDefault="00DC19A2" w:rsidP="00E03E7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48E2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0.00(0.00,0.00)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14:paraId="46A332AD" w14:textId="77777777" w:rsidR="00DC19A2" w:rsidRPr="00A648E2" w:rsidRDefault="00DC19A2" w:rsidP="00E03E7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48E2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0.05</w:t>
            </w:r>
          </w:p>
        </w:tc>
        <w:tc>
          <w:tcPr>
            <w:tcW w:w="84" w:type="pct"/>
            <w:shd w:val="clear" w:color="auto" w:fill="auto"/>
            <w:noWrap/>
            <w:vAlign w:val="bottom"/>
            <w:hideMark/>
          </w:tcPr>
          <w:p w14:paraId="7DDBE0B9" w14:textId="77777777" w:rsidR="00DC19A2" w:rsidRPr="00A648E2" w:rsidRDefault="00DC19A2" w:rsidP="00E03E7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14:paraId="77491D27" w14:textId="77777777" w:rsidR="00DC19A2" w:rsidRPr="00A648E2" w:rsidRDefault="00DC19A2" w:rsidP="00E03E7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48E2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0.00(0.00,0.00)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14:paraId="4AF05C6D" w14:textId="77777777" w:rsidR="00DC19A2" w:rsidRPr="00A648E2" w:rsidRDefault="00DC19A2" w:rsidP="00E03E7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48E2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&lt;0.001</w:t>
            </w:r>
          </w:p>
        </w:tc>
        <w:tc>
          <w:tcPr>
            <w:tcW w:w="84" w:type="pct"/>
            <w:shd w:val="clear" w:color="auto" w:fill="auto"/>
            <w:noWrap/>
            <w:vAlign w:val="bottom"/>
            <w:hideMark/>
          </w:tcPr>
          <w:p w14:paraId="021693CC" w14:textId="77777777" w:rsidR="00DC19A2" w:rsidRPr="00A648E2" w:rsidRDefault="00DC19A2" w:rsidP="00E03E7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14:paraId="3730B68D" w14:textId="77777777" w:rsidR="00DC19A2" w:rsidRPr="00A648E2" w:rsidRDefault="00DC19A2" w:rsidP="00E03E7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48E2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0.00(-0.00,0.00)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14:paraId="62D816F7" w14:textId="77777777" w:rsidR="00DC19A2" w:rsidRPr="00A648E2" w:rsidRDefault="00DC19A2" w:rsidP="00E03E7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48E2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0.38</w:t>
            </w:r>
          </w:p>
        </w:tc>
        <w:tc>
          <w:tcPr>
            <w:tcW w:w="84" w:type="pct"/>
            <w:shd w:val="clear" w:color="auto" w:fill="auto"/>
            <w:noWrap/>
            <w:vAlign w:val="bottom"/>
            <w:hideMark/>
          </w:tcPr>
          <w:p w14:paraId="16F5E71C" w14:textId="77777777" w:rsidR="00DC19A2" w:rsidRPr="00A648E2" w:rsidRDefault="00DC19A2" w:rsidP="00E03E7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578" w:type="pct"/>
            <w:shd w:val="clear" w:color="auto" w:fill="auto"/>
            <w:noWrap/>
            <w:vAlign w:val="bottom"/>
            <w:hideMark/>
          </w:tcPr>
          <w:p w14:paraId="72AFEDCB" w14:textId="77777777" w:rsidR="00DC19A2" w:rsidRPr="00A648E2" w:rsidRDefault="00DC19A2" w:rsidP="00E03E7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48E2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0.00(-0.00,0.00)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62426FAB" w14:textId="77777777" w:rsidR="00DC19A2" w:rsidRPr="00A648E2" w:rsidRDefault="00DC19A2" w:rsidP="00E03E7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48E2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0.91</w:t>
            </w:r>
          </w:p>
        </w:tc>
      </w:tr>
      <w:tr w:rsidR="00DC19A2" w:rsidRPr="00CA0B39" w14:paraId="0B10D42D" w14:textId="77777777" w:rsidTr="00E03E74">
        <w:trPr>
          <w:trHeight w:val="283"/>
          <w:jc w:val="center"/>
        </w:trPr>
        <w:tc>
          <w:tcPr>
            <w:tcW w:w="477" w:type="pct"/>
            <w:shd w:val="clear" w:color="auto" w:fill="auto"/>
            <w:noWrap/>
            <w:vAlign w:val="bottom"/>
          </w:tcPr>
          <w:p w14:paraId="3268BD97" w14:textId="77777777" w:rsidR="00DC19A2" w:rsidRPr="00CA0B39" w:rsidRDefault="00DC19A2" w:rsidP="00E03E7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CA0B39">
              <w:rPr>
                <w:rFonts w:ascii="Times New Roman" w:eastAsia="等线" w:hAnsi="Times New Roman" w:cs="Times New Roman" w:hint="eastAsia"/>
                <w:kern w:val="0"/>
                <w:sz w:val="18"/>
                <w:szCs w:val="18"/>
              </w:rPr>
              <w:t>MetS</w:t>
            </w:r>
          </w:p>
        </w:tc>
        <w:tc>
          <w:tcPr>
            <w:tcW w:w="515" w:type="pct"/>
            <w:shd w:val="clear" w:color="auto" w:fill="auto"/>
            <w:noWrap/>
            <w:vAlign w:val="bottom"/>
          </w:tcPr>
          <w:p w14:paraId="773E1CA6" w14:textId="77777777" w:rsidR="00DC19A2" w:rsidRPr="00A648E2" w:rsidRDefault="00DC19A2" w:rsidP="00E03E7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48E2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0.17(-0.29,0.62)</w:t>
            </w:r>
          </w:p>
        </w:tc>
        <w:tc>
          <w:tcPr>
            <w:tcW w:w="298" w:type="pct"/>
            <w:shd w:val="clear" w:color="auto" w:fill="auto"/>
            <w:noWrap/>
            <w:vAlign w:val="bottom"/>
          </w:tcPr>
          <w:p w14:paraId="24DE017F" w14:textId="77777777" w:rsidR="00DC19A2" w:rsidRPr="00A648E2" w:rsidRDefault="00DC19A2" w:rsidP="00E03E7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48E2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0.47</w:t>
            </w:r>
          </w:p>
        </w:tc>
        <w:tc>
          <w:tcPr>
            <w:tcW w:w="84" w:type="pct"/>
            <w:shd w:val="clear" w:color="auto" w:fill="auto"/>
            <w:noWrap/>
            <w:vAlign w:val="bottom"/>
          </w:tcPr>
          <w:p w14:paraId="73EC1BE8" w14:textId="77777777" w:rsidR="00DC19A2" w:rsidRPr="00A648E2" w:rsidRDefault="00DC19A2" w:rsidP="00E03E7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529" w:type="pct"/>
            <w:shd w:val="clear" w:color="auto" w:fill="auto"/>
            <w:noWrap/>
            <w:vAlign w:val="bottom"/>
          </w:tcPr>
          <w:p w14:paraId="43F78B04" w14:textId="77777777" w:rsidR="00DC19A2" w:rsidRPr="00A648E2" w:rsidRDefault="00DC19A2" w:rsidP="00E03E7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48E2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0.10(-0.22,0.43)</w:t>
            </w:r>
          </w:p>
        </w:tc>
        <w:tc>
          <w:tcPr>
            <w:tcW w:w="303" w:type="pct"/>
            <w:shd w:val="clear" w:color="auto" w:fill="auto"/>
            <w:noWrap/>
            <w:vAlign w:val="bottom"/>
          </w:tcPr>
          <w:p w14:paraId="0A9CFC7C" w14:textId="77777777" w:rsidR="00DC19A2" w:rsidRPr="00A648E2" w:rsidRDefault="00DC19A2" w:rsidP="00E03E7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48E2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0.53</w:t>
            </w:r>
          </w:p>
        </w:tc>
        <w:tc>
          <w:tcPr>
            <w:tcW w:w="84" w:type="pct"/>
            <w:shd w:val="clear" w:color="auto" w:fill="auto"/>
            <w:noWrap/>
            <w:vAlign w:val="bottom"/>
          </w:tcPr>
          <w:p w14:paraId="438EE754" w14:textId="77777777" w:rsidR="00DC19A2" w:rsidRPr="00A648E2" w:rsidRDefault="00DC19A2" w:rsidP="00E03E7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519" w:type="pct"/>
            <w:shd w:val="clear" w:color="auto" w:fill="auto"/>
            <w:noWrap/>
            <w:vAlign w:val="bottom"/>
          </w:tcPr>
          <w:p w14:paraId="5C4D69E4" w14:textId="77777777" w:rsidR="00DC19A2" w:rsidRPr="00A648E2" w:rsidRDefault="00DC19A2" w:rsidP="00E03E7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48E2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0.12(-0.32,0.55)</w:t>
            </w:r>
          </w:p>
        </w:tc>
        <w:tc>
          <w:tcPr>
            <w:tcW w:w="302" w:type="pct"/>
            <w:shd w:val="clear" w:color="auto" w:fill="auto"/>
            <w:noWrap/>
            <w:vAlign w:val="bottom"/>
          </w:tcPr>
          <w:p w14:paraId="20E42AA5" w14:textId="77777777" w:rsidR="00DC19A2" w:rsidRPr="00A648E2" w:rsidRDefault="00DC19A2" w:rsidP="00E03E7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48E2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0.60</w:t>
            </w:r>
          </w:p>
        </w:tc>
        <w:tc>
          <w:tcPr>
            <w:tcW w:w="84" w:type="pct"/>
            <w:shd w:val="clear" w:color="auto" w:fill="auto"/>
            <w:noWrap/>
            <w:vAlign w:val="bottom"/>
          </w:tcPr>
          <w:p w14:paraId="6C44B51C" w14:textId="77777777" w:rsidR="00DC19A2" w:rsidRPr="00A648E2" w:rsidRDefault="00DC19A2" w:rsidP="00E03E7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519" w:type="pct"/>
            <w:shd w:val="clear" w:color="auto" w:fill="auto"/>
            <w:noWrap/>
            <w:vAlign w:val="bottom"/>
          </w:tcPr>
          <w:p w14:paraId="22E4E3B7" w14:textId="77777777" w:rsidR="00DC19A2" w:rsidRPr="00A648E2" w:rsidRDefault="00DC19A2" w:rsidP="00E03E7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48E2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0.77(0.18,1.36)</w:t>
            </w:r>
          </w:p>
        </w:tc>
        <w:tc>
          <w:tcPr>
            <w:tcW w:w="303" w:type="pct"/>
            <w:shd w:val="clear" w:color="auto" w:fill="auto"/>
            <w:noWrap/>
            <w:vAlign w:val="bottom"/>
          </w:tcPr>
          <w:p w14:paraId="4200B6BA" w14:textId="77777777" w:rsidR="00DC19A2" w:rsidRPr="00A648E2" w:rsidRDefault="00DC19A2" w:rsidP="00E03E7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48E2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0.01</w:t>
            </w:r>
          </w:p>
        </w:tc>
        <w:tc>
          <w:tcPr>
            <w:tcW w:w="84" w:type="pct"/>
            <w:shd w:val="clear" w:color="auto" w:fill="auto"/>
            <w:noWrap/>
            <w:vAlign w:val="bottom"/>
          </w:tcPr>
          <w:p w14:paraId="306ECFD8" w14:textId="77777777" w:rsidR="00DC19A2" w:rsidRPr="00A648E2" w:rsidRDefault="00DC19A2" w:rsidP="00E03E7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578" w:type="pct"/>
            <w:shd w:val="clear" w:color="auto" w:fill="auto"/>
            <w:noWrap/>
            <w:vAlign w:val="bottom"/>
          </w:tcPr>
          <w:p w14:paraId="262855E1" w14:textId="77777777" w:rsidR="00DC19A2" w:rsidRPr="00A648E2" w:rsidRDefault="00DC19A2" w:rsidP="00E03E7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48E2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0.99(-0.99,2.97)</w:t>
            </w:r>
          </w:p>
        </w:tc>
        <w:tc>
          <w:tcPr>
            <w:tcW w:w="320" w:type="pct"/>
            <w:shd w:val="clear" w:color="auto" w:fill="auto"/>
            <w:noWrap/>
            <w:vAlign w:val="bottom"/>
          </w:tcPr>
          <w:p w14:paraId="74736C5B" w14:textId="77777777" w:rsidR="00DC19A2" w:rsidRPr="00A648E2" w:rsidRDefault="00DC19A2" w:rsidP="00E03E7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48E2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0.33</w:t>
            </w:r>
          </w:p>
        </w:tc>
      </w:tr>
      <w:tr w:rsidR="00DC19A2" w:rsidRPr="00CA0B39" w14:paraId="2B513A09" w14:textId="77777777" w:rsidTr="00E03E74">
        <w:trPr>
          <w:trHeight w:val="283"/>
          <w:jc w:val="center"/>
        </w:trPr>
        <w:tc>
          <w:tcPr>
            <w:tcW w:w="477" w:type="pct"/>
            <w:shd w:val="clear" w:color="auto" w:fill="auto"/>
            <w:noWrap/>
            <w:vAlign w:val="bottom"/>
            <w:hideMark/>
          </w:tcPr>
          <w:p w14:paraId="1FA8723B" w14:textId="77777777" w:rsidR="00DC19A2" w:rsidRPr="00CA0B39" w:rsidRDefault="00DC19A2" w:rsidP="00E03E7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CA0B39">
              <w:rPr>
                <w:rFonts w:ascii="Times New Roman" w:eastAsia="等线" w:hAnsi="Times New Roman" w:cs="Times New Roman" w:hint="eastAsia"/>
                <w:kern w:val="0"/>
                <w:sz w:val="18"/>
                <w:szCs w:val="18"/>
              </w:rPr>
              <w:t>Smoking</w:t>
            </w: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14:paraId="1C32F789" w14:textId="77777777" w:rsidR="00DC19A2" w:rsidRPr="00A648E2" w:rsidRDefault="00DC19A2" w:rsidP="00E03E7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48E2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0.47(-0.09,1.00)</w:t>
            </w:r>
          </w:p>
        </w:tc>
        <w:tc>
          <w:tcPr>
            <w:tcW w:w="298" w:type="pct"/>
            <w:shd w:val="clear" w:color="auto" w:fill="auto"/>
            <w:noWrap/>
            <w:vAlign w:val="bottom"/>
            <w:hideMark/>
          </w:tcPr>
          <w:p w14:paraId="6A4EFBCA" w14:textId="77777777" w:rsidR="00DC19A2" w:rsidRPr="00A648E2" w:rsidRDefault="00DC19A2" w:rsidP="00E03E7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48E2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0.10</w:t>
            </w:r>
          </w:p>
        </w:tc>
        <w:tc>
          <w:tcPr>
            <w:tcW w:w="84" w:type="pct"/>
            <w:shd w:val="clear" w:color="auto" w:fill="auto"/>
            <w:noWrap/>
            <w:vAlign w:val="bottom"/>
            <w:hideMark/>
          </w:tcPr>
          <w:p w14:paraId="731E56FC" w14:textId="77777777" w:rsidR="00DC19A2" w:rsidRPr="00A648E2" w:rsidRDefault="00DC19A2" w:rsidP="00E03E7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529" w:type="pct"/>
            <w:shd w:val="clear" w:color="auto" w:fill="auto"/>
            <w:noWrap/>
            <w:vAlign w:val="bottom"/>
            <w:hideMark/>
          </w:tcPr>
          <w:p w14:paraId="6DFC033F" w14:textId="77777777" w:rsidR="00DC19A2" w:rsidRPr="00A648E2" w:rsidRDefault="00DC19A2" w:rsidP="00E03E7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48E2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0.81(0.46,1.16)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14:paraId="781571E8" w14:textId="77777777" w:rsidR="00DC19A2" w:rsidRPr="00A648E2" w:rsidRDefault="00DC19A2" w:rsidP="00E03E7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48E2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&lt;0.001</w:t>
            </w:r>
          </w:p>
        </w:tc>
        <w:tc>
          <w:tcPr>
            <w:tcW w:w="84" w:type="pct"/>
            <w:shd w:val="clear" w:color="auto" w:fill="auto"/>
            <w:noWrap/>
            <w:vAlign w:val="bottom"/>
            <w:hideMark/>
          </w:tcPr>
          <w:p w14:paraId="69BFD261" w14:textId="77777777" w:rsidR="00DC19A2" w:rsidRPr="00A648E2" w:rsidRDefault="00DC19A2" w:rsidP="00E03E7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14:paraId="7EF6D23D" w14:textId="77777777" w:rsidR="00DC19A2" w:rsidRPr="00A648E2" w:rsidRDefault="00DC19A2" w:rsidP="00E03E7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48E2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0.73(0.35,1.11)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14:paraId="5DEC69CA" w14:textId="77777777" w:rsidR="00DC19A2" w:rsidRPr="00A648E2" w:rsidRDefault="00DC19A2" w:rsidP="00E03E7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48E2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0.0002</w:t>
            </w:r>
          </w:p>
        </w:tc>
        <w:tc>
          <w:tcPr>
            <w:tcW w:w="84" w:type="pct"/>
            <w:shd w:val="clear" w:color="auto" w:fill="auto"/>
            <w:noWrap/>
            <w:vAlign w:val="bottom"/>
            <w:hideMark/>
          </w:tcPr>
          <w:p w14:paraId="51A35F7F" w14:textId="77777777" w:rsidR="00DC19A2" w:rsidRPr="00A648E2" w:rsidRDefault="00DC19A2" w:rsidP="00E03E7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14:paraId="0393614F" w14:textId="77777777" w:rsidR="00DC19A2" w:rsidRPr="00A648E2" w:rsidRDefault="00DC19A2" w:rsidP="00E03E7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48E2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0.71(0.21,1.20)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14:paraId="4808C2D4" w14:textId="77777777" w:rsidR="00DC19A2" w:rsidRPr="00A648E2" w:rsidRDefault="00DC19A2" w:rsidP="00E03E7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48E2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0.01</w:t>
            </w:r>
          </w:p>
        </w:tc>
        <w:tc>
          <w:tcPr>
            <w:tcW w:w="84" w:type="pct"/>
            <w:shd w:val="clear" w:color="auto" w:fill="auto"/>
            <w:noWrap/>
            <w:vAlign w:val="bottom"/>
            <w:hideMark/>
          </w:tcPr>
          <w:p w14:paraId="13272286" w14:textId="77777777" w:rsidR="00DC19A2" w:rsidRPr="00A648E2" w:rsidRDefault="00DC19A2" w:rsidP="00E03E7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578" w:type="pct"/>
            <w:shd w:val="clear" w:color="auto" w:fill="auto"/>
            <w:noWrap/>
            <w:vAlign w:val="bottom"/>
            <w:hideMark/>
          </w:tcPr>
          <w:p w14:paraId="5F642A8C" w14:textId="77777777" w:rsidR="00DC19A2" w:rsidRPr="00A648E2" w:rsidRDefault="00DC19A2" w:rsidP="00E03E7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48E2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1.72(-0.07,3.50)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20C11BB9" w14:textId="77777777" w:rsidR="00DC19A2" w:rsidRPr="00A648E2" w:rsidRDefault="00DC19A2" w:rsidP="00E03E7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48E2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0.06</w:t>
            </w:r>
          </w:p>
        </w:tc>
      </w:tr>
      <w:tr w:rsidR="00DC19A2" w:rsidRPr="00CA0B39" w14:paraId="3363DF50" w14:textId="77777777" w:rsidTr="00E03E74">
        <w:trPr>
          <w:trHeight w:val="283"/>
          <w:jc w:val="center"/>
        </w:trPr>
        <w:tc>
          <w:tcPr>
            <w:tcW w:w="477" w:type="pct"/>
            <w:shd w:val="clear" w:color="auto" w:fill="auto"/>
            <w:noWrap/>
            <w:vAlign w:val="bottom"/>
          </w:tcPr>
          <w:p w14:paraId="662C3D17" w14:textId="77777777" w:rsidR="00DC19A2" w:rsidRPr="00CA0B39" w:rsidRDefault="00DC19A2" w:rsidP="00E03E7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CA0B39">
              <w:rPr>
                <w:rFonts w:ascii="Times New Roman" w:eastAsia="等线" w:hAnsi="Times New Roman" w:cs="Times New Roman"/>
                <w:b/>
                <w:bCs/>
                <w:kern w:val="0"/>
                <w:sz w:val="18"/>
                <w:szCs w:val="18"/>
              </w:rPr>
              <w:t>Males</w:t>
            </w:r>
          </w:p>
        </w:tc>
        <w:tc>
          <w:tcPr>
            <w:tcW w:w="515" w:type="pct"/>
            <w:shd w:val="clear" w:color="auto" w:fill="auto"/>
            <w:noWrap/>
            <w:vAlign w:val="bottom"/>
          </w:tcPr>
          <w:p w14:paraId="4A3082AE" w14:textId="77777777" w:rsidR="00DC19A2" w:rsidRPr="00A648E2" w:rsidRDefault="00DC19A2" w:rsidP="00E03E7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98" w:type="pct"/>
            <w:shd w:val="clear" w:color="auto" w:fill="auto"/>
            <w:noWrap/>
            <w:vAlign w:val="bottom"/>
          </w:tcPr>
          <w:p w14:paraId="4212398F" w14:textId="77777777" w:rsidR="00DC19A2" w:rsidRPr="00A648E2" w:rsidRDefault="00DC19A2" w:rsidP="00E03E7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84" w:type="pct"/>
            <w:shd w:val="clear" w:color="auto" w:fill="auto"/>
            <w:noWrap/>
            <w:vAlign w:val="bottom"/>
          </w:tcPr>
          <w:p w14:paraId="5036EF73" w14:textId="77777777" w:rsidR="00DC19A2" w:rsidRPr="00A648E2" w:rsidRDefault="00DC19A2" w:rsidP="00E03E7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529" w:type="pct"/>
            <w:shd w:val="clear" w:color="auto" w:fill="auto"/>
            <w:noWrap/>
            <w:vAlign w:val="bottom"/>
          </w:tcPr>
          <w:p w14:paraId="668CFA13" w14:textId="77777777" w:rsidR="00DC19A2" w:rsidRPr="00A648E2" w:rsidRDefault="00DC19A2" w:rsidP="00E03E7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03" w:type="pct"/>
            <w:shd w:val="clear" w:color="auto" w:fill="auto"/>
            <w:noWrap/>
            <w:vAlign w:val="bottom"/>
          </w:tcPr>
          <w:p w14:paraId="496288F0" w14:textId="77777777" w:rsidR="00DC19A2" w:rsidRPr="00A648E2" w:rsidRDefault="00DC19A2" w:rsidP="00E03E7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84" w:type="pct"/>
            <w:shd w:val="clear" w:color="auto" w:fill="auto"/>
            <w:noWrap/>
            <w:vAlign w:val="bottom"/>
          </w:tcPr>
          <w:p w14:paraId="642C3773" w14:textId="77777777" w:rsidR="00DC19A2" w:rsidRPr="00A648E2" w:rsidRDefault="00DC19A2" w:rsidP="00E03E7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519" w:type="pct"/>
            <w:shd w:val="clear" w:color="auto" w:fill="auto"/>
            <w:noWrap/>
            <w:vAlign w:val="bottom"/>
          </w:tcPr>
          <w:p w14:paraId="0F5835EF" w14:textId="77777777" w:rsidR="00DC19A2" w:rsidRPr="00A648E2" w:rsidRDefault="00DC19A2" w:rsidP="00E03E7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02" w:type="pct"/>
            <w:shd w:val="clear" w:color="auto" w:fill="auto"/>
            <w:noWrap/>
            <w:vAlign w:val="bottom"/>
          </w:tcPr>
          <w:p w14:paraId="4619CEAA" w14:textId="77777777" w:rsidR="00DC19A2" w:rsidRPr="00A648E2" w:rsidRDefault="00DC19A2" w:rsidP="00E03E7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84" w:type="pct"/>
            <w:shd w:val="clear" w:color="auto" w:fill="auto"/>
            <w:noWrap/>
            <w:vAlign w:val="bottom"/>
          </w:tcPr>
          <w:p w14:paraId="671A3C7A" w14:textId="77777777" w:rsidR="00DC19A2" w:rsidRPr="00A648E2" w:rsidRDefault="00DC19A2" w:rsidP="00E03E7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519" w:type="pct"/>
            <w:shd w:val="clear" w:color="auto" w:fill="auto"/>
            <w:noWrap/>
            <w:vAlign w:val="bottom"/>
          </w:tcPr>
          <w:p w14:paraId="748F03A9" w14:textId="77777777" w:rsidR="00DC19A2" w:rsidRPr="00A648E2" w:rsidRDefault="00DC19A2" w:rsidP="00E03E7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03" w:type="pct"/>
            <w:shd w:val="clear" w:color="auto" w:fill="auto"/>
            <w:noWrap/>
            <w:vAlign w:val="bottom"/>
          </w:tcPr>
          <w:p w14:paraId="2D8C6774" w14:textId="77777777" w:rsidR="00DC19A2" w:rsidRPr="00A648E2" w:rsidRDefault="00DC19A2" w:rsidP="00E03E7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84" w:type="pct"/>
            <w:shd w:val="clear" w:color="auto" w:fill="auto"/>
            <w:noWrap/>
            <w:vAlign w:val="bottom"/>
          </w:tcPr>
          <w:p w14:paraId="7E6986C2" w14:textId="77777777" w:rsidR="00DC19A2" w:rsidRPr="00A648E2" w:rsidRDefault="00DC19A2" w:rsidP="00E03E7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578" w:type="pct"/>
            <w:shd w:val="clear" w:color="auto" w:fill="auto"/>
            <w:noWrap/>
            <w:vAlign w:val="bottom"/>
          </w:tcPr>
          <w:p w14:paraId="3163B477" w14:textId="77777777" w:rsidR="00DC19A2" w:rsidRPr="00A648E2" w:rsidRDefault="00DC19A2" w:rsidP="00E03E7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20" w:type="pct"/>
            <w:shd w:val="clear" w:color="auto" w:fill="auto"/>
            <w:noWrap/>
            <w:vAlign w:val="bottom"/>
          </w:tcPr>
          <w:p w14:paraId="590F19F6" w14:textId="77777777" w:rsidR="00DC19A2" w:rsidRPr="00A648E2" w:rsidRDefault="00DC19A2" w:rsidP="00E03E7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</w:tr>
      <w:tr w:rsidR="00DC19A2" w:rsidRPr="00CA0B39" w14:paraId="43993CBC" w14:textId="77777777" w:rsidTr="00E03E74">
        <w:trPr>
          <w:trHeight w:val="283"/>
          <w:jc w:val="center"/>
        </w:trPr>
        <w:tc>
          <w:tcPr>
            <w:tcW w:w="477" w:type="pct"/>
            <w:shd w:val="clear" w:color="auto" w:fill="auto"/>
            <w:noWrap/>
            <w:vAlign w:val="bottom"/>
            <w:hideMark/>
          </w:tcPr>
          <w:p w14:paraId="197ADDF3" w14:textId="77777777" w:rsidR="00DC19A2" w:rsidRPr="00CA0B39" w:rsidRDefault="00DC19A2" w:rsidP="00E03E74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CA0B3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A</w:t>
            </w:r>
            <w:r w:rsidRPr="00CA0B39">
              <w:rPr>
                <w:rFonts w:ascii="Times New Roman" w:eastAsia="等线" w:hAnsi="Times New Roman" w:cs="Times New Roman" w:hint="eastAsia"/>
                <w:kern w:val="0"/>
                <w:sz w:val="18"/>
                <w:szCs w:val="18"/>
              </w:rPr>
              <w:t>ge</w:t>
            </w: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14:paraId="19A17D9C" w14:textId="77777777" w:rsidR="00DC19A2" w:rsidRPr="00A648E2" w:rsidRDefault="00DC19A2" w:rsidP="00E03E7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48E2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0.02(-0.00,0.04)</w:t>
            </w:r>
          </w:p>
        </w:tc>
        <w:tc>
          <w:tcPr>
            <w:tcW w:w="298" w:type="pct"/>
            <w:shd w:val="clear" w:color="auto" w:fill="auto"/>
            <w:noWrap/>
            <w:vAlign w:val="bottom"/>
            <w:hideMark/>
          </w:tcPr>
          <w:p w14:paraId="635C8457" w14:textId="77777777" w:rsidR="00DC19A2" w:rsidRPr="00A648E2" w:rsidRDefault="00DC19A2" w:rsidP="00E03E7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48E2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0.02</w:t>
            </w:r>
          </w:p>
        </w:tc>
        <w:tc>
          <w:tcPr>
            <w:tcW w:w="84" w:type="pct"/>
            <w:shd w:val="clear" w:color="auto" w:fill="auto"/>
            <w:noWrap/>
            <w:vAlign w:val="bottom"/>
            <w:hideMark/>
          </w:tcPr>
          <w:p w14:paraId="6F4DE00F" w14:textId="77777777" w:rsidR="00DC19A2" w:rsidRPr="00A648E2" w:rsidRDefault="00DC19A2" w:rsidP="00E03E7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529" w:type="pct"/>
            <w:shd w:val="clear" w:color="auto" w:fill="auto"/>
            <w:noWrap/>
            <w:vAlign w:val="bottom"/>
            <w:hideMark/>
          </w:tcPr>
          <w:p w14:paraId="19999337" w14:textId="77777777" w:rsidR="00DC19A2" w:rsidRPr="00A648E2" w:rsidRDefault="00DC19A2" w:rsidP="00E03E7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48E2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0.03(0.01,0.04)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14:paraId="33B170E2" w14:textId="77777777" w:rsidR="00DC19A2" w:rsidRPr="00A648E2" w:rsidRDefault="00DC19A2" w:rsidP="00E03E7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48E2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&lt;0.001</w:t>
            </w:r>
          </w:p>
        </w:tc>
        <w:tc>
          <w:tcPr>
            <w:tcW w:w="84" w:type="pct"/>
            <w:shd w:val="clear" w:color="auto" w:fill="auto"/>
            <w:noWrap/>
            <w:vAlign w:val="bottom"/>
            <w:hideMark/>
          </w:tcPr>
          <w:p w14:paraId="39446804" w14:textId="77777777" w:rsidR="00DC19A2" w:rsidRPr="00A648E2" w:rsidRDefault="00DC19A2" w:rsidP="00E03E7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14:paraId="10573A19" w14:textId="77777777" w:rsidR="00DC19A2" w:rsidRPr="00A648E2" w:rsidRDefault="00DC19A2" w:rsidP="00E03E7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48E2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0.05(0.03,0.06)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14:paraId="7D5C7FFC" w14:textId="77777777" w:rsidR="00DC19A2" w:rsidRPr="00A648E2" w:rsidRDefault="00DC19A2" w:rsidP="00E03E7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48E2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&lt;0.001</w:t>
            </w:r>
          </w:p>
        </w:tc>
        <w:tc>
          <w:tcPr>
            <w:tcW w:w="84" w:type="pct"/>
            <w:shd w:val="clear" w:color="auto" w:fill="auto"/>
            <w:noWrap/>
            <w:vAlign w:val="bottom"/>
            <w:hideMark/>
          </w:tcPr>
          <w:p w14:paraId="60A6DB82" w14:textId="77777777" w:rsidR="00DC19A2" w:rsidRPr="00A648E2" w:rsidRDefault="00DC19A2" w:rsidP="00E03E7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14:paraId="7C3FF8E4" w14:textId="77777777" w:rsidR="00DC19A2" w:rsidRPr="00A648E2" w:rsidRDefault="00DC19A2" w:rsidP="00E03E7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48E2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0.04(0.02,0.07)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14:paraId="3D3C4DE5" w14:textId="77777777" w:rsidR="00DC19A2" w:rsidRPr="00A648E2" w:rsidRDefault="00DC19A2" w:rsidP="00E03E7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48E2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&lt;0.001</w:t>
            </w:r>
          </w:p>
        </w:tc>
        <w:tc>
          <w:tcPr>
            <w:tcW w:w="84" w:type="pct"/>
            <w:shd w:val="clear" w:color="auto" w:fill="auto"/>
            <w:noWrap/>
            <w:vAlign w:val="bottom"/>
            <w:hideMark/>
          </w:tcPr>
          <w:p w14:paraId="4D8528D3" w14:textId="77777777" w:rsidR="00DC19A2" w:rsidRPr="00A648E2" w:rsidRDefault="00DC19A2" w:rsidP="00E03E7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578" w:type="pct"/>
            <w:shd w:val="clear" w:color="auto" w:fill="auto"/>
            <w:noWrap/>
            <w:vAlign w:val="bottom"/>
            <w:hideMark/>
          </w:tcPr>
          <w:p w14:paraId="087C104E" w14:textId="77777777" w:rsidR="00DC19A2" w:rsidRPr="00A648E2" w:rsidRDefault="00DC19A2" w:rsidP="00E03E7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48E2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0.10(0.03,0.16)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1A8A3829" w14:textId="77777777" w:rsidR="00DC19A2" w:rsidRPr="00A648E2" w:rsidRDefault="00DC19A2" w:rsidP="00E03E7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48E2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0.01  </w:t>
            </w:r>
          </w:p>
        </w:tc>
      </w:tr>
      <w:tr w:rsidR="00DC19A2" w:rsidRPr="00CA0B39" w14:paraId="336A3BDB" w14:textId="77777777" w:rsidTr="00E03E74">
        <w:trPr>
          <w:trHeight w:val="283"/>
          <w:jc w:val="center"/>
        </w:trPr>
        <w:tc>
          <w:tcPr>
            <w:tcW w:w="477" w:type="pct"/>
            <w:shd w:val="clear" w:color="auto" w:fill="auto"/>
            <w:noWrap/>
            <w:vAlign w:val="bottom"/>
          </w:tcPr>
          <w:p w14:paraId="68BBC8D8" w14:textId="77777777" w:rsidR="00DC19A2" w:rsidRPr="00CA0B39" w:rsidRDefault="00DC19A2" w:rsidP="00E03E7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CA0B39">
              <w:rPr>
                <w:rFonts w:ascii="Times New Roman" w:eastAsia="等线" w:hAnsi="Times New Roman" w:cs="Times New Roman" w:hint="eastAsia"/>
                <w:kern w:val="0"/>
                <w:sz w:val="18"/>
                <w:szCs w:val="18"/>
              </w:rPr>
              <w:t>BSA</w:t>
            </w:r>
          </w:p>
        </w:tc>
        <w:tc>
          <w:tcPr>
            <w:tcW w:w="515" w:type="pct"/>
            <w:shd w:val="clear" w:color="auto" w:fill="auto"/>
            <w:noWrap/>
            <w:vAlign w:val="bottom"/>
          </w:tcPr>
          <w:p w14:paraId="0714EA6D" w14:textId="77777777" w:rsidR="00DC19A2" w:rsidRPr="00A648E2" w:rsidRDefault="00DC19A2" w:rsidP="00E03E7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48E2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3.70(1.92,5.47)</w:t>
            </w:r>
          </w:p>
        </w:tc>
        <w:tc>
          <w:tcPr>
            <w:tcW w:w="298" w:type="pct"/>
            <w:shd w:val="clear" w:color="auto" w:fill="auto"/>
            <w:noWrap/>
            <w:vAlign w:val="bottom"/>
          </w:tcPr>
          <w:p w14:paraId="487216E9" w14:textId="77777777" w:rsidR="00DC19A2" w:rsidRPr="00A648E2" w:rsidRDefault="00DC19A2" w:rsidP="00E03E7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48E2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&lt;0.001</w:t>
            </w:r>
          </w:p>
        </w:tc>
        <w:tc>
          <w:tcPr>
            <w:tcW w:w="84" w:type="pct"/>
            <w:shd w:val="clear" w:color="auto" w:fill="auto"/>
            <w:noWrap/>
            <w:vAlign w:val="bottom"/>
          </w:tcPr>
          <w:p w14:paraId="5BE5D524" w14:textId="77777777" w:rsidR="00DC19A2" w:rsidRPr="00A648E2" w:rsidRDefault="00DC19A2" w:rsidP="00E03E7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529" w:type="pct"/>
            <w:shd w:val="clear" w:color="auto" w:fill="auto"/>
            <w:noWrap/>
            <w:vAlign w:val="bottom"/>
          </w:tcPr>
          <w:p w14:paraId="1B2EA085" w14:textId="77777777" w:rsidR="00DC19A2" w:rsidRPr="00A648E2" w:rsidRDefault="00DC19A2" w:rsidP="00E03E7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48E2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4.43(3.10,5.76)</w:t>
            </w:r>
          </w:p>
        </w:tc>
        <w:tc>
          <w:tcPr>
            <w:tcW w:w="303" w:type="pct"/>
            <w:shd w:val="clear" w:color="auto" w:fill="auto"/>
            <w:noWrap/>
            <w:vAlign w:val="bottom"/>
          </w:tcPr>
          <w:p w14:paraId="66D0CB02" w14:textId="77777777" w:rsidR="00DC19A2" w:rsidRPr="00A648E2" w:rsidRDefault="00DC19A2" w:rsidP="00E03E7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48E2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&lt;0.001</w:t>
            </w:r>
          </w:p>
        </w:tc>
        <w:tc>
          <w:tcPr>
            <w:tcW w:w="84" w:type="pct"/>
            <w:shd w:val="clear" w:color="auto" w:fill="auto"/>
            <w:noWrap/>
            <w:vAlign w:val="bottom"/>
          </w:tcPr>
          <w:p w14:paraId="7308EA82" w14:textId="77777777" w:rsidR="00DC19A2" w:rsidRPr="00A648E2" w:rsidRDefault="00DC19A2" w:rsidP="00E03E7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519" w:type="pct"/>
            <w:shd w:val="clear" w:color="auto" w:fill="auto"/>
            <w:noWrap/>
            <w:vAlign w:val="bottom"/>
          </w:tcPr>
          <w:p w14:paraId="381974D0" w14:textId="77777777" w:rsidR="00DC19A2" w:rsidRPr="00A648E2" w:rsidRDefault="00DC19A2" w:rsidP="00E03E7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48E2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5.09(3.78,6.40)</w:t>
            </w:r>
          </w:p>
        </w:tc>
        <w:tc>
          <w:tcPr>
            <w:tcW w:w="302" w:type="pct"/>
            <w:shd w:val="clear" w:color="auto" w:fill="auto"/>
            <w:noWrap/>
            <w:vAlign w:val="bottom"/>
          </w:tcPr>
          <w:p w14:paraId="43A32581" w14:textId="77777777" w:rsidR="00DC19A2" w:rsidRPr="00A648E2" w:rsidRDefault="00DC19A2" w:rsidP="00E03E7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48E2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&lt;0.001</w:t>
            </w:r>
          </w:p>
        </w:tc>
        <w:tc>
          <w:tcPr>
            <w:tcW w:w="84" w:type="pct"/>
            <w:shd w:val="clear" w:color="auto" w:fill="auto"/>
            <w:noWrap/>
            <w:vAlign w:val="bottom"/>
          </w:tcPr>
          <w:p w14:paraId="64E2ACD0" w14:textId="77777777" w:rsidR="00DC19A2" w:rsidRPr="00A648E2" w:rsidRDefault="00DC19A2" w:rsidP="00E03E7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519" w:type="pct"/>
            <w:shd w:val="clear" w:color="auto" w:fill="auto"/>
            <w:noWrap/>
            <w:vAlign w:val="bottom"/>
          </w:tcPr>
          <w:p w14:paraId="670C976E" w14:textId="77777777" w:rsidR="00DC19A2" w:rsidRPr="00A648E2" w:rsidRDefault="00DC19A2" w:rsidP="00E03E7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48E2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7.22(5.33,9.12)</w:t>
            </w:r>
          </w:p>
        </w:tc>
        <w:tc>
          <w:tcPr>
            <w:tcW w:w="303" w:type="pct"/>
            <w:shd w:val="clear" w:color="auto" w:fill="auto"/>
            <w:noWrap/>
            <w:vAlign w:val="bottom"/>
          </w:tcPr>
          <w:p w14:paraId="691A3811" w14:textId="77777777" w:rsidR="00DC19A2" w:rsidRPr="00A648E2" w:rsidRDefault="00DC19A2" w:rsidP="00E03E7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48E2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&lt;0.001</w:t>
            </w:r>
          </w:p>
        </w:tc>
        <w:tc>
          <w:tcPr>
            <w:tcW w:w="84" w:type="pct"/>
            <w:shd w:val="clear" w:color="auto" w:fill="auto"/>
            <w:noWrap/>
            <w:vAlign w:val="bottom"/>
          </w:tcPr>
          <w:p w14:paraId="2DE5CD9A" w14:textId="77777777" w:rsidR="00DC19A2" w:rsidRPr="00A648E2" w:rsidRDefault="00DC19A2" w:rsidP="00E03E7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578" w:type="pct"/>
            <w:shd w:val="clear" w:color="auto" w:fill="auto"/>
            <w:noWrap/>
            <w:vAlign w:val="bottom"/>
          </w:tcPr>
          <w:p w14:paraId="640D5639" w14:textId="77777777" w:rsidR="00DC19A2" w:rsidRPr="00A648E2" w:rsidRDefault="00DC19A2" w:rsidP="00E03E7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48E2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5.72(0.46,10.98)</w:t>
            </w:r>
          </w:p>
        </w:tc>
        <w:tc>
          <w:tcPr>
            <w:tcW w:w="320" w:type="pct"/>
            <w:shd w:val="clear" w:color="auto" w:fill="auto"/>
            <w:noWrap/>
            <w:vAlign w:val="bottom"/>
          </w:tcPr>
          <w:p w14:paraId="6EB1BB45" w14:textId="77777777" w:rsidR="00DC19A2" w:rsidRPr="00A648E2" w:rsidRDefault="00DC19A2" w:rsidP="00E03E7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48E2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0.03</w:t>
            </w:r>
          </w:p>
        </w:tc>
      </w:tr>
      <w:tr w:rsidR="00DC19A2" w:rsidRPr="00CA0B39" w14:paraId="721945F6" w14:textId="77777777" w:rsidTr="00E03E74">
        <w:trPr>
          <w:trHeight w:val="283"/>
          <w:jc w:val="center"/>
        </w:trPr>
        <w:tc>
          <w:tcPr>
            <w:tcW w:w="477" w:type="pct"/>
            <w:shd w:val="clear" w:color="auto" w:fill="auto"/>
            <w:noWrap/>
            <w:vAlign w:val="bottom"/>
          </w:tcPr>
          <w:p w14:paraId="0D8708B8" w14:textId="77777777" w:rsidR="00DC19A2" w:rsidRPr="00CA0B39" w:rsidRDefault="00DC19A2" w:rsidP="00E03E7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CA0B39">
              <w:rPr>
                <w:rFonts w:ascii="Times New Roman" w:eastAsia="等线" w:hAnsi="Times New Roman" w:cs="Times New Roman" w:hint="eastAsia"/>
                <w:kern w:val="0"/>
                <w:sz w:val="18"/>
                <w:szCs w:val="18"/>
              </w:rPr>
              <w:t>TSH</w:t>
            </w:r>
          </w:p>
        </w:tc>
        <w:tc>
          <w:tcPr>
            <w:tcW w:w="515" w:type="pct"/>
            <w:shd w:val="clear" w:color="auto" w:fill="auto"/>
            <w:noWrap/>
            <w:vAlign w:val="bottom"/>
          </w:tcPr>
          <w:p w14:paraId="10662B40" w14:textId="77777777" w:rsidR="00DC19A2" w:rsidRPr="00A648E2" w:rsidRDefault="00DC19A2" w:rsidP="00E03E7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48E2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-0.53(-0.97,-0.08)</w:t>
            </w:r>
          </w:p>
        </w:tc>
        <w:tc>
          <w:tcPr>
            <w:tcW w:w="298" w:type="pct"/>
            <w:shd w:val="clear" w:color="auto" w:fill="auto"/>
            <w:noWrap/>
            <w:vAlign w:val="bottom"/>
          </w:tcPr>
          <w:p w14:paraId="3A95F6C4" w14:textId="77777777" w:rsidR="00DC19A2" w:rsidRPr="00A648E2" w:rsidRDefault="00DC19A2" w:rsidP="00E03E7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48E2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0.01</w:t>
            </w:r>
          </w:p>
        </w:tc>
        <w:tc>
          <w:tcPr>
            <w:tcW w:w="84" w:type="pct"/>
            <w:shd w:val="clear" w:color="auto" w:fill="auto"/>
            <w:noWrap/>
            <w:vAlign w:val="bottom"/>
          </w:tcPr>
          <w:p w14:paraId="26287FBE" w14:textId="77777777" w:rsidR="00DC19A2" w:rsidRPr="00A648E2" w:rsidRDefault="00DC19A2" w:rsidP="00E03E7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529" w:type="pct"/>
            <w:shd w:val="clear" w:color="auto" w:fill="auto"/>
            <w:noWrap/>
            <w:vAlign w:val="bottom"/>
          </w:tcPr>
          <w:p w14:paraId="7AB95AE3" w14:textId="77777777" w:rsidR="00DC19A2" w:rsidRPr="00A648E2" w:rsidRDefault="00DC19A2" w:rsidP="00E03E7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48E2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-0.58(-0.83,-0.32)</w:t>
            </w:r>
          </w:p>
        </w:tc>
        <w:tc>
          <w:tcPr>
            <w:tcW w:w="303" w:type="pct"/>
            <w:shd w:val="clear" w:color="auto" w:fill="auto"/>
            <w:noWrap/>
            <w:vAlign w:val="bottom"/>
          </w:tcPr>
          <w:p w14:paraId="33E09F84" w14:textId="77777777" w:rsidR="00DC19A2" w:rsidRPr="00A648E2" w:rsidRDefault="00DC19A2" w:rsidP="00E03E7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48E2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&lt;0.001</w:t>
            </w:r>
          </w:p>
        </w:tc>
        <w:tc>
          <w:tcPr>
            <w:tcW w:w="84" w:type="pct"/>
            <w:shd w:val="clear" w:color="auto" w:fill="auto"/>
            <w:noWrap/>
            <w:vAlign w:val="bottom"/>
          </w:tcPr>
          <w:p w14:paraId="4B5457E7" w14:textId="77777777" w:rsidR="00DC19A2" w:rsidRPr="00A648E2" w:rsidRDefault="00DC19A2" w:rsidP="00E03E7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519" w:type="pct"/>
            <w:shd w:val="clear" w:color="auto" w:fill="auto"/>
            <w:noWrap/>
            <w:vAlign w:val="bottom"/>
          </w:tcPr>
          <w:p w14:paraId="7DBD27A9" w14:textId="77777777" w:rsidR="00DC19A2" w:rsidRPr="00A648E2" w:rsidRDefault="00DC19A2" w:rsidP="00E03E7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48E2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-0.84(-1.08,-0.60)</w:t>
            </w:r>
          </w:p>
        </w:tc>
        <w:tc>
          <w:tcPr>
            <w:tcW w:w="302" w:type="pct"/>
            <w:shd w:val="clear" w:color="auto" w:fill="auto"/>
            <w:noWrap/>
            <w:vAlign w:val="bottom"/>
          </w:tcPr>
          <w:p w14:paraId="5CA76A11" w14:textId="77777777" w:rsidR="00DC19A2" w:rsidRPr="00A648E2" w:rsidRDefault="00DC19A2" w:rsidP="00E03E7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48E2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&lt;0.001</w:t>
            </w:r>
          </w:p>
        </w:tc>
        <w:tc>
          <w:tcPr>
            <w:tcW w:w="84" w:type="pct"/>
            <w:shd w:val="clear" w:color="auto" w:fill="auto"/>
            <w:noWrap/>
            <w:vAlign w:val="bottom"/>
          </w:tcPr>
          <w:p w14:paraId="1D9CE8C4" w14:textId="77777777" w:rsidR="00DC19A2" w:rsidRPr="00A648E2" w:rsidRDefault="00DC19A2" w:rsidP="00E03E7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519" w:type="pct"/>
            <w:shd w:val="clear" w:color="auto" w:fill="auto"/>
            <w:noWrap/>
            <w:vAlign w:val="bottom"/>
          </w:tcPr>
          <w:p w14:paraId="279A71D5" w14:textId="77777777" w:rsidR="00DC19A2" w:rsidRPr="00A648E2" w:rsidRDefault="00DC19A2" w:rsidP="00E03E74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48E2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-0.93(-1.27,-0.58)</w:t>
            </w:r>
          </w:p>
        </w:tc>
        <w:tc>
          <w:tcPr>
            <w:tcW w:w="303" w:type="pct"/>
            <w:shd w:val="clear" w:color="auto" w:fill="auto"/>
            <w:noWrap/>
            <w:vAlign w:val="bottom"/>
          </w:tcPr>
          <w:p w14:paraId="6B0DCEEB" w14:textId="77777777" w:rsidR="00DC19A2" w:rsidRPr="00A648E2" w:rsidRDefault="00DC19A2" w:rsidP="00E03E7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48E2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&lt;0.001</w:t>
            </w:r>
          </w:p>
        </w:tc>
        <w:tc>
          <w:tcPr>
            <w:tcW w:w="84" w:type="pct"/>
            <w:shd w:val="clear" w:color="auto" w:fill="auto"/>
            <w:noWrap/>
            <w:vAlign w:val="bottom"/>
          </w:tcPr>
          <w:p w14:paraId="0BC805B6" w14:textId="77777777" w:rsidR="00DC19A2" w:rsidRPr="00A648E2" w:rsidRDefault="00DC19A2" w:rsidP="00E03E7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578" w:type="pct"/>
            <w:shd w:val="clear" w:color="auto" w:fill="auto"/>
            <w:noWrap/>
            <w:vAlign w:val="bottom"/>
          </w:tcPr>
          <w:p w14:paraId="138FBFCE" w14:textId="77777777" w:rsidR="00DC19A2" w:rsidRPr="00A648E2" w:rsidRDefault="00DC19A2" w:rsidP="00E03E7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48E2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-1.48(-2.39,-0.57)</w:t>
            </w:r>
          </w:p>
        </w:tc>
        <w:tc>
          <w:tcPr>
            <w:tcW w:w="320" w:type="pct"/>
            <w:shd w:val="clear" w:color="auto" w:fill="auto"/>
            <w:noWrap/>
            <w:vAlign w:val="bottom"/>
          </w:tcPr>
          <w:p w14:paraId="0CBE0D84" w14:textId="77777777" w:rsidR="00DC19A2" w:rsidRPr="00A648E2" w:rsidRDefault="00DC19A2" w:rsidP="00E03E7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48E2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0.001</w:t>
            </w:r>
          </w:p>
        </w:tc>
      </w:tr>
      <w:tr w:rsidR="00DC19A2" w:rsidRPr="00CA0B39" w14:paraId="4BA7BED6" w14:textId="77777777" w:rsidTr="00E03E74">
        <w:trPr>
          <w:trHeight w:val="283"/>
          <w:jc w:val="center"/>
        </w:trPr>
        <w:tc>
          <w:tcPr>
            <w:tcW w:w="477" w:type="pct"/>
            <w:shd w:val="clear" w:color="auto" w:fill="auto"/>
            <w:noWrap/>
            <w:vAlign w:val="bottom"/>
          </w:tcPr>
          <w:p w14:paraId="4E9DD35F" w14:textId="77777777" w:rsidR="00DC19A2" w:rsidRPr="00CA0B39" w:rsidRDefault="00DC19A2" w:rsidP="00E03E7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CA0B3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T</w:t>
            </w:r>
            <w:r w:rsidRPr="00CA0B39">
              <w:rPr>
                <w:rFonts w:ascii="Times New Roman" w:eastAsia="等线" w:hAnsi="Times New Roman" w:cs="Times New Roman" w:hint="eastAsia"/>
                <w:kern w:val="0"/>
                <w:sz w:val="18"/>
                <w:szCs w:val="18"/>
              </w:rPr>
              <w:t>N</w:t>
            </w:r>
            <w:r w:rsidRPr="00CA0B3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s</w:t>
            </w:r>
          </w:p>
        </w:tc>
        <w:tc>
          <w:tcPr>
            <w:tcW w:w="515" w:type="pct"/>
            <w:shd w:val="clear" w:color="auto" w:fill="auto"/>
            <w:noWrap/>
            <w:vAlign w:val="bottom"/>
          </w:tcPr>
          <w:p w14:paraId="17C2B7A9" w14:textId="77777777" w:rsidR="00DC19A2" w:rsidRPr="00A648E2" w:rsidRDefault="00DC19A2" w:rsidP="00E03E7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48E2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-0.07(-1.14,1.01)</w:t>
            </w:r>
          </w:p>
        </w:tc>
        <w:tc>
          <w:tcPr>
            <w:tcW w:w="298" w:type="pct"/>
            <w:shd w:val="clear" w:color="auto" w:fill="auto"/>
            <w:noWrap/>
            <w:vAlign w:val="bottom"/>
          </w:tcPr>
          <w:p w14:paraId="240C8133" w14:textId="77777777" w:rsidR="00DC19A2" w:rsidRPr="00A648E2" w:rsidRDefault="00DC19A2" w:rsidP="00E03E7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48E2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0.90</w:t>
            </w:r>
          </w:p>
        </w:tc>
        <w:tc>
          <w:tcPr>
            <w:tcW w:w="84" w:type="pct"/>
            <w:shd w:val="clear" w:color="auto" w:fill="auto"/>
            <w:noWrap/>
            <w:vAlign w:val="bottom"/>
          </w:tcPr>
          <w:p w14:paraId="0EC53ADA" w14:textId="77777777" w:rsidR="00DC19A2" w:rsidRPr="00A648E2" w:rsidRDefault="00DC19A2" w:rsidP="00E03E7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529" w:type="pct"/>
            <w:shd w:val="clear" w:color="auto" w:fill="auto"/>
            <w:noWrap/>
            <w:vAlign w:val="bottom"/>
          </w:tcPr>
          <w:p w14:paraId="3F6F6EF3" w14:textId="77777777" w:rsidR="00DC19A2" w:rsidRPr="00A648E2" w:rsidRDefault="00DC19A2" w:rsidP="00E03E7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48E2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0.83(0.28,1.37)</w:t>
            </w:r>
          </w:p>
        </w:tc>
        <w:tc>
          <w:tcPr>
            <w:tcW w:w="303" w:type="pct"/>
            <w:shd w:val="clear" w:color="auto" w:fill="auto"/>
            <w:noWrap/>
            <w:vAlign w:val="bottom"/>
          </w:tcPr>
          <w:p w14:paraId="31002B22" w14:textId="77777777" w:rsidR="00DC19A2" w:rsidRPr="00A648E2" w:rsidRDefault="00DC19A2" w:rsidP="00E03E7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48E2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0.003</w:t>
            </w:r>
          </w:p>
        </w:tc>
        <w:tc>
          <w:tcPr>
            <w:tcW w:w="84" w:type="pct"/>
            <w:shd w:val="clear" w:color="auto" w:fill="auto"/>
            <w:noWrap/>
            <w:vAlign w:val="bottom"/>
          </w:tcPr>
          <w:p w14:paraId="6E837C6F" w14:textId="77777777" w:rsidR="00DC19A2" w:rsidRPr="00A648E2" w:rsidRDefault="00DC19A2" w:rsidP="00E03E7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519" w:type="pct"/>
            <w:shd w:val="clear" w:color="auto" w:fill="auto"/>
            <w:noWrap/>
            <w:vAlign w:val="bottom"/>
          </w:tcPr>
          <w:p w14:paraId="45499A4C" w14:textId="77777777" w:rsidR="00DC19A2" w:rsidRPr="00A648E2" w:rsidRDefault="00DC19A2" w:rsidP="00E03E7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48E2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0.96(0.33,1.59)</w:t>
            </w:r>
          </w:p>
        </w:tc>
        <w:tc>
          <w:tcPr>
            <w:tcW w:w="302" w:type="pct"/>
            <w:shd w:val="clear" w:color="auto" w:fill="auto"/>
            <w:noWrap/>
            <w:vAlign w:val="bottom"/>
          </w:tcPr>
          <w:p w14:paraId="33B125B5" w14:textId="77777777" w:rsidR="00DC19A2" w:rsidRPr="00A648E2" w:rsidRDefault="00DC19A2" w:rsidP="00E03E7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48E2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0.003</w:t>
            </w:r>
          </w:p>
        </w:tc>
        <w:tc>
          <w:tcPr>
            <w:tcW w:w="84" w:type="pct"/>
            <w:shd w:val="clear" w:color="auto" w:fill="auto"/>
            <w:noWrap/>
            <w:vAlign w:val="bottom"/>
          </w:tcPr>
          <w:p w14:paraId="2E007143" w14:textId="77777777" w:rsidR="00DC19A2" w:rsidRPr="00A648E2" w:rsidRDefault="00DC19A2" w:rsidP="00E03E7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519" w:type="pct"/>
            <w:shd w:val="clear" w:color="auto" w:fill="auto"/>
            <w:noWrap/>
            <w:vAlign w:val="bottom"/>
          </w:tcPr>
          <w:p w14:paraId="6205EF61" w14:textId="77777777" w:rsidR="00DC19A2" w:rsidRPr="00A648E2" w:rsidRDefault="00DC19A2" w:rsidP="00E03E7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48E2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1.85(0.58,3.12)</w:t>
            </w:r>
          </w:p>
        </w:tc>
        <w:tc>
          <w:tcPr>
            <w:tcW w:w="303" w:type="pct"/>
            <w:shd w:val="clear" w:color="auto" w:fill="auto"/>
            <w:noWrap/>
            <w:vAlign w:val="bottom"/>
          </w:tcPr>
          <w:p w14:paraId="18BD467D" w14:textId="77777777" w:rsidR="00DC19A2" w:rsidRPr="00A648E2" w:rsidRDefault="00DC19A2" w:rsidP="00E03E7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48E2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0.004</w:t>
            </w:r>
          </w:p>
        </w:tc>
        <w:tc>
          <w:tcPr>
            <w:tcW w:w="84" w:type="pct"/>
            <w:shd w:val="clear" w:color="auto" w:fill="auto"/>
            <w:noWrap/>
            <w:vAlign w:val="bottom"/>
          </w:tcPr>
          <w:p w14:paraId="3045F29E" w14:textId="77777777" w:rsidR="00DC19A2" w:rsidRPr="00A648E2" w:rsidRDefault="00DC19A2" w:rsidP="00E03E7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578" w:type="pct"/>
            <w:shd w:val="clear" w:color="auto" w:fill="auto"/>
            <w:noWrap/>
            <w:vAlign w:val="bottom"/>
          </w:tcPr>
          <w:p w14:paraId="06795CA3" w14:textId="77777777" w:rsidR="00DC19A2" w:rsidRPr="00A648E2" w:rsidRDefault="00DC19A2" w:rsidP="00E03E7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48E2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6.70(2.19,11.22)</w:t>
            </w:r>
          </w:p>
        </w:tc>
        <w:tc>
          <w:tcPr>
            <w:tcW w:w="320" w:type="pct"/>
            <w:shd w:val="clear" w:color="auto" w:fill="auto"/>
            <w:noWrap/>
            <w:vAlign w:val="bottom"/>
          </w:tcPr>
          <w:p w14:paraId="78E38665" w14:textId="77777777" w:rsidR="00DC19A2" w:rsidRPr="00A648E2" w:rsidRDefault="00DC19A2" w:rsidP="00E03E7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48E2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0.003</w:t>
            </w:r>
          </w:p>
        </w:tc>
      </w:tr>
      <w:tr w:rsidR="00DC19A2" w:rsidRPr="00CA0B39" w14:paraId="4EFA3E0C" w14:textId="77777777" w:rsidTr="00E03E74">
        <w:trPr>
          <w:trHeight w:val="283"/>
          <w:jc w:val="center"/>
        </w:trPr>
        <w:tc>
          <w:tcPr>
            <w:tcW w:w="477" w:type="pct"/>
            <w:shd w:val="clear" w:color="auto" w:fill="auto"/>
            <w:noWrap/>
            <w:vAlign w:val="bottom"/>
          </w:tcPr>
          <w:p w14:paraId="7D50F22D" w14:textId="77777777" w:rsidR="00DC19A2" w:rsidRPr="00CA0B39" w:rsidRDefault="00DC19A2" w:rsidP="00E03E7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CA0B39">
              <w:rPr>
                <w:rFonts w:ascii="Times New Roman" w:eastAsia="等线" w:hAnsi="Times New Roman" w:cs="Times New Roman" w:hint="eastAsia"/>
                <w:kern w:val="0"/>
                <w:sz w:val="18"/>
                <w:szCs w:val="18"/>
              </w:rPr>
              <w:t>U</w:t>
            </w:r>
            <w:r w:rsidRPr="00CA0B3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IC</w:t>
            </w:r>
          </w:p>
        </w:tc>
        <w:tc>
          <w:tcPr>
            <w:tcW w:w="515" w:type="pct"/>
            <w:shd w:val="clear" w:color="auto" w:fill="auto"/>
            <w:noWrap/>
            <w:vAlign w:val="bottom"/>
          </w:tcPr>
          <w:p w14:paraId="2567B1C5" w14:textId="77777777" w:rsidR="00DC19A2" w:rsidRPr="00A648E2" w:rsidRDefault="00DC19A2" w:rsidP="00E03E7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48E2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0.00(-0.00,0.01)</w:t>
            </w:r>
          </w:p>
        </w:tc>
        <w:tc>
          <w:tcPr>
            <w:tcW w:w="298" w:type="pct"/>
            <w:shd w:val="clear" w:color="auto" w:fill="auto"/>
            <w:noWrap/>
            <w:vAlign w:val="bottom"/>
          </w:tcPr>
          <w:p w14:paraId="161B8B24" w14:textId="77777777" w:rsidR="00DC19A2" w:rsidRPr="00A648E2" w:rsidRDefault="00DC19A2" w:rsidP="00E03E7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48E2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0.31</w:t>
            </w:r>
          </w:p>
        </w:tc>
        <w:tc>
          <w:tcPr>
            <w:tcW w:w="84" w:type="pct"/>
            <w:shd w:val="clear" w:color="auto" w:fill="auto"/>
            <w:noWrap/>
            <w:vAlign w:val="bottom"/>
          </w:tcPr>
          <w:p w14:paraId="39B59CE0" w14:textId="77777777" w:rsidR="00DC19A2" w:rsidRPr="00A648E2" w:rsidRDefault="00DC19A2" w:rsidP="00E03E7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529" w:type="pct"/>
            <w:shd w:val="clear" w:color="auto" w:fill="auto"/>
            <w:noWrap/>
            <w:vAlign w:val="bottom"/>
          </w:tcPr>
          <w:p w14:paraId="07500B14" w14:textId="77777777" w:rsidR="00DC19A2" w:rsidRPr="00A648E2" w:rsidRDefault="00DC19A2" w:rsidP="00E03E7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48E2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0.00(-0.00,0.00)</w:t>
            </w:r>
          </w:p>
        </w:tc>
        <w:tc>
          <w:tcPr>
            <w:tcW w:w="303" w:type="pct"/>
            <w:shd w:val="clear" w:color="auto" w:fill="auto"/>
            <w:noWrap/>
            <w:vAlign w:val="bottom"/>
          </w:tcPr>
          <w:p w14:paraId="24C5BF9B" w14:textId="77777777" w:rsidR="00DC19A2" w:rsidRPr="00A648E2" w:rsidRDefault="00DC19A2" w:rsidP="00E03E7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48E2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0.24</w:t>
            </w:r>
          </w:p>
        </w:tc>
        <w:tc>
          <w:tcPr>
            <w:tcW w:w="84" w:type="pct"/>
            <w:shd w:val="clear" w:color="auto" w:fill="auto"/>
            <w:noWrap/>
            <w:vAlign w:val="bottom"/>
          </w:tcPr>
          <w:p w14:paraId="51545FC5" w14:textId="77777777" w:rsidR="00DC19A2" w:rsidRPr="00A648E2" w:rsidRDefault="00DC19A2" w:rsidP="00E03E7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519" w:type="pct"/>
            <w:shd w:val="clear" w:color="auto" w:fill="auto"/>
            <w:noWrap/>
            <w:vAlign w:val="bottom"/>
          </w:tcPr>
          <w:p w14:paraId="2CEAE6D4" w14:textId="77777777" w:rsidR="00DC19A2" w:rsidRPr="00A648E2" w:rsidRDefault="00DC19A2" w:rsidP="00E03E7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48E2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0.00(-0.00,0.00)</w:t>
            </w:r>
          </w:p>
        </w:tc>
        <w:tc>
          <w:tcPr>
            <w:tcW w:w="302" w:type="pct"/>
            <w:shd w:val="clear" w:color="auto" w:fill="auto"/>
            <w:noWrap/>
            <w:vAlign w:val="bottom"/>
          </w:tcPr>
          <w:p w14:paraId="4AA619D3" w14:textId="77777777" w:rsidR="00DC19A2" w:rsidRPr="00A648E2" w:rsidRDefault="00DC19A2" w:rsidP="00E03E7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48E2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0.70</w:t>
            </w:r>
          </w:p>
        </w:tc>
        <w:tc>
          <w:tcPr>
            <w:tcW w:w="84" w:type="pct"/>
            <w:shd w:val="clear" w:color="auto" w:fill="auto"/>
            <w:noWrap/>
            <w:vAlign w:val="bottom"/>
          </w:tcPr>
          <w:p w14:paraId="61398014" w14:textId="77777777" w:rsidR="00DC19A2" w:rsidRPr="00A648E2" w:rsidRDefault="00DC19A2" w:rsidP="00E03E7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519" w:type="pct"/>
            <w:shd w:val="clear" w:color="auto" w:fill="auto"/>
            <w:noWrap/>
            <w:vAlign w:val="bottom"/>
          </w:tcPr>
          <w:p w14:paraId="75F36397" w14:textId="77777777" w:rsidR="00DC19A2" w:rsidRPr="00A648E2" w:rsidRDefault="00DC19A2" w:rsidP="00E03E7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48E2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0.00(-0.00,0.00)</w:t>
            </w:r>
          </w:p>
        </w:tc>
        <w:tc>
          <w:tcPr>
            <w:tcW w:w="303" w:type="pct"/>
            <w:shd w:val="clear" w:color="auto" w:fill="auto"/>
            <w:noWrap/>
            <w:vAlign w:val="bottom"/>
          </w:tcPr>
          <w:p w14:paraId="1540A061" w14:textId="77777777" w:rsidR="00DC19A2" w:rsidRPr="00A648E2" w:rsidRDefault="00DC19A2" w:rsidP="00E03E7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48E2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0.86</w:t>
            </w:r>
          </w:p>
        </w:tc>
        <w:tc>
          <w:tcPr>
            <w:tcW w:w="84" w:type="pct"/>
            <w:shd w:val="clear" w:color="auto" w:fill="auto"/>
            <w:noWrap/>
            <w:vAlign w:val="bottom"/>
          </w:tcPr>
          <w:p w14:paraId="6B555AEA" w14:textId="77777777" w:rsidR="00DC19A2" w:rsidRPr="00A648E2" w:rsidRDefault="00DC19A2" w:rsidP="00E03E7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578" w:type="pct"/>
            <w:shd w:val="clear" w:color="auto" w:fill="auto"/>
            <w:noWrap/>
            <w:vAlign w:val="bottom"/>
          </w:tcPr>
          <w:p w14:paraId="448DAD42" w14:textId="77777777" w:rsidR="00DC19A2" w:rsidRPr="00A648E2" w:rsidRDefault="00DC19A2" w:rsidP="00E03E7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48E2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0.00(-0.01,0.01)</w:t>
            </w:r>
          </w:p>
        </w:tc>
        <w:tc>
          <w:tcPr>
            <w:tcW w:w="320" w:type="pct"/>
            <w:shd w:val="clear" w:color="auto" w:fill="auto"/>
            <w:noWrap/>
            <w:vAlign w:val="bottom"/>
          </w:tcPr>
          <w:p w14:paraId="0A3C8656" w14:textId="77777777" w:rsidR="00DC19A2" w:rsidRPr="00A648E2" w:rsidRDefault="00DC19A2" w:rsidP="00E03E7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48E2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0.95</w:t>
            </w:r>
          </w:p>
        </w:tc>
      </w:tr>
      <w:tr w:rsidR="00DC19A2" w:rsidRPr="00CA0B39" w14:paraId="5675EDAB" w14:textId="77777777" w:rsidTr="00E03E74">
        <w:trPr>
          <w:trHeight w:val="283"/>
          <w:jc w:val="center"/>
        </w:trPr>
        <w:tc>
          <w:tcPr>
            <w:tcW w:w="477" w:type="pct"/>
            <w:shd w:val="clear" w:color="auto" w:fill="auto"/>
            <w:noWrap/>
            <w:vAlign w:val="bottom"/>
          </w:tcPr>
          <w:p w14:paraId="712B4406" w14:textId="77777777" w:rsidR="00DC19A2" w:rsidRPr="00CA0B39" w:rsidRDefault="00DC19A2" w:rsidP="00E03E7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CA0B39">
              <w:rPr>
                <w:rFonts w:ascii="Times New Roman" w:eastAsia="等线" w:hAnsi="Times New Roman" w:cs="Times New Roman" w:hint="eastAsia"/>
                <w:kern w:val="0"/>
                <w:sz w:val="18"/>
                <w:szCs w:val="18"/>
              </w:rPr>
              <w:t>MetS</w:t>
            </w:r>
          </w:p>
        </w:tc>
        <w:tc>
          <w:tcPr>
            <w:tcW w:w="515" w:type="pct"/>
            <w:shd w:val="clear" w:color="auto" w:fill="auto"/>
            <w:noWrap/>
            <w:vAlign w:val="bottom"/>
          </w:tcPr>
          <w:p w14:paraId="23DD8913" w14:textId="77777777" w:rsidR="00DC19A2" w:rsidRPr="00A648E2" w:rsidRDefault="00DC19A2" w:rsidP="00E03E7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48E2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0.85(0.01,1.69)</w:t>
            </w:r>
          </w:p>
        </w:tc>
        <w:tc>
          <w:tcPr>
            <w:tcW w:w="298" w:type="pct"/>
            <w:shd w:val="clear" w:color="auto" w:fill="auto"/>
            <w:noWrap/>
            <w:vAlign w:val="bottom"/>
          </w:tcPr>
          <w:p w14:paraId="04E07127" w14:textId="77777777" w:rsidR="00DC19A2" w:rsidRPr="00A648E2" w:rsidRDefault="00DC19A2" w:rsidP="00E03E7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48E2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0.047</w:t>
            </w:r>
          </w:p>
        </w:tc>
        <w:tc>
          <w:tcPr>
            <w:tcW w:w="84" w:type="pct"/>
            <w:shd w:val="clear" w:color="auto" w:fill="auto"/>
            <w:noWrap/>
            <w:vAlign w:val="bottom"/>
          </w:tcPr>
          <w:p w14:paraId="31619114" w14:textId="77777777" w:rsidR="00DC19A2" w:rsidRPr="00A648E2" w:rsidRDefault="00DC19A2" w:rsidP="00E03E7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529" w:type="pct"/>
            <w:shd w:val="clear" w:color="auto" w:fill="auto"/>
            <w:noWrap/>
            <w:vAlign w:val="bottom"/>
          </w:tcPr>
          <w:p w14:paraId="070770AE" w14:textId="77777777" w:rsidR="00DC19A2" w:rsidRPr="00A648E2" w:rsidRDefault="00DC19A2" w:rsidP="00E03E7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48E2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0.59(0.10,1.08)</w:t>
            </w:r>
          </w:p>
        </w:tc>
        <w:tc>
          <w:tcPr>
            <w:tcW w:w="303" w:type="pct"/>
            <w:shd w:val="clear" w:color="auto" w:fill="auto"/>
            <w:noWrap/>
            <w:vAlign w:val="bottom"/>
          </w:tcPr>
          <w:p w14:paraId="437A7078" w14:textId="77777777" w:rsidR="00DC19A2" w:rsidRPr="00A648E2" w:rsidRDefault="00DC19A2" w:rsidP="00E03E7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48E2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0.02</w:t>
            </w:r>
          </w:p>
        </w:tc>
        <w:tc>
          <w:tcPr>
            <w:tcW w:w="84" w:type="pct"/>
            <w:shd w:val="clear" w:color="auto" w:fill="auto"/>
            <w:noWrap/>
            <w:vAlign w:val="bottom"/>
          </w:tcPr>
          <w:p w14:paraId="4B397A58" w14:textId="77777777" w:rsidR="00DC19A2" w:rsidRPr="00A648E2" w:rsidRDefault="00DC19A2" w:rsidP="00E03E7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519" w:type="pct"/>
            <w:shd w:val="clear" w:color="auto" w:fill="auto"/>
            <w:noWrap/>
            <w:vAlign w:val="bottom"/>
          </w:tcPr>
          <w:p w14:paraId="77175822" w14:textId="77777777" w:rsidR="00DC19A2" w:rsidRPr="00A648E2" w:rsidRDefault="00DC19A2" w:rsidP="00E03E7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48E2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1.00(0.50,1.50)</w:t>
            </w:r>
          </w:p>
        </w:tc>
        <w:tc>
          <w:tcPr>
            <w:tcW w:w="302" w:type="pct"/>
            <w:shd w:val="clear" w:color="auto" w:fill="auto"/>
            <w:noWrap/>
            <w:vAlign w:val="bottom"/>
          </w:tcPr>
          <w:p w14:paraId="559D0C35" w14:textId="77777777" w:rsidR="00DC19A2" w:rsidRPr="00A648E2" w:rsidRDefault="00DC19A2" w:rsidP="00E03E7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48E2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&lt;0.001</w:t>
            </w:r>
          </w:p>
        </w:tc>
        <w:tc>
          <w:tcPr>
            <w:tcW w:w="84" w:type="pct"/>
            <w:shd w:val="clear" w:color="auto" w:fill="auto"/>
            <w:noWrap/>
            <w:vAlign w:val="bottom"/>
          </w:tcPr>
          <w:p w14:paraId="04EA30D6" w14:textId="77777777" w:rsidR="00DC19A2" w:rsidRPr="00A648E2" w:rsidRDefault="00DC19A2" w:rsidP="00E03E7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519" w:type="pct"/>
            <w:shd w:val="clear" w:color="auto" w:fill="auto"/>
            <w:noWrap/>
            <w:vAlign w:val="bottom"/>
          </w:tcPr>
          <w:p w14:paraId="27604494" w14:textId="77777777" w:rsidR="00DC19A2" w:rsidRPr="00A648E2" w:rsidRDefault="00DC19A2" w:rsidP="00E03E7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48E2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1.40(0.63,2.17)</w:t>
            </w:r>
          </w:p>
        </w:tc>
        <w:tc>
          <w:tcPr>
            <w:tcW w:w="303" w:type="pct"/>
            <w:shd w:val="clear" w:color="auto" w:fill="auto"/>
            <w:noWrap/>
            <w:vAlign w:val="bottom"/>
          </w:tcPr>
          <w:p w14:paraId="3333BC81" w14:textId="77777777" w:rsidR="00DC19A2" w:rsidRPr="00A648E2" w:rsidRDefault="00DC19A2" w:rsidP="00E03E7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48E2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&lt;0.0004</w:t>
            </w:r>
          </w:p>
        </w:tc>
        <w:tc>
          <w:tcPr>
            <w:tcW w:w="84" w:type="pct"/>
            <w:shd w:val="clear" w:color="auto" w:fill="auto"/>
            <w:noWrap/>
            <w:vAlign w:val="bottom"/>
          </w:tcPr>
          <w:p w14:paraId="62D3796D" w14:textId="77777777" w:rsidR="00DC19A2" w:rsidRPr="00A648E2" w:rsidRDefault="00DC19A2" w:rsidP="00E03E7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578" w:type="pct"/>
            <w:shd w:val="clear" w:color="auto" w:fill="auto"/>
            <w:noWrap/>
            <w:vAlign w:val="bottom"/>
          </w:tcPr>
          <w:p w14:paraId="65E63F42" w14:textId="77777777" w:rsidR="00DC19A2" w:rsidRPr="00A648E2" w:rsidRDefault="00DC19A2" w:rsidP="00E03E7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48E2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1.36(-1.09,3.82)</w:t>
            </w:r>
          </w:p>
        </w:tc>
        <w:tc>
          <w:tcPr>
            <w:tcW w:w="320" w:type="pct"/>
            <w:shd w:val="clear" w:color="auto" w:fill="auto"/>
            <w:noWrap/>
            <w:vAlign w:val="bottom"/>
          </w:tcPr>
          <w:p w14:paraId="4D15C00F" w14:textId="77777777" w:rsidR="00DC19A2" w:rsidRPr="00A648E2" w:rsidRDefault="00DC19A2" w:rsidP="00E03E7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48E2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0.28</w:t>
            </w:r>
          </w:p>
        </w:tc>
      </w:tr>
      <w:tr w:rsidR="00DC19A2" w:rsidRPr="00CA0B39" w14:paraId="30370BCC" w14:textId="77777777" w:rsidTr="00E03E74">
        <w:trPr>
          <w:trHeight w:val="283"/>
          <w:jc w:val="center"/>
        </w:trPr>
        <w:tc>
          <w:tcPr>
            <w:tcW w:w="477" w:type="pct"/>
            <w:shd w:val="clear" w:color="auto" w:fill="auto"/>
            <w:noWrap/>
            <w:vAlign w:val="bottom"/>
          </w:tcPr>
          <w:p w14:paraId="052B9A62" w14:textId="77777777" w:rsidR="00DC19A2" w:rsidRPr="00CA0B39" w:rsidRDefault="00DC19A2" w:rsidP="00E03E7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CA0B39">
              <w:rPr>
                <w:rFonts w:ascii="Times New Roman" w:eastAsia="等线" w:hAnsi="Times New Roman" w:cs="Times New Roman" w:hint="eastAsia"/>
                <w:kern w:val="0"/>
                <w:sz w:val="18"/>
                <w:szCs w:val="18"/>
              </w:rPr>
              <w:t>Smoking</w:t>
            </w:r>
          </w:p>
        </w:tc>
        <w:tc>
          <w:tcPr>
            <w:tcW w:w="515" w:type="pct"/>
            <w:shd w:val="clear" w:color="auto" w:fill="auto"/>
            <w:noWrap/>
            <w:vAlign w:val="bottom"/>
          </w:tcPr>
          <w:p w14:paraId="74CE4C3C" w14:textId="77777777" w:rsidR="00DC19A2" w:rsidRPr="00A648E2" w:rsidRDefault="00DC19A2" w:rsidP="00E03E7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48E2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-0.11(-0.89,0.66)</w:t>
            </w:r>
          </w:p>
        </w:tc>
        <w:tc>
          <w:tcPr>
            <w:tcW w:w="298" w:type="pct"/>
            <w:shd w:val="clear" w:color="auto" w:fill="auto"/>
            <w:noWrap/>
            <w:vAlign w:val="bottom"/>
          </w:tcPr>
          <w:p w14:paraId="294F8133" w14:textId="77777777" w:rsidR="00DC19A2" w:rsidRPr="00A648E2" w:rsidRDefault="00DC19A2" w:rsidP="00E03E7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48E2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0.77</w:t>
            </w:r>
          </w:p>
        </w:tc>
        <w:tc>
          <w:tcPr>
            <w:tcW w:w="84" w:type="pct"/>
            <w:shd w:val="clear" w:color="auto" w:fill="auto"/>
            <w:noWrap/>
            <w:vAlign w:val="bottom"/>
          </w:tcPr>
          <w:p w14:paraId="6A1C4E7A" w14:textId="77777777" w:rsidR="00DC19A2" w:rsidRPr="00A648E2" w:rsidRDefault="00DC19A2" w:rsidP="00E03E7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529" w:type="pct"/>
            <w:shd w:val="clear" w:color="auto" w:fill="auto"/>
            <w:noWrap/>
            <w:vAlign w:val="bottom"/>
          </w:tcPr>
          <w:p w14:paraId="5AFB8D10" w14:textId="77777777" w:rsidR="00DC19A2" w:rsidRPr="00A648E2" w:rsidRDefault="00DC19A2" w:rsidP="00E03E7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48E2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0.58(0.19,0.98)</w:t>
            </w:r>
          </w:p>
        </w:tc>
        <w:tc>
          <w:tcPr>
            <w:tcW w:w="303" w:type="pct"/>
            <w:shd w:val="clear" w:color="auto" w:fill="auto"/>
            <w:noWrap/>
            <w:vAlign w:val="bottom"/>
          </w:tcPr>
          <w:p w14:paraId="7F5F8A7B" w14:textId="77777777" w:rsidR="00DC19A2" w:rsidRPr="00A648E2" w:rsidRDefault="00DC19A2" w:rsidP="00E03E7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48E2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0.003</w:t>
            </w:r>
          </w:p>
        </w:tc>
        <w:tc>
          <w:tcPr>
            <w:tcW w:w="84" w:type="pct"/>
            <w:shd w:val="clear" w:color="auto" w:fill="auto"/>
            <w:noWrap/>
            <w:vAlign w:val="bottom"/>
          </w:tcPr>
          <w:p w14:paraId="0F509190" w14:textId="77777777" w:rsidR="00DC19A2" w:rsidRPr="00A648E2" w:rsidRDefault="00DC19A2" w:rsidP="00E03E7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519" w:type="pct"/>
            <w:shd w:val="clear" w:color="auto" w:fill="auto"/>
            <w:noWrap/>
            <w:vAlign w:val="bottom"/>
          </w:tcPr>
          <w:p w14:paraId="20ED04FA" w14:textId="77777777" w:rsidR="00DC19A2" w:rsidRPr="00A648E2" w:rsidRDefault="00DC19A2" w:rsidP="00E03E7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48E2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0.46(0.04,0.87)</w:t>
            </w:r>
          </w:p>
        </w:tc>
        <w:tc>
          <w:tcPr>
            <w:tcW w:w="302" w:type="pct"/>
            <w:shd w:val="clear" w:color="auto" w:fill="auto"/>
            <w:noWrap/>
            <w:vAlign w:val="bottom"/>
          </w:tcPr>
          <w:p w14:paraId="3FE49F1F" w14:textId="77777777" w:rsidR="00DC19A2" w:rsidRPr="00A648E2" w:rsidRDefault="00DC19A2" w:rsidP="00E03E7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48E2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0.03</w:t>
            </w:r>
          </w:p>
        </w:tc>
        <w:tc>
          <w:tcPr>
            <w:tcW w:w="84" w:type="pct"/>
            <w:shd w:val="clear" w:color="auto" w:fill="auto"/>
            <w:noWrap/>
            <w:vAlign w:val="bottom"/>
          </w:tcPr>
          <w:p w14:paraId="40B939DC" w14:textId="77777777" w:rsidR="00DC19A2" w:rsidRPr="00A648E2" w:rsidRDefault="00DC19A2" w:rsidP="00E03E7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519" w:type="pct"/>
            <w:shd w:val="clear" w:color="auto" w:fill="auto"/>
            <w:noWrap/>
            <w:vAlign w:val="bottom"/>
          </w:tcPr>
          <w:p w14:paraId="1CED7F58" w14:textId="77777777" w:rsidR="00DC19A2" w:rsidRPr="00A648E2" w:rsidRDefault="00DC19A2" w:rsidP="00E03E7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48E2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0.49(-0.13,1.10)</w:t>
            </w:r>
          </w:p>
        </w:tc>
        <w:tc>
          <w:tcPr>
            <w:tcW w:w="303" w:type="pct"/>
            <w:shd w:val="clear" w:color="auto" w:fill="auto"/>
            <w:noWrap/>
            <w:vAlign w:val="bottom"/>
          </w:tcPr>
          <w:p w14:paraId="5E3B2550" w14:textId="77777777" w:rsidR="00DC19A2" w:rsidRPr="00A648E2" w:rsidRDefault="00DC19A2" w:rsidP="00E03E7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48E2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0.12</w:t>
            </w:r>
          </w:p>
        </w:tc>
        <w:tc>
          <w:tcPr>
            <w:tcW w:w="84" w:type="pct"/>
            <w:shd w:val="clear" w:color="auto" w:fill="auto"/>
            <w:noWrap/>
            <w:vAlign w:val="bottom"/>
          </w:tcPr>
          <w:p w14:paraId="1E135FCE" w14:textId="77777777" w:rsidR="00DC19A2" w:rsidRPr="00A648E2" w:rsidRDefault="00DC19A2" w:rsidP="00E03E7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578" w:type="pct"/>
            <w:shd w:val="clear" w:color="auto" w:fill="auto"/>
            <w:noWrap/>
            <w:vAlign w:val="bottom"/>
          </w:tcPr>
          <w:p w14:paraId="684F3155" w14:textId="77777777" w:rsidR="00DC19A2" w:rsidRPr="00A648E2" w:rsidRDefault="00DC19A2" w:rsidP="00E03E7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48E2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1.68(-0.22,3.57)</w:t>
            </w:r>
          </w:p>
        </w:tc>
        <w:tc>
          <w:tcPr>
            <w:tcW w:w="320" w:type="pct"/>
            <w:shd w:val="clear" w:color="auto" w:fill="auto"/>
            <w:noWrap/>
            <w:vAlign w:val="bottom"/>
          </w:tcPr>
          <w:p w14:paraId="41247F5E" w14:textId="77777777" w:rsidR="00DC19A2" w:rsidRPr="00A648E2" w:rsidRDefault="00DC19A2" w:rsidP="00E03E7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48E2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0.08</w:t>
            </w:r>
          </w:p>
        </w:tc>
      </w:tr>
      <w:tr w:rsidR="00DC19A2" w:rsidRPr="00CA0B39" w14:paraId="37835784" w14:textId="77777777" w:rsidTr="00E03E74">
        <w:trPr>
          <w:trHeight w:val="283"/>
          <w:jc w:val="center"/>
        </w:trPr>
        <w:tc>
          <w:tcPr>
            <w:tcW w:w="477" w:type="pct"/>
            <w:shd w:val="clear" w:color="auto" w:fill="auto"/>
            <w:noWrap/>
            <w:vAlign w:val="bottom"/>
          </w:tcPr>
          <w:p w14:paraId="4ACC51FF" w14:textId="77777777" w:rsidR="00DC19A2" w:rsidRPr="00CA0B39" w:rsidRDefault="00DC19A2" w:rsidP="00E03E7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CA0B39">
              <w:rPr>
                <w:rFonts w:ascii="Times New Roman" w:eastAsia="等线" w:hAnsi="Times New Roman" w:cs="Times New Roman"/>
                <w:b/>
                <w:bCs/>
                <w:kern w:val="0"/>
                <w:sz w:val="18"/>
                <w:szCs w:val="18"/>
              </w:rPr>
              <w:t>Females</w:t>
            </w:r>
          </w:p>
        </w:tc>
        <w:tc>
          <w:tcPr>
            <w:tcW w:w="515" w:type="pct"/>
            <w:shd w:val="clear" w:color="auto" w:fill="auto"/>
            <w:noWrap/>
            <w:vAlign w:val="bottom"/>
          </w:tcPr>
          <w:p w14:paraId="1B728904" w14:textId="77777777" w:rsidR="00DC19A2" w:rsidRPr="00A648E2" w:rsidRDefault="00DC19A2" w:rsidP="00E03E7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98" w:type="pct"/>
            <w:shd w:val="clear" w:color="auto" w:fill="auto"/>
            <w:noWrap/>
            <w:vAlign w:val="bottom"/>
          </w:tcPr>
          <w:p w14:paraId="13FF2F14" w14:textId="77777777" w:rsidR="00DC19A2" w:rsidRPr="00A648E2" w:rsidRDefault="00DC19A2" w:rsidP="00E03E7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84" w:type="pct"/>
            <w:shd w:val="clear" w:color="auto" w:fill="auto"/>
            <w:noWrap/>
            <w:vAlign w:val="bottom"/>
          </w:tcPr>
          <w:p w14:paraId="3FBDD6D3" w14:textId="77777777" w:rsidR="00DC19A2" w:rsidRPr="00A648E2" w:rsidRDefault="00DC19A2" w:rsidP="00E03E7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529" w:type="pct"/>
            <w:shd w:val="clear" w:color="auto" w:fill="auto"/>
            <w:noWrap/>
            <w:vAlign w:val="bottom"/>
          </w:tcPr>
          <w:p w14:paraId="70E73E35" w14:textId="77777777" w:rsidR="00DC19A2" w:rsidRPr="00A648E2" w:rsidRDefault="00DC19A2" w:rsidP="00E03E7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03" w:type="pct"/>
            <w:shd w:val="clear" w:color="auto" w:fill="auto"/>
            <w:noWrap/>
            <w:vAlign w:val="bottom"/>
          </w:tcPr>
          <w:p w14:paraId="724A641F" w14:textId="77777777" w:rsidR="00DC19A2" w:rsidRPr="00A648E2" w:rsidRDefault="00DC19A2" w:rsidP="00E03E7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84" w:type="pct"/>
            <w:shd w:val="clear" w:color="auto" w:fill="auto"/>
            <w:noWrap/>
            <w:vAlign w:val="bottom"/>
          </w:tcPr>
          <w:p w14:paraId="2AEFF69E" w14:textId="77777777" w:rsidR="00DC19A2" w:rsidRPr="00A648E2" w:rsidRDefault="00DC19A2" w:rsidP="00E03E7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519" w:type="pct"/>
            <w:shd w:val="clear" w:color="auto" w:fill="auto"/>
            <w:noWrap/>
            <w:vAlign w:val="bottom"/>
          </w:tcPr>
          <w:p w14:paraId="52D4E0E4" w14:textId="77777777" w:rsidR="00DC19A2" w:rsidRPr="00A648E2" w:rsidRDefault="00DC19A2" w:rsidP="00E03E7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02" w:type="pct"/>
            <w:shd w:val="clear" w:color="auto" w:fill="auto"/>
            <w:noWrap/>
            <w:vAlign w:val="bottom"/>
          </w:tcPr>
          <w:p w14:paraId="4BC46E55" w14:textId="77777777" w:rsidR="00DC19A2" w:rsidRPr="00A648E2" w:rsidRDefault="00DC19A2" w:rsidP="00E03E7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84" w:type="pct"/>
            <w:shd w:val="clear" w:color="auto" w:fill="auto"/>
            <w:noWrap/>
            <w:vAlign w:val="bottom"/>
          </w:tcPr>
          <w:p w14:paraId="49C9951C" w14:textId="77777777" w:rsidR="00DC19A2" w:rsidRPr="00A648E2" w:rsidRDefault="00DC19A2" w:rsidP="00E03E7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519" w:type="pct"/>
            <w:shd w:val="clear" w:color="auto" w:fill="auto"/>
            <w:noWrap/>
            <w:vAlign w:val="bottom"/>
          </w:tcPr>
          <w:p w14:paraId="556A3208" w14:textId="77777777" w:rsidR="00DC19A2" w:rsidRPr="00A648E2" w:rsidRDefault="00DC19A2" w:rsidP="00E03E7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03" w:type="pct"/>
            <w:shd w:val="clear" w:color="auto" w:fill="auto"/>
            <w:noWrap/>
            <w:vAlign w:val="bottom"/>
          </w:tcPr>
          <w:p w14:paraId="660E3518" w14:textId="77777777" w:rsidR="00DC19A2" w:rsidRPr="00A648E2" w:rsidRDefault="00DC19A2" w:rsidP="00E03E7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84" w:type="pct"/>
            <w:shd w:val="clear" w:color="auto" w:fill="auto"/>
            <w:noWrap/>
            <w:vAlign w:val="bottom"/>
          </w:tcPr>
          <w:p w14:paraId="4A17D1E7" w14:textId="77777777" w:rsidR="00DC19A2" w:rsidRPr="00A648E2" w:rsidRDefault="00DC19A2" w:rsidP="00E03E7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578" w:type="pct"/>
            <w:shd w:val="clear" w:color="auto" w:fill="auto"/>
            <w:noWrap/>
            <w:vAlign w:val="bottom"/>
          </w:tcPr>
          <w:p w14:paraId="0EDC723F" w14:textId="77777777" w:rsidR="00DC19A2" w:rsidRPr="00A648E2" w:rsidRDefault="00DC19A2" w:rsidP="00E03E7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20" w:type="pct"/>
            <w:shd w:val="clear" w:color="auto" w:fill="auto"/>
            <w:noWrap/>
            <w:vAlign w:val="bottom"/>
          </w:tcPr>
          <w:p w14:paraId="3A17A0DF" w14:textId="77777777" w:rsidR="00DC19A2" w:rsidRPr="00A648E2" w:rsidRDefault="00DC19A2" w:rsidP="00E03E7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</w:tr>
      <w:tr w:rsidR="00DC19A2" w:rsidRPr="00CA0B39" w14:paraId="4A9A3F7A" w14:textId="77777777" w:rsidTr="00E03E74">
        <w:trPr>
          <w:trHeight w:val="283"/>
          <w:jc w:val="center"/>
        </w:trPr>
        <w:tc>
          <w:tcPr>
            <w:tcW w:w="477" w:type="pct"/>
            <w:shd w:val="clear" w:color="auto" w:fill="auto"/>
            <w:noWrap/>
            <w:vAlign w:val="bottom"/>
          </w:tcPr>
          <w:p w14:paraId="44C127E3" w14:textId="77777777" w:rsidR="00DC19A2" w:rsidRPr="00CA0B39" w:rsidRDefault="00DC19A2" w:rsidP="00E03E7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CA0B3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A</w:t>
            </w:r>
            <w:r w:rsidRPr="00CA0B39">
              <w:rPr>
                <w:rFonts w:ascii="Times New Roman" w:eastAsia="等线" w:hAnsi="Times New Roman" w:cs="Times New Roman" w:hint="eastAsia"/>
                <w:kern w:val="0"/>
                <w:sz w:val="18"/>
                <w:szCs w:val="18"/>
              </w:rPr>
              <w:t>ge</w:t>
            </w:r>
          </w:p>
        </w:tc>
        <w:tc>
          <w:tcPr>
            <w:tcW w:w="515" w:type="pct"/>
            <w:shd w:val="clear" w:color="auto" w:fill="auto"/>
            <w:noWrap/>
            <w:vAlign w:val="bottom"/>
          </w:tcPr>
          <w:p w14:paraId="41240D80" w14:textId="77777777" w:rsidR="00DC19A2" w:rsidRPr="00A648E2" w:rsidRDefault="00DC19A2" w:rsidP="00E03E7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48E2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-0.01(-0.03,0.00)</w:t>
            </w:r>
          </w:p>
        </w:tc>
        <w:tc>
          <w:tcPr>
            <w:tcW w:w="298" w:type="pct"/>
            <w:shd w:val="clear" w:color="auto" w:fill="auto"/>
            <w:noWrap/>
            <w:vAlign w:val="bottom"/>
          </w:tcPr>
          <w:p w14:paraId="1F26BFC5" w14:textId="77777777" w:rsidR="00DC19A2" w:rsidRPr="00A648E2" w:rsidRDefault="00DC19A2" w:rsidP="00E03E7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48E2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0.06</w:t>
            </w:r>
          </w:p>
        </w:tc>
        <w:tc>
          <w:tcPr>
            <w:tcW w:w="84" w:type="pct"/>
            <w:shd w:val="clear" w:color="auto" w:fill="auto"/>
            <w:noWrap/>
            <w:vAlign w:val="bottom"/>
          </w:tcPr>
          <w:p w14:paraId="2C979AFF" w14:textId="77777777" w:rsidR="00DC19A2" w:rsidRPr="00A648E2" w:rsidRDefault="00DC19A2" w:rsidP="00E03E7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529" w:type="pct"/>
            <w:shd w:val="clear" w:color="auto" w:fill="auto"/>
            <w:noWrap/>
            <w:vAlign w:val="bottom"/>
          </w:tcPr>
          <w:p w14:paraId="4F21E57A" w14:textId="77777777" w:rsidR="00DC19A2" w:rsidRPr="00A648E2" w:rsidRDefault="00DC19A2" w:rsidP="00E03E7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48E2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-0.01(-0.02,0.00)</w:t>
            </w:r>
          </w:p>
        </w:tc>
        <w:tc>
          <w:tcPr>
            <w:tcW w:w="303" w:type="pct"/>
            <w:shd w:val="clear" w:color="auto" w:fill="auto"/>
            <w:noWrap/>
            <w:vAlign w:val="bottom"/>
          </w:tcPr>
          <w:p w14:paraId="626D660A" w14:textId="77777777" w:rsidR="00DC19A2" w:rsidRPr="00A648E2" w:rsidRDefault="00DC19A2" w:rsidP="00E03E7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48E2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0.19</w:t>
            </w:r>
          </w:p>
        </w:tc>
        <w:tc>
          <w:tcPr>
            <w:tcW w:w="84" w:type="pct"/>
            <w:shd w:val="clear" w:color="auto" w:fill="auto"/>
            <w:noWrap/>
            <w:vAlign w:val="bottom"/>
          </w:tcPr>
          <w:p w14:paraId="19F07CFB" w14:textId="77777777" w:rsidR="00DC19A2" w:rsidRPr="00A648E2" w:rsidRDefault="00DC19A2" w:rsidP="00E03E7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519" w:type="pct"/>
            <w:shd w:val="clear" w:color="auto" w:fill="auto"/>
            <w:noWrap/>
            <w:vAlign w:val="bottom"/>
          </w:tcPr>
          <w:p w14:paraId="39F75983" w14:textId="77777777" w:rsidR="00DC19A2" w:rsidRPr="00A648E2" w:rsidRDefault="00DC19A2" w:rsidP="00E03E7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48E2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0.01(-0.00,0.02)</w:t>
            </w:r>
          </w:p>
        </w:tc>
        <w:tc>
          <w:tcPr>
            <w:tcW w:w="302" w:type="pct"/>
            <w:shd w:val="clear" w:color="auto" w:fill="auto"/>
            <w:noWrap/>
            <w:vAlign w:val="bottom"/>
          </w:tcPr>
          <w:p w14:paraId="6131D67F" w14:textId="77777777" w:rsidR="00DC19A2" w:rsidRPr="00A648E2" w:rsidRDefault="00DC19A2" w:rsidP="00E03E7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48E2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0.16</w:t>
            </w:r>
          </w:p>
        </w:tc>
        <w:tc>
          <w:tcPr>
            <w:tcW w:w="84" w:type="pct"/>
            <w:shd w:val="clear" w:color="auto" w:fill="auto"/>
            <w:noWrap/>
            <w:vAlign w:val="bottom"/>
          </w:tcPr>
          <w:p w14:paraId="4FFEB328" w14:textId="77777777" w:rsidR="00DC19A2" w:rsidRPr="00A648E2" w:rsidRDefault="00DC19A2" w:rsidP="00E03E7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519" w:type="pct"/>
            <w:shd w:val="clear" w:color="auto" w:fill="auto"/>
            <w:noWrap/>
            <w:vAlign w:val="bottom"/>
          </w:tcPr>
          <w:p w14:paraId="792BEA62" w14:textId="77777777" w:rsidR="00DC19A2" w:rsidRPr="00A648E2" w:rsidRDefault="00DC19A2" w:rsidP="00E03E7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48E2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0.01(-0.01,0.04)</w:t>
            </w:r>
          </w:p>
        </w:tc>
        <w:tc>
          <w:tcPr>
            <w:tcW w:w="303" w:type="pct"/>
            <w:shd w:val="clear" w:color="auto" w:fill="auto"/>
            <w:noWrap/>
            <w:vAlign w:val="bottom"/>
          </w:tcPr>
          <w:p w14:paraId="24CB9E2D" w14:textId="77777777" w:rsidR="00DC19A2" w:rsidRPr="00A648E2" w:rsidRDefault="00DC19A2" w:rsidP="00E03E7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48E2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0.28</w:t>
            </w:r>
          </w:p>
        </w:tc>
        <w:tc>
          <w:tcPr>
            <w:tcW w:w="84" w:type="pct"/>
            <w:shd w:val="clear" w:color="auto" w:fill="auto"/>
            <w:noWrap/>
            <w:vAlign w:val="bottom"/>
          </w:tcPr>
          <w:p w14:paraId="327FDF78" w14:textId="77777777" w:rsidR="00DC19A2" w:rsidRPr="00A648E2" w:rsidRDefault="00DC19A2" w:rsidP="00E03E7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578" w:type="pct"/>
            <w:shd w:val="clear" w:color="auto" w:fill="auto"/>
            <w:noWrap/>
            <w:vAlign w:val="bottom"/>
          </w:tcPr>
          <w:p w14:paraId="6EACBE21" w14:textId="77777777" w:rsidR="00DC19A2" w:rsidRPr="00A648E2" w:rsidRDefault="00DC19A2" w:rsidP="00E03E7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48E2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0.06(-0.03,0.15)</w:t>
            </w:r>
          </w:p>
        </w:tc>
        <w:tc>
          <w:tcPr>
            <w:tcW w:w="320" w:type="pct"/>
            <w:shd w:val="clear" w:color="auto" w:fill="auto"/>
            <w:noWrap/>
            <w:vAlign w:val="bottom"/>
          </w:tcPr>
          <w:p w14:paraId="7406F963" w14:textId="77777777" w:rsidR="00DC19A2" w:rsidRPr="00A648E2" w:rsidRDefault="00DC19A2" w:rsidP="00E03E7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48E2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0.20</w:t>
            </w:r>
          </w:p>
        </w:tc>
      </w:tr>
      <w:tr w:rsidR="00DC19A2" w:rsidRPr="00CA0B39" w14:paraId="7E54DF30" w14:textId="77777777" w:rsidTr="00E03E74">
        <w:trPr>
          <w:trHeight w:val="283"/>
          <w:jc w:val="center"/>
        </w:trPr>
        <w:tc>
          <w:tcPr>
            <w:tcW w:w="477" w:type="pct"/>
            <w:shd w:val="clear" w:color="auto" w:fill="auto"/>
            <w:noWrap/>
            <w:vAlign w:val="bottom"/>
            <w:hideMark/>
          </w:tcPr>
          <w:p w14:paraId="1A82168C" w14:textId="77777777" w:rsidR="00DC19A2" w:rsidRPr="00CA0B39" w:rsidRDefault="00DC19A2" w:rsidP="00E03E74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CA0B39">
              <w:rPr>
                <w:rFonts w:ascii="Times New Roman" w:eastAsia="等线" w:hAnsi="Times New Roman" w:cs="Times New Roman" w:hint="eastAsia"/>
                <w:kern w:val="0"/>
                <w:sz w:val="18"/>
                <w:szCs w:val="18"/>
              </w:rPr>
              <w:t>BSA</w:t>
            </w: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14:paraId="0BA7A991" w14:textId="77777777" w:rsidR="00DC19A2" w:rsidRPr="00A648E2" w:rsidRDefault="00DC19A2" w:rsidP="00E03E7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48E2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4.35(2.51,6.20)</w:t>
            </w:r>
          </w:p>
        </w:tc>
        <w:tc>
          <w:tcPr>
            <w:tcW w:w="298" w:type="pct"/>
            <w:shd w:val="clear" w:color="auto" w:fill="auto"/>
            <w:noWrap/>
            <w:vAlign w:val="bottom"/>
            <w:hideMark/>
          </w:tcPr>
          <w:p w14:paraId="3A20D5B3" w14:textId="77777777" w:rsidR="00DC19A2" w:rsidRPr="00A648E2" w:rsidRDefault="00DC19A2" w:rsidP="00E03E7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48E2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&lt;0.001</w:t>
            </w:r>
          </w:p>
        </w:tc>
        <w:tc>
          <w:tcPr>
            <w:tcW w:w="84" w:type="pct"/>
            <w:shd w:val="clear" w:color="auto" w:fill="auto"/>
            <w:noWrap/>
            <w:vAlign w:val="bottom"/>
            <w:hideMark/>
          </w:tcPr>
          <w:p w14:paraId="18B30C72" w14:textId="77777777" w:rsidR="00DC19A2" w:rsidRPr="00A648E2" w:rsidRDefault="00DC19A2" w:rsidP="00E03E7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529" w:type="pct"/>
            <w:shd w:val="clear" w:color="auto" w:fill="auto"/>
            <w:noWrap/>
            <w:vAlign w:val="bottom"/>
            <w:hideMark/>
          </w:tcPr>
          <w:p w14:paraId="27F131C7" w14:textId="77777777" w:rsidR="00DC19A2" w:rsidRPr="00A648E2" w:rsidRDefault="00DC19A2" w:rsidP="00E03E7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48E2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5.32(4.41,6.23)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14:paraId="6B0F7A41" w14:textId="77777777" w:rsidR="00DC19A2" w:rsidRPr="00A648E2" w:rsidRDefault="00DC19A2" w:rsidP="00E03E7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48E2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&lt;0.001</w:t>
            </w:r>
          </w:p>
        </w:tc>
        <w:tc>
          <w:tcPr>
            <w:tcW w:w="84" w:type="pct"/>
            <w:shd w:val="clear" w:color="auto" w:fill="auto"/>
            <w:noWrap/>
            <w:vAlign w:val="bottom"/>
            <w:hideMark/>
          </w:tcPr>
          <w:p w14:paraId="4BD1FD15" w14:textId="77777777" w:rsidR="00DC19A2" w:rsidRPr="00A648E2" w:rsidRDefault="00DC19A2" w:rsidP="00E03E7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14:paraId="51E6F701" w14:textId="77777777" w:rsidR="00DC19A2" w:rsidRPr="00A648E2" w:rsidRDefault="00DC19A2" w:rsidP="00E03E7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48E2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6.70(5.17,8.24)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14:paraId="249EBC2E" w14:textId="77777777" w:rsidR="00DC19A2" w:rsidRPr="00A648E2" w:rsidRDefault="00DC19A2" w:rsidP="00E03E7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48E2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&lt;0.001</w:t>
            </w:r>
          </w:p>
        </w:tc>
        <w:tc>
          <w:tcPr>
            <w:tcW w:w="84" w:type="pct"/>
            <w:shd w:val="clear" w:color="auto" w:fill="auto"/>
            <w:noWrap/>
            <w:vAlign w:val="bottom"/>
            <w:hideMark/>
          </w:tcPr>
          <w:p w14:paraId="78A5E9E1" w14:textId="77777777" w:rsidR="00DC19A2" w:rsidRPr="00A648E2" w:rsidRDefault="00DC19A2" w:rsidP="00E03E7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14:paraId="100A4D49" w14:textId="77777777" w:rsidR="00DC19A2" w:rsidRPr="00A648E2" w:rsidRDefault="00DC19A2" w:rsidP="00E03E7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48E2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7.71(5.54,9.88)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14:paraId="76439666" w14:textId="77777777" w:rsidR="00DC19A2" w:rsidRPr="00A648E2" w:rsidRDefault="00DC19A2" w:rsidP="00E03E7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48E2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&lt;0.001</w:t>
            </w:r>
          </w:p>
        </w:tc>
        <w:tc>
          <w:tcPr>
            <w:tcW w:w="84" w:type="pct"/>
            <w:shd w:val="clear" w:color="auto" w:fill="auto"/>
            <w:noWrap/>
            <w:vAlign w:val="bottom"/>
            <w:hideMark/>
          </w:tcPr>
          <w:p w14:paraId="19EDBFB1" w14:textId="77777777" w:rsidR="00DC19A2" w:rsidRPr="00A648E2" w:rsidRDefault="00DC19A2" w:rsidP="00E03E7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578" w:type="pct"/>
            <w:shd w:val="clear" w:color="auto" w:fill="auto"/>
            <w:noWrap/>
            <w:vAlign w:val="bottom"/>
            <w:hideMark/>
          </w:tcPr>
          <w:p w14:paraId="50DFADDC" w14:textId="77777777" w:rsidR="00DC19A2" w:rsidRPr="00A648E2" w:rsidRDefault="00DC19A2" w:rsidP="00E03E7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48E2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9.64(2.66,16.61)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301DB27B" w14:textId="77777777" w:rsidR="00DC19A2" w:rsidRPr="00A648E2" w:rsidRDefault="00DC19A2" w:rsidP="00E03E7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48E2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0.01</w:t>
            </w:r>
          </w:p>
        </w:tc>
      </w:tr>
      <w:tr w:rsidR="00DC19A2" w:rsidRPr="00CA0B39" w14:paraId="1F57E641" w14:textId="77777777" w:rsidTr="00E03E74">
        <w:trPr>
          <w:trHeight w:val="283"/>
          <w:jc w:val="center"/>
        </w:trPr>
        <w:tc>
          <w:tcPr>
            <w:tcW w:w="477" w:type="pct"/>
            <w:shd w:val="clear" w:color="auto" w:fill="auto"/>
            <w:noWrap/>
            <w:vAlign w:val="bottom"/>
          </w:tcPr>
          <w:p w14:paraId="190331B8" w14:textId="77777777" w:rsidR="00DC19A2" w:rsidRPr="00CA0B39" w:rsidRDefault="00DC19A2" w:rsidP="00E03E7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CA0B39">
              <w:rPr>
                <w:rFonts w:ascii="Times New Roman" w:eastAsia="等线" w:hAnsi="Times New Roman" w:cs="Times New Roman" w:hint="eastAsia"/>
                <w:kern w:val="0"/>
                <w:sz w:val="18"/>
                <w:szCs w:val="18"/>
              </w:rPr>
              <w:t>TSH</w:t>
            </w:r>
          </w:p>
        </w:tc>
        <w:tc>
          <w:tcPr>
            <w:tcW w:w="515" w:type="pct"/>
            <w:shd w:val="clear" w:color="auto" w:fill="auto"/>
            <w:noWrap/>
            <w:vAlign w:val="bottom"/>
          </w:tcPr>
          <w:p w14:paraId="2A972E4C" w14:textId="77777777" w:rsidR="00DC19A2" w:rsidRPr="00A648E2" w:rsidRDefault="00DC19A2" w:rsidP="00E03E7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48E2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-0.38(-0.69,-0.07)</w:t>
            </w:r>
          </w:p>
        </w:tc>
        <w:tc>
          <w:tcPr>
            <w:tcW w:w="298" w:type="pct"/>
            <w:shd w:val="clear" w:color="auto" w:fill="auto"/>
            <w:noWrap/>
            <w:vAlign w:val="bottom"/>
          </w:tcPr>
          <w:p w14:paraId="04D7D3E8" w14:textId="77777777" w:rsidR="00DC19A2" w:rsidRPr="00A648E2" w:rsidRDefault="00DC19A2" w:rsidP="00E03E7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48E2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0.02</w:t>
            </w:r>
          </w:p>
        </w:tc>
        <w:tc>
          <w:tcPr>
            <w:tcW w:w="84" w:type="pct"/>
            <w:shd w:val="clear" w:color="auto" w:fill="auto"/>
            <w:noWrap/>
            <w:vAlign w:val="bottom"/>
          </w:tcPr>
          <w:p w14:paraId="66E92AE5" w14:textId="77777777" w:rsidR="00DC19A2" w:rsidRPr="00A648E2" w:rsidRDefault="00DC19A2" w:rsidP="00E03E7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529" w:type="pct"/>
            <w:shd w:val="clear" w:color="auto" w:fill="auto"/>
            <w:noWrap/>
            <w:vAlign w:val="bottom"/>
          </w:tcPr>
          <w:p w14:paraId="1A1F7533" w14:textId="77777777" w:rsidR="00DC19A2" w:rsidRPr="00A648E2" w:rsidRDefault="00DC19A2" w:rsidP="00E03E7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48E2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-0.60(-0.78,-0.43)</w:t>
            </w:r>
          </w:p>
        </w:tc>
        <w:tc>
          <w:tcPr>
            <w:tcW w:w="303" w:type="pct"/>
            <w:shd w:val="clear" w:color="auto" w:fill="auto"/>
            <w:noWrap/>
            <w:vAlign w:val="bottom"/>
          </w:tcPr>
          <w:p w14:paraId="43DFEF7B" w14:textId="77777777" w:rsidR="00DC19A2" w:rsidRPr="00A648E2" w:rsidRDefault="00DC19A2" w:rsidP="00E03E7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48E2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&lt;0.001</w:t>
            </w:r>
          </w:p>
        </w:tc>
        <w:tc>
          <w:tcPr>
            <w:tcW w:w="84" w:type="pct"/>
            <w:shd w:val="clear" w:color="auto" w:fill="auto"/>
            <w:noWrap/>
            <w:vAlign w:val="bottom"/>
          </w:tcPr>
          <w:p w14:paraId="00F3263E" w14:textId="77777777" w:rsidR="00DC19A2" w:rsidRPr="00A648E2" w:rsidRDefault="00DC19A2" w:rsidP="00E03E7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519" w:type="pct"/>
            <w:shd w:val="clear" w:color="auto" w:fill="auto"/>
            <w:noWrap/>
            <w:vAlign w:val="bottom"/>
          </w:tcPr>
          <w:p w14:paraId="0B0EC2DD" w14:textId="77777777" w:rsidR="00DC19A2" w:rsidRPr="00A648E2" w:rsidRDefault="00DC19A2" w:rsidP="00E03E7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48E2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-0.53(-0.76,-0.30)</w:t>
            </w:r>
          </w:p>
        </w:tc>
        <w:tc>
          <w:tcPr>
            <w:tcW w:w="302" w:type="pct"/>
            <w:shd w:val="clear" w:color="auto" w:fill="auto"/>
            <w:noWrap/>
            <w:vAlign w:val="bottom"/>
          </w:tcPr>
          <w:p w14:paraId="50563D73" w14:textId="77777777" w:rsidR="00DC19A2" w:rsidRPr="00A648E2" w:rsidRDefault="00DC19A2" w:rsidP="00E03E7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48E2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&lt;0.001</w:t>
            </w:r>
          </w:p>
        </w:tc>
        <w:tc>
          <w:tcPr>
            <w:tcW w:w="84" w:type="pct"/>
            <w:shd w:val="clear" w:color="auto" w:fill="auto"/>
            <w:noWrap/>
            <w:vAlign w:val="bottom"/>
          </w:tcPr>
          <w:p w14:paraId="17804DB8" w14:textId="77777777" w:rsidR="00DC19A2" w:rsidRPr="00A648E2" w:rsidRDefault="00DC19A2" w:rsidP="00E03E7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519" w:type="pct"/>
            <w:shd w:val="clear" w:color="auto" w:fill="auto"/>
            <w:noWrap/>
            <w:vAlign w:val="bottom"/>
          </w:tcPr>
          <w:p w14:paraId="30323B0D" w14:textId="77777777" w:rsidR="00DC19A2" w:rsidRPr="00A648E2" w:rsidRDefault="00DC19A2" w:rsidP="00E03E7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48E2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-0.78(-1.16,-0.39)</w:t>
            </w:r>
          </w:p>
        </w:tc>
        <w:tc>
          <w:tcPr>
            <w:tcW w:w="303" w:type="pct"/>
            <w:shd w:val="clear" w:color="auto" w:fill="auto"/>
            <w:noWrap/>
            <w:vAlign w:val="bottom"/>
          </w:tcPr>
          <w:p w14:paraId="121025D6" w14:textId="77777777" w:rsidR="00DC19A2" w:rsidRPr="00A648E2" w:rsidRDefault="00DC19A2" w:rsidP="00E03E7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48E2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&lt;0.001</w:t>
            </w:r>
          </w:p>
        </w:tc>
        <w:tc>
          <w:tcPr>
            <w:tcW w:w="84" w:type="pct"/>
            <w:shd w:val="clear" w:color="auto" w:fill="auto"/>
            <w:noWrap/>
            <w:vAlign w:val="bottom"/>
          </w:tcPr>
          <w:p w14:paraId="10883A7E" w14:textId="77777777" w:rsidR="00DC19A2" w:rsidRPr="00A648E2" w:rsidRDefault="00DC19A2" w:rsidP="00E03E7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578" w:type="pct"/>
            <w:shd w:val="clear" w:color="auto" w:fill="auto"/>
            <w:noWrap/>
            <w:vAlign w:val="bottom"/>
          </w:tcPr>
          <w:p w14:paraId="5538ACA5" w14:textId="77777777" w:rsidR="00DC19A2" w:rsidRPr="00A648E2" w:rsidRDefault="00DC19A2" w:rsidP="00E03E7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48E2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-0.92(-1.84,0.00)</w:t>
            </w:r>
          </w:p>
        </w:tc>
        <w:tc>
          <w:tcPr>
            <w:tcW w:w="320" w:type="pct"/>
            <w:tcBorders>
              <w:bottom w:val="nil"/>
            </w:tcBorders>
            <w:shd w:val="clear" w:color="auto" w:fill="auto"/>
            <w:noWrap/>
            <w:vAlign w:val="bottom"/>
          </w:tcPr>
          <w:p w14:paraId="7A440A9B" w14:textId="77777777" w:rsidR="00DC19A2" w:rsidRPr="00A648E2" w:rsidRDefault="00DC19A2" w:rsidP="00E03E7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48E2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0.05</w:t>
            </w:r>
          </w:p>
        </w:tc>
      </w:tr>
      <w:tr w:rsidR="00DC19A2" w:rsidRPr="00CA0B39" w14:paraId="5C3774DE" w14:textId="77777777" w:rsidTr="00E03E74">
        <w:trPr>
          <w:trHeight w:val="283"/>
          <w:jc w:val="center"/>
        </w:trPr>
        <w:tc>
          <w:tcPr>
            <w:tcW w:w="477" w:type="pct"/>
            <w:shd w:val="clear" w:color="auto" w:fill="auto"/>
            <w:noWrap/>
            <w:vAlign w:val="bottom"/>
            <w:hideMark/>
          </w:tcPr>
          <w:p w14:paraId="0A290E87" w14:textId="77777777" w:rsidR="00DC19A2" w:rsidRPr="00CA0B39" w:rsidRDefault="00DC19A2" w:rsidP="00E03E7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CA0B3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T</w:t>
            </w:r>
            <w:r w:rsidRPr="00CA0B39">
              <w:rPr>
                <w:rFonts w:ascii="Times New Roman" w:eastAsia="等线" w:hAnsi="Times New Roman" w:cs="Times New Roman" w:hint="eastAsia"/>
                <w:kern w:val="0"/>
                <w:sz w:val="18"/>
                <w:szCs w:val="18"/>
              </w:rPr>
              <w:t>N</w:t>
            </w:r>
            <w:r w:rsidRPr="00CA0B3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s</w:t>
            </w: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14:paraId="641F0C62" w14:textId="77777777" w:rsidR="00DC19A2" w:rsidRPr="00A648E2" w:rsidRDefault="00DC19A2" w:rsidP="00E03E7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48E2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0.49(-0.00,0.98)</w:t>
            </w:r>
          </w:p>
        </w:tc>
        <w:tc>
          <w:tcPr>
            <w:tcW w:w="298" w:type="pct"/>
            <w:shd w:val="clear" w:color="auto" w:fill="auto"/>
            <w:noWrap/>
            <w:vAlign w:val="bottom"/>
            <w:hideMark/>
          </w:tcPr>
          <w:p w14:paraId="162B0669" w14:textId="77777777" w:rsidR="00DC19A2" w:rsidRPr="00A648E2" w:rsidRDefault="00DC19A2" w:rsidP="00E03E7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48E2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0.05</w:t>
            </w:r>
          </w:p>
        </w:tc>
        <w:tc>
          <w:tcPr>
            <w:tcW w:w="84" w:type="pct"/>
            <w:shd w:val="clear" w:color="auto" w:fill="auto"/>
            <w:noWrap/>
            <w:vAlign w:val="bottom"/>
            <w:hideMark/>
          </w:tcPr>
          <w:p w14:paraId="0BA1B8D3" w14:textId="77777777" w:rsidR="00DC19A2" w:rsidRPr="00A648E2" w:rsidRDefault="00DC19A2" w:rsidP="00E03E7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529" w:type="pct"/>
            <w:shd w:val="clear" w:color="auto" w:fill="auto"/>
            <w:noWrap/>
            <w:vAlign w:val="bottom"/>
            <w:hideMark/>
          </w:tcPr>
          <w:p w14:paraId="563C1F7D" w14:textId="77777777" w:rsidR="00DC19A2" w:rsidRPr="00A648E2" w:rsidRDefault="00DC19A2" w:rsidP="00E03E7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48E2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0.40(-0.05,0.86)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14:paraId="5B90D806" w14:textId="77777777" w:rsidR="00DC19A2" w:rsidRPr="00A648E2" w:rsidRDefault="00DC19A2" w:rsidP="00E03E7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48E2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0.08</w:t>
            </w:r>
          </w:p>
        </w:tc>
        <w:tc>
          <w:tcPr>
            <w:tcW w:w="84" w:type="pct"/>
            <w:shd w:val="clear" w:color="auto" w:fill="auto"/>
            <w:noWrap/>
            <w:vAlign w:val="bottom"/>
            <w:hideMark/>
          </w:tcPr>
          <w:p w14:paraId="5EBC414F" w14:textId="77777777" w:rsidR="00DC19A2" w:rsidRPr="00A648E2" w:rsidRDefault="00DC19A2" w:rsidP="00E03E7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14:paraId="77225973" w14:textId="77777777" w:rsidR="00DC19A2" w:rsidRPr="00A648E2" w:rsidRDefault="00DC19A2" w:rsidP="00E03E7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48E2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1.13(0.57,1.69)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14:paraId="7BCE843D" w14:textId="77777777" w:rsidR="00DC19A2" w:rsidRPr="00A648E2" w:rsidRDefault="00DC19A2" w:rsidP="00E03E7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48E2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&lt;0.001</w:t>
            </w:r>
          </w:p>
        </w:tc>
        <w:tc>
          <w:tcPr>
            <w:tcW w:w="84" w:type="pct"/>
            <w:shd w:val="clear" w:color="auto" w:fill="auto"/>
            <w:noWrap/>
            <w:vAlign w:val="bottom"/>
            <w:hideMark/>
          </w:tcPr>
          <w:p w14:paraId="3CB414EB" w14:textId="77777777" w:rsidR="00DC19A2" w:rsidRPr="00A648E2" w:rsidRDefault="00DC19A2" w:rsidP="00E03E7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14:paraId="63933F7B" w14:textId="77777777" w:rsidR="00DC19A2" w:rsidRPr="00A648E2" w:rsidRDefault="00DC19A2" w:rsidP="00E03E7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48E2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1.11(0.43,1.79)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14:paraId="22F72FCC" w14:textId="77777777" w:rsidR="00DC19A2" w:rsidRPr="00A648E2" w:rsidRDefault="00DC19A2" w:rsidP="00E03E7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48E2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0.001</w:t>
            </w:r>
          </w:p>
        </w:tc>
        <w:tc>
          <w:tcPr>
            <w:tcW w:w="84" w:type="pct"/>
            <w:shd w:val="clear" w:color="auto" w:fill="auto"/>
            <w:noWrap/>
            <w:vAlign w:val="bottom"/>
            <w:hideMark/>
          </w:tcPr>
          <w:p w14:paraId="7FF15DFA" w14:textId="77777777" w:rsidR="00DC19A2" w:rsidRPr="00A648E2" w:rsidRDefault="00DC19A2" w:rsidP="00E03E7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578" w:type="pct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9AF3ADA" w14:textId="77777777" w:rsidR="00DC19A2" w:rsidRPr="00A648E2" w:rsidRDefault="00DC19A2" w:rsidP="00E03E7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48E2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3.58(-0.38,7.54)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1A0EE" w14:textId="77777777" w:rsidR="00DC19A2" w:rsidRPr="00A648E2" w:rsidRDefault="00DC19A2" w:rsidP="00E03E7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48E2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0.08</w:t>
            </w:r>
          </w:p>
        </w:tc>
      </w:tr>
      <w:tr w:rsidR="00DC19A2" w:rsidRPr="00CA0B39" w14:paraId="64E761D0" w14:textId="77777777" w:rsidTr="00E03E74">
        <w:trPr>
          <w:trHeight w:val="283"/>
          <w:jc w:val="center"/>
        </w:trPr>
        <w:tc>
          <w:tcPr>
            <w:tcW w:w="477" w:type="pct"/>
            <w:shd w:val="clear" w:color="auto" w:fill="auto"/>
            <w:noWrap/>
            <w:vAlign w:val="bottom"/>
            <w:hideMark/>
          </w:tcPr>
          <w:p w14:paraId="568B6182" w14:textId="77777777" w:rsidR="00DC19A2" w:rsidRPr="00CA0B39" w:rsidRDefault="00DC19A2" w:rsidP="00E03E7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CA0B39">
              <w:rPr>
                <w:rFonts w:ascii="Times New Roman" w:eastAsia="等线" w:hAnsi="Times New Roman" w:cs="Times New Roman" w:hint="eastAsia"/>
                <w:kern w:val="0"/>
                <w:sz w:val="18"/>
                <w:szCs w:val="18"/>
              </w:rPr>
              <w:t>U</w:t>
            </w:r>
            <w:r w:rsidRPr="00CA0B3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IC</w:t>
            </w: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14:paraId="3C28A88B" w14:textId="77777777" w:rsidR="00DC19A2" w:rsidRPr="00A648E2" w:rsidRDefault="00DC19A2" w:rsidP="00E03E7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48E2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-0.00(-0.00,0.00)</w:t>
            </w:r>
          </w:p>
        </w:tc>
        <w:tc>
          <w:tcPr>
            <w:tcW w:w="298" w:type="pct"/>
            <w:shd w:val="clear" w:color="auto" w:fill="auto"/>
            <w:noWrap/>
            <w:vAlign w:val="bottom"/>
            <w:hideMark/>
          </w:tcPr>
          <w:p w14:paraId="7ED6C10C" w14:textId="77777777" w:rsidR="00DC19A2" w:rsidRPr="00A648E2" w:rsidRDefault="00DC19A2" w:rsidP="00E03E7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48E2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0.78</w:t>
            </w:r>
          </w:p>
        </w:tc>
        <w:tc>
          <w:tcPr>
            <w:tcW w:w="84" w:type="pct"/>
            <w:shd w:val="clear" w:color="auto" w:fill="auto"/>
            <w:noWrap/>
            <w:vAlign w:val="bottom"/>
            <w:hideMark/>
          </w:tcPr>
          <w:p w14:paraId="0FB8E06C" w14:textId="77777777" w:rsidR="00DC19A2" w:rsidRPr="00A648E2" w:rsidRDefault="00DC19A2" w:rsidP="00E03E7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529" w:type="pct"/>
            <w:shd w:val="clear" w:color="auto" w:fill="auto"/>
            <w:noWrap/>
            <w:vAlign w:val="bottom"/>
            <w:hideMark/>
          </w:tcPr>
          <w:p w14:paraId="42865AD6" w14:textId="77777777" w:rsidR="00DC19A2" w:rsidRPr="00A648E2" w:rsidRDefault="00DC19A2" w:rsidP="00E03E7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48E2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0.00(0.00,0.00)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14:paraId="3757A826" w14:textId="77777777" w:rsidR="00DC19A2" w:rsidRPr="00A648E2" w:rsidRDefault="00DC19A2" w:rsidP="00E03E7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48E2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0.02</w:t>
            </w:r>
          </w:p>
        </w:tc>
        <w:tc>
          <w:tcPr>
            <w:tcW w:w="84" w:type="pct"/>
            <w:shd w:val="clear" w:color="auto" w:fill="auto"/>
            <w:noWrap/>
            <w:vAlign w:val="bottom"/>
            <w:hideMark/>
          </w:tcPr>
          <w:p w14:paraId="38DA7C91" w14:textId="77777777" w:rsidR="00DC19A2" w:rsidRPr="00A648E2" w:rsidRDefault="00DC19A2" w:rsidP="00E03E7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14:paraId="30E99A72" w14:textId="77777777" w:rsidR="00DC19A2" w:rsidRPr="00A648E2" w:rsidRDefault="00DC19A2" w:rsidP="00E03E7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48E2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0.00(0.00,0.00)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14:paraId="0CD6E41B" w14:textId="77777777" w:rsidR="00DC19A2" w:rsidRPr="00A648E2" w:rsidRDefault="00DC19A2" w:rsidP="00E03E7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48E2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0.03</w:t>
            </w:r>
          </w:p>
        </w:tc>
        <w:tc>
          <w:tcPr>
            <w:tcW w:w="84" w:type="pct"/>
            <w:shd w:val="clear" w:color="auto" w:fill="auto"/>
            <w:noWrap/>
            <w:vAlign w:val="bottom"/>
            <w:hideMark/>
          </w:tcPr>
          <w:p w14:paraId="2AF9875F" w14:textId="77777777" w:rsidR="00DC19A2" w:rsidRPr="00A648E2" w:rsidRDefault="00DC19A2" w:rsidP="00E03E7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14:paraId="41CB1DC1" w14:textId="77777777" w:rsidR="00DC19A2" w:rsidRPr="00A648E2" w:rsidRDefault="00DC19A2" w:rsidP="00E03E7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48E2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0.00(-0.00,0.00)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14:paraId="28415194" w14:textId="77777777" w:rsidR="00DC19A2" w:rsidRPr="00A648E2" w:rsidRDefault="00DC19A2" w:rsidP="00E03E7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48E2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0.15</w:t>
            </w:r>
          </w:p>
        </w:tc>
        <w:tc>
          <w:tcPr>
            <w:tcW w:w="84" w:type="pct"/>
            <w:shd w:val="clear" w:color="auto" w:fill="auto"/>
            <w:noWrap/>
            <w:vAlign w:val="bottom"/>
            <w:hideMark/>
          </w:tcPr>
          <w:p w14:paraId="6CE353C9" w14:textId="77777777" w:rsidR="00DC19A2" w:rsidRPr="00A648E2" w:rsidRDefault="00DC19A2" w:rsidP="00E03E7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578" w:type="pct"/>
            <w:shd w:val="clear" w:color="auto" w:fill="auto"/>
            <w:noWrap/>
            <w:vAlign w:val="bottom"/>
            <w:hideMark/>
          </w:tcPr>
          <w:p w14:paraId="6812289F" w14:textId="77777777" w:rsidR="00DC19A2" w:rsidRPr="00A648E2" w:rsidRDefault="00DC19A2" w:rsidP="00E03E7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48E2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-0.00(-0.01,0.01)</w:t>
            </w:r>
          </w:p>
        </w:tc>
        <w:tc>
          <w:tcPr>
            <w:tcW w:w="320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BAD5D77" w14:textId="77777777" w:rsidR="00DC19A2" w:rsidRPr="00A648E2" w:rsidRDefault="00DC19A2" w:rsidP="00E03E7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48E2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0.83</w:t>
            </w:r>
          </w:p>
        </w:tc>
      </w:tr>
      <w:tr w:rsidR="00DC19A2" w:rsidRPr="00CA0B39" w14:paraId="03FD5619" w14:textId="77777777" w:rsidTr="00E03E74">
        <w:trPr>
          <w:trHeight w:val="283"/>
          <w:jc w:val="center"/>
        </w:trPr>
        <w:tc>
          <w:tcPr>
            <w:tcW w:w="477" w:type="pct"/>
            <w:shd w:val="clear" w:color="auto" w:fill="auto"/>
            <w:noWrap/>
            <w:vAlign w:val="bottom"/>
            <w:hideMark/>
          </w:tcPr>
          <w:p w14:paraId="1BA062A0" w14:textId="77777777" w:rsidR="00DC19A2" w:rsidRPr="00CA0B39" w:rsidRDefault="00DC19A2" w:rsidP="00E03E7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CA0B39">
              <w:rPr>
                <w:rFonts w:ascii="Times New Roman" w:eastAsia="等线" w:hAnsi="Times New Roman" w:cs="Times New Roman" w:hint="eastAsia"/>
                <w:kern w:val="0"/>
                <w:sz w:val="18"/>
                <w:szCs w:val="18"/>
              </w:rPr>
              <w:lastRenderedPageBreak/>
              <w:t>MetS</w:t>
            </w: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14:paraId="72F4437A" w14:textId="77777777" w:rsidR="00DC19A2" w:rsidRPr="00A648E2" w:rsidRDefault="00DC19A2" w:rsidP="00E03E7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48E2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0.23(-0.46,0.92)</w:t>
            </w:r>
          </w:p>
        </w:tc>
        <w:tc>
          <w:tcPr>
            <w:tcW w:w="298" w:type="pct"/>
            <w:shd w:val="clear" w:color="auto" w:fill="auto"/>
            <w:noWrap/>
            <w:vAlign w:val="bottom"/>
            <w:hideMark/>
          </w:tcPr>
          <w:p w14:paraId="1FCD97BB" w14:textId="77777777" w:rsidR="00DC19A2" w:rsidRPr="00A648E2" w:rsidRDefault="00DC19A2" w:rsidP="00E03E7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48E2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0.52</w:t>
            </w:r>
          </w:p>
        </w:tc>
        <w:tc>
          <w:tcPr>
            <w:tcW w:w="84" w:type="pct"/>
            <w:shd w:val="clear" w:color="auto" w:fill="auto"/>
            <w:noWrap/>
            <w:vAlign w:val="bottom"/>
            <w:hideMark/>
          </w:tcPr>
          <w:p w14:paraId="2D42B6E1" w14:textId="77777777" w:rsidR="00DC19A2" w:rsidRPr="00A648E2" w:rsidRDefault="00DC19A2" w:rsidP="00E03E7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529" w:type="pct"/>
            <w:shd w:val="clear" w:color="auto" w:fill="auto"/>
            <w:noWrap/>
            <w:vAlign w:val="bottom"/>
            <w:hideMark/>
          </w:tcPr>
          <w:p w14:paraId="736E9653" w14:textId="77777777" w:rsidR="00DC19A2" w:rsidRPr="00A648E2" w:rsidRDefault="00DC19A2" w:rsidP="00E03E7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48E2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-0.19(-0.63,0.25)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14:paraId="7489DE04" w14:textId="77777777" w:rsidR="00DC19A2" w:rsidRPr="00A648E2" w:rsidRDefault="00DC19A2" w:rsidP="00E03E7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48E2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0.40</w:t>
            </w:r>
          </w:p>
        </w:tc>
        <w:tc>
          <w:tcPr>
            <w:tcW w:w="84" w:type="pct"/>
            <w:shd w:val="clear" w:color="auto" w:fill="auto"/>
            <w:noWrap/>
            <w:vAlign w:val="bottom"/>
            <w:hideMark/>
          </w:tcPr>
          <w:p w14:paraId="681746FF" w14:textId="77777777" w:rsidR="00DC19A2" w:rsidRPr="00A648E2" w:rsidRDefault="00DC19A2" w:rsidP="00E03E7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14:paraId="600B951A" w14:textId="77777777" w:rsidR="00DC19A2" w:rsidRPr="00A648E2" w:rsidRDefault="00DC19A2" w:rsidP="00E03E7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48E2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-0.58(-1.12,-0.03)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14:paraId="3763F8F0" w14:textId="77777777" w:rsidR="00DC19A2" w:rsidRPr="00A648E2" w:rsidRDefault="00DC19A2" w:rsidP="00E03E7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48E2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0.03</w:t>
            </w:r>
          </w:p>
        </w:tc>
        <w:tc>
          <w:tcPr>
            <w:tcW w:w="84" w:type="pct"/>
            <w:shd w:val="clear" w:color="auto" w:fill="auto"/>
            <w:noWrap/>
            <w:vAlign w:val="bottom"/>
            <w:hideMark/>
          </w:tcPr>
          <w:p w14:paraId="1151D7A5" w14:textId="77777777" w:rsidR="00DC19A2" w:rsidRPr="00A648E2" w:rsidRDefault="00DC19A2" w:rsidP="00E03E7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14:paraId="0BCAA139" w14:textId="77777777" w:rsidR="00DC19A2" w:rsidRPr="00A648E2" w:rsidRDefault="00DC19A2" w:rsidP="00E03E7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48E2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-0.05(-1.02,0.92)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14:paraId="7797B7BC" w14:textId="77777777" w:rsidR="00DC19A2" w:rsidRPr="00A648E2" w:rsidRDefault="00DC19A2" w:rsidP="00E03E7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48E2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0.92</w:t>
            </w:r>
          </w:p>
        </w:tc>
        <w:tc>
          <w:tcPr>
            <w:tcW w:w="84" w:type="pct"/>
            <w:shd w:val="clear" w:color="auto" w:fill="auto"/>
            <w:noWrap/>
            <w:vAlign w:val="bottom"/>
            <w:hideMark/>
          </w:tcPr>
          <w:p w14:paraId="127091B3" w14:textId="77777777" w:rsidR="00DC19A2" w:rsidRPr="00A648E2" w:rsidRDefault="00DC19A2" w:rsidP="00E03E7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578" w:type="pct"/>
            <w:shd w:val="clear" w:color="auto" w:fill="auto"/>
            <w:noWrap/>
            <w:vAlign w:val="bottom"/>
            <w:hideMark/>
          </w:tcPr>
          <w:p w14:paraId="039230CF" w14:textId="77777777" w:rsidR="00DC19A2" w:rsidRPr="00A648E2" w:rsidRDefault="00DC19A2" w:rsidP="00E03E7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48E2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0.19(-3.17,3.54)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1A673232" w14:textId="77777777" w:rsidR="00DC19A2" w:rsidRPr="00A648E2" w:rsidRDefault="00DC19A2" w:rsidP="00E03E7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48E2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0.90</w:t>
            </w:r>
          </w:p>
        </w:tc>
      </w:tr>
      <w:tr w:rsidR="00DC19A2" w:rsidRPr="00CA0B39" w14:paraId="124091B6" w14:textId="77777777" w:rsidTr="00E03E74">
        <w:trPr>
          <w:trHeight w:val="283"/>
          <w:jc w:val="center"/>
        </w:trPr>
        <w:tc>
          <w:tcPr>
            <w:tcW w:w="477" w:type="pct"/>
            <w:shd w:val="clear" w:color="auto" w:fill="auto"/>
            <w:noWrap/>
            <w:vAlign w:val="bottom"/>
          </w:tcPr>
          <w:p w14:paraId="28DCBDD2" w14:textId="77777777" w:rsidR="00DC19A2" w:rsidRPr="00CA0B39" w:rsidRDefault="00DC19A2" w:rsidP="00E03E7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CA0B39">
              <w:rPr>
                <w:rFonts w:ascii="Times New Roman" w:eastAsia="等线" w:hAnsi="Times New Roman" w:cs="Times New Roman" w:hint="eastAsia"/>
                <w:kern w:val="0"/>
                <w:sz w:val="18"/>
                <w:szCs w:val="18"/>
              </w:rPr>
              <w:t>Smoking</w:t>
            </w:r>
          </w:p>
        </w:tc>
        <w:tc>
          <w:tcPr>
            <w:tcW w:w="515" w:type="pct"/>
            <w:shd w:val="clear" w:color="auto" w:fill="auto"/>
            <w:noWrap/>
            <w:vAlign w:val="bottom"/>
          </w:tcPr>
          <w:p w14:paraId="376AF8BB" w14:textId="77777777" w:rsidR="00DC19A2" w:rsidRPr="00A648E2" w:rsidRDefault="00DC19A2" w:rsidP="00E03E7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48E2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0.09(-3.29,3.47)</w:t>
            </w:r>
          </w:p>
        </w:tc>
        <w:tc>
          <w:tcPr>
            <w:tcW w:w="298" w:type="pct"/>
            <w:shd w:val="clear" w:color="auto" w:fill="auto"/>
            <w:noWrap/>
            <w:vAlign w:val="bottom"/>
          </w:tcPr>
          <w:p w14:paraId="1DD4F6CD" w14:textId="77777777" w:rsidR="00DC19A2" w:rsidRPr="00A648E2" w:rsidRDefault="00DC19A2" w:rsidP="00E03E7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48E2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0.96</w:t>
            </w:r>
          </w:p>
        </w:tc>
        <w:tc>
          <w:tcPr>
            <w:tcW w:w="84" w:type="pct"/>
            <w:shd w:val="clear" w:color="auto" w:fill="auto"/>
            <w:noWrap/>
            <w:vAlign w:val="bottom"/>
          </w:tcPr>
          <w:p w14:paraId="0E0CDA49" w14:textId="77777777" w:rsidR="00DC19A2" w:rsidRPr="00A648E2" w:rsidRDefault="00DC19A2" w:rsidP="00E03E7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529" w:type="pct"/>
            <w:shd w:val="clear" w:color="auto" w:fill="auto"/>
            <w:noWrap/>
            <w:vAlign w:val="bottom"/>
          </w:tcPr>
          <w:p w14:paraId="1E1EE4C2" w14:textId="77777777" w:rsidR="00DC19A2" w:rsidRPr="00A648E2" w:rsidRDefault="00DC19A2" w:rsidP="00E03E7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48E2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-0.05(-0.62,0.52)</w:t>
            </w:r>
          </w:p>
        </w:tc>
        <w:tc>
          <w:tcPr>
            <w:tcW w:w="303" w:type="pct"/>
            <w:shd w:val="clear" w:color="auto" w:fill="auto"/>
            <w:noWrap/>
            <w:vAlign w:val="bottom"/>
          </w:tcPr>
          <w:p w14:paraId="223AAFD5" w14:textId="77777777" w:rsidR="00DC19A2" w:rsidRPr="00A648E2" w:rsidRDefault="00DC19A2" w:rsidP="00E03E7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48E2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0.86</w:t>
            </w:r>
          </w:p>
        </w:tc>
        <w:tc>
          <w:tcPr>
            <w:tcW w:w="84" w:type="pct"/>
            <w:shd w:val="clear" w:color="auto" w:fill="auto"/>
            <w:noWrap/>
            <w:vAlign w:val="bottom"/>
          </w:tcPr>
          <w:p w14:paraId="4078518D" w14:textId="77777777" w:rsidR="00DC19A2" w:rsidRPr="00A648E2" w:rsidRDefault="00DC19A2" w:rsidP="00E03E7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519" w:type="pct"/>
            <w:shd w:val="clear" w:color="auto" w:fill="auto"/>
            <w:noWrap/>
            <w:vAlign w:val="bottom"/>
          </w:tcPr>
          <w:p w14:paraId="62DD5986" w14:textId="77777777" w:rsidR="00DC19A2" w:rsidRPr="00A648E2" w:rsidRDefault="00DC19A2" w:rsidP="00E03E7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48E2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-0.33(-1.95,1.28)</w:t>
            </w:r>
          </w:p>
        </w:tc>
        <w:tc>
          <w:tcPr>
            <w:tcW w:w="302" w:type="pct"/>
            <w:shd w:val="clear" w:color="auto" w:fill="auto"/>
            <w:noWrap/>
            <w:vAlign w:val="bottom"/>
          </w:tcPr>
          <w:p w14:paraId="60C05892" w14:textId="77777777" w:rsidR="00DC19A2" w:rsidRPr="00A648E2" w:rsidRDefault="00DC19A2" w:rsidP="00E03E7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48E2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0.68</w:t>
            </w:r>
          </w:p>
        </w:tc>
        <w:tc>
          <w:tcPr>
            <w:tcW w:w="84" w:type="pct"/>
            <w:shd w:val="clear" w:color="auto" w:fill="auto"/>
            <w:noWrap/>
            <w:vAlign w:val="bottom"/>
          </w:tcPr>
          <w:p w14:paraId="4E12D2A6" w14:textId="77777777" w:rsidR="00DC19A2" w:rsidRPr="00A648E2" w:rsidRDefault="00DC19A2" w:rsidP="00E03E7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519" w:type="pct"/>
            <w:shd w:val="clear" w:color="auto" w:fill="auto"/>
            <w:noWrap/>
            <w:vAlign w:val="bottom"/>
          </w:tcPr>
          <w:p w14:paraId="4327FC93" w14:textId="77777777" w:rsidR="00DC19A2" w:rsidRPr="00A648E2" w:rsidRDefault="00DC19A2" w:rsidP="00E03E7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48E2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0.02(-1.52,1.55)</w:t>
            </w:r>
          </w:p>
        </w:tc>
        <w:tc>
          <w:tcPr>
            <w:tcW w:w="303" w:type="pct"/>
            <w:shd w:val="clear" w:color="auto" w:fill="auto"/>
            <w:noWrap/>
            <w:vAlign w:val="bottom"/>
          </w:tcPr>
          <w:p w14:paraId="70117E2C" w14:textId="77777777" w:rsidR="00DC19A2" w:rsidRPr="00A648E2" w:rsidRDefault="00DC19A2" w:rsidP="00E03E7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48E2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0.98</w:t>
            </w:r>
          </w:p>
        </w:tc>
        <w:tc>
          <w:tcPr>
            <w:tcW w:w="84" w:type="pct"/>
            <w:shd w:val="clear" w:color="auto" w:fill="auto"/>
            <w:noWrap/>
            <w:vAlign w:val="bottom"/>
          </w:tcPr>
          <w:p w14:paraId="6A2257F7" w14:textId="77777777" w:rsidR="00DC19A2" w:rsidRPr="00A648E2" w:rsidRDefault="00DC19A2" w:rsidP="00E03E7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578" w:type="pct"/>
            <w:shd w:val="clear" w:color="auto" w:fill="auto"/>
            <w:noWrap/>
            <w:vAlign w:val="bottom"/>
          </w:tcPr>
          <w:p w14:paraId="429593D8" w14:textId="77777777" w:rsidR="00DC19A2" w:rsidRPr="00A648E2" w:rsidRDefault="00DC19A2" w:rsidP="00E03E7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48E2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 0.04(-17.05,17.13)</w:t>
            </w:r>
          </w:p>
        </w:tc>
        <w:tc>
          <w:tcPr>
            <w:tcW w:w="320" w:type="pct"/>
            <w:shd w:val="clear" w:color="auto" w:fill="auto"/>
            <w:noWrap/>
            <w:vAlign w:val="bottom"/>
          </w:tcPr>
          <w:p w14:paraId="7F559BA2" w14:textId="77777777" w:rsidR="00DC19A2" w:rsidRPr="00A648E2" w:rsidRDefault="00DC19A2" w:rsidP="00E03E7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48E2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1.00</w:t>
            </w:r>
          </w:p>
        </w:tc>
      </w:tr>
    </w:tbl>
    <w:bookmarkEnd w:id="0"/>
    <w:p w14:paraId="5AE2A599" w14:textId="2EFE78E3" w:rsidR="00DC19A2" w:rsidRDefault="00DC19A2" w:rsidP="00167794">
      <w:pPr>
        <w:spacing w:before="240"/>
        <w:rPr>
          <w:rFonts w:ascii="Times New Roman" w:eastAsia="等线" w:hAnsi="Times New Roman" w:cs="Times New Roman"/>
          <w:sz w:val="24"/>
          <w:szCs w:val="24"/>
        </w:rPr>
      </w:pPr>
      <w:r w:rsidRPr="00CA0B39">
        <w:rPr>
          <w:rFonts w:ascii="Times New Roman" w:eastAsia="等线" w:hAnsi="Times New Roman" w:cs="Times New Roman" w:hint="eastAsia"/>
          <w:i/>
          <w:sz w:val="24"/>
          <w:szCs w:val="24"/>
          <w:vertAlign w:val="superscript"/>
        </w:rPr>
        <w:t>a</w:t>
      </w:r>
      <w:r w:rsidRPr="00CA0B39">
        <w:rPr>
          <w:rFonts w:ascii="Times New Roman" w:eastAsia="等线" w:hAnsi="Times New Roman" w:cs="Times New Roman"/>
          <w:sz w:val="24"/>
          <w:szCs w:val="24"/>
        </w:rPr>
        <w:t>Quantile regression was used to estimate the effects of BSA, TSH, TN, UIC, MetS, and smoking on Tvol across different quantiles</w:t>
      </w:r>
      <w:r w:rsidRPr="00CA0B39">
        <w:rPr>
          <w:rFonts w:ascii="Times New Roman" w:eastAsia="等线" w:hAnsi="Times New Roman" w:cs="Times New Roman" w:hint="eastAsia"/>
          <w:sz w:val="24"/>
          <w:szCs w:val="24"/>
        </w:rPr>
        <w:t>.</w:t>
      </w:r>
      <w:r w:rsidRPr="00CA0B39">
        <w:rPr>
          <w:rFonts w:ascii="Times New Roman" w:hAnsi="Times New Roman" w:cs="Times New Roman"/>
          <w:sz w:val="24"/>
          <w:szCs w:val="24"/>
        </w:rPr>
        <w:t xml:space="preserve"> p&lt;0.05 indicates statistical significance</w:t>
      </w:r>
      <w:r w:rsidRPr="00CA0B39">
        <w:rPr>
          <w:rFonts w:ascii="Times New Roman" w:hAnsi="Times New Roman" w:cs="Times New Roman" w:hint="eastAsia"/>
          <w:sz w:val="24"/>
          <w:szCs w:val="24"/>
        </w:rPr>
        <w:t>.</w:t>
      </w:r>
      <w:r w:rsidRPr="00CA0B39">
        <w:rPr>
          <w:rFonts w:ascii="Times New Roman" w:eastAsia="等线" w:hAnsi="Times New Roman" w:cs="Times New Roman"/>
          <w:sz w:val="24"/>
          <w:szCs w:val="24"/>
        </w:rPr>
        <w:t xml:space="preserve"> BSA, body surface area; TSH, thyroid-stimulating hormone; TNs, thyroid nodules; UIC, urine iodine concentrations; MetS, metabolic syndrome</w:t>
      </w:r>
      <w:r>
        <w:rPr>
          <w:rFonts w:ascii="Times New Roman" w:eastAsia="等线" w:hAnsi="Times New Roman" w:cs="Times New Roman"/>
          <w:sz w:val="24"/>
          <w:szCs w:val="24"/>
        </w:rPr>
        <w:t>.</w:t>
      </w:r>
    </w:p>
    <w:p w14:paraId="73705B40" w14:textId="77777777" w:rsidR="00167794" w:rsidRPr="00167794" w:rsidRDefault="00167794" w:rsidP="00167794">
      <w:pPr>
        <w:spacing w:before="240"/>
        <w:rPr>
          <w:rFonts w:ascii="Times New Roman" w:eastAsia="等线" w:hAnsi="Times New Roman" w:cs="Times New Roman"/>
          <w:sz w:val="18"/>
          <w:szCs w:val="18"/>
        </w:rPr>
      </w:pPr>
    </w:p>
    <w:p w14:paraId="202A0EFD" w14:textId="4B3F6A6D" w:rsidR="005375E3" w:rsidRPr="00CA0B39" w:rsidRDefault="00CA3F02" w:rsidP="00C93417">
      <w:pPr>
        <w:spacing w:line="480" w:lineRule="auto"/>
        <w:jc w:val="left"/>
        <w:rPr>
          <w:rFonts w:ascii="Times New Roman" w:eastAsia="微软雅黑 Light" w:hAnsi="Times New Roman" w:cs="Times New Roman"/>
          <w:bCs/>
          <w:i/>
          <w:sz w:val="24"/>
          <w:szCs w:val="24"/>
          <w:vertAlign w:val="superscript"/>
        </w:rPr>
      </w:pPr>
      <w:r w:rsidRPr="0003000B">
        <w:rPr>
          <w:rFonts w:ascii="Times New Roman" w:eastAsia="微软雅黑 Light" w:hAnsi="Times New Roman" w:cs="Times New Roman"/>
          <w:b/>
          <w:bCs/>
          <w:sz w:val="24"/>
          <w:szCs w:val="24"/>
        </w:rPr>
        <w:t>S</w:t>
      </w:r>
      <w:r w:rsidRPr="0003000B">
        <w:rPr>
          <w:rFonts w:ascii="Times New Roman" w:eastAsia="微软雅黑 Light" w:hAnsi="Times New Roman" w:cs="Times New Roman" w:hint="eastAsia"/>
          <w:b/>
          <w:bCs/>
          <w:sz w:val="24"/>
          <w:szCs w:val="24"/>
        </w:rPr>
        <w:t>u</w:t>
      </w:r>
      <w:r w:rsidRPr="0003000B">
        <w:rPr>
          <w:rFonts w:ascii="Times New Roman" w:eastAsia="微软雅黑 Light" w:hAnsi="Times New Roman" w:cs="Times New Roman"/>
          <w:b/>
          <w:bCs/>
          <w:sz w:val="24"/>
          <w:szCs w:val="24"/>
        </w:rPr>
        <w:t>pplementary table</w:t>
      </w:r>
      <w:r w:rsidR="00863ACD" w:rsidRPr="0003000B">
        <w:rPr>
          <w:rFonts w:ascii="Times New Roman" w:eastAsia="微软雅黑 Light" w:hAnsi="Times New Roman" w:cs="Times New Roman"/>
          <w:b/>
          <w:bCs/>
          <w:sz w:val="24"/>
          <w:szCs w:val="24"/>
        </w:rPr>
        <w:t xml:space="preserve"> </w:t>
      </w:r>
      <w:r w:rsidR="00C83AD0">
        <w:rPr>
          <w:rFonts w:ascii="Times New Roman" w:eastAsia="微软雅黑 Light" w:hAnsi="Times New Roman" w:cs="Times New Roman"/>
          <w:b/>
          <w:bCs/>
          <w:sz w:val="24"/>
          <w:szCs w:val="24"/>
        </w:rPr>
        <w:t>2</w:t>
      </w:r>
      <w:r w:rsidR="0003000B">
        <w:rPr>
          <w:rFonts w:ascii="Times New Roman" w:eastAsia="微软雅黑 Light" w:hAnsi="Times New Roman" w:cs="Times New Roman"/>
          <w:b/>
          <w:bCs/>
          <w:sz w:val="24"/>
          <w:szCs w:val="24"/>
        </w:rPr>
        <w:t xml:space="preserve">  </w:t>
      </w:r>
      <w:bookmarkStart w:id="1" w:name="_Hlk51962954"/>
      <w:r w:rsidR="0049054E" w:rsidRPr="0003000B">
        <w:rPr>
          <w:rFonts w:ascii="Times New Roman" w:eastAsia="微软雅黑 Light" w:hAnsi="Times New Roman" w:cs="Times New Roman"/>
          <w:sz w:val="24"/>
          <w:szCs w:val="24"/>
        </w:rPr>
        <w:t>The reference</w:t>
      </w:r>
      <w:r w:rsidR="0049054E" w:rsidRPr="00CA0B39">
        <w:rPr>
          <w:rFonts w:ascii="Times New Roman" w:eastAsia="微软雅黑 Light" w:hAnsi="Times New Roman" w:cs="Times New Roman"/>
          <w:bCs/>
          <w:sz w:val="24"/>
          <w:szCs w:val="24"/>
        </w:rPr>
        <w:t xml:space="preserve"> values for Tvol based on bootstrapping</w:t>
      </w:r>
      <w:r w:rsidR="00DC0021" w:rsidRPr="00CA0B39">
        <w:rPr>
          <w:rFonts w:ascii="Times New Roman" w:eastAsia="微软雅黑 Light" w:hAnsi="Times New Roman" w:cs="Times New Roman"/>
          <w:bCs/>
          <w:sz w:val="24"/>
          <w:szCs w:val="24"/>
        </w:rPr>
        <w:t xml:space="preserve"> </w:t>
      </w:r>
      <w:r w:rsidR="00DC0021" w:rsidRPr="00CA0B39">
        <w:rPr>
          <w:rFonts w:ascii="Times New Roman" w:eastAsia="微软雅黑 Light" w:hAnsi="Times New Roman" w:cs="Times New Roman" w:hint="eastAsia"/>
          <w:bCs/>
          <w:sz w:val="24"/>
          <w:szCs w:val="24"/>
        </w:rPr>
        <w:t>in</w:t>
      </w:r>
      <w:r w:rsidR="00DC0021" w:rsidRPr="00CA0B39">
        <w:rPr>
          <w:rFonts w:ascii="Times New Roman" w:eastAsia="微软雅黑 Light" w:hAnsi="Times New Roman" w:cs="Times New Roman"/>
          <w:bCs/>
          <w:sz w:val="24"/>
          <w:szCs w:val="24"/>
        </w:rPr>
        <w:t xml:space="preserve"> </w:t>
      </w:r>
      <w:r w:rsidR="009919A5">
        <w:rPr>
          <w:rFonts w:ascii="Times New Roman" w:eastAsia="微软雅黑 Light" w:hAnsi="Times New Roman" w:cs="Times New Roman"/>
          <w:bCs/>
          <w:sz w:val="24"/>
          <w:szCs w:val="24"/>
        </w:rPr>
        <w:t>s</w:t>
      </w:r>
      <w:r w:rsidRPr="00CA3F02">
        <w:rPr>
          <w:rFonts w:ascii="Times New Roman" w:eastAsia="微软雅黑 Light" w:hAnsi="Times New Roman" w:cs="Times New Roman" w:hint="eastAsia"/>
          <w:bCs/>
          <w:sz w:val="24"/>
          <w:szCs w:val="24"/>
        </w:rPr>
        <w:t>ubjects with TNs</w:t>
      </w:r>
      <w:bookmarkEnd w:id="1"/>
    </w:p>
    <w:tbl>
      <w:tblPr>
        <w:tblpPr w:leftFromText="180" w:rightFromText="180" w:vertAnchor="text" w:horzAnchor="margin" w:tblpY="120"/>
        <w:tblW w:w="14992" w:type="dxa"/>
        <w:tblBorders>
          <w:top w:val="single" w:sz="12" w:space="0" w:color="auto"/>
          <w:bottom w:val="single" w:sz="12" w:space="0" w:color="auto"/>
        </w:tblBorders>
        <w:tblLook w:val="04A0" w:firstRow="1" w:lastRow="0" w:firstColumn="1" w:lastColumn="0" w:noHBand="0" w:noVBand="1"/>
      </w:tblPr>
      <w:tblGrid>
        <w:gridCol w:w="2372"/>
        <w:gridCol w:w="2131"/>
        <w:gridCol w:w="2126"/>
        <w:gridCol w:w="1984"/>
        <w:gridCol w:w="2127"/>
        <w:gridCol w:w="2126"/>
        <w:gridCol w:w="2126"/>
      </w:tblGrid>
      <w:tr w:rsidR="005375E3" w:rsidRPr="00CA0B39" w14:paraId="757B9CAF" w14:textId="77777777" w:rsidTr="00C93417">
        <w:trPr>
          <w:trHeight w:val="284"/>
        </w:trPr>
        <w:tc>
          <w:tcPr>
            <w:tcW w:w="2372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8DC5D2" w14:textId="77777777" w:rsidR="005375E3" w:rsidRPr="00CA0B39" w:rsidRDefault="005375E3" w:rsidP="00C93417">
            <w:pPr>
              <w:jc w:val="center"/>
              <w:rPr>
                <w:rFonts w:ascii="Times New Roman" w:eastAsia="微软雅黑 Light" w:hAnsi="Times New Roman" w:cs="Times New Roman"/>
                <w:bCs/>
                <w:sz w:val="24"/>
                <w:szCs w:val="24"/>
              </w:rPr>
            </w:pPr>
            <w:bookmarkStart w:id="2" w:name="_Hlk48894340"/>
            <w:r w:rsidRPr="00CA0B39">
              <w:rPr>
                <w:rFonts w:ascii="Times New Roman" w:eastAsia="微软雅黑 Light" w:hAnsi="Times New Roman" w:cs="Times New Roman"/>
                <w:bCs/>
                <w:sz w:val="24"/>
                <w:szCs w:val="24"/>
              </w:rPr>
              <w:t>Population Categories</w:t>
            </w:r>
          </w:p>
        </w:tc>
        <w:tc>
          <w:tcPr>
            <w:tcW w:w="2131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EACED3" w14:textId="77777777" w:rsidR="005375E3" w:rsidRPr="00CA0B39" w:rsidRDefault="005375E3" w:rsidP="00C93417">
            <w:pPr>
              <w:jc w:val="center"/>
              <w:rPr>
                <w:rFonts w:ascii="Times New Roman" w:eastAsia="微软雅黑 Light" w:hAnsi="Times New Roman" w:cs="Times New Roman"/>
                <w:bCs/>
                <w:sz w:val="24"/>
                <w:szCs w:val="24"/>
              </w:rPr>
            </w:pPr>
            <w:r w:rsidRPr="00CA0B39">
              <w:rPr>
                <w:rFonts w:ascii="Times New Roman" w:eastAsia="微软雅黑 Light" w:hAnsi="Times New Roman" w:cs="Times New Roman"/>
                <w:bCs/>
                <w:sz w:val="24"/>
                <w:szCs w:val="24"/>
              </w:rPr>
              <w:t>Mean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0D3DB5" w14:textId="77777777" w:rsidR="005375E3" w:rsidRPr="00CA0B39" w:rsidRDefault="005375E3" w:rsidP="00C93417">
            <w:pPr>
              <w:jc w:val="center"/>
              <w:rPr>
                <w:rFonts w:ascii="Times New Roman" w:eastAsia="微软雅黑 Light" w:hAnsi="Times New Roman" w:cs="Times New Roman"/>
                <w:bCs/>
                <w:sz w:val="24"/>
                <w:szCs w:val="24"/>
              </w:rPr>
            </w:pPr>
            <w:r w:rsidRPr="00CA0B39">
              <w:rPr>
                <w:rFonts w:ascii="Times New Roman" w:eastAsia="微软雅黑 Light" w:hAnsi="Times New Roman" w:cs="Times New Roman"/>
                <w:bCs/>
                <w:sz w:val="24"/>
                <w:szCs w:val="24"/>
              </w:rPr>
              <w:t>2.5th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05266A" w14:textId="77777777" w:rsidR="005375E3" w:rsidRPr="00CA0B39" w:rsidRDefault="005375E3" w:rsidP="00C93417">
            <w:pPr>
              <w:jc w:val="center"/>
              <w:rPr>
                <w:rFonts w:ascii="Times New Roman" w:eastAsia="微软雅黑 Light" w:hAnsi="Times New Roman" w:cs="Times New Roman"/>
                <w:bCs/>
                <w:sz w:val="24"/>
                <w:szCs w:val="24"/>
              </w:rPr>
            </w:pPr>
            <w:bookmarkStart w:id="3" w:name="OLE_LINK1"/>
            <w:r w:rsidRPr="00CA0B39">
              <w:rPr>
                <w:rFonts w:ascii="Times New Roman" w:eastAsia="微软雅黑 Light" w:hAnsi="Times New Roman" w:cs="Times New Roman"/>
                <w:bCs/>
                <w:sz w:val="24"/>
                <w:szCs w:val="24"/>
              </w:rPr>
              <w:t>25th</w:t>
            </w:r>
            <w:bookmarkEnd w:id="3"/>
          </w:p>
        </w:tc>
        <w:tc>
          <w:tcPr>
            <w:tcW w:w="2127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9F8C4B" w14:textId="77777777" w:rsidR="005375E3" w:rsidRPr="00CA0B39" w:rsidRDefault="005375E3" w:rsidP="00C93417">
            <w:pPr>
              <w:jc w:val="center"/>
              <w:rPr>
                <w:rFonts w:ascii="Times New Roman" w:eastAsia="微软雅黑 Light" w:hAnsi="Times New Roman" w:cs="Times New Roman"/>
                <w:bCs/>
                <w:sz w:val="24"/>
                <w:szCs w:val="24"/>
              </w:rPr>
            </w:pPr>
            <w:r w:rsidRPr="00CA0B39">
              <w:rPr>
                <w:rFonts w:ascii="Times New Roman" w:eastAsia="微软雅黑 Light" w:hAnsi="Times New Roman" w:cs="Times New Roman"/>
                <w:bCs/>
                <w:sz w:val="24"/>
                <w:szCs w:val="24"/>
              </w:rPr>
              <w:t>50th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D606A3" w14:textId="77777777" w:rsidR="005375E3" w:rsidRPr="00CA0B39" w:rsidRDefault="005375E3" w:rsidP="00C93417">
            <w:pPr>
              <w:jc w:val="center"/>
              <w:rPr>
                <w:rFonts w:ascii="Times New Roman" w:eastAsia="微软雅黑 Light" w:hAnsi="Times New Roman" w:cs="Times New Roman"/>
                <w:bCs/>
                <w:sz w:val="24"/>
                <w:szCs w:val="24"/>
              </w:rPr>
            </w:pPr>
            <w:r w:rsidRPr="00CA0B39">
              <w:rPr>
                <w:rFonts w:ascii="Times New Roman" w:eastAsia="微软雅黑 Light" w:hAnsi="Times New Roman" w:cs="Times New Roman"/>
                <w:bCs/>
                <w:sz w:val="24"/>
                <w:szCs w:val="24"/>
              </w:rPr>
              <w:t>75th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C9A2E8" w14:textId="77777777" w:rsidR="005375E3" w:rsidRPr="00CA0B39" w:rsidRDefault="005375E3" w:rsidP="00C93417">
            <w:pPr>
              <w:jc w:val="center"/>
              <w:rPr>
                <w:rFonts w:ascii="Times New Roman" w:eastAsia="微软雅黑 Light" w:hAnsi="Times New Roman" w:cs="Times New Roman"/>
                <w:bCs/>
                <w:sz w:val="24"/>
                <w:szCs w:val="24"/>
              </w:rPr>
            </w:pPr>
            <w:r w:rsidRPr="00CA0B39">
              <w:rPr>
                <w:rFonts w:ascii="Times New Roman" w:eastAsia="微软雅黑 Light" w:hAnsi="Times New Roman" w:cs="Times New Roman"/>
                <w:bCs/>
                <w:sz w:val="24"/>
                <w:szCs w:val="24"/>
              </w:rPr>
              <w:t>97.5th</w:t>
            </w:r>
          </w:p>
        </w:tc>
      </w:tr>
      <w:bookmarkEnd w:id="2"/>
      <w:tr w:rsidR="007B7C59" w:rsidRPr="00CA0B39" w14:paraId="288154E5" w14:textId="77777777" w:rsidTr="00C94865">
        <w:trPr>
          <w:trHeight w:val="284"/>
        </w:trPr>
        <w:tc>
          <w:tcPr>
            <w:tcW w:w="237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1343C119" w14:textId="036A4C5A" w:rsidR="007B7C59" w:rsidRPr="00CA0B39" w:rsidRDefault="007B7C59" w:rsidP="007B7C59">
            <w:pPr>
              <w:jc w:val="center"/>
              <w:rPr>
                <w:rFonts w:ascii="Times New Roman" w:eastAsia="微软雅黑 Light" w:hAnsi="Times New Roman" w:cs="Times New Roman"/>
                <w:bCs/>
                <w:sz w:val="24"/>
                <w:szCs w:val="24"/>
              </w:rPr>
            </w:pPr>
            <w:r w:rsidRPr="00CA0B39">
              <w:rPr>
                <w:rFonts w:ascii="Times New Roman" w:eastAsia="微软雅黑 Light" w:hAnsi="Times New Roman" w:cs="Times New Roman"/>
                <w:bCs/>
                <w:sz w:val="24"/>
                <w:szCs w:val="24"/>
              </w:rPr>
              <w:t>Total</w:t>
            </w:r>
          </w:p>
        </w:tc>
        <w:tc>
          <w:tcPr>
            <w:tcW w:w="213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29539B2C" w14:textId="1FFFC594" w:rsidR="007B7C59" w:rsidRPr="00CA0B39" w:rsidRDefault="007B7C59" w:rsidP="007B7C59">
            <w:pPr>
              <w:ind w:left="480" w:hanging="480"/>
              <w:jc w:val="center"/>
              <w:rPr>
                <w:rFonts w:ascii="Times New Roman" w:eastAsia="微软雅黑 Light" w:hAnsi="Times New Roman" w:cs="Times New Roman"/>
                <w:sz w:val="24"/>
                <w:szCs w:val="24"/>
              </w:rPr>
            </w:pPr>
            <w:r w:rsidRPr="00CA0B39">
              <w:rPr>
                <w:rFonts w:ascii="Times New Roman" w:eastAsia="微软雅黑 Light" w:hAnsi="Times New Roman" w:cs="Times New Roman"/>
                <w:sz w:val="24"/>
                <w:szCs w:val="24"/>
              </w:rPr>
              <w:t>9.65 (9.48,9.81)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0774BE94" w14:textId="324B910A" w:rsidR="007B7C59" w:rsidRPr="00CA0B39" w:rsidRDefault="007B7C59" w:rsidP="007B7C59">
            <w:pPr>
              <w:ind w:left="480" w:hanging="480"/>
              <w:jc w:val="center"/>
              <w:rPr>
                <w:rFonts w:ascii="Times New Roman" w:eastAsia="微软雅黑 Light" w:hAnsi="Times New Roman" w:cs="Times New Roman"/>
                <w:sz w:val="24"/>
                <w:szCs w:val="24"/>
              </w:rPr>
            </w:pPr>
            <w:r w:rsidRPr="00CA0B39">
              <w:rPr>
                <w:rFonts w:ascii="Times New Roman" w:eastAsia="微软雅黑 Light" w:hAnsi="Times New Roman" w:cs="Times New Roman"/>
                <w:sz w:val="24"/>
                <w:szCs w:val="24"/>
              </w:rPr>
              <w:t>4.42 (4.22,4.62)</w:t>
            </w: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24BFF435" w14:textId="1807F10C" w:rsidR="007B7C59" w:rsidRPr="00CA0B39" w:rsidRDefault="007B7C59" w:rsidP="007B7C59">
            <w:pPr>
              <w:ind w:left="480" w:hanging="480"/>
              <w:jc w:val="center"/>
              <w:rPr>
                <w:rFonts w:ascii="Times New Roman" w:eastAsia="微软雅黑 Light" w:hAnsi="Times New Roman" w:cs="Times New Roman"/>
                <w:sz w:val="24"/>
                <w:szCs w:val="24"/>
              </w:rPr>
            </w:pPr>
            <w:r w:rsidRPr="00CA0B39">
              <w:rPr>
                <w:rFonts w:ascii="Times New Roman" w:eastAsia="微软雅黑 Light" w:hAnsi="Times New Roman" w:cs="Times New Roman"/>
                <w:sz w:val="24"/>
                <w:szCs w:val="24"/>
              </w:rPr>
              <w:t>7.09 (6.97,7.24)</w:t>
            </w:r>
          </w:p>
        </w:tc>
        <w:tc>
          <w:tcPr>
            <w:tcW w:w="212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730850D2" w14:textId="03B7069F" w:rsidR="007B7C59" w:rsidRPr="00CA0B39" w:rsidRDefault="007B7C59" w:rsidP="007B7C59">
            <w:pPr>
              <w:ind w:left="480" w:hanging="480"/>
              <w:jc w:val="center"/>
              <w:rPr>
                <w:rFonts w:ascii="Times New Roman" w:eastAsia="微软雅黑 Light" w:hAnsi="Times New Roman" w:cs="Times New Roman"/>
                <w:sz w:val="24"/>
                <w:szCs w:val="24"/>
              </w:rPr>
            </w:pPr>
            <w:r w:rsidRPr="00CA0B39">
              <w:rPr>
                <w:rFonts w:ascii="Times New Roman" w:eastAsia="微软雅黑 Light" w:hAnsi="Times New Roman" w:cs="Times New Roman"/>
                <w:sz w:val="24"/>
                <w:szCs w:val="24"/>
              </w:rPr>
              <w:t>9.00 (8.84,9.18)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211171A4" w14:textId="1F85AA26" w:rsidR="007B7C59" w:rsidRPr="00CA0B39" w:rsidRDefault="007B7C59" w:rsidP="007B7C59">
            <w:pPr>
              <w:rPr>
                <w:rFonts w:ascii="Times New Roman" w:eastAsia="微软雅黑 Light" w:hAnsi="Times New Roman" w:cs="Times New Roman"/>
                <w:sz w:val="24"/>
                <w:szCs w:val="24"/>
              </w:rPr>
            </w:pPr>
            <w:r w:rsidRPr="00CA0B39">
              <w:rPr>
                <w:rFonts w:ascii="Times New Roman" w:eastAsia="微软雅黑 Light" w:hAnsi="Times New Roman" w:cs="Times New Roman"/>
                <w:sz w:val="24"/>
                <w:szCs w:val="24"/>
              </w:rPr>
              <w:t>11.48 (11.22,11.87)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3541630A" w14:textId="65DD49F8" w:rsidR="007B7C59" w:rsidRPr="00CA0B39" w:rsidRDefault="007B7C59" w:rsidP="007B7C59">
            <w:pPr>
              <w:ind w:left="480" w:hanging="480"/>
              <w:jc w:val="center"/>
              <w:rPr>
                <w:rFonts w:ascii="Times New Roman" w:eastAsia="微软雅黑 Light" w:hAnsi="Times New Roman" w:cs="Times New Roman"/>
                <w:sz w:val="24"/>
                <w:szCs w:val="24"/>
              </w:rPr>
            </w:pPr>
            <w:r w:rsidRPr="00CA0B39">
              <w:rPr>
                <w:rFonts w:ascii="Times New Roman" w:eastAsia="微软雅黑 Light" w:hAnsi="Times New Roman" w:cs="Times New Roman"/>
                <w:sz w:val="24"/>
                <w:szCs w:val="24"/>
              </w:rPr>
              <w:t>18.38 (17.59,19.20)</w:t>
            </w:r>
          </w:p>
        </w:tc>
      </w:tr>
      <w:tr w:rsidR="007B7C59" w:rsidRPr="00CA0B39" w14:paraId="13E27D25" w14:textId="77777777" w:rsidTr="00C94865">
        <w:trPr>
          <w:trHeight w:val="284"/>
        </w:trPr>
        <w:tc>
          <w:tcPr>
            <w:tcW w:w="2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0B9CA26" w14:textId="77777777" w:rsidR="007B7C59" w:rsidRPr="00CA0B39" w:rsidRDefault="007B7C59" w:rsidP="007B7C59">
            <w:pPr>
              <w:jc w:val="center"/>
              <w:rPr>
                <w:rFonts w:ascii="Times New Roman" w:eastAsia="微软雅黑 Light" w:hAnsi="Times New Roman" w:cs="Times New Roman"/>
                <w:bCs/>
                <w:sz w:val="24"/>
                <w:szCs w:val="24"/>
              </w:rPr>
            </w:pPr>
            <w:r w:rsidRPr="00CA0B39">
              <w:rPr>
                <w:rFonts w:ascii="Times New Roman" w:eastAsia="微软雅黑 Light" w:hAnsi="Times New Roman" w:cs="Times New Roman"/>
                <w:bCs/>
                <w:sz w:val="24"/>
                <w:szCs w:val="24"/>
              </w:rPr>
              <w:t>Males</w:t>
            </w:r>
          </w:p>
        </w:tc>
        <w:tc>
          <w:tcPr>
            <w:tcW w:w="213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28CE5C7" w14:textId="77777777" w:rsidR="007B7C59" w:rsidRPr="00CA0B39" w:rsidRDefault="007B7C59" w:rsidP="007B7C59">
            <w:pPr>
              <w:ind w:left="480" w:hanging="480"/>
              <w:jc w:val="center"/>
              <w:rPr>
                <w:rFonts w:ascii="Times New Roman" w:eastAsia="微软雅黑 Light" w:hAnsi="Times New Roman" w:cs="Times New Roman"/>
                <w:sz w:val="24"/>
                <w:szCs w:val="24"/>
              </w:rPr>
            </w:pPr>
            <w:r w:rsidRPr="00CA0B39">
              <w:rPr>
                <w:rFonts w:ascii="Times New Roman" w:eastAsia="微软雅黑 Light" w:hAnsi="Times New Roman" w:cs="Times New Roman"/>
                <w:sz w:val="24"/>
                <w:szCs w:val="24"/>
              </w:rPr>
              <w:t>10.80 (10.58,11.04)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257D231" w14:textId="77777777" w:rsidR="007B7C59" w:rsidRPr="00CA0B39" w:rsidRDefault="007B7C59" w:rsidP="007B7C59">
            <w:pPr>
              <w:ind w:left="480" w:hanging="480"/>
              <w:jc w:val="center"/>
              <w:rPr>
                <w:rFonts w:ascii="Times New Roman" w:eastAsia="微软雅黑 Light" w:hAnsi="Times New Roman" w:cs="Times New Roman"/>
                <w:sz w:val="24"/>
                <w:szCs w:val="24"/>
              </w:rPr>
            </w:pPr>
            <w:r w:rsidRPr="00CA0B39">
              <w:rPr>
                <w:rFonts w:ascii="Times New Roman" w:eastAsia="微软雅黑 Light" w:hAnsi="Times New Roman" w:cs="Times New Roman"/>
                <w:sz w:val="24"/>
                <w:szCs w:val="24"/>
              </w:rPr>
              <w:t>5.59 (5.31,5.89)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E2785E7" w14:textId="77777777" w:rsidR="007B7C59" w:rsidRPr="00CA0B39" w:rsidRDefault="007B7C59" w:rsidP="007B7C59">
            <w:pPr>
              <w:ind w:left="480" w:hanging="480"/>
              <w:jc w:val="center"/>
              <w:rPr>
                <w:rFonts w:ascii="Times New Roman" w:eastAsia="微软雅黑 Light" w:hAnsi="Times New Roman" w:cs="Times New Roman"/>
                <w:sz w:val="24"/>
                <w:szCs w:val="24"/>
              </w:rPr>
            </w:pPr>
            <w:r w:rsidRPr="00CA0B39">
              <w:rPr>
                <w:rFonts w:ascii="Times New Roman" w:eastAsia="微软雅黑 Light" w:hAnsi="Times New Roman" w:cs="Times New Roman"/>
                <w:sz w:val="24"/>
                <w:szCs w:val="24"/>
              </w:rPr>
              <w:t>8.29 (8.06,8.48)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D48E289" w14:textId="77777777" w:rsidR="007B7C59" w:rsidRPr="00CA0B39" w:rsidRDefault="007B7C59" w:rsidP="007B7C59">
            <w:pPr>
              <w:ind w:left="480" w:hanging="480"/>
              <w:jc w:val="center"/>
              <w:rPr>
                <w:rFonts w:ascii="Times New Roman" w:eastAsia="微软雅黑 Light" w:hAnsi="Times New Roman" w:cs="Times New Roman"/>
                <w:sz w:val="24"/>
                <w:szCs w:val="24"/>
              </w:rPr>
            </w:pPr>
            <w:r w:rsidRPr="00CA0B39">
              <w:rPr>
                <w:rFonts w:ascii="Times New Roman" w:eastAsia="微软雅黑 Light" w:hAnsi="Times New Roman" w:cs="Times New Roman"/>
                <w:sz w:val="24"/>
                <w:szCs w:val="24"/>
              </w:rPr>
              <w:t>10.15 (9.92,10.39)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0275FA9" w14:textId="77777777" w:rsidR="007B7C59" w:rsidRPr="00CA0B39" w:rsidRDefault="007B7C59" w:rsidP="007B7C59">
            <w:pPr>
              <w:ind w:left="480" w:hanging="480"/>
              <w:jc w:val="center"/>
              <w:rPr>
                <w:rFonts w:ascii="Times New Roman" w:eastAsia="微软雅黑 Light" w:hAnsi="Times New Roman" w:cs="Times New Roman"/>
                <w:sz w:val="24"/>
                <w:szCs w:val="24"/>
              </w:rPr>
            </w:pPr>
            <w:r w:rsidRPr="00CA0B39">
              <w:rPr>
                <w:rFonts w:ascii="Times New Roman" w:eastAsia="微软雅黑 Light" w:hAnsi="Times New Roman" w:cs="Times New Roman"/>
                <w:sz w:val="24"/>
                <w:szCs w:val="24"/>
              </w:rPr>
              <w:t>12.64 (12.37,12.97)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18DB195" w14:textId="77777777" w:rsidR="007B7C59" w:rsidRPr="00CA0B39" w:rsidRDefault="007B7C59" w:rsidP="007B7C59">
            <w:pPr>
              <w:ind w:left="480" w:hanging="480"/>
              <w:jc w:val="center"/>
              <w:rPr>
                <w:rFonts w:ascii="Times New Roman" w:eastAsia="微软雅黑 Light" w:hAnsi="Times New Roman" w:cs="Times New Roman"/>
                <w:sz w:val="24"/>
                <w:szCs w:val="24"/>
              </w:rPr>
            </w:pPr>
            <w:r w:rsidRPr="00CA0B39">
              <w:rPr>
                <w:rFonts w:ascii="Times New Roman" w:eastAsia="微软雅黑 Light" w:hAnsi="Times New Roman" w:cs="Times New Roman"/>
                <w:sz w:val="24"/>
                <w:szCs w:val="24"/>
              </w:rPr>
              <w:t>19.68 (18.59,21.07)</w:t>
            </w:r>
          </w:p>
        </w:tc>
      </w:tr>
      <w:tr w:rsidR="0003000B" w:rsidRPr="00CA0B39" w14:paraId="15975CB3" w14:textId="77777777" w:rsidTr="00C93417">
        <w:trPr>
          <w:trHeight w:val="284"/>
        </w:trPr>
        <w:tc>
          <w:tcPr>
            <w:tcW w:w="2372" w:type="dxa"/>
            <w:shd w:val="clear" w:color="auto" w:fill="auto"/>
            <w:noWrap/>
            <w:vAlign w:val="bottom"/>
          </w:tcPr>
          <w:p w14:paraId="4382C2E8" w14:textId="24DF239A" w:rsidR="0003000B" w:rsidRPr="00CA0B39" w:rsidRDefault="0003000B" w:rsidP="0003000B">
            <w:pPr>
              <w:jc w:val="center"/>
              <w:rPr>
                <w:rFonts w:ascii="Times New Roman" w:eastAsia="微软雅黑 Light" w:hAnsi="Times New Roman" w:cs="Times New Roman"/>
                <w:bCs/>
                <w:sz w:val="24"/>
                <w:szCs w:val="24"/>
              </w:rPr>
            </w:pPr>
            <w:r w:rsidRPr="00CA0B39">
              <w:rPr>
                <w:rFonts w:ascii="Times New Roman" w:eastAsia="微软雅黑 Light" w:hAnsi="Times New Roman" w:cs="Times New Roman"/>
                <w:bCs/>
                <w:sz w:val="24"/>
                <w:szCs w:val="24"/>
              </w:rPr>
              <w:t>Females</w:t>
            </w:r>
          </w:p>
        </w:tc>
        <w:tc>
          <w:tcPr>
            <w:tcW w:w="2131" w:type="dxa"/>
            <w:shd w:val="clear" w:color="auto" w:fill="auto"/>
            <w:noWrap/>
            <w:vAlign w:val="bottom"/>
          </w:tcPr>
          <w:p w14:paraId="0A7C1CB2" w14:textId="15509428" w:rsidR="0003000B" w:rsidRPr="00CA0B39" w:rsidRDefault="0003000B" w:rsidP="0003000B">
            <w:pPr>
              <w:ind w:left="480" w:hanging="480"/>
              <w:jc w:val="center"/>
              <w:rPr>
                <w:rFonts w:ascii="Times New Roman" w:eastAsia="微软雅黑 Light" w:hAnsi="Times New Roman" w:cs="Times New Roman"/>
                <w:sz w:val="24"/>
                <w:szCs w:val="24"/>
              </w:rPr>
            </w:pPr>
            <w:r w:rsidRPr="00CA0B39">
              <w:rPr>
                <w:rFonts w:ascii="Times New Roman" w:eastAsia="微软雅黑 Light" w:hAnsi="Times New Roman" w:cs="Times New Roman"/>
                <w:sz w:val="24"/>
                <w:szCs w:val="24"/>
              </w:rPr>
              <w:t>8.03 (7.82,8.24)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5665870B" w14:textId="5F2A811C" w:rsidR="0003000B" w:rsidRPr="00CA0B39" w:rsidRDefault="0003000B" w:rsidP="0003000B">
            <w:pPr>
              <w:ind w:left="480" w:hanging="480"/>
              <w:jc w:val="center"/>
              <w:rPr>
                <w:rFonts w:ascii="Times New Roman" w:eastAsia="微软雅黑 Light" w:hAnsi="Times New Roman" w:cs="Times New Roman"/>
                <w:sz w:val="24"/>
                <w:szCs w:val="24"/>
              </w:rPr>
            </w:pPr>
            <w:r w:rsidRPr="00CA0B39">
              <w:rPr>
                <w:rFonts w:ascii="Times New Roman" w:eastAsia="微软雅黑 Light" w:hAnsi="Times New Roman" w:cs="Times New Roman"/>
                <w:sz w:val="24"/>
                <w:szCs w:val="24"/>
              </w:rPr>
              <w:t>3.93 (3.81,4.21)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14:paraId="0FFA9B8C" w14:textId="527D346C" w:rsidR="0003000B" w:rsidRPr="00CA0B39" w:rsidRDefault="0003000B" w:rsidP="0003000B">
            <w:pPr>
              <w:ind w:left="480" w:hanging="480"/>
              <w:jc w:val="center"/>
              <w:rPr>
                <w:rFonts w:ascii="Times New Roman" w:eastAsia="微软雅黑 Light" w:hAnsi="Times New Roman" w:cs="Times New Roman"/>
                <w:sz w:val="24"/>
                <w:szCs w:val="24"/>
              </w:rPr>
            </w:pPr>
            <w:r w:rsidRPr="00CA0B39">
              <w:rPr>
                <w:rFonts w:ascii="Times New Roman" w:eastAsia="微软雅黑 Light" w:hAnsi="Times New Roman" w:cs="Times New Roman"/>
                <w:sz w:val="24"/>
                <w:szCs w:val="24"/>
              </w:rPr>
              <w:t>5.99 (5.82,6.13)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14:paraId="1C2E0894" w14:textId="452AB1FC" w:rsidR="0003000B" w:rsidRPr="00CA0B39" w:rsidRDefault="0003000B" w:rsidP="0003000B">
            <w:pPr>
              <w:ind w:left="480" w:hanging="480"/>
              <w:jc w:val="center"/>
              <w:rPr>
                <w:rFonts w:ascii="Times New Roman" w:eastAsia="微软雅黑 Light" w:hAnsi="Times New Roman" w:cs="Times New Roman"/>
                <w:sz w:val="24"/>
                <w:szCs w:val="24"/>
              </w:rPr>
            </w:pPr>
            <w:r w:rsidRPr="00CA0B39">
              <w:rPr>
                <w:rFonts w:ascii="Times New Roman" w:eastAsia="微软雅黑 Light" w:hAnsi="Times New Roman" w:cs="Times New Roman"/>
                <w:sz w:val="24"/>
                <w:szCs w:val="24"/>
              </w:rPr>
              <w:t>7.46 (7.27,7.68)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2D0BCA84" w14:textId="642C508C" w:rsidR="0003000B" w:rsidRPr="00CA0B39" w:rsidRDefault="0003000B" w:rsidP="0003000B">
            <w:pPr>
              <w:ind w:left="480" w:hanging="480"/>
              <w:jc w:val="center"/>
              <w:rPr>
                <w:rFonts w:ascii="Times New Roman" w:eastAsia="微软雅黑 Light" w:hAnsi="Times New Roman" w:cs="Times New Roman"/>
                <w:sz w:val="24"/>
                <w:szCs w:val="24"/>
              </w:rPr>
            </w:pPr>
            <w:r w:rsidRPr="00CA0B39">
              <w:rPr>
                <w:rFonts w:ascii="Times New Roman" w:eastAsia="微软雅黑 Light" w:hAnsi="Times New Roman" w:cs="Times New Roman"/>
                <w:sz w:val="24"/>
                <w:szCs w:val="24"/>
              </w:rPr>
              <w:t>9.42 (9.05,9.72)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3864FEFF" w14:textId="0A9EEEE0" w:rsidR="0003000B" w:rsidRPr="00CA0B39" w:rsidRDefault="0003000B" w:rsidP="0003000B">
            <w:pPr>
              <w:ind w:left="480" w:hanging="480"/>
              <w:jc w:val="center"/>
              <w:rPr>
                <w:rFonts w:ascii="Times New Roman" w:eastAsia="微软雅黑 Light" w:hAnsi="Times New Roman" w:cs="Times New Roman"/>
                <w:sz w:val="24"/>
                <w:szCs w:val="24"/>
              </w:rPr>
            </w:pPr>
            <w:r w:rsidRPr="00CA0B39">
              <w:rPr>
                <w:rFonts w:ascii="Times New Roman" w:eastAsia="微软雅黑 Light" w:hAnsi="Times New Roman" w:cs="Times New Roman"/>
                <w:sz w:val="24"/>
                <w:szCs w:val="24"/>
              </w:rPr>
              <w:t>15.27 (14.39,16.35)</w:t>
            </w:r>
          </w:p>
        </w:tc>
      </w:tr>
    </w:tbl>
    <w:p w14:paraId="197F2D46" w14:textId="6205A179" w:rsidR="00E5607D" w:rsidRDefault="005375E3" w:rsidP="00D72E52">
      <w:pPr>
        <w:spacing w:line="480" w:lineRule="auto"/>
        <w:rPr>
          <w:rFonts w:ascii="Times New Roman" w:hAnsi="Times New Roman" w:cs="Times New Roman"/>
          <w:sz w:val="14"/>
          <w:szCs w:val="14"/>
        </w:rPr>
      </w:pPr>
      <w:r w:rsidRPr="00CA0B39">
        <w:rPr>
          <w:rFonts w:ascii="Times New Roman" w:hAnsi="Times New Roman" w:cs="Times New Roman"/>
          <w:sz w:val="24"/>
          <w:szCs w:val="24"/>
        </w:rPr>
        <w:t>The</w:t>
      </w:r>
      <w:r w:rsidR="0049054E" w:rsidRPr="00CA0B39">
        <w:rPr>
          <w:rFonts w:ascii="Times New Roman" w:hAnsi="Times New Roman" w:cs="Times New Roman"/>
          <w:sz w:val="24"/>
          <w:szCs w:val="24"/>
        </w:rPr>
        <w:t xml:space="preserve"> 95% CIs of different quantiles (</w:t>
      </w:r>
      <w:bookmarkStart w:id="4" w:name="_Hlk49683840"/>
      <w:r w:rsidR="0049054E" w:rsidRPr="00CA0B39">
        <w:rPr>
          <w:rFonts w:ascii="Times New Roman" w:hAnsi="Times New Roman" w:cs="Times New Roman"/>
          <w:sz w:val="24"/>
          <w:szCs w:val="24"/>
        </w:rPr>
        <w:t>2.5th, 25th, 50th, 75th, and 97.5th</w:t>
      </w:r>
      <w:bookmarkEnd w:id="4"/>
      <w:r w:rsidR="0049054E" w:rsidRPr="00CA0B39">
        <w:rPr>
          <w:rFonts w:ascii="Times New Roman" w:hAnsi="Times New Roman" w:cs="Times New Roman"/>
          <w:sz w:val="24"/>
          <w:szCs w:val="24"/>
        </w:rPr>
        <w:t>) of Tvol were derived from 1000 bootstrapped replications</w:t>
      </w:r>
      <w:r w:rsidR="00BD5935">
        <w:rPr>
          <w:rFonts w:ascii="Times New Roman" w:hAnsi="Times New Roman" w:cs="Times New Roman"/>
          <w:sz w:val="24"/>
          <w:szCs w:val="24"/>
        </w:rPr>
        <w:t>.</w:t>
      </w:r>
    </w:p>
    <w:p w14:paraId="0D10987F" w14:textId="77777777" w:rsidR="00E5607D" w:rsidRPr="00E5607D" w:rsidRDefault="00E5607D" w:rsidP="00E5607D">
      <w:pPr>
        <w:spacing w:line="276" w:lineRule="auto"/>
        <w:rPr>
          <w:rFonts w:ascii="Times New Roman" w:hAnsi="Times New Roman" w:cs="Times New Roman"/>
          <w:sz w:val="14"/>
          <w:szCs w:val="14"/>
        </w:rPr>
      </w:pPr>
    </w:p>
    <w:p w14:paraId="28F6F456" w14:textId="40C6B03E" w:rsidR="0003000B" w:rsidRPr="00CA0B39" w:rsidRDefault="0003000B" w:rsidP="0003000B">
      <w:pPr>
        <w:spacing w:line="480" w:lineRule="auto"/>
        <w:jc w:val="left"/>
        <w:rPr>
          <w:rFonts w:ascii="Times New Roman" w:eastAsia="微软雅黑 Light" w:hAnsi="Times New Roman" w:cs="Times New Roman"/>
          <w:bCs/>
          <w:i/>
          <w:sz w:val="24"/>
          <w:szCs w:val="24"/>
          <w:vertAlign w:val="superscript"/>
        </w:rPr>
      </w:pPr>
      <w:r>
        <w:rPr>
          <w:rFonts w:ascii="Times New Roman" w:eastAsia="微软雅黑 Light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微软雅黑 Light" w:hAnsi="Times New Roman" w:cs="Times New Roman" w:hint="eastAsia"/>
          <w:b/>
          <w:bCs/>
          <w:sz w:val="24"/>
          <w:szCs w:val="24"/>
        </w:rPr>
        <w:t>u</w:t>
      </w:r>
      <w:r>
        <w:rPr>
          <w:rFonts w:ascii="Times New Roman" w:eastAsia="微软雅黑 Light" w:hAnsi="Times New Roman" w:cs="Times New Roman"/>
          <w:b/>
          <w:bCs/>
          <w:sz w:val="24"/>
          <w:szCs w:val="24"/>
        </w:rPr>
        <w:t>pplementary table</w:t>
      </w:r>
      <w:r w:rsidR="009919A5">
        <w:rPr>
          <w:rFonts w:ascii="Times New Roman" w:eastAsia="微软雅黑 Light" w:hAnsi="Times New Roman" w:cs="Times New Roman"/>
          <w:b/>
          <w:bCs/>
          <w:sz w:val="24"/>
          <w:szCs w:val="24"/>
        </w:rPr>
        <w:t xml:space="preserve"> </w:t>
      </w:r>
      <w:r w:rsidR="00C83AD0">
        <w:rPr>
          <w:rFonts w:ascii="Times New Roman" w:eastAsia="微软雅黑 Light" w:hAnsi="Times New Roman" w:cs="Times New Roman"/>
          <w:b/>
          <w:bCs/>
          <w:sz w:val="24"/>
          <w:szCs w:val="24"/>
        </w:rPr>
        <w:t>3</w:t>
      </w:r>
      <w:r w:rsidR="00A77950">
        <w:rPr>
          <w:rFonts w:ascii="Times New Roman" w:eastAsia="微软雅黑 Light" w:hAnsi="Times New Roman" w:cs="Times New Roman"/>
          <w:b/>
          <w:bCs/>
          <w:sz w:val="24"/>
          <w:szCs w:val="24"/>
        </w:rPr>
        <w:t xml:space="preserve"> </w:t>
      </w:r>
      <w:r w:rsidRPr="00CA0B39">
        <w:rPr>
          <w:rFonts w:ascii="Times New Roman" w:eastAsia="微软雅黑 Light" w:hAnsi="Times New Roman" w:cs="Times New Roman"/>
          <w:bCs/>
          <w:sz w:val="24"/>
          <w:szCs w:val="24"/>
        </w:rPr>
        <w:t xml:space="preserve"> </w:t>
      </w:r>
      <w:r w:rsidR="009919A5" w:rsidRPr="009919A5">
        <w:rPr>
          <w:rFonts w:ascii="Times New Roman" w:eastAsia="微软雅黑 Light" w:hAnsi="Times New Roman" w:cs="Times New Roman"/>
          <w:bCs/>
          <w:sz w:val="24"/>
          <w:szCs w:val="24"/>
        </w:rPr>
        <w:t xml:space="preserve">The reference values for Tvol based on bootstrapping in subjects </w:t>
      </w:r>
      <w:r w:rsidRPr="00CA3F02">
        <w:rPr>
          <w:rFonts w:ascii="Times New Roman" w:eastAsia="微软雅黑 Light" w:hAnsi="Times New Roman" w:cs="Times New Roman" w:hint="eastAsia"/>
          <w:bCs/>
          <w:sz w:val="24"/>
          <w:szCs w:val="24"/>
        </w:rPr>
        <w:t>without TNs</w:t>
      </w:r>
    </w:p>
    <w:tbl>
      <w:tblPr>
        <w:tblpPr w:leftFromText="180" w:rightFromText="180" w:vertAnchor="text" w:horzAnchor="margin" w:tblpY="120"/>
        <w:tblW w:w="14992" w:type="dxa"/>
        <w:tblBorders>
          <w:top w:val="single" w:sz="12" w:space="0" w:color="auto"/>
          <w:bottom w:val="single" w:sz="12" w:space="0" w:color="auto"/>
        </w:tblBorders>
        <w:tblLook w:val="04A0" w:firstRow="1" w:lastRow="0" w:firstColumn="1" w:lastColumn="0" w:noHBand="0" w:noVBand="1"/>
      </w:tblPr>
      <w:tblGrid>
        <w:gridCol w:w="2372"/>
        <w:gridCol w:w="2131"/>
        <w:gridCol w:w="2126"/>
        <w:gridCol w:w="1984"/>
        <w:gridCol w:w="2127"/>
        <w:gridCol w:w="2126"/>
        <w:gridCol w:w="2126"/>
      </w:tblGrid>
      <w:tr w:rsidR="0003000B" w:rsidRPr="00CA0B39" w14:paraId="10AC6547" w14:textId="77777777" w:rsidTr="00E03E74">
        <w:trPr>
          <w:trHeight w:val="284"/>
        </w:trPr>
        <w:tc>
          <w:tcPr>
            <w:tcW w:w="2372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0845A9" w14:textId="77777777" w:rsidR="0003000B" w:rsidRPr="00CA0B39" w:rsidRDefault="0003000B" w:rsidP="00E03E74">
            <w:pPr>
              <w:jc w:val="center"/>
              <w:rPr>
                <w:rFonts w:ascii="Times New Roman" w:eastAsia="微软雅黑 Light" w:hAnsi="Times New Roman" w:cs="Times New Roman"/>
                <w:bCs/>
                <w:sz w:val="24"/>
                <w:szCs w:val="24"/>
              </w:rPr>
            </w:pPr>
            <w:r w:rsidRPr="00CA0B39">
              <w:rPr>
                <w:rFonts w:ascii="Times New Roman" w:eastAsia="微软雅黑 Light" w:hAnsi="Times New Roman" w:cs="Times New Roman"/>
                <w:bCs/>
                <w:sz w:val="24"/>
                <w:szCs w:val="24"/>
              </w:rPr>
              <w:t>Population Categories</w:t>
            </w:r>
          </w:p>
        </w:tc>
        <w:tc>
          <w:tcPr>
            <w:tcW w:w="2131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6523A2" w14:textId="77777777" w:rsidR="0003000B" w:rsidRPr="00CA0B39" w:rsidRDefault="0003000B" w:rsidP="00E03E74">
            <w:pPr>
              <w:jc w:val="center"/>
              <w:rPr>
                <w:rFonts w:ascii="Times New Roman" w:eastAsia="微软雅黑 Light" w:hAnsi="Times New Roman" w:cs="Times New Roman"/>
                <w:bCs/>
                <w:sz w:val="24"/>
                <w:szCs w:val="24"/>
              </w:rPr>
            </w:pPr>
            <w:r w:rsidRPr="00CA0B39">
              <w:rPr>
                <w:rFonts w:ascii="Times New Roman" w:eastAsia="微软雅黑 Light" w:hAnsi="Times New Roman" w:cs="Times New Roman"/>
                <w:bCs/>
                <w:sz w:val="24"/>
                <w:szCs w:val="24"/>
              </w:rPr>
              <w:t>Mean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14E361" w14:textId="77777777" w:rsidR="0003000B" w:rsidRPr="00CA0B39" w:rsidRDefault="0003000B" w:rsidP="00E03E74">
            <w:pPr>
              <w:jc w:val="center"/>
              <w:rPr>
                <w:rFonts w:ascii="Times New Roman" w:eastAsia="微软雅黑 Light" w:hAnsi="Times New Roman" w:cs="Times New Roman"/>
                <w:bCs/>
                <w:sz w:val="24"/>
                <w:szCs w:val="24"/>
              </w:rPr>
            </w:pPr>
            <w:r w:rsidRPr="00CA0B39">
              <w:rPr>
                <w:rFonts w:ascii="Times New Roman" w:eastAsia="微软雅黑 Light" w:hAnsi="Times New Roman" w:cs="Times New Roman"/>
                <w:bCs/>
                <w:sz w:val="24"/>
                <w:szCs w:val="24"/>
              </w:rPr>
              <w:t>2.5th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63DECC" w14:textId="77777777" w:rsidR="0003000B" w:rsidRPr="00CA0B39" w:rsidRDefault="0003000B" w:rsidP="00E03E74">
            <w:pPr>
              <w:jc w:val="center"/>
              <w:rPr>
                <w:rFonts w:ascii="Times New Roman" w:eastAsia="微软雅黑 Light" w:hAnsi="Times New Roman" w:cs="Times New Roman"/>
                <w:bCs/>
                <w:sz w:val="24"/>
                <w:szCs w:val="24"/>
              </w:rPr>
            </w:pPr>
            <w:r w:rsidRPr="00CA0B39">
              <w:rPr>
                <w:rFonts w:ascii="Times New Roman" w:eastAsia="微软雅黑 Light" w:hAnsi="Times New Roman" w:cs="Times New Roman"/>
                <w:bCs/>
                <w:sz w:val="24"/>
                <w:szCs w:val="24"/>
              </w:rPr>
              <w:t>25th</w:t>
            </w:r>
          </w:p>
        </w:tc>
        <w:tc>
          <w:tcPr>
            <w:tcW w:w="2127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671ACA" w14:textId="77777777" w:rsidR="0003000B" w:rsidRPr="00CA0B39" w:rsidRDefault="0003000B" w:rsidP="00E03E74">
            <w:pPr>
              <w:jc w:val="center"/>
              <w:rPr>
                <w:rFonts w:ascii="Times New Roman" w:eastAsia="微软雅黑 Light" w:hAnsi="Times New Roman" w:cs="Times New Roman"/>
                <w:bCs/>
                <w:sz w:val="24"/>
                <w:szCs w:val="24"/>
              </w:rPr>
            </w:pPr>
            <w:r w:rsidRPr="00CA0B39">
              <w:rPr>
                <w:rFonts w:ascii="Times New Roman" w:eastAsia="微软雅黑 Light" w:hAnsi="Times New Roman" w:cs="Times New Roman"/>
                <w:bCs/>
                <w:sz w:val="24"/>
                <w:szCs w:val="24"/>
              </w:rPr>
              <w:t>50th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7B99B1" w14:textId="77777777" w:rsidR="0003000B" w:rsidRPr="00CA0B39" w:rsidRDefault="0003000B" w:rsidP="00E03E74">
            <w:pPr>
              <w:jc w:val="center"/>
              <w:rPr>
                <w:rFonts w:ascii="Times New Roman" w:eastAsia="微软雅黑 Light" w:hAnsi="Times New Roman" w:cs="Times New Roman"/>
                <w:bCs/>
                <w:sz w:val="24"/>
                <w:szCs w:val="24"/>
              </w:rPr>
            </w:pPr>
            <w:r w:rsidRPr="00CA0B39">
              <w:rPr>
                <w:rFonts w:ascii="Times New Roman" w:eastAsia="微软雅黑 Light" w:hAnsi="Times New Roman" w:cs="Times New Roman"/>
                <w:bCs/>
                <w:sz w:val="24"/>
                <w:szCs w:val="24"/>
              </w:rPr>
              <w:t>75th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C3DAC4" w14:textId="77777777" w:rsidR="0003000B" w:rsidRPr="00CA0B39" w:rsidRDefault="0003000B" w:rsidP="00E03E74">
            <w:pPr>
              <w:jc w:val="center"/>
              <w:rPr>
                <w:rFonts w:ascii="Times New Roman" w:eastAsia="微软雅黑 Light" w:hAnsi="Times New Roman" w:cs="Times New Roman"/>
                <w:bCs/>
                <w:sz w:val="24"/>
                <w:szCs w:val="24"/>
              </w:rPr>
            </w:pPr>
            <w:r w:rsidRPr="00CA0B39">
              <w:rPr>
                <w:rFonts w:ascii="Times New Roman" w:eastAsia="微软雅黑 Light" w:hAnsi="Times New Roman" w:cs="Times New Roman"/>
                <w:bCs/>
                <w:sz w:val="24"/>
                <w:szCs w:val="24"/>
              </w:rPr>
              <w:t>97.5th</w:t>
            </w:r>
          </w:p>
        </w:tc>
      </w:tr>
      <w:tr w:rsidR="0003000B" w:rsidRPr="00CA0B39" w14:paraId="2D904671" w14:textId="77777777" w:rsidTr="00E03E74">
        <w:trPr>
          <w:trHeight w:val="284"/>
        </w:trPr>
        <w:tc>
          <w:tcPr>
            <w:tcW w:w="2372" w:type="dxa"/>
            <w:tcBorders>
              <w:top w:val="nil"/>
            </w:tcBorders>
            <w:shd w:val="clear" w:color="auto" w:fill="auto"/>
            <w:noWrap/>
            <w:vAlign w:val="bottom"/>
          </w:tcPr>
          <w:p w14:paraId="4FA865C5" w14:textId="77777777" w:rsidR="0003000B" w:rsidRPr="00CA0B39" w:rsidRDefault="0003000B" w:rsidP="00E03E74">
            <w:pPr>
              <w:jc w:val="center"/>
              <w:rPr>
                <w:rFonts w:ascii="Times New Roman" w:eastAsia="微软雅黑 Light" w:hAnsi="Times New Roman" w:cs="Times New Roman"/>
                <w:bCs/>
                <w:sz w:val="24"/>
                <w:szCs w:val="24"/>
              </w:rPr>
            </w:pPr>
            <w:r w:rsidRPr="00CA0B39">
              <w:rPr>
                <w:rFonts w:ascii="Times New Roman" w:eastAsia="微软雅黑 Light" w:hAnsi="Times New Roman" w:cs="Times New Roman"/>
                <w:bCs/>
                <w:sz w:val="24"/>
                <w:szCs w:val="24"/>
              </w:rPr>
              <w:t>Total</w:t>
            </w:r>
          </w:p>
        </w:tc>
        <w:tc>
          <w:tcPr>
            <w:tcW w:w="2131" w:type="dxa"/>
            <w:tcBorders>
              <w:top w:val="nil"/>
            </w:tcBorders>
            <w:shd w:val="clear" w:color="auto" w:fill="auto"/>
            <w:noWrap/>
            <w:vAlign w:val="bottom"/>
          </w:tcPr>
          <w:p w14:paraId="0A552204" w14:textId="77777777" w:rsidR="0003000B" w:rsidRPr="00CA0B39" w:rsidRDefault="0003000B" w:rsidP="00E03E74">
            <w:pPr>
              <w:ind w:left="480" w:hanging="480"/>
              <w:jc w:val="center"/>
              <w:rPr>
                <w:rFonts w:ascii="Times New Roman" w:eastAsia="微软雅黑 Light" w:hAnsi="Times New Roman" w:cs="Times New Roman"/>
                <w:sz w:val="24"/>
                <w:szCs w:val="24"/>
              </w:rPr>
            </w:pPr>
            <w:r w:rsidRPr="00CA0B39">
              <w:rPr>
                <w:rFonts w:ascii="Times New Roman" w:eastAsia="微软雅黑 Light" w:hAnsi="Times New Roman" w:cs="Times New Roman"/>
                <w:sz w:val="24"/>
                <w:szCs w:val="24"/>
              </w:rPr>
              <w:t>9.25 (9.09,9.40)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  <w:vAlign w:val="bottom"/>
          </w:tcPr>
          <w:p w14:paraId="7F06B90F" w14:textId="77777777" w:rsidR="0003000B" w:rsidRPr="00CA0B39" w:rsidRDefault="0003000B" w:rsidP="00E03E74">
            <w:pPr>
              <w:ind w:left="480" w:hanging="480"/>
              <w:jc w:val="center"/>
              <w:rPr>
                <w:rFonts w:ascii="Times New Roman" w:eastAsia="微软雅黑 Light" w:hAnsi="Times New Roman" w:cs="Times New Roman"/>
                <w:sz w:val="24"/>
                <w:szCs w:val="24"/>
              </w:rPr>
            </w:pPr>
            <w:r w:rsidRPr="00CA0B39">
              <w:rPr>
                <w:rFonts w:ascii="Times New Roman" w:eastAsia="微软雅黑 Light" w:hAnsi="Times New Roman" w:cs="Times New Roman"/>
                <w:sz w:val="24"/>
                <w:szCs w:val="24"/>
              </w:rPr>
              <w:t>4.37 (4.20,4.62)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noWrap/>
            <w:vAlign w:val="bottom"/>
          </w:tcPr>
          <w:p w14:paraId="3FF66AD6" w14:textId="77777777" w:rsidR="0003000B" w:rsidRPr="00CA0B39" w:rsidRDefault="0003000B" w:rsidP="00E03E74">
            <w:pPr>
              <w:ind w:left="480" w:hanging="480"/>
              <w:jc w:val="center"/>
              <w:rPr>
                <w:rFonts w:ascii="Times New Roman" w:eastAsia="微软雅黑 Light" w:hAnsi="Times New Roman" w:cs="Times New Roman"/>
                <w:sz w:val="24"/>
                <w:szCs w:val="24"/>
              </w:rPr>
            </w:pPr>
            <w:r w:rsidRPr="00CA0B39">
              <w:rPr>
                <w:rFonts w:ascii="Times New Roman" w:eastAsia="微软雅黑 Light" w:hAnsi="Times New Roman" w:cs="Times New Roman"/>
                <w:sz w:val="24"/>
                <w:szCs w:val="24"/>
              </w:rPr>
              <w:t>6.97 (6.81,7.13)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noWrap/>
            <w:vAlign w:val="bottom"/>
          </w:tcPr>
          <w:p w14:paraId="6B6D6D47" w14:textId="77777777" w:rsidR="0003000B" w:rsidRPr="00CA0B39" w:rsidRDefault="0003000B" w:rsidP="00E03E74">
            <w:pPr>
              <w:ind w:left="480" w:hanging="480"/>
              <w:jc w:val="center"/>
              <w:rPr>
                <w:rFonts w:ascii="Times New Roman" w:eastAsia="微软雅黑 Light" w:hAnsi="Times New Roman" w:cs="Times New Roman"/>
                <w:sz w:val="24"/>
                <w:szCs w:val="24"/>
              </w:rPr>
            </w:pPr>
            <w:r w:rsidRPr="00CA0B39">
              <w:rPr>
                <w:rFonts w:ascii="Times New Roman" w:eastAsia="微软雅黑 Light" w:hAnsi="Times New Roman" w:cs="Times New Roman"/>
                <w:sz w:val="24"/>
                <w:szCs w:val="24"/>
              </w:rPr>
              <w:t>8.76 (8.55,8.93)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  <w:vAlign w:val="bottom"/>
          </w:tcPr>
          <w:p w14:paraId="60063F51" w14:textId="77777777" w:rsidR="0003000B" w:rsidRPr="00CA0B39" w:rsidRDefault="0003000B" w:rsidP="00E03E74">
            <w:pPr>
              <w:ind w:left="480" w:hanging="480"/>
              <w:jc w:val="center"/>
              <w:rPr>
                <w:rFonts w:ascii="Times New Roman" w:eastAsia="微软雅黑 Light" w:hAnsi="Times New Roman" w:cs="Times New Roman"/>
                <w:sz w:val="24"/>
                <w:szCs w:val="24"/>
              </w:rPr>
            </w:pPr>
            <w:r w:rsidRPr="00CA0B39">
              <w:rPr>
                <w:rFonts w:ascii="Times New Roman" w:eastAsia="微软雅黑 Light" w:hAnsi="Times New Roman" w:cs="Times New Roman"/>
                <w:sz w:val="24"/>
                <w:szCs w:val="24"/>
              </w:rPr>
              <w:t>11.09 (10.81,11.34)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  <w:vAlign w:val="bottom"/>
          </w:tcPr>
          <w:p w14:paraId="6AB7F072" w14:textId="77777777" w:rsidR="0003000B" w:rsidRPr="00CA0B39" w:rsidRDefault="0003000B" w:rsidP="00E03E74">
            <w:pPr>
              <w:ind w:left="480" w:hanging="480"/>
              <w:jc w:val="center"/>
              <w:rPr>
                <w:rFonts w:ascii="Times New Roman" w:eastAsia="微软雅黑 Light" w:hAnsi="Times New Roman" w:cs="Times New Roman"/>
                <w:sz w:val="24"/>
                <w:szCs w:val="24"/>
              </w:rPr>
            </w:pPr>
            <w:r w:rsidRPr="00CA0B39">
              <w:rPr>
                <w:rFonts w:ascii="Times New Roman" w:eastAsia="微软雅黑 Light" w:hAnsi="Times New Roman" w:cs="Times New Roman"/>
                <w:sz w:val="24"/>
                <w:szCs w:val="24"/>
              </w:rPr>
              <w:t>16.33 (15.90,16.98)</w:t>
            </w:r>
          </w:p>
        </w:tc>
      </w:tr>
      <w:tr w:rsidR="0003000B" w:rsidRPr="00CA0B39" w14:paraId="20B62676" w14:textId="77777777" w:rsidTr="00E03E74">
        <w:trPr>
          <w:trHeight w:val="284"/>
        </w:trPr>
        <w:tc>
          <w:tcPr>
            <w:tcW w:w="2372" w:type="dxa"/>
            <w:shd w:val="clear" w:color="auto" w:fill="auto"/>
            <w:noWrap/>
            <w:vAlign w:val="bottom"/>
          </w:tcPr>
          <w:p w14:paraId="12EB2EA7" w14:textId="77777777" w:rsidR="0003000B" w:rsidRPr="00CA0B39" w:rsidRDefault="0003000B" w:rsidP="00E03E74">
            <w:pPr>
              <w:jc w:val="center"/>
              <w:rPr>
                <w:rFonts w:ascii="Times New Roman" w:eastAsia="微软雅黑 Light" w:hAnsi="Times New Roman" w:cs="Times New Roman"/>
                <w:bCs/>
                <w:sz w:val="24"/>
                <w:szCs w:val="24"/>
              </w:rPr>
            </w:pPr>
            <w:r w:rsidRPr="00CA0B39">
              <w:rPr>
                <w:rFonts w:ascii="Times New Roman" w:eastAsia="微软雅黑 Light" w:hAnsi="Times New Roman" w:cs="Times New Roman"/>
                <w:bCs/>
                <w:sz w:val="24"/>
                <w:szCs w:val="24"/>
              </w:rPr>
              <w:t>Males</w:t>
            </w:r>
          </w:p>
        </w:tc>
        <w:tc>
          <w:tcPr>
            <w:tcW w:w="2131" w:type="dxa"/>
            <w:shd w:val="clear" w:color="auto" w:fill="auto"/>
            <w:noWrap/>
            <w:vAlign w:val="bottom"/>
          </w:tcPr>
          <w:p w14:paraId="636968B9" w14:textId="77777777" w:rsidR="0003000B" w:rsidRPr="00CA0B39" w:rsidRDefault="0003000B" w:rsidP="00E03E74">
            <w:pPr>
              <w:ind w:left="480" w:hanging="480"/>
              <w:jc w:val="center"/>
              <w:rPr>
                <w:rFonts w:ascii="Times New Roman" w:eastAsia="微软雅黑 Light" w:hAnsi="Times New Roman" w:cs="Times New Roman"/>
                <w:sz w:val="24"/>
                <w:szCs w:val="24"/>
              </w:rPr>
            </w:pPr>
            <w:r w:rsidRPr="00CA0B39">
              <w:rPr>
                <w:rFonts w:ascii="Times New Roman" w:eastAsia="微软雅黑 Light" w:hAnsi="Times New Roman" w:cs="Times New Roman"/>
                <w:sz w:val="24"/>
                <w:szCs w:val="24"/>
              </w:rPr>
              <w:t>10.31 (10.09,10.52)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5DE379EA" w14:textId="77777777" w:rsidR="0003000B" w:rsidRPr="00CA0B39" w:rsidRDefault="0003000B" w:rsidP="00E03E74">
            <w:pPr>
              <w:ind w:left="480" w:hanging="480"/>
              <w:jc w:val="center"/>
              <w:rPr>
                <w:rFonts w:ascii="Times New Roman" w:eastAsia="微软雅黑 Light" w:hAnsi="Times New Roman" w:cs="Times New Roman"/>
                <w:sz w:val="24"/>
                <w:szCs w:val="24"/>
              </w:rPr>
            </w:pPr>
            <w:r w:rsidRPr="00CA0B39">
              <w:rPr>
                <w:rFonts w:ascii="Times New Roman" w:eastAsia="微软雅黑 Light" w:hAnsi="Times New Roman" w:cs="Times New Roman"/>
                <w:sz w:val="24"/>
                <w:szCs w:val="24"/>
              </w:rPr>
              <w:t>5.49 (5.27,5.88)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14:paraId="7AC8F7BF" w14:textId="77777777" w:rsidR="0003000B" w:rsidRPr="00CA0B39" w:rsidRDefault="0003000B" w:rsidP="00E03E74">
            <w:pPr>
              <w:ind w:left="480" w:hanging="480"/>
              <w:jc w:val="center"/>
              <w:rPr>
                <w:rFonts w:ascii="Times New Roman" w:eastAsia="微软雅黑 Light" w:hAnsi="Times New Roman" w:cs="Times New Roman"/>
                <w:sz w:val="24"/>
                <w:szCs w:val="24"/>
              </w:rPr>
            </w:pPr>
            <w:r w:rsidRPr="00CA0B39">
              <w:rPr>
                <w:rFonts w:ascii="Times New Roman" w:eastAsia="微软雅黑 Light" w:hAnsi="Times New Roman" w:cs="Times New Roman"/>
                <w:sz w:val="24"/>
                <w:szCs w:val="24"/>
              </w:rPr>
              <w:t>8.01 (7.76,8.31)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14:paraId="0AD55041" w14:textId="77777777" w:rsidR="0003000B" w:rsidRPr="00CA0B39" w:rsidRDefault="0003000B" w:rsidP="00E03E74">
            <w:pPr>
              <w:ind w:left="480" w:hanging="480"/>
              <w:jc w:val="center"/>
              <w:rPr>
                <w:rFonts w:ascii="Times New Roman" w:eastAsia="微软雅黑 Light" w:hAnsi="Times New Roman" w:cs="Times New Roman"/>
                <w:sz w:val="24"/>
                <w:szCs w:val="24"/>
              </w:rPr>
            </w:pPr>
            <w:r w:rsidRPr="00CA0B39">
              <w:rPr>
                <w:rFonts w:ascii="Times New Roman" w:eastAsia="微软雅黑 Light" w:hAnsi="Times New Roman" w:cs="Times New Roman"/>
                <w:sz w:val="24"/>
                <w:szCs w:val="24"/>
              </w:rPr>
              <w:t>9.85 (9.59,10.07)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34747673" w14:textId="77777777" w:rsidR="0003000B" w:rsidRPr="00CA0B39" w:rsidRDefault="0003000B" w:rsidP="00E03E74">
            <w:pPr>
              <w:ind w:left="480" w:hanging="480"/>
              <w:jc w:val="center"/>
              <w:rPr>
                <w:rFonts w:ascii="Times New Roman" w:eastAsia="微软雅黑 Light" w:hAnsi="Times New Roman" w:cs="Times New Roman"/>
                <w:sz w:val="24"/>
                <w:szCs w:val="24"/>
              </w:rPr>
            </w:pPr>
            <w:r w:rsidRPr="00CA0B39">
              <w:rPr>
                <w:rFonts w:ascii="Times New Roman" w:eastAsia="微软雅黑 Light" w:hAnsi="Times New Roman" w:cs="Times New Roman"/>
                <w:sz w:val="24"/>
                <w:szCs w:val="24"/>
              </w:rPr>
              <w:t>12.17 (11.81,12.49)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72F0F364" w14:textId="77777777" w:rsidR="0003000B" w:rsidRPr="00CA0B39" w:rsidRDefault="0003000B" w:rsidP="00E03E74">
            <w:pPr>
              <w:ind w:left="480" w:hanging="480"/>
              <w:jc w:val="center"/>
              <w:rPr>
                <w:rFonts w:ascii="Times New Roman" w:eastAsia="微软雅黑 Light" w:hAnsi="Times New Roman" w:cs="Times New Roman"/>
                <w:sz w:val="24"/>
                <w:szCs w:val="24"/>
              </w:rPr>
            </w:pPr>
            <w:r w:rsidRPr="00CA0B39">
              <w:rPr>
                <w:rFonts w:ascii="Times New Roman" w:eastAsia="微软雅黑 Light" w:hAnsi="Times New Roman" w:cs="Times New Roman"/>
                <w:sz w:val="24"/>
                <w:szCs w:val="24"/>
              </w:rPr>
              <w:t>17.33 (16.35,18.16)</w:t>
            </w:r>
          </w:p>
        </w:tc>
      </w:tr>
      <w:tr w:rsidR="0003000B" w:rsidRPr="00CA0B39" w14:paraId="20D237B1" w14:textId="77777777" w:rsidTr="00E03E74">
        <w:trPr>
          <w:trHeight w:val="284"/>
        </w:trPr>
        <w:tc>
          <w:tcPr>
            <w:tcW w:w="2372" w:type="dxa"/>
            <w:shd w:val="clear" w:color="auto" w:fill="auto"/>
            <w:noWrap/>
            <w:vAlign w:val="bottom"/>
          </w:tcPr>
          <w:p w14:paraId="06EE3C56" w14:textId="77777777" w:rsidR="0003000B" w:rsidRPr="00CA0B39" w:rsidRDefault="0003000B" w:rsidP="00E03E74">
            <w:pPr>
              <w:jc w:val="center"/>
              <w:rPr>
                <w:rFonts w:ascii="Times New Roman" w:eastAsia="微软雅黑 Light" w:hAnsi="Times New Roman" w:cs="Times New Roman"/>
                <w:bCs/>
                <w:sz w:val="24"/>
                <w:szCs w:val="24"/>
              </w:rPr>
            </w:pPr>
            <w:r w:rsidRPr="00CA0B39">
              <w:rPr>
                <w:rFonts w:ascii="Times New Roman" w:eastAsia="微软雅黑 Light" w:hAnsi="Times New Roman" w:cs="Times New Roman"/>
                <w:bCs/>
                <w:sz w:val="24"/>
                <w:szCs w:val="24"/>
              </w:rPr>
              <w:t>Females</w:t>
            </w:r>
          </w:p>
        </w:tc>
        <w:tc>
          <w:tcPr>
            <w:tcW w:w="2131" w:type="dxa"/>
            <w:shd w:val="clear" w:color="auto" w:fill="auto"/>
            <w:noWrap/>
            <w:vAlign w:val="bottom"/>
          </w:tcPr>
          <w:p w14:paraId="7C8D5CF2" w14:textId="77777777" w:rsidR="0003000B" w:rsidRPr="00CA0B39" w:rsidRDefault="0003000B" w:rsidP="00E03E74">
            <w:pPr>
              <w:ind w:left="480" w:hanging="480"/>
              <w:jc w:val="center"/>
              <w:rPr>
                <w:rFonts w:ascii="Times New Roman" w:eastAsia="微软雅黑 Light" w:hAnsi="Times New Roman" w:cs="Times New Roman"/>
                <w:sz w:val="24"/>
                <w:szCs w:val="24"/>
              </w:rPr>
            </w:pPr>
            <w:r w:rsidRPr="00CA0B39">
              <w:rPr>
                <w:rFonts w:ascii="Times New Roman" w:eastAsia="微软雅黑 Light" w:hAnsi="Times New Roman" w:cs="Times New Roman"/>
                <w:sz w:val="24"/>
                <w:szCs w:val="24"/>
              </w:rPr>
              <w:t>7.70 (7.49,7.91)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5633A879" w14:textId="77777777" w:rsidR="0003000B" w:rsidRPr="00CA0B39" w:rsidRDefault="0003000B" w:rsidP="00E03E74">
            <w:pPr>
              <w:ind w:left="480" w:hanging="480"/>
              <w:jc w:val="center"/>
              <w:rPr>
                <w:rFonts w:ascii="Times New Roman" w:eastAsia="微软雅黑 Light" w:hAnsi="Times New Roman" w:cs="Times New Roman"/>
                <w:sz w:val="24"/>
                <w:szCs w:val="24"/>
              </w:rPr>
            </w:pPr>
            <w:r w:rsidRPr="00CA0B39">
              <w:rPr>
                <w:rFonts w:ascii="Times New Roman" w:eastAsia="微软雅黑 Light" w:hAnsi="Times New Roman" w:cs="Times New Roman"/>
                <w:sz w:val="24"/>
                <w:szCs w:val="24"/>
              </w:rPr>
              <w:t>3.93 (3.81,4.20)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14:paraId="16D30DD7" w14:textId="77777777" w:rsidR="0003000B" w:rsidRPr="00CA0B39" w:rsidRDefault="0003000B" w:rsidP="00E03E74">
            <w:pPr>
              <w:ind w:left="480" w:hanging="480"/>
              <w:jc w:val="center"/>
              <w:rPr>
                <w:rFonts w:ascii="Times New Roman" w:eastAsia="微软雅黑 Light" w:hAnsi="Times New Roman" w:cs="Times New Roman"/>
                <w:sz w:val="24"/>
                <w:szCs w:val="24"/>
              </w:rPr>
            </w:pPr>
            <w:r w:rsidRPr="00CA0B39">
              <w:rPr>
                <w:rFonts w:ascii="Times New Roman" w:eastAsia="微软雅黑 Light" w:hAnsi="Times New Roman" w:cs="Times New Roman"/>
                <w:sz w:val="24"/>
                <w:szCs w:val="24"/>
              </w:rPr>
              <w:t>5.88 (5.70,6.07)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14:paraId="39C6A974" w14:textId="77777777" w:rsidR="0003000B" w:rsidRPr="00CA0B39" w:rsidRDefault="0003000B" w:rsidP="00E03E74">
            <w:pPr>
              <w:ind w:left="480" w:hanging="480"/>
              <w:jc w:val="center"/>
              <w:rPr>
                <w:rFonts w:ascii="Times New Roman" w:eastAsia="微软雅黑 Light" w:hAnsi="Times New Roman" w:cs="Times New Roman"/>
                <w:sz w:val="24"/>
                <w:szCs w:val="24"/>
              </w:rPr>
            </w:pPr>
            <w:r w:rsidRPr="00CA0B39">
              <w:rPr>
                <w:rFonts w:ascii="Times New Roman" w:eastAsia="微软雅黑 Light" w:hAnsi="Times New Roman" w:cs="Times New Roman"/>
                <w:sz w:val="24"/>
                <w:szCs w:val="24"/>
              </w:rPr>
              <w:t>7.26 (7.06,7.48)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155F9166" w14:textId="77777777" w:rsidR="0003000B" w:rsidRPr="00CA0B39" w:rsidRDefault="0003000B" w:rsidP="00E03E74">
            <w:pPr>
              <w:ind w:left="480" w:hanging="480"/>
              <w:jc w:val="center"/>
              <w:rPr>
                <w:rFonts w:ascii="Times New Roman" w:eastAsia="微软雅黑 Light" w:hAnsi="Times New Roman" w:cs="Times New Roman"/>
                <w:sz w:val="24"/>
                <w:szCs w:val="24"/>
              </w:rPr>
            </w:pPr>
            <w:r w:rsidRPr="00CA0B39">
              <w:rPr>
                <w:rFonts w:ascii="Times New Roman" w:eastAsia="微软雅黑 Light" w:hAnsi="Times New Roman" w:cs="Times New Roman"/>
                <w:sz w:val="24"/>
                <w:szCs w:val="24"/>
              </w:rPr>
              <w:t>8.93 (8.63,9.33)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0E59A9C2" w14:textId="77777777" w:rsidR="0003000B" w:rsidRPr="00CA0B39" w:rsidRDefault="0003000B" w:rsidP="00E03E74">
            <w:pPr>
              <w:ind w:left="480" w:hanging="480"/>
              <w:jc w:val="center"/>
              <w:rPr>
                <w:rFonts w:ascii="Times New Roman" w:eastAsia="微软雅黑 Light" w:hAnsi="Times New Roman" w:cs="Times New Roman"/>
                <w:sz w:val="24"/>
                <w:szCs w:val="24"/>
              </w:rPr>
            </w:pPr>
            <w:r w:rsidRPr="00CA0B39">
              <w:rPr>
                <w:rFonts w:ascii="Times New Roman" w:eastAsia="微软雅黑 Light" w:hAnsi="Times New Roman" w:cs="Times New Roman"/>
                <w:sz w:val="24"/>
                <w:szCs w:val="24"/>
              </w:rPr>
              <w:t>14.34 (12.97,15.33)</w:t>
            </w:r>
          </w:p>
        </w:tc>
      </w:tr>
    </w:tbl>
    <w:p w14:paraId="6EF4B1A9" w14:textId="77777777" w:rsidR="000828B5" w:rsidRDefault="0003000B" w:rsidP="00DF7A31">
      <w:pPr>
        <w:spacing w:line="480" w:lineRule="auto"/>
        <w:rPr>
          <w:rFonts w:ascii="Times New Roman" w:hAnsi="Times New Roman" w:cs="Times New Roman"/>
          <w:sz w:val="24"/>
          <w:szCs w:val="24"/>
        </w:rPr>
        <w:sectPr w:rsidR="000828B5" w:rsidSect="00924BB0"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  <w:r w:rsidRPr="00CA0B39">
        <w:rPr>
          <w:rFonts w:ascii="Times New Roman" w:hAnsi="Times New Roman" w:cs="Times New Roman"/>
          <w:sz w:val="24"/>
          <w:szCs w:val="24"/>
        </w:rPr>
        <w:t>The 95% CIs of different quantiles (2.5th, 25th, 50th, 75th, and 97.5th) of Tvol were derived from 1000 bootstrapped replications.</w:t>
      </w:r>
    </w:p>
    <w:p w14:paraId="7C8149E3" w14:textId="69466458" w:rsidR="000828B5" w:rsidRPr="004F5603" w:rsidRDefault="00CE18B4" w:rsidP="000828B5">
      <w:pPr>
        <w:spacing w:line="48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3F087E">
        <w:rPr>
          <w:rFonts w:ascii="Times New Roman" w:hAnsi="Times New Roman" w:cs="Times New Roman"/>
          <w:b/>
          <w:sz w:val="24"/>
          <w:szCs w:val="24"/>
          <w:highlight w:val="yellow"/>
          <w:lang w:val="en-GB"/>
        </w:rPr>
        <w:lastRenderedPageBreak/>
        <w:t>Supplementary fig. 1</w:t>
      </w:r>
      <w:r w:rsidRPr="00CE18B4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="000828B5" w:rsidRPr="00C67ED3">
        <w:rPr>
          <w:rFonts w:ascii="Times New Roman" w:hAnsi="Times New Roman" w:cs="Times New Roman"/>
          <w:sz w:val="24"/>
          <w:szCs w:val="24"/>
          <w:lang w:val="en-GB"/>
        </w:rPr>
        <w:t xml:space="preserve">Thyroid volume among women without and with the previous pregnancy (a) and among </w:t>
      </w:r>
      <w:bookmarkStart w:id="5" w:name="OLE_LINK39"/>
      <w:r w:rsidR="000828B5" w:rsidRPr="00C67ED3">
        <w:rPr>
          <w:rFonts w:ascii="Times New Roman" w:hAnsi="Times New Roman" w:cs="Times New Roman"/>
          <w:sz w:val="24"/>
          <w:szCs w:val="24"/>
          <w:lang w:val="en-GB"/>
        </w:rPr>
        <w:t>premenopausal and postmenopausal</w:t>
      </w:r>
      <w:bookmarkEnd w:id="5"/>
      <w:r w:rsidR="000828B5" w:rsidRPr="00C67ED3">
        <w:rPr>
          <w:rFonts w:ascii="Times New Roman" w:hAnsi="Times New Roman" w:cs="Times New Roman"/>
          <w:sz w:val="24"/>
          <w:szCs w:val="24"/>
          <w:lang w:val="en-GB"/>
        </w:rPr>
        <w:t xml:space="preserve"> women (b).</w:t>
      </w:r>
      <w:r w:rsidR="000828B5" w:rsidRPr="00C67ED3" w:rsidDel="000E241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0828B5" w:rsidRPr="00C67ED3">
        <w:rPr>
          <w:rFonts w:ascii="Times New Roman" w:hAnsi="Times New Roman" w:cs="Times New Roman"/>
          <w:sz w:val="24"/>
          <w:szCs w:val="24"/>
          <w:lang w:val="en-GB"/>
        </w:rPr>
        <w:t>Comparison in women without and with</w:t>
      </w:r>
      <w:bookmarkStart w:id="6" w:name="OLE_LINK20"/>
      <w:r w:rsidR="000828B5" w:rsidRPr="00C67ED3">
        <w:rPr>
          <w:rFonts w:ascii="Times New Roman" w:hAnsi="Times New Roman" w:cs="Times New Roman"/>
          <w:sz w:val="24"/>
          <w:szCs w:val="24"/>
          <w:lang w:val="en-GB"/>
        </w:rPr>
        <w:t xml:space="preserve"> the previous pregnancy</w:t>
      </w:r>
      <w:bookmarkEnd w:id="6"/>
      <w:r w:rsidR="000828B5" w:rsidRPr="00C67ED3">
        <w:rPr>
          <w:rFonts w:ascii="Times New Roman" w:hAnsi="Times New Roman" w:cs="Times New Roman"/>
          <w:sz w:val="24"/>
          <w:szCs w:val="24"/>
          <w:lang w:val="en-GB"/>
        </w:rPr>
        <w:t>:</w:t>
      </w:r>
      <w:r w:rsidR="000828B5" w:rsidRPr="00C67ED3" w:rsidDel="000E241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0828B5" w:rsidRPr="00C67ED3">
        <w:rPr>
          <w:rFonts w:ascii="Times New Roman" w:hAnsi="Times New Roman" w:cs="Times New Roman"/>
          <w:sz w:val="24"/>
          <w:szCs w:val="24"/>
          <w:lang w:val="en-GB"/>
        </w:rPr>
        <w:t>p&gt;0.05; Comparison of premenopausal and postmenopausal women:</w:t>
      </w:r>
      <w:r w:rsidR="000828B5" w:rsidRPr="00C67ED3" w:rsidDel="000E241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0828B5" w:rsidRPr="00C67ED3">
        <w:rPr>
          <w:rFonts w:ascii="Times New Roman" w:hAnsi="Times New Roman" w:cs="Times New Roman"/>
          <w:sz w:val="24"/>
          <w:szCs w:val="24"/>
          <w:lang w:val="en-GB"/>
        </w:rPr>
        <w:t xml:space="preserve">p&gt;0.05. </w:t>
      </w:r>
      <w:r w:rsidR="000828B5" w:rsidRPr="00C67ED3">
        <w:rPr>
          <w:rFonts w:ascii="Times New Roman" w:hAnsi="Times New Roman" w:cs="Times New Roman" w:hint="eastAsia"/>
          <w:sz w:val="24"/>
          <w:szCs w:val="24"/>
          <w:lang w:val="en-GB"/>
        </w:rPr>
        <w:t>(</w:t>
      </w:r>
      <w:r w:rsidR="000828B5" w:rsidRPr="00C67ED3">
        <w:rPr>
          <w:rFonts w:ascii="Times New Roman" w:hAnsi="Times New Roman" w:cs="Times New Roman"/>
          <w:sz w:val="24"/>
          <w:szCs w:val="24"/>
          <w:lang w:val="en-GB"/>
        </w:rPr>
        <w:t>a) A: T</w:t>
      </w:r>
      <w:r w:rsidR="000828B5" w:rsidRPr="00C67ED3">
        <w:rPr>
          <w:rFonts w:ascii="Times New Roman" w:hAnsi="Times New Roman" w:cs="Times New Roman" w:hint="eastAsia"/>
          <w:sz w:val="24"/>
          <w:szCs w:val="24"/>
          <w:lang w:val="en-GB"/>
        </w:rPr>
        <w:t>he</w:t>
      </w:r>
      <w:r w:rsidR="000828B5" w:rsidRPr="00C67ED3">
        <w:rPr>
          <w:rFonts w:ascii="Times New Roman" w:hAnsi="Times New Roman" w:cs="Times New Roman"/>
          <w:sz w:val="24"/>
          <w:szCs w:val="24"/>
          <w:lang w:val="en-GB"/>
        </w:rPr>
        <w:t xml:space="preserve"> women who have never been pregnant; </w:t>
      </w:r>
      <w:r w:rsidR="000828B5" w:rsidRPr="00C67ED3">
        <w:rPr>
          <w:rFonts w:ascii="Times New Roman" w:hAnsi="Times New Roman" w:cs="Times New Roman" w:hint="eastAsia"/>
          <w:sz w:val="24"/>
          <w:szCs w:val="24"/>
          <w:lang w:val="en-GB"/>
        </w:rPr>
        <w:t>(</w:t>
      </w:r>
      <w:r w:rsidR="000828B5" w:rsidRPr="00C67ED3">
        <w:rPr>
          <w:rFonts w:ascii="Times New Roman" w:hAnsi="Times New Roman" w:cs="Times New Roman"/>
          <w:sz w:val="24"/>
          <w:szCs w:val="24"/>
          <w:lang w:val="en-GB"/>
        </w:rPr>
        <w:t>a) B:</w:t>
      </w:r>
      <w:r w:rsidR="000828B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0828B5" w:rsidRPr="00C67ED3">
        <w:rPr>
          <w:rFonts w:ascii="Times New Roman" w:hAnsi="Times New Roman" w:cs="Times New Roman"/>
          <w:sz w:val="24"/>
          <w:szCs w:val="24"/>
          <w:lang w:val="en-GB"/>
        </w:rPr>
        <w:t xml:space="preserve">The women who have been pregnant </w:t>
      </w:r>
      <w:bookmarkStart w:id="7" w:name="OLE_LINK40"/>
      <w:r w:rsidR="000828B5" w:rsidRPr="00C67ED3">
        <w:rPr>
          <w:rFonts w:ascii="Times New Roman" w:hAnsi="Times New Roman" w:cs="Times New Roman"/>
          <w:sz w:val="24"/>
          <w:szCs w:val="24"/>
          <w:lang w:val="en-GB"/>
        </w:rPr>
        <w:t xml:space="preserve">one or more </w:t>
      </w:r>
      <w:bookmarkEnd w:id="7"/>
      <w:r w:rsidR="000828B5" w:rsidRPr="00C67ED3">
        <w:rPr>
          <w:rFonts w:ascii="Times New Roman" w:hAnsi="Times New Roman" w:cs="Times New Roman"/>
          <w:sz w:val="24"/>
          <w:szCs w:val="24"/>
          <w:lang w:val="en-GB"/>
        </w:rPr>
        <w:t>times.</w:t>
      </w:r>
      <w:r w:rsidR="000828B5" w:rsidRPr="00C67ED3">
        <w:rPr>
          <w:rFonts w:ascii="Times New Roman" w:hAnsi="Times New Roman" w:cs="Times New Roman" w:hint="eastAsia"/>
          <w:sz w:val="24"/>
          <w:szCs w:val="24"/>
          <w:lang w:val="en-GB"/>
        </w:rPr>
        <w:t xml:space="preserve"> (b</w:t>
      </w:r>
      <w:r w:rsidR="000828B5" w:rsidRPr="00C67ED3">
        <w:rPr>
          <w:rFonts w:ascii="Times New Roman" w:hAnsi="Times New Roman" w:cs="Times New Roman"/>
          <w:sz w:val="24"/>
          <w:szCs w:val="24"/>
          <w:lang w:val="en-GB"/>
        </w:rPr>
        <w:t xml:space="preserve">) A: The women who are not menopausal; </w:t>
      </w:r>
      <w:r w:rsidR="000828B5" w:rsidRPr="00C67ED3">
        <w:rPr>
          <w:rFonts w:ascii="Times New Roman" w:hAnsi="Times New Roman" w:cs="Times New Roman" w:hint="eastAsia"/>
          <w:sz w:val="24"/>
          <w:szCs w:val="24"/>
          <w:lang w:val="en-GB"/>
        </w:rPr>
        <w:t>(b</w:t>
      </w:r>
      <w:r w:rsidR="000828B5" w:rsidRPr="00C67ED3">
        <w:rPr>
          <w:rFonts w:ascii="Times New Roman" w:hAnsi="Times New Roman" w:cs="Times New Roman"/>
          <w:sz w:val="24"/>
          <w:szCs w:val="24"/>
          <w:lang w:val="en-GB"/>
        </w:rPr>
        <w:t>) B: The women who have been menopausal.</w:t>
      </w:r>
    </w:p>
    <w:p w14:paraId="491E5B0B" w14:textId="004194C3" w:rsidR="00992E43" w:rsidRPr="000828B5" w:rsidRDefault="00992E43" w:rsidP="00DF7A31">
      <w:pPr>
        <w:spacing w:line="48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0D03DDE9" w14:textId="77777777" w:rsidR="000828B5" w:rsidRPr="000828B5" w:rsidRDefault="000828B5" w:rsidP="00DF7A31">
      <w:pPr>
        <w:spacing w:line="48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sectPr w:rsidR="000828B5" w:rsidRPr="000828B5" w:rsidSect="000828B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E55C20" w14:textId="77777777" w:rsidR="009A46CB" w:rsidRDefault="009A46CB" w:rsidP="00D41E51">
      <w:r>
        <w:separator/>
      </w:r>
    </w:p>
  </w:endnote>
  <w:endnote w:type="continuationSeparator" w:id="0">
    <w:p w14:paraId="1FA74A22" w14:textId="77777777" w:rsidR="009A46CB" w:rsidRDefault="009A46CB" w:rsidP="00D41E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_GB2312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微软雅黑 Light">
    <w:panose1 w:val="020B0502040204020203"/>
    <w:charset w:val="86"/>
    <w:family w:val="swiss"/>
    <w:pitch w:val="variable"/>
    <w:sig w:usb0="80000287" w:usb1="2ACF0010" w:usb2="00000016" w:usb3="00000000" w:csb0="0004001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4B596C" w14:textId="77777777" w:rsidR="009A46CB" w:rsidRDefault="009A46CB" w:rsidP="00D41E51">
      <w:r>
        <w:separator/>
      </w:r>
    </w:p>
  </w:footnote>
  <w:footnote w:type="continuationSeparator" w:id="0">
    <w:p w14:paraId="10631806" w14:textId="77777777" w:rsidR="009A46CB" w:rsidRDefault="009A46CB" w:rsidP="00D41E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hideSpellingErrors/>
  <w:hideGrammaticalError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JAMA Copy&lt;/Style&gt;&lt;LeftDelim&gt;{&lt;/LeftDelim&gt;&lt;RightDelim&gt;}&lt;/RightDelim&gt;&lt;FontName&gt;Calibri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dxwa0wtpbfftvvefz9mxw52tx0ztfaptzztw&quot;&gt;Thyroid 投稿文献格式&lt;record-ids&gt;&lt;item&gt;1&lt;/item&gt;&lt;item&gt;4&lt;/item&gt;&lt;item&gt;5&lt;/item&gt;&lt;item&gt;6&lt;/item&gt;&lt;item&gt;7&lt;/item&gt;&lt;item&gt;8&lt;/item&gt;&lt;item&gt;9&lt;/item&gt;&lt;item&gt;10&lt;/item&gt;&lt;item&gt;11&lt;/item&gt;&lt;item&gt;12&lt;/item&gt;&lt;item&gt;13&lt;/item&gt;&lt;item&gt;14&lt;/item&gt;&lt;item&gt;15&lt;/item&gt;&lt;item&gt;16&lt;/item&gt;&lt;item&gt;17&lt;/item&gt;&lt;item&gt;18&lt;/item&gt;&lt;item&gt;19&lt;/item&gt;&lt;item&gt;20&lt;/item&gt;&lt;item&gt;21&lt;/item&gt;&lt;item&gt;22&lt;/item&gt;&lt;item&gt;23&lt;/item&gt;&lt;item&gt;24&lt;/item&gt;&lt;item&gt;25&lt;/item&gt;&lt;item&gt;26&lt;/item&gt;&lt;item&gt;27&lt;/item&gt;&lt;item&gt;28&lt;/item&gt;&lt;item&gt;29&lt;/item&gt;&lt;item&gt;30&lt;/item&gt;&lt;item&gt;31&lt;/item&gt;&lt;item&gt;32&lt;/item&gt;&lt;item&gt;33&lt;/item&gt;&lt;item&gt;34&lt;/item&gt;&lt;item&gt;35&lt;/item&gt;&lt;item&gt;36&lt;/item&gt;&lt;item&gt;37&lt;/item&gt;&lt;item&gt;38&lt;/item&gt;&lt;item&gt;39&lt;/item&gt;&lt;item&gt;40&lt;/item&gt;&lt;item&gt;43&lt;/item&gt;&lt;item&gt;44&lt;/item&gt;&lt;/record-ids&gt;&lt;/item&gt;&lt;/Libraries&gt;"/>
  </w:docVars>
  <w:rsids>
    <w:rsidRoot w:val="000D1B58"/>
    <w:rsid w:val="000014C6"/>
    <w:rsid w:val="00002A2B"/>
    <w:rsid w:val="00005D5D"/>
    <w:rsid w:val="00005EC4"/>
    <w:rsid w:val="0001313F"/>
    <w:rsid w:val="0001314B"/>
    <w:rsid w:val="0001686D"/>
    <w:rsid w:val="00016AE5"/>
    <w:rsid w:val="00020672"/>
    <w:rsid w:val="00022505"/>
    <w:rsid w:val="00022C84"/>
    <w:rsid w:val="000240A0"/>
    <w:rsid w:val="0003000B"/>
    <w:rsid w:val="000301EF"/>
    <w:rsid w:val="00040151"/>
    <w:rsid w:val="000433D5"/>
    <w:rsid w:val="0004414F"/>
    <w:rsid w:val="00045D53"/>
    <w:rsid w:val="000515F6"/>
    <w:rsid w:val="00052AAF"/>
    <w:rsid w:val="0005670F"/>
    <w:rsid w:val="00056781"/>
    <w:rsid w:val="00062C29"/>
    <w:rsid w:val="00063B42"/>
    <w:rsid w:val="00067780"/>
    <w:rsid w:val="0007322A"/>
    <w:rsid w:val="000827D3"/>
    <w:rsid w:val="000828B5"/>
    <w:rsid w:val="000854F3"/>
    <w:rsid w:val="000875D9"/>
    <w:rsid w:val="000909C2"/>
    <w:rsid w:val="00092DA4"/>
    <w:rsid w:val="00093653"/>
    <w:rsid w:val="00093A67"/>
    <w:rsid w:val="00093BC3"/>
    <w:rsid w:val="00095EDD"/>
    <w:rsid w:val="00096A96"/>
    <w:rsid w:val="000A0871"/>
    <w:rsid w:val="000A3688"/>
    <w:rsid w:val="000A55AD"/>
    <w:rsid w:val="000B3FCF"/>
    <w:rsid w:val="000B59AE"/>
    <w:rsid w:val="000B5CAD"/>
    <w:rsid w:val="000D1B58"/>
    <w:rsid w:val="000D3F36"/>
    <w:rsid w:val="000D49BA"/>
    <w:rsid w:val="000D4CFC"/>
    <w:rsid w:val="000D5A1E"/>
    <w:rsid w:val="000E47EF"/>
    <w:rsid w:val="000E52D8"/>
    <w:rsid w:val="000E63F1"/>
    <w:rsid w:val="000F05C8"/>
    <w:rsid w:val="000F07B9"/>
    <w:rsid w:val="000F07EE"/>
    <w:rsid w:val="000F1693"/>
    <w:rsid w:val="000F4948"/>
    <w:rsid w:val="000F4F1E"/>
    <w:rsid w:val="00101EC2"/>
    <w:rsid w:val="00101EEA"/>
    <w:rsid w:val="0010328D"/>
    <w:rsid w:val="00107FE4"/>
    <w:rsid w:val="001103DF"/>
    <w:rsid w:val="001105E8"/>
    <w:rsid w:val="00110C4E"/>
    <w:rsid w:val="001121A7"/>
    <w:rsid w:val="00112C84"/>
    <w:rsid w:val="001157B7"/>
    <w:rsid w:val="001226CC"/>
    <w:rsid w:val="00123D6C"/>
    <w:rsid w:val="00124385"/>
    <w:rsid w:val="001248E4"/>
    <w:rsid w:val="00125EA1"/>
    <w:rsid w:val="00126482"/>
    <w:rsid w:val="00130332"/>
    <w:rsid w:val="00133934"/>
    <w:rsid w:val="00136A1F"/>
    <w:rsid w:val="00141E78"/>
    <w:rsid w:val="001433A1"/>
    <w:rsid w:val="00143571"/>
    <w:rsid w:val="00151357"/>
    <w:rsid w:val="00152B02"/>
    <w:rsid w:val="0015420B"/>
    <w:rsid w:val="00157256"/>
    <w:rsid w:val="00161451"/>
    <w:rsid w:val="001627D8"/>
    <w:rsid w:val="00163712"/>
    <w:rsid w:val="00164971"/>
    <w:rsid w:val="00164DA8"/>
    <w:rsid w:val="001653FA"/>
    <w:rsid w:val="0016550A"/>
    <w:rsid w:val="00167794"/>
    <w:rsid w:val="0016797B"/>
    <w:rsid w:val="00176789"/>
    <w:rsid w:val="00176A64"/>
    <w:rsid w:val="001777C0"/>
    <w:rsid w:val="00184176"/>
    <w:rsid w:val="00184715"/>
    <w:rsid w:val="00187AA2"/>
    <w:rsid w:val="0019520B"/>
    <w:rsid w:val="001964AA"/>
    <w:rsid w:val="00197A0C"/>
    <w:rsid w:val="001A0D59"/>
    <w:rsid w:val="001A18E7"/>
    <w:rsid w:val="001A47CF"/>
    <w:rsid w:val="001A6C65"/>
    <w:rsid w:val="001B2E9D"/>
    <w:rsid w:val="001B6712"/>
    <w:rsid w:val="001B7916"/>
    <w:rsid w:val="001C0638"/>
    <w:rsid w:val="001C0EA9"/>
    <w:rsid w:val="001C0FB7"/>
    <w:rsid w:val="001C2A6C"/>
    <w:rsid w:val="001C42B9"/>
    <w:rsid w:val="001C4D6F"/>
    <w:rsid w:val="001C5F3F"/>
    <w:rsid w:val="001C7675"/>
    <w:rsid w:val="001D0115"/>
    <w:rsid w:val="001D2E2B"/>
    <w:rsid w:val="001D3F96"/>
    <w:rsid w:val="001E159E"/>
    <w:rsid w:val="001E1A94"/>
    <w:rsid w:val="001E4284"/>
    <w:rsid w:val="001E5CEC"/>
    <w:rsid w:val="001E6D57"/>
    <w:rsid w:val="001E77AD"/>
    <w:rsid w:val="001F0547"/>
    <w:rsid w:val="001F22CD"/>
    <w:rsid w:val="001F6D7E"/>
    <w:rsid w:val="00200D18"/>
    <w:rsid w:val="00206FB0"/>
    <w:rsid w:val="00210242"/>
    <w:rsid w:val="00210744"/>
    <w:rsid w:val="00210BFE"/>
    <w:rsid w:val="00211267"/>
    <w:rsid w:val="00211C7F"/>
    <w:rsid w:val="00214543"/>
    <w:rsid w:val="0021496C"/>
    <w:rsid w:val="0021498D"/>
    <w:rsid w:val="0021631E"/>
    <w:rsid w:val="00217565"/>
    <w:rsid w:val="0021762E"/>
    <w:rsid w:val="00220538"/>
    <w:rsid w:val="002233C6"/>
    <w:rsid w:val="002236CB"/>
    <w:rsid w:val="00226E06"/>
    <w:rsid w:val="00227F5A"/>
    <w:rsid w:val="0023173F"/>
    <w:rsid w:val="00233B8B"/>
    <w:rsid w:val="00234E5E"/>
    <w:rsid w:val="00235F00"/>
    <w:rsid w:val="00241823"/>
    <w:rsid w:val="00242EC0"/>
    <w:rsid w:val="0024332B"/>
    <w:rsid w:val="002450D8"/>
    <w:rsid w:val="00246D5C"/>
    <w:rsid w:val="00247ACF"/>
    <w:rsid w:val="00247FD3"/>
    <w:rsid w:val="00250D22"/>
    <w:rsid w:val="0025193B"/>
    <w:rsid w:val="00253A82"/>
    <w:rsid w:val="00253E4A"/>
    <w:rsid w:val="002542D4"/>
    <w:rsid w:val="00263183"/>
    <w:rsid w:val="0026456A"/>
    <w:rsid w:val="002659DA"/>
    <w:rsid w:val="00265B03"/>
    <w:rsid w:val="00265CF1"/>
    <w:rsid w:val="00266165"/>
    <w:rsid w:val="0026648C"/>
    <w:rsid w:val="00267D83"/>
    <w:rsid w:val="00283A62"/>
    <w:rsid w:val="002846E5"/>
    <w:rsid w:val="00286113"/>
    <w:rsid w:val="00287C2B"/>
    <w:rsid w:val="002914C6"/>
    <w:rsid w:val="002928DD"/>
    <w:rsid w:val="0029340B"/>
    <w:rsid w:val="00295BFD"/>
    <w:rsid w:val="00297E69"/>
    <w:rsid w:val="002A3930"/>
    <w:rsid w:val="002A3A1A"/>
    <w:rsid w:val="002B1428"/>
    <w:rsid w:val="002B1E12"/>
    <w:rsid w:val="002B3649"/>
    <w:rsid w:val="002B3948"/>
    <w:rsid w:val="002B3A39"/>
    <w:rsid w:val="002B70CC"/>
    <w:rsid w:val="002C248C"/>
    <w:rsid w:val="002C6006"/>
    <w:rsid w:val="002D2D13"/>
    <w:rsid w:val="002D374F"/>
    <w:rsid w:val="002D5CB9"/>
    <w:rsid w:val="002D76FD"/>
    <w:rsid w:val="002E1110"/>
    <w:rsid w:val="002E1F36"/>
    <w:rsid w:val="002E2840"/>
    <w:rsid w:val="002E4E4A"/>
    <w:rsid w:val="002E7376"/>
    <w:rsid w:val="002F29EE"/>
    <w:rsid w:val="002F3888"/>
    <w:rsid w:val="002F52CD"/>
    <w:rsid w:val="002F7341"/>
    <w:rsid w:val="003016EB"/>
    <w:rsid w:val="00303726"/>
    <w:rsid w:val="00303C7B"/>
    <w:rsid w:val="00304B6F"/>
    <w:rsid w:val="00304F41"/>
    <w:rsid w:val="0030720A"/>
    <w:rsid w:val="00307BC9"/>
    <w:rsid w:val="00311427"/>
    <w:rsid w:val="00314088"/>
    <w:rsid w:val="00315A80"/>
    <w:rsid w:val="003211E8"/>
    <w:rsid w:val="00321D8F"/>
    <w:rsid w:val="00324279"/>
    <w:rsid w:val="00326D98"/>
    <w:rsid w:val="00327F63"/>
    <w:rsid w:val="00330884"/>
    <w:rsid w:val="00332703"/>
    <w:rsid w:val="00332EEF"/>
    <w:rsid w:val="0034066B"/>
    <w:rsid w:val="0034126E"/>
    <w:rsid w:val="00342976"/>
    <w:rsid w:val="003435F2"/>
    <w:rsid w:val="00343858"/>
    <w:rsid w:val="00344B9C"/>
    <w:rsid w:val="0035013E"/>
    <w:rsid w:val="00351095"/>
    <w:rsid w:val="003526B4"/>
    <w:rsid w:val="00361A51"/>
    <w:rsid w:val="0037760F"/>
    <w:rsid w:val="00377788"/>
    <w:rsid w:val="00383F25"/>
    <w:rsid w:val="00387D84"/>
    <w:rsid w:val="0039130D"/>
    <w:rsid w:val="00391542"/>
    <w:rsid w:val="00392E68"/>
    <w:rsid w:val="00394701"/>
    <w:rsid w:val="00394D50"/>
    <w:rsid w:val="00396324"/>
    <w:rsid w:val="003A1E20"/>
    <w:rsid w:val="003A3C6F"/>
    <w:rsid w:val="003B263F"/>
    <w:rsid w:val="003B672F"/>
    <w:rsid w:val="003C0D0C"/>
    <w:rsid w:val="003C1412"/>
    <w:rsid w:val="003C3C80"/>
    <w:rsid w:val="003D0C77"/>
    <w:rsid w:val="003D1750"/>
    <w:rsid w:val="003D2A5F"/>
    <w:rsid w:val="003D3E98"/>
    <w:rsid w:val="003D7295"/>
    <w:rsid w:val="003E0E8B"/>
    <w:rsid w:val="003E134B"/>
    <w:rsid w:val="003E1FA0"/>
    <w:rsid w:val="003E58F7"/>
    <w:rsid w:val="003F087E"/>
    <w:rsid w:val="003F209D"/>
    <w:rsid w:val="003F30CB"/>
    <w:rsid w:val="003F7C1C"/>
    <w:rsid w:val="0040152E"/>
    <w:rsid w:val="00410C32"/>
    <w:rsid w:val="00411434"/>
    <w:rsid w:val="00414970"/>
    <w:rsid w:val="004158A6"/>
    <w:rsid w:val="004209CA"/>
    <w:rsid w:val="00423FA9"/>
    <w:rsid w:val="00427859"/>
    <w:rsid w:val="00427A49"/>
    <w:rsid w:val="00427CF6"/>
    <w:rsid w:val="00432958"/>
    <w:rsid w:val="004350FA"/>
    <w:rsid w:val="00435345"/>
    <w:rsid w:val="0043539F"/>
    <w:rsid w:val="00441F97"/>
    <w:rsid w:val="00442A4E"/>
    <w:rsid w:val="00445E37"/>
    <w:rsid w:val="00447F45"/>
    <w:rsid w:val="0045348D"/>
    <w:rsid w:val="00454921"/>
    <w:rsid w:val="00456F81"/>
    <w:rsid w:val="00460A8B"/>
    <w:rsid w:val="00461C06"/>
    <w:rsid w:val="0046294A"/>
    <w:rsid w:val="00462EB4"/>
    <w:rsid w:val="004630FF"/>
    <w:rsid w:val="00464B04"/>
    <w:rsid w:val="00466695"/>
    <w:rsid w:val="00467633"/>
    <w:rsid w:val="00467919"/>
    <w:rsid w:val="00470E41"/>
    <w:rsid w:val="00471C90"/>
    <w:rsid w:val="00474FBE"/>
    <w:rsid w:val="0048080A"/>
    <w:rsid w:val="00480F07"/>
    <w:rsid w:val="00482780"/>
    <w:rsid w:val="00486129"/>
    <w:rsid w:val="0049054E"/>
    <w:rsid w:val="00492B8D"/>
    <w:rsid w:val="00494622"/>
    <w:rsid w:val="00496098"/>
    <w:rsid w:val="004975DD"/>
    <w:rsid w:val="004A0539"/>
    <w:rsid w:val="004A1CB9"/>
    <w:rsid w:val="004A497E"/>
    <w:rsid w:val="004B105E"/>
    <w:rsid w:val="004B219C"/>
    <w:rsid w:val="004B2857"/>
    <w:rsid w:val="004B3163"/>
    <w:rsid w:val="004B4D60"/>
    <w:rsid w:val="004C45EC"/>
    <w:rsid w:val="004C56FD"/>
    <w:rsid w:val="004D2AA0"/>
    <w:rsid w:val="004D3288"/>
    <w:rsid w:val="004D4EE4"/>
    <w:rsid w:val="004D748F"/>
    <w:rsid w:val="004E28E8"/>
    <w:rsid w:val="004E37F9"/>
    <w:rsid w:val="004E53E7"/>
    <w:rsid w:val="004E5C45"/>
    <w:rsid w:val="004E6368"/>
    <w:rsid w:val="004F11C9"/>
    <w:rsid w:val="004F184C"/>
    <w:rsid w:val="004F1E46"/>
    <w:rsid w:val="004F208A"/>
    <w:rsid w:val="004F7BEB"/>
    <w:rsid w:val="00506A44"/>
    <w:rsid w:val="0051199E"/>
    <w:rsid w:val="0051330C"/>
    <w:rsid w:val="00513DD2"/>
    <w:rsid w:val="00513FA2"/>
    <w:rsid w:val="005156AA"/>
    <w:rsid w:val="00532B49"/>
    <w:rsid w:val="005375E3"/>
    <w:rsid w:val="00537A76"/>
    <w:rsid w:val="00540C14"/>
    <w:rsid w:val="0054206F"/>
    <w:rsid w:val="0054320F"/>
    <w:rsid w:val="005472C7"/>
    <w:rsid w:val="00551308"/>
    <w:rsid w:val="00554122"/>
    <w:rsid w:val="00561EDF"/>
    <w:rsid w:val="005622B0"/>
    <w:rsid w:val="00563C79"/>
    <w:rsid w:val="0056534B"/>
    <w:rsid w:val="005667E6"/>
    <w:rsid w:val="00573876"/>
    <w:rsid w:val="0057429E"/>
    <w:rsid w:val="00581D44"/>
    <w:rsid w:val="00584011"/>
    <w:rsid w:val="005846A5"/>
    <w:rsid w:val="00586F7B"/>
    <w:rsid w:val="00591705"/>
    <w:rsid w:val="00593663"/>
    <w:rsid w:val="00595D0A"/>
    <w:rsid w:val="00596C9C"/>
    <w:rsid w:val="005A61E0"/>
    <w:rsid w:val="005A732C"/>
    <w:rsid w:val="005A7F05"/>
    <w:rsid w:val="005B09FF"/>
    <w:rsid w:val="005B1BC5"/>
    <w:rsid w:val="005B56DC"/>
    <w:rsid w:val="005C0A4C"/>
    <w:rsid w:val="005C3660"/>
    <w:rsid w:val="005D06A2"/>
    <w:rsid w:val="005D0CD7"/>
    <w:rsid w:val="005D0F41"/>
    <w:rsid w:val="005D26D5"/>
    <w:rsid w:val="005D35C0"/>
    <w:rsid w:val="005D51DD"/>
    <w:rsid w:val="005D5563"/>
    <w:rsid w:val="005D5D18"/>
    <w:rsid w:val="005E0304"/>
    <w:rsid w:val="005E56C6"/>
    <w:rsid w:val="005E7668"/>
    <w:rsid w:val="005F1B6C"/>
    <w:rsid w:val="005F5315"/>
    <w:rsid w:val="005F5A5A"/>
    <w:rsid w:val="005F75E5"/>
    <w:rsid w:val="00601247"/>
    <w:rsid w:val="00601CEC"/>
    <w:rsid w:val="006039EB"/>
    <w:rsid w:val="006066A7"/>
    <w:rsid w:val="00610525"/>
    <w:rsid w:val="00612D4E"/>
    <w:rsid w:val="00613232"/>
    <w:rsid w:val="00613F27"/>
    <w:rsid w:val="00620E3C"/>
    <w:rsid w:val="00626CB5"/>
    <w:rsid w:val="0062754B"/>
    <w:rsid w:val="0063023A"/>
    <w:rsid w:val="0063156E"/>
    <w:rsid w:val="006318DF"/>
    <w:rsid w:val="00631B3F"/>
    <w:rsid w:val="00631FE1"/>
    <w:rsid w:val="006327DC"/>
    <w:rsid w:val="00634BCA"/>
    <w:rsid w:val="0064211E"/>
    <w:rsid w:val="006446D7"/>
    <w:rsid w:val="0064605C"/>
    <w:rsid w:val="00646A3A"/>
    <w:rsid w:val="0065034D"/>
    <w:rsid w:val="006558A1"/>
    <w:rsid w:val="00657B22"/>
    <w:rsid w:val="00661BCA"/>
    <w:rsid w:val="006621F8"/>
    <w:rsid w:val="00662487"/>
    <w:rsid w:val="00664C02"/>
    <w:rsid w:val="006651C2"/>
    <w:rsid w:val="00666254"/>
    <w:rsid w:val="0066760C"/>
    <w:rsid w:val="0067077C"/>
    <w:rsid w:val="006733E8"/>
    <w:rsid w:val="00674E72"/>
    <w:rsid w:val="00677F26"/>
    <w:rsid w:val="00684BE9"/>
    <w:rsid w:val="00684DD9"/>
    <w:rsid w:val="00690926"/>
    <w:rsid w:val="00697E9C"/>
    <w:rsid w:val="006A1255"/>
    <w:rsid w:val="006A52CA"/>
    <w:rsid w:val="006B03CD"/>
    <w:rsid w:val="006B564F"/>
    <w:rsid w:val="006C39BD"/>
    <w:rsid w:val="006C4AA1"/>
    <w:rsid w:val="006C5574"/>
    <w:rsid w:val="006C6E9C"/>
    <w:rsid w:val="006D02FB"/>
    <w:rsid w:val="006E20C3"/>
    <w:rsid w:val="006E2F9A"/>
    <w:rsid w:val="006F057B"/>
    <w:rsid w:val="006F66A0"/>
    <w:rsid w:val="00701447"/>
    <w:rsid w:val="00702FB5"/>
    <w:rsid w:val="007035A2"/>
    <w:rsid w:val="007125D9"/>
    <w:rsid w:val="007162FA"/>
    <w:rsid w:val="00717EE7"/>
    <w:rsid w:val="00722C1C"/>
    <w:rsid w:val="007256ED"/>
    <w:rsid w:val="0072734C"/>
    <w:rsid w:val="0073081A"/>
    <w:rsid w:val="00732E3D"/>
    <w:rsid w:val="00736F18"/>
    <w:rsid w:val="007376C2"/>
    <w:rsid w:val="0074099B"/>
    <w:rsid w:val="00740DC6"/>
    <w:rsid w:val="0074268B"/>
    <w:rsid w:val="00743013"/>
    <w:rsid w:val="0074305C"/>
    <w:rsid w:val="007431E2"/>
    <w:rsid w:val="0074361D"/>
    <w:rsid w:val="00744CCF"/>
    <w:rsid w:val="0074603F"/>
    <w:rsid w:val="00747C98"/>
    <w:rsid w:val="00751672"/>
    <w:rsid w:val="00752C0E"/>
    <w:rsid w:val="007556C3"/>
    <w:rsid w:val="0075599F"/>
    <w:rsid w:val="007649B8"/>
    <w:rsid w:val="00767BCE"/>
    <w:rsid w:val="0077301B"/>
    <w:rsid w:val="007770F3"/>
    <w:rsid w:val="007773CD"/>
    <w:rsid w:val="0078180F"/>
    <w:rsid w:val="0078292D"/>
    <w:rsid w:val="00784392"/>
    <w:rsid w:val="00785BB6"/>
    <w:rsid w:val="00790C7B"/>
    <w:rsid w:val="007913CD"/>
    <w:rsid w:val="007953B1"/>
    <w:rsid w:val="007A14D0"/>
    <w:rsid w:val="007A14DD"/>
    <w:rsid w:val="007A31B5"/>
    <w:rsid w:val="007A3FF1"/>
    <w:rsid w:val="007A49D8"/>
    <w:rsid w:val="007A5FCF"/>
    <w:rsid w:val="007A62F6"/>
    <w:rsid w:val="007A70FE"/>
    <w:rsid w:val="007A78F7"/>
    <w:rsid w:val="007B510C"/>
    <w:rsid w:val="007B5D1B"/>
    <w:rsid w:val="007B6453"/>
    <w:rsid w:val="007B7C59"/>
    <w:rsid w:val="007C0350"/>
    <w:rsid w:val="007C096B"/>
    <w:rsid w:val="007C20D8"/>
    <w:rsid w:val="007C3CBF"/>
    <w:rsid w:val="007C41AF"/>
    <w:rsid w:val="007C6823"/>
    <w:rsid w:val="007D061E"/>
    <w:rsid w:val="007D0A8B"/>
    <w:rsid w:val="007D1ACF"/>
    <w:rsid w:val="007D2E77"/>
    <w:rsid w:val="007D3A37"/>
    <w:rsid w:val="007D5356"/>
    <w:rsid w:val="007D6336"/>
    <w:rsid w:val="007E58B4"/>
    <w:rsid w:val="007E59AC"/>
    <w:rsid w:val="007F4614"/>
    <w:rsid w:val="007F7374"/>
    <w:rsid w:val="007F7407"/>
    <w:rsid w:val="007F7DBE"/>
    <w:rsid w:val="00801195"/>
    <w:rsid w:val="008033E0"/>
    <w:rsid w:val="00804A90"/>
    <w:rsid w:val="0080513D"/>
    <w:rsid w:val="0081102B"/>
    <w:rsid w:val="008127CA"/>
    <w:rsid w:val="00813F00"/>
    <w:rsid w:val="00814639"/>
    <w:rsid w:val="00815F9F"/>
    <w:rsid w:val="00820E38"/>
    <w:rsid w:val="00822065"/>
    <w:rsid w:val="00824F76"/>
    <w:rsid w:val="0082682C"/>
    <w:rsid w:val="00826DFE"/>
    <w:rsid w:val="0083104D"/>
    <w:rsid w:val="00831A2F"/>
    <w:rsid w:val="008330BF"/>
    <w:rsid w:val="00836492"/>
    <w:rsid w:val="008365D1"/>
    <w:rsid w:val="00836E7A"/>
    <w:rsid w:val="00837651"/>
    <w:rsid w:val="00840A54"/>
    <w:rsid w:val="0084279C"/>
    <w:rsid w:val="00843AF8"/>
    <w:rsid w:val="0084699D"/>
    <w:rsid w:val="00852CED"/>
    <w:rsid w:val="008544A4"/>
    <w:rsid w:val="00861E73"/>
    <w:rsid w:val="008639C8"/>
    <w:rsid w:val="00863A3A"/>
    <w:rsid w:val="00863ACD"/>
    <w:rsid w:val="00866BFD"/>
    <w:rsid w:val="0087052B"/>
    <w:rsid w:val="00870604"/>
    <w:rsid w:val="00873865"/>
    <w:rsid w:val="00873C20"/>
    <w:rsid w:val="00880156"/>
    <w:rsid w:val="00881E9D"/>
    <w:rsid w:val="00885FBB"/>
    <w:rsid w:val="0089212B"/>
    <w:rsid w:val="008A2ED2"/>
    <w:rsid w:val="008A36C6"/>
    <w:rsid w:val="008A715A"/>
    <w:rsid w:val="008B0823"/>
    <w:rsid w:val="008B0E94"/>
    <w:rsid w:val="008B2146"/>
    <w:rsid w:val="008C0EA1"/>
    <w:rsid w:val="008C2A3E"/>
    <w:rsid w:val="008C76E3"/>
    <w:rsid w:val="008D0B4C"/>
    <w:rsid w:val="008D30E3"/>
    <w:rsid w:val="008D5EC1"/>
    <w:rsid w:val="008E10EE"/>
    <w:rsid w:val="008E2846"/>
    <w:rsid w:val="008E34E3"/>
    <w:rsid w:val="008E3BD7"/>
    <w:rsid w:val="008E4256"/>
    <w:rsid w:val="008E5145"/>
    <w:rsid w:val="008E6F55"/>
    <w:rsid w:val="008E708F"/>
    <w:rsid w:val="008F2A01"/>
    <w:rsid w:val="008F2AAD"/>
    <w:rsid w:val="008F406E"/>
    <w:rsid w:val="008F58C1"/>
    <w:rsid w:val="00900619"/>
    <w:rsid w:val="00902811"/>
    <w:rsid w:val="00907BD7"/>
    <w:rsid w:val="00907FD9"/>
    <w:rsid w:val="00913FFC"/>
    <w:rsid w:val="0091612A"/>
    <w:rsid w:val="00921CF6"/>
    <w:rsid w:val="009241C2"/>
    <w:rsid w:val="009242C5"/>
    <w:rsid w:val="00924BB0"/>
    <w:rsid w:val="00927F55"/>
    <w:rsid w:val="009306D7"/>
    <w:rsid w:val="00931790"/>
    <w:rsid w:val="009350E4"/>
    <w:rsid w:val="00936AF4"/>
    <w:rsid w:val="009409C2"/>
    <w:rsid w:val="00940E04"/>
    <w:rsid w:val="009474D5"/>
    <w:rsid w:val="00950922"/>
    <w:rsid w:val="00951012"/>
    <w:rsid w:val="00951965"/>
    <w:rsid w:val="0095299C"/>
    <w:rsid w:val="00954ACA"/>
    <w:rsid w:val="00961D80"/>
    <w:rsid w:val="009709EF"/>
    <w:rsid w:val="00972C78"/>
    <w:rsid w:val="00974C69"/>
    <w:rsid w:val="00976ECF"/>
    <w:rsid w:val="00976F68"/>
    <w:rsid w:val="00977755"/>
    <w:rsid w:val="00983870"/>
    <w:rsid w:val="00984AE1"/>
    <w:rsid w:val="009860FD"/>
    <w:rsid w:val="0098686A"/>
    <w:rsid w:val="009919A5"/>
    <w:rsid w:val="00992390"/>
    <w:rsid w:val="00992BCD"/>
    <w:rsid w:val="00992E43"/>
    <w:rsid w:val="00997342"/>
    <w:rsid w:val="009A46CB"/>
    <w:rsid w:val="009A6229"/>
    <w:rsid w:val="009A7B05"/>
    <w:rsid w:val="009B57BD"/>
    <w:rsid w:val="009B611C"/>
    <w:rsid w:val="009C005D"/>
    <w:rsid w:val="009C1FC0"/>
    <w:rsid w:val="009C4485"/>
    <w:rsid w:val="009C50BE"/>
    <w:rsid w:val="009C56E1"/>
    <w:rsid w:val="009C6CC3"/>
    <w:rsid w:val="009C7899"/>
    <w:rsid w:val="009D05FE"/>
    <w:rsid w:val="009D09D6"/>
    <w:rsid w:val="009D1668"/>
    <w:rsid w:val="009D2CAE"/>
    <w:rsid w:val="009D362A"/>
    <w:rsid w:val="009D66FE"/>
    <w:rsid w:val="009D6D3F"/>
    <w:rsid w:val="009E0739"/>
    <w:rsid w:val="009E224A"/>
    <w:rsid w:val="009E31E6"/>
    <w:rsid w:val="009E3C47"/>
    <w:rsid w:val="009F3E1C"/>
    <w:rsid w:val="009F548E"/>
    <w:rsid w:val="009F72CF"/>
    <w:rsid w:val="00A031E3"/>
    <w:rsid w:val="00A03971"/>
    <w:rsid w:val="00A04354"/>
    <w:rsid w:val="00A0653D"/>
    <w:rsid w:val="00A200A0"/>
    <w:rsid w:val="00A21132"/>
    <w:rsid w:val="00A251F7"/>
    <w:rsid w:val="00A25FE1"/>
    <w:rsid w:val="00A27A9D"/>
    <w:rsid w:val="00A3365C"/>
    <w:rsid w:val="00A40F2E"/>
    <w:rsid w:val="00A4165A"/>
    <w:rsid w:val="00A416EF"/>
    <w:rsid w:val="00A43D9D"/>
    <w:rsid w:val="00A442CF"/>
    <w:rsid w:val="00A44E7A"/>
    <w:rsid w:val="00A50898"/>
    <w:rsid w:val="00A52102"/>
    <w:rsid w:val="00A52D6A"/>
    <w:rsid w:val="00A53230"/>
    <w:rsid w:val="00A569DD"/>
    <w:rsid w:val="00A57147"/>
    <w:rsid w:val="00A611CE"/>
    <w:rsid w:val="00A6254B"/>
    <w:rsid w:val="00A63084"/>
    <w:rsid w:val="00A6451A"/>
    <w:rsid w:val="00A66853"/>
    <w:rsid w:val="00A70E7D"/>
    <w:rsid w:val="00A71557"/>
    <w:rsid w:val="00A72D63"/>
    <w:rsid w:val="00A72F7C"/>
    <w:rsid w:val="00A742A9"/>
    <w:rsid w:val="00A77362"/>
    <w:rsid w:val="00A77950"/>
    <w:rsid w:val="00A81945"/>
    <w:rsid w:val="00A844C3"/>
    <w:rsid w:val="00A904B0"/>
    <w:rsid w:val="00A92271"/>
    <w:rsid w:val="00A9298F"/>
    <w:rsid w:val="00A95B07"/>
    <w:rsid w:val="00AA17E3"/>
    <w:rsid w:val="00AA3F9B"/>
    <w:rsid w:val="00AA4138"/>
    <w:rsid w:val="00AA429B"/>
    <w:rsid w:val="00AB374C"/>
    <w:rsid w:val="00AB427E"/>
    <w:rsid w:val="00AB5F26"/>
    <w:rsid w:val="00AB61FF"/>
    <w:rsid w:val="00AB7C43"/>
    <w:rsid w:val="00AC45D3"/>
    <w:rsid w:val="00AD1067"/>
    <w:rsid w:val="00AD1418"/>
    <w:rsid w:val="00AD216C"/>
    <w:rsid w:val="00AE1B62"/>
    <w:rsid w:val="00AE25AE"/>
    <w:rsid w:val="00AE426D"/>
    <w:rsid w:val="00AE6B8A"/>
    <w:rsid w:val="00AF238F"/>
    <w:rsid w:val="00AF258A"/>
    <w:rsid w:val="00AF277E"/>
    <w:rsid w:val="00AF3001"/>
    <w:rsid w:val="00AF5A95"/>
    <w:rsid w:val="00AF7266"/>
    <w:rsid w:val="00B00099"/>
    <w:rsid w:val="00B02DAA"/>
    <w:rsid w:val="00B057BB"/>
    <w:rsid w:val="00B065BD"/>
    <w:rsid w:val="00B102CD"/>
    <w:rsid w:val="00B11A1D"/>
    <w:rsid w:val="00B165C0"/>
    <w:rsid w:val="00B20079"/>
    <w:rsid w:val="00B20B95"/>
    <w:rsid w:val="00B213FE"/>
    <w:rsid w:val="00B2382D"/>
    <w:rsid w:val="00B3450C"/>
    <w:rsid w:val="00B34BD8"/>
    <w:rsid w:val="00B40016"/>
    <w:rsid w:val="00B42CD5"/>
    <w:rsid w:val="00B42E3E"/>
    <w:rsid w:val="00B44506"/>
    <w:rsid w:val="00B46828"/>
    <w:rsid w:val="00B46C3C"/>
    <w:rsid w:val="00B47FE5"/>
    <w:rsid w:val="00B527EA"/>
    <w:rsid w:val="00B52B09"/>
    <w:rsid w:val="00B5575B"/>
    <w:rsid w:val="00B56A89"/>
    <w:rsid w:val="00B6659F"/>
    <w:rsid w:val="00B7303D"/>
    <w:rsid w:val="00B74AB3"/>
    <w:rsid w:val="00B80365"/>
    <w:rsid w:val="00B83836"/>
    <w:rsid w:val="00B8508D"/>
    <w:rsid w:val="00B85460"/>
    <w:rsid w:val="00B870F3"/>
    <w:rsid w:val="00B87101"/>
    <w:rsid w:val="00B8741B"/>
    <w:rsid w:val="00B87DBC"/>
    <w:rsid w:val="00B93AB2"/>
    <w:rsid w:val="00B9660E"/>
    <w:rsid w:val="00B971FA"/>
    <w:rsid w:val="00B972B6"/>
    <w:rsid w:val="00BA06A4"/>
    <w:rsid w:val="00BA150A"/>
    <w:rsid w:val="00BA1F45"/>
    <w:rsid w:val="00BA23C9"/>
    <w:rsid w:val="00BA36C8"/>
    <w:rsid w:val="00BB12EA"/>
    <w:rsid w:val="00BB1EA9"/>
    <w:rsid w:val="00BB2C08"/>
    <w:rsid w:val="00BB55A4"/>
    <w:rsid w:val="00BC34B3"/>
    <w:rsid w:val="00BC34BA"/>
    <w:rsid w:val="00BC4009"/>
    <w:rsid w:val="00BC5A50"/>
    <w:rsid w:val="00BD50AF"/>
    <w:rsid w:val="00BD5935"/>
    <w:rsid w:val="00BE3465"/>
    <w:rsid w:val="00BE34CE"/>
    <w:rsid w:val="00BE3ED4"/>
    <w:rsid w:val="00BE55D9"/>
    <w:rsid w:val="00BE6851"/>
    <w:rsid w:val="00BF3D6E"/>
    <w:rsid w:val="00BF51ED"/>
    <w:rsid w:val="00BF5C45"/>
    <w:rsid w:val="00BF6129"/>
    <w:rsid w:val="00BF6662"/>
    <w:rsid w:val="00BF702C"/>
    <w:rsid w:val="00C01235"/>
    <w:rsid w:val="00C07527"/>
    <w:rsid w:val="00C1130D"/>
    <w:rsid w:val="00C114C8"/>
    <w:rsid w:val="00C1164A"/>
    <w:rsid w:val="00C11D13"/>
    <w:rsid w:val="00C1373E"/>
    <w:rsid w:val="00C153D2"/>
    <w:rsid w:val="00C20089"/>
    <w:rsid w:val="00C22CB8"/>
    <w:rsid w:val="00C253AE"/>
    <w:rsid w:val="00C31982"/>
    <w:rsid w:val="00C37F76"/>
    <w:rsid w:val="00C42B5B"/>
    <w:rsid w:val="00C44914"/>
    <w:rsid w:val="00C47486"/>
    <w:rsid w:val="00C50043"/>
    <w:rsid w:val="00C50956"/>
    <w:rsid w:val="00C51FB7"/>
    <w:rsid w:val="00C53807"/>
    <w:rsid w:val="00C54B79"/>
    <w:rsid w:val="00C558C5"/>
    <w:rsid w:val="00C56ED0"/>
    <w:rsid w:val="00C57F02"/>
    <w:rsid w:val="00C642CC"/>
    <w:rsid w:val="00C66139"/>
    <w:rsid w:val="00C66950"/>
    <w:rsid w:val="00C75911"/>
    <w:rsid w:val="00C76440"/>
    <w:rsid w:val="00C76EE8"/>
    <w:rsid w:val="00C77F4B"/>
    <w:rsid w:val="00C80CF4"/>
    <w:rsid w:val="00C81239"/>
    <w:rsid w:val="00C83AD0"/>
    <w:rsid w:val="00C84662"/>
    <w:rsid w:val="00C93417"/>
    <w:rsid w:val="00C94865"/>
    <w:rsid w:val="00C97C4D"/>
    <w:rsid w:val="00C97CC6"/>
    <w:rsid w:val="00CA0B39"/>
    <w:rsid w:val="00CA1E93"/>
    <w:rsid w:val="00CA39FD"/>
    <w:rsid w:val="00CA3F02"/>
    <w:rsid w:val="00CA5079"/>
    <w:rsid w:val="00CA5B2C"/>
    <w:rsid w:val="00CA707F"/>
    <w:rsid w:val="00CA777E"/>
    <w:rsid w:val="00CA77CC"/>
    <w:rsid w:val="00CB072A"/>
    <w:rsid w:val="00CB273C"/>
    <w:rsid w:val="00CB3FA6"/>
    <w:rsid w:val="00CB4A03"/>
    <w:rsid w:val="00CB6E47"/>
    <w:rsid w:val="00CB7899"/>
    <w:rsid w:val="00CC1050"/>
    <w:rsid w:val="00CC51CA"/>
    <w:rsid w:val="00CD13BD"/>
    <w:rsid w:val="00CD1EF8"/>
    <w:rsid w:val="00CD6B99"/>
    <w:rsid w:val="00CD6C34"/>
    <w:rsid w:val="00CE065A"/>
    <w:rsid w:val="00CE18B4"/>
    <w:rsid w:val="00CE2879"/>
    <w:rsid w:val="00CE2E2D"/>
    <w:rsid w:val="00CE3FE1"/>
    <w:rsid w:val="00CE60FC"/>
    <w:rsid w:val="00CF38AC"/>
    <w:rsid w:val="00CF3DDE"/>
    <w:rsid w:val="00CF498A"/>
    <w:rsid w:val="00CF6002"/>
    <w:rsid w:val="00CF76D7"/>
    <w:rsid w:val="00D00FED"/>
    <w:rsid w:val="00D0678B"/>
    <w:rsid w:val="00D069BD"/>
    <w:rsid w:val="00D06D1C"/>
    <w:rsid w:val="00D145EB"/>
    <w:rsid w:val="00D14DD4"/>
    <w:rsid w:val="00D172AD"/>
    <w:rsid w:val="00D2015C"/>
    <w:rsid w:val="00D20675"/>
    <w:rsid w:val="00D20BCA"/>
    <w:rsid w:val="00D2167B"/>
    <w:rsid w:val="00D24B14"/>
    <w:rsid w:val="00D26BDB"/>
    <w:rsid w:val="00D344A9"/>
    <w:rsid w:val="00D412E2"/>
    <w:rsid w:val="00D41E51"/>
    <w:rsid w:val="00D445E6"/>
    <w:rsid w:val="00D45F19"/>
    <w:rsid w:val="00D462AB"/>
    <w:rsid w:val="00D54D0F"/>
    <w:rsid w:val="00D606AD"/>
    <w:rsid w:val="00D62564"/>
    <w:rsid w:val="00D634B7"/>
    <w:rsid w:val="00D63AEB"/>
    <w:rsid w:val="00D64E83"/>
    <w:rsid w:val="00D65340"/>
    <w:rsid w:val="00D672C8"/>
    <w:rsid w:val="00D72E52"/>
    <w:rsid w:val="00D73491"/>
    <w:rsid w:val="00D75216"/>
    <w:rsid w:val="00D75F3B"/>
    <w:rsid w:val="00D768C4"/>
    <w:rsid w:val="00D805C5"/>
    <w:rsid w:val="00D81226"/>
    <w:rsid w:val="00D817DA"/>
    <w:rsid w:val="00D83A9B"/>
    <w:rsid w:val="00D83F1A"/>
    <w:rsid w:val="00D85481"/>
    <w:rsid w:val="00D90B3A"/>
    <w:rsid w:val="00D90C47"/>
    <w:rsid w:val="00D92C49"/>
    <w:rsid w:val="00D95AF9"/>
    <w:rsid w:val="00DA3F55"/>
    <w:rsid w:val="00DA4DD1"/>
    <w:rsid w:val="00DA5364"/>
    <w:rsid w:val="00DA6D62"/>
    <w:rsid w:val="00DB4C23"/>
    <w:rsid w:val="00DB53A0"/>
    <w:rsid w:val="00DC0021"/>
    <w:rsid w:val="00DC19A2"/>
    <w:rsid w:val="00DC7994"/>
    <w:rsid w:val="00DD0E84"/>
    <w:rsid w:val="00DD4538"/>
    <w:rsid w:val="00DD4BE8"/>
    <w:rsid w:val="00DD71F5"/>
    <w:rsid w:val="00DD7A25"/>
    <w:rsid w:val="00DE4977"/>
    <w:rsid w:val="00DE709D"/>
    <w:rsid w:val="00DF13B2"/>
    <w:rsid w:val="00DF4E68"/>
    <w:rsid w:val="00DF7A31"/>
    <w:rsid w:val="00E03148"/>
    <w:rsid w:val="00E03E0B"/>
    <w:rsid w:val="00E03E53"/>
    <w:rsid w:val="00E04B16"/>
    <w:rsid w:val="00E07767"/>
    <w:rsid w:val="00E10B7B"/>
    <w:rsid w:val="00E124FD"/>
    <w:rsid w:val="00E13609"/>
    <w:rsid w:val="00E17035"/>
    <w:rsid w:val="00E2035D"/>
    <w:rsid w:val="00E222CC"/>
    <w:rsid w:val="00E23739"/>
    <w:rsid w:val="00E242FE"/>
    <w:rsid w:val="00E3070A"/>
    <w:rsid w:val="00E30CFE"/>
    <w:rsid w:val="00E316F8"/>
    <w:rsid w:val="00E35F11"/>
    <w:rsid w:val="00E42B0C"/>
    <w:rsid w:val="00E44B52"/>
    <w:rsid w:val="00E469B2"/>
    <w:rsid w:val="00E524B9"/>
    <w:rsid w:val="00E535E3"/>
    <w:rsid w:val="00E5607D"/>
    <w:rsid w:val="00E579DF"/>
    <w:rsid w:val="00E60650"/>
    <w:rsid w:val="00E60FE8"/>
    <w:rsid w:val="00E6285E"/>
    <w:rsid w:val="00E663C9"/>
    <w:rsid w:val="00E678FF"/>
    <w:rsid w:val="00E67AEE"/>
    <w:rsid w:val="00E70F08"/>
    <w:rsid w:val="00E7591D"/>
    <w:rsid w:val="00E75940"/>
    <w:rsid w:val="00E8203E"/>
    <w:rsid w:val="00E911FD"/>
    <w:rsid w:val="00E91673"/>
    <w:rsid w:val="00E9260C"/>
    <w:rsid w:val="00E93C16"/>
    <w:rsid w:val="00E9561F"/>
    <w:rsid w:val="00E97E58"/>
    <w:rsid w:val="00EA0D2F"/>
    <w:rsid w:val="00EA17D6"/>
    <w:rsid w:val="00EA26A8"/>
    <w:rsid w:val="00EA2BB4"/>
    <w:rsid w:val="00EB0AD4"/>
    <w:rsid w:val="00EB1140"/>
    <w:rsid w:val="00EB2A57"/>
    <w:rsid w:val="00EB523B"/>
    <w:rsid w:val="00EB64EF"/>
    <w:rsid w:val="00EC0AFD"/>
    <w:rsid w:val="00EC1F8C"/>
    <w:rsid w:val="00EC2B47"/>
    <w:rsid w:val="00EC3CEA"/>
    <w:rsid w:val="00EC5113"/>
    <w:rsid w:val="00EC55F4"/>
    <w:rsid w:val="00EC5B26"/>
    <w:rsid w:val="00EC5B45"/>
    <w:rsid w:val="00ED1F1F"/>
    <w:rsid w:val="00ED6203"/>
    <w:rsid w:val="00EE18C3"/>
    <w:rsid w:val="00EE2962"/>
    <w:rsid w:val="00EE3491"/>
    <w:rsid w:val="00EE5222"/>
    <w:rsid w:val="00EE5858"/>
    <w:rsid w:val="00EF1DF3"/>
    <w:rsid w:val="00EF21AD"/>
    <w:rsid w:val="00EF329E"/>
    <w:rsid w:val="00EF3EE4"/>
    <w:rsid w:val="00EF7710"/>
    <w:rsid w:val="00F05189"/>
    <w:rsid w:val="00F07F73"/>
    <w:rsid w:val="00F11CFE"/>
    <w:rsid w:val="00F11E3A"/>
    <w:rsid w:val="00F1215C"/>
    <w:rsid w:val="00F158D2"/>
    <w:rsid w:val="00F25728"/>
    <w:rsid w:val="00F265F9"/>
    <w:rsid w:val="00F3027F"/>
    <w:rsid w:val="00F34266"/>
    <w:rsid w:val="00F35CDE"/>
    <w:rsid w:val="00F36182"/>
    <w:rsid w:val="00F36BE8"/>
    <w:rsid w:val="00F41412"/>
    <w:rsid w:val="00F512F6"/>
    <w:rsid w:val="00F55B2D"/>
    <w:rsid w:val="00F62CB9"/>
    <w:rsid w:val="00F6487F"/>
    <w:rsid w:val="00F71A65"/>
    <w:rsid w:val="00F72D26"/>
    <w:rsid w:val="00F74160"/>
    <w:rsid w:val="00F76803"/>
    <w:rsid w:val="00F76AF7"/>
    <w:rsid w:val="00F917B6"/>
    <w:rsid w:val="00F92101"/>
    <w:rsid w:val="00F93613"/>
    <w:rsid w:val="00F942D3"/>
    <w:rsid w:val="00F95861"/>
    <w:rsid w:val="00F95CD2"/>
    <w:rsid w:val="00FA2C56"/>
    <w:rsid w:val="00FA3E8E"/>
    <w:rsid w:val="00FA417C"/>
    <w:rsid w:val="00FA51EB"/>
    <w:rsid w:val="00FA7B4B"/>
    <w:rsid w:val="00FB1CB1"/>
    <w:rsid w:val="00FB36EA"/>
    <w:rsid w:val="00FB537C"/>
    <w:rsid w:val="00FB56EB"/>
    <w:rsid w:val="00FB5F7C"/>
    <w:rsid w:val="00FC4874"/>
    <w:rsid w:val="00FD0CE3"/>
    <w:rsid w:val="00FD0DFC"/>
    <w:rsid w:val="00FD1596"/>
    <w:rsid w:val="00FD1FBD"/>
    <w:rsid w:val="00FD202C"/>
    <w:rsid w:val="00FD342C"/>
    <w:rsid w:val="00FD42F0"/>
    <w:rsid w:val="00FD4D57"/>
    <w:rsid w:val="00FD5B8C"/>
    <w:rsid w:val="00FD5C63"/>
    <w:rsid w:val="00FD610D"/>
    <w:rsid w:val="00FD6555"/>
    <w:rsid w:val="00FD6E95"/>
    <w:rsid w:val="00FD7CD9"/>
    <w:rsid w:val="00FE4160"/>
    <w:rsid w:val="00FE7239"/>
    <w:rsid w:val="00FE7D1F"/>
    <w:rsid w:val="00FE7F0C"/>
    <w:rsid w:val="00FF2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895419D"/>
  <w15:docId w15:val="{47125942-C5A0-46A3-8193-45AD7ED76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D41E51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1E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41E5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41E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41E51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D41E51"/>
    <w:rPr>
      <w:rFonts w:ascii="宋体" w:eastAsia="宋体" w:hAnsi="宋体" w:cs="宋体"/>
      <w:b/>
      <w:bCs/>
      <w:kern w:val="36"/>
      <w:sz w:val="48"/>
      <w:szCs w:val="48"/>
    </w:rPr>
  </w:style>
  <w:style w:type="numbering" w:customStyle="1" w:styleId="11">
    <w:name w:val="无列表1"/>
    <w:next w:val="a2"/>
    <w:uiPriority w:val="99"/>
    <w:semiHidden/>
    <w:unhideWhenUsed/>
    <w:rsid w:val="00D41E51"/>
  </w:style>
  <w:style w:type="character" w:styleId="a7">
    <w:name w:val="annotation reference"/>
    <w:basedOn w:val="a0"/>
    <w:uiPriority w:val="99"/>
    <w:semiHidden/>
    <w:unhideWhenUsed/>
    <w:rsid w:val="00D41E51"/>
    <w:rPr>
      <w:sz w:val="21"/>
      <w:szCs w:val="21"/>
    </w:rPr>
  </w:style>
  <w:style w:type="paragraph" w:customStyle="1" w:styleId="12">
    <w:name w:val="批注文字1"/>
    <w:basedOn w:val="a"/>
    <w:next w:val="a8"/>
    <w:link w:val="Char"/>
    <w:uiPriority w:val="99"/>
    <w:unhideWhenUsed/>
    <w:rsid w:val="00D41E51"/>
    <w:pPr>
      <w:jc w:val="left"/>
    </w:pPr>
  </w:style>
  <w:style w:type="character" w:customStyle="1" w:styleId="Char">
    <w:name w:val="批注文字 Char"/>
    <w:basedOn w:val="a0"/>
    <w:link w:val="12"/>
    <w:uiPriority w:val="99"/>
    <w:rsid w:val="00D41E51"/>
  </w:style>
  <w:style w:type="paragraph" w:customStyle="1" w:styleId="13">
    <w:name w:val="批注主题1"/>
    <w:basedOn w:val="a8"/>
    <w:next w:val="a8"/>
    <w:uiPriority w:val="99"/>
    <w:semiHidden/>
    <w:unhideWhenUsed/>
    <w:rsid w:val="00D41E51"/>
    <w:rPr>
      <w:b/>
      <w:bCs/>
    </w:rPr>
  </w:style>
  <w:style w:type="character" w:customStyle="1" w:styleId="a9">
    <w:name w:val="批注主题 字符"/>
    <w:basedOn w:val="Char"/>
    <w:link w:val="aa"/>
    <w:uiPriority w:val="99"/>
    <w:semiHidden/>
    <w:rsid w:val="00D41E51"/>
    <w:rPr>
      <w:b/>
      <w:bCs/>
    </w:rPr>
  </w:style>
  <w:style w:type="paragraph" w:customStyle="1" w:styleId="14">
    <w:name w:val="批注框文本1"/>
    <w:basedOn w:val="a"/>
    <w:next w:val="ab"/>
    <w:link w:val="Char0"/>
    <w:uiPriority w:val="99"/>
    <w:semiHidden/>
    <w:unhideWhenUsed/>
    <w:rsid w:val="00D41E51"/>
    <w:rPr>
      <w:sz w:val="18"/>
      <w:szCs w:val="18"/>
    </w:rPr>
  </w:style>
  <w:style w:type="character" w:customStyle="1" w:styleId="Char0">
    <w:name w:val="批注框文本 Char"/>
    <w:basedOn w:val="a0"/>
    <w:link w:val="14"/>
    <w:uiPriority w:val="99"/>
    <w:semiHidden/>
    <w:rsid w:val="00D41E51"/>
    <w:rPr>
      <w:sz w:val="18"/>
      <w:szCs w:val="18"/>
    </w:rPr>
  </w:style>
  <w:style w:type="character" w:customStyle="1" w:styleId="highlight">
    <w:name w:val="highlight"/>
    <w:basedOn w:val="a0"/>
    <w:rsid w:val="00D41E51"/>
  </w:style>
  <w:style w:type="character" w:styleId="ac">
    <w:name w:val="Hyperlink"/>
    <w:basedOn w:val="a0"/>
    <w:uiPriority w:val="99"/>
    <w:unhideWhenUsed/>
    <w:rsid w:val="00D41E51"/>
    <w:rPr>
      <w:color w:val="0000FF"/>
      <w:u w:val="single"/>
    </w:rPr>
  </w:style>
  <w:style w:type="paragraph" w:customStyle="1" w:styleId="15">
    <w:name w:val="修订1"/>
    <w:next w:val="ad"/>
    <w:hidden/>
    <w:uiPriority w:val="99"/>
    <w:semiHidden/>
    <w:rsid w:val="00D41E51"/>
  </w:style>
  <w:style w:type="paragraph" w:styleId="a8">
    <w:name w:val="annotation text"/>
    <w:basedOn w:val="a"/>
    <w:link w:val="ae"/>
    <w:uiPriority w:val="99"/>
    <w:semiHidden/>
    <w:unhideWhenUsed/>
    <w:rsid w:val="00D41E51"/>
    <w:pPr>
      <w:jc w:val="left"/>
    </w:pPr>
  </w:style>
  <w:style w:type="character" w:customStyle="1" w:styleId="ae">
    <w:name w:val="批注文字 字符"/>
    <w:basedOn w:val="a0"/>
    <w:link w:val="a8"/>
    <w:uiPriority w:val="99"/>
    <w:semiHidden/>
    <w:rsid w:val="00D41E51"/>
  </w:style>
  <w:style w:type="paragraph" w:styleId="aa">
    <w:name w:val="annotation subject"/>
    <w:basedOn w:val="a8"/>
    <w:next w:val="a8"/>
    <w:link w:val="a9"/>
    <w:uiPriority w:val="99"/>
    <w:semiHidden/>
    <w:unhideWhenUsed/>
    <w:rsid w:val="00D41E51"/>
    <w:rPr>
      <w:b/>
      <w:bCs/>
    </w:rPr>
  </w:style>
  <w:style w:type="character" w:customStyle="1" w:styleId="Char1">
    <w:name w:val="批注主题 Char1"/>
    <w:basedOn w:val="ae"/>
    <w:uiPriority w:val="99"/>
    <w:semiHidden/>
    <w:rsid w:val="00D41E51"/>
    <w:rPr>
      <w:b/>
      <w:bCs/>
    </w:rPr>
  </w:style>
  <w:style w:type="paragraph" w:styleId="ab">
    <w:name w:val="Balloon Text"/>
    <w:basedOn w:val="a"/>
    <w:link w:val="af"/>
    <w:uiPriority w:val="99"/>
    <w:semiHidden/>
    <w:unhideWhenUsed/>
    <w:rsid w:val="00D41E51"/>
    <w:rPr>
      <w:sz w:val="18"/>
      <w:szCs w:val="18"/>
    </w:rPr>
  </w:style>
  <w:style w:type="character" w:customStyle="1" w:styleId="af">
    <w:name w:val="批注框文本 字符"/>
    <w:basedOn w:val="a0"/>
    <w:link w:val="ab"/>
    <w:uiPriority w:val="99"/>
    <w:semiHidden/>
    <w:rsid w:val="00D41E51"/>
    <w:rPr>
      <w:sz w:val="18"/>
      <w:szCs w:val="18"/>
    </w:rPr>
  </w:style>
  <w:style w:type="paragraph" w:styleId="ad">
    <w:name w:val="Revision"/>
    <w:hidden/>
    <w:uiPriority w:val="99"/>
    <w:semiHidden/>
    <w:rsid w:val="00D41E51"/>
  </w:style>
  <w:style w:type="paragraph" w:customStyle="1" w:styleId="EndNoteBibliographyTitle">
    <w:name w:val="EndNote Bibliography Title"/>
    <w:basedOn w:val="a"/>
    <w:link w:val="EndNoteBibliographyTitleChar"/>
    <w:rsid w:val="00D445E6"/>
    <w:pPr>
      <w:jc w:val="center"/>
    </w:pPr>
    <w:rPr>
      <w:rFonts w:ascii="Calibri" w:hAnsi="Calibri" w:cs="Calibri"/>
      <w:noProof/>
      <w:sz w:val="20"/>
    </w:rPr>
  </w:style>
  <w:style w:type="character" w:customStyle="1" w:styleId="EndNoteBibliographyTitleChar">
    <w:name w:val="EndNote Bibliography Title Char"/>
    <w:basedOn w:val="a0"/>
    <w:link w:val="EndNoteBibliographyTitle"/>
    <w:rsid w:val="00D445E6"/>
    <w:rPr>
      <w:rFonts w:ascii="Calibri" w:hAnsi="Calibri" w:cs="Calibri"/>
      <w:noProof/>
      <w:sz w:val="20"/>
    </w:rPr>
  </w:style>
  <w:style w:type="paragraph" w:customStyle="1" w:styleId="EndNoteBibliography">
    <w:name w:val="EndNote Bibliography"/>
    <w:basedOn w:val="a"/>
    <w:link w:val="EndNoteBibliographyChar"/>
    <w:rsid w:val="00D445E6"/>
    <w:rPr>
      <w:rFonts w:ascii="Calibri" w:hAnsi="Calibri" w:cs="Calibri"/>
      <w:noProof/>
      <w:sz w:val="20"/>
    </w:rPr>
  </w:style>
  <w:style w:type="character" w:customStyle="1" w:styleId="EndNoteBibliographyChar">
    <w:name w:val="EndNote Bibliography Char"/>
    <w:basedOn w:val="a0"/>
    <w:link w:val="EndNoteBibliography"/>
    <w:rsid w:val="00D445E6"/>
    <w:rPr>
      <w:rFonts w:ascii="Calibri" w:hAnsi="Calibri" w:cs="Calibri"/>
      <w:noProof/>
      <w:sz w:val="20"/>
    </w:rPr>
  </w:style>
  <w:style w:type="character" w:styleId="af0">
    <w:name w:val="line number"/>
    <w:basedOn w:val="a0"/>
    <w:uiPriority w:val="99"/>
    <w:semiHidden/>
    <w:unhideWhenUsed/>
    <w:rsid w:val="00D65340"/>
  </w:style>
  <w:style w:type="character" w:customStyle="1" w:styleId="16">
    <w:name w:val="未处理的提及1"/>
    <w:basedOn w:val="a0"/>
    <w:uiPriority w:val="99"/>
    <w:semiHidden/>
    <w:unhideWhenUsed/>
    <w:rsid w:val="00B40016"/>
    <w:rPr>
      <w:color w:val="605E5C"/>
      <w:shd w:val="clear" w:color="auto" w:fill="E1DFDD"/>
    </w:rPr>
  </w:style>
  <w:style w:type="character" w:customStyle="1" w:styleId="2">
    <w:name w:val="未处理的提及2"/>
    <w:basedOn w:val="a0"/>
    <w:uiPriority w:val="99"/>
    <w:semiHidden/>
    <w:unhideWhenUsed/>
    <w:rsid w:val="00394D50"/>
    <w:rPr>
      <w:color w:val="605E5C"/>
      <w:shd w:val="clear" w:color="auto" w:fill="E1DFDD"/>
    </w:rPr>
  </w:style>
  <w:style w:type="paragraph" w:styleId="af1">
    <w:name w:val="No Spacing"/>
    <w:uiPriority w:val="1"/>
    <w:qFormat/>
    <w:rsid w:val="005375E3"/>
    <w:pPr>
      <w:widowControl w:val="0"/>
      <w:jc w:val="both"/>
    </w:pPr>
  </w:style>
  <w:style w:type="paragraph" w:customStyle="1" w:styleId="17">
    <w:name w:val="正文内容1"/>
    <w:basedOn w:val="af1"/>
    <w:link w:val="1Char"/>
    <w:qFormat/>
    <w:rsid w:val="005375E3"/>
    <w:pPr>
      <w:spacing w:line="312" w:lineRule="auto"/>
      <w:ind w:firstLineChars="200" w:firstLine="480"/>
    </w:pPr>
    <w:rPr>
      <w:rFonts w:ascii="Times New Roman" w:eastAsia="宋体" w:hAnsi="Times New Roman" w:cs="_GB2312"/>
      <w:sz w:val="24"/>
      <w:szCs w:val="24"/>
    </w:rPr>
  </w:style>
  <w:style w:type="character" w:customStyle="1" w:styleId="1Char">
    <w:name w:val="正文内容1 Char"/>
    <w:link w:val="17"/>
    <w:rsid w:val="005375E3"/>
    <w:rPr>
      <w:rFonts w:ascii="Times New Roman" w:eastAsia="宋体" w:hAnsi="Times New Roman" w:cs="_GB2312"/>
      <w:sz w:val="24"/>
      <w:szCs w:val="24"/>
    </w:rPr>
  </w:style>
  <w:style w:type="table" w:styleId="af2">
    <w:name w:val="Table Grid"/>
    <w:basedOn w:val="a1"/>
    <w:uiPriority w:val="39"/>
    <w:rsid w:val="005375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未处理的提及3"/>
    <w:basedOn w:val="a0"/>
    <w:uiPriority w:val="99"/>
    <w:semiHidden/>
    <w:unhideWhenUsed/>
    <w:rsid w:val="007F7374"/>
    <w:rPr>
      <w:color w:val="605E5C"/>
      <w:shd w:val="clear" w:color="auto" w:fill="E1DFDD"/>
    </w:rPr>
  </w:style>
  <w:style w:type="character" w:customStyle="1" w:styleId="4">
    <w:name w:val="未处理的提及4"/>
    <w:basedOn w:val="a0"/>
    <w:uiPriority w:val="99"/>
    <w:semiHidden/>
    <w:unhideWhenUsed/>
    <w:rsid w:val="00992BCD"/>
    <w:rPr>
      <w:color w:val="605E5C"/>
      <w:shd w:val="clear" w:color="auto" w:fill="E1DFDD"/>
    </w:rPr>
  </w:style>
  <w:style w:type="paragraph" w:styleId="af3">
    <w:name w:val="List Paragraph"/>
    <w:basedOn w:val="a"/>
    <w:uiPriority w:val="34"/>
    <w:qFormat/>
    <w:rsid w:val="00E956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74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534EA1-63C0-4704-A66E-A4D589738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738</Words>
  <Characters>4207</Characters>
  <Application>Microsoft Office Word</Application>
  <DocSecurity>0</DocSecurity>
  <Lines>35</Lines>
  <Paragraphs>9</Paragraphs>
  <ScaleCrop>false</ScaleCrop>
  <Company/>
  <LinksUpToDate>false</LinksUpToDate>
  <CharactersWithSpaces>4936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董淑瑶</dc:creator>
  <cp:lastModifiedBy>G Catherine</cp:lastModifiedBy>
  <cp:revision>58</cp:revision>
  <dcterms:created xsi:type="dcterms:W3CDTF">2020-08-30T04:33:00Z</dcterms:created>
  <dcterms:modified xsi:type="dcterms:W3CDTF">2020-10-30T08:29:00Z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-1324472020</vt:i4>
  </property>
</Properties>
</file>