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BB81" w14:textId="59C5036D" w:rsidR="00BF461E" w:rsidRDefault="00BF461E" w:rsidP="00BF461E">
      <w:pPr>
        <w:pStyle w:val="NormalWeb"/>
        <w:spacing w:line="480" w:lineRule="auto"/>
      </w:pPr>
      <w:r>
        <w:rPr>
          <w:rFonts w:ascii="TimesNewRomanPS" w:hAnsi="TimesNewRomanPS"/>
          <w:b/>
          <w:bCs/>
        </w:rPr>
        <w:t>Supplementary</w:t>
      </w:r>
      <w:r>
        <w:rPr>
          <w:rFonts w:ascii="TimesNewRomanPS" w:hAnsi="TimesNewRomanPS"/>
          <w:b/>
          <w:bCs/>
        </w:rPr>
        <w:t xml:space="preserve"> Figure 10. </w:t>
      </w:r>
      <w:r>
        <w:rPr>
          <w:rFonts w:ascii="TimesNewRomanPSMT" w:hAnsi="TimesNewRomanPSMT"/>
        </w:rPr>
        <w:t xml:space="preserve">Funnel plot showing the association between sarcopenia and mortality for articles that reported (a) hazard ratios and (b) odds ratios </w:t>
      </w:r>
    </w:p>
    <w:p w14:paraId="5D1BDEE3" w14:textId="28904751" w:rsidR="002935A0" w:rsidRDefault="00BF461E">
      <w:pPr>
        <w:rPr>
          <w:rFonts w:ascii="Times New Roman" w:hAnsi="Times New Roman" w:cs="Times New Roman"/>
        </w:rPr>
      </w:pPr>
      <w:r w:rsidRPr="00BF461E">
        <w:rPr>
          <w:rFonts w:ascii="Times New Roman" w:hAnsi="Times New Roman" w:cs="Times New Roman"/>
        </w:rPr>
        <w:t>(a)</w:t>
      </w:r>
    </w:p>
    <w:p w14:paraId="0927CE4E" w14:textId="420CB2FC" w:rsidR="00BF461E" w:rsidRPr="00BF461E" w:rsidRDefault="00BF461E" w:rsidP="00BF461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09025C" wp14:editId="78F341A3">
            <wp:simplePos x="0" y="0"/>
            <wp:positionH relativeFrom="column">
              <wp:posOffset>4445</wp:posOffset>
            </wp:positionH>
            <wp:positionV relativeFrom="paragraph">
              <wp:posOffset>284339</wp:posOffset>
            </wp:positionV>
            <wp:extent cx="5520055" cy="2689225"/>
            <wp:effectExtent l="0" t="0" r="4445" b="3175"/>
            <wp:wrapSquare wrapText="bothSides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" t="3954" r="1296" b="3008"/>
                    <a:stretch/>
                  </pic:blipFill>
                  <pic:spPr bwMode="auto">
                    <a:xfrm>
                      <a:off x="0" y="0"/>
                      <a:ext cx="5520055" cy="268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77523" w14:textId="22759296" w:rsidR="00BF461E" w:rsidRPr="00BF461E" w:rsidRDefault="00BF461E" w:rsidP="00BF461E"/>
    <w:p w14:paraId="13855A4A" w14:textId="2BC0C258" w:rsidR="00BF461E" w:rsidRPr="00BF461E" w:rsidRDefault="00BF461E" w:rsidP="00BF461E">
      <w:pPr>
        <w:rPr>
          <w:rFonts w:ascii="Times New Roman" w:hAnsi="Times New Roman" w:cs="Times New Roman"/>
        </w:rPr>
      </w:pPr>
      <w:r w:rsidRPr="00BF461E">
        <w:rPr>
          <w:rFonts w:ascii="Times New Roman" w:hAnsi="Times New Roman" w:cs="Times New Roman"/>
        </w:rPr>
        <w:t>(b)</w:t>
      </w:r>
    </w:p>
    <w:p w14:paraId="67C10884" w14:textId="420FA888" w:rsidR="00BF461E" w:rsidRPr="00BF461E" w:rsidRDefault="00BF461E" w:rsidP="00BF461E">
      <w:r>
        <w:rPr>
          <w:noProof/>
        </w:rPr>
        <w:drawing>
          <wp:anchor distT="0" distB="0" distL="114300" distR="114300" simplePos="0" relativeHeight="251659264" behindDoc="0" locked="0" layoutInCell="1" allowOverlap="1" wp14:anchorId="46378931" wp14:editId="7955A457">
            <wp:simplePos x="0" y="0"/>
            <wp:positionH relativeFrom="column">
              <wp:posOffset>-17682</wp:posOffset>
            </wp:positionH>
            <wp:positionV relativeFrom="paragraph">
              <wp:posOffset>318770</wp:posOffset>
            </wp:positionV>
            <wp:extent cx="5547360" cy="2769235"/>
            <wp:effectExtent l="0" t="0" r="2540" b="0"/>
            <wp:wrapSquare wrapText="bothSides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2427" r="1297" b="2008"/>
                    <a:stretch/>
                  </pic:blipFill>
                  <pic:spPr bwMode="auto">
                    <a:xfrm>
                      <a:off x="0" y="0"/>
                      <a:ext cx="5547360" cy="276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FF70A" w14:textId="404F6CD9" w:rsidR="00BF461E" w:rsidRPr="00BF461E" w:rsidRDefault="00BF461E" w:rsidP="00BF461E"/>
    <w:p w14:paraId="3B98D626" w14:textId="05B6F15B" w:rsidR="00BF461E" w:rsidRPr="00BF461E" w:rsidRDefault="00BF461E" w:rsidP="00BF461E"/>
    <w:p w14:paraId="7E763A1B" w14:textId="1C0EC7DE" w:rsidR="00BF461E" w:rsidRPr="00BF461E" w:rsidRDefault="00BF461E" w:rsidP="00BF461E"/>
    <w:p w14:paraId="5361172E" w14:textId="418F2EDB" w:rsidR="00BF461E" w:rsidRPr="00BF461E" w:rsidRDefault="00BF461E" w:rsidP="00BF461E"/>
    <w:p w14:paraId="2CCF325F" w14:textId="23CC3470" w:rsidR="00BF461E" w:rsidRPr="00BF461E" w:rsidRDefault="00BF461E" w:rsidP="00BF461E"/>
    <w:p w14:paraId="6C0482ED" w14:textId="041FC0ED" w:rsidR="00BF461E" w:rsidRPr="00BF461E" w:rsidRDefault="00BF461E" w:rsidP="00BF461E"/>
    <w:p w14:paraId="1C7BE98F" w14:textId="77777777" w:rsidR="00BF461E" w:rsidRPr="00BF461E" w:rsidRDefault="00BF461E" w:rsidP="00BF461E"/>
    <w:sectPr w:rsidR="00BF461E" w:rsidRPr="00BF461E" w:rsidSect="00535F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E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BF461E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C3D4"/>
  <w15:chartTrackingRefBased/>
  <w15:docId w15:val="{ED0DCE0A-6E94-1649-AA5F-83DC332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</cp:revision>
  <dcterms:created xsi:type="dcterms:W3CDTF">2021-01-28T04:14:00Z</dcterms:created>
  <dcterms:modified xsi:type="dcterms:W3CDTF">2021-01-28T04:18:00Z</dcterms:modified>
</cp:coreProperties>
</file>