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2C8" w14:textId="26FFA598" w:rsidR="003C10CA" w:rsidRPr="0081111E" w:rsidRDefault="0081111E" w:rsidP="0081111E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="003C10CA" w:rsidRPr="001B3015">
        <w:rPr>
          <w:rFonts w:ascii="Times New Roman" w:hAnsi="Times New Roman" w:cs="Times New Roman"/>
          <w:b/>
          <w:bCs/>
        </w:rPr>
        <w:t xml:space="preserve"> Table </w:t>
      </w:r>
      <w:r w:rsidR="00B817F0">
        <w:rPr>
          <w:rFonts w:ascii="Times New Roman" w:hAnsi="Times New Roman" w:cs="Times New Roman"/>
          <w:b/>
          <w:bCs/>
        </w:rPr>
        <w:t>2</w:t>
      </w:r>
      <w:r w:rsidR="009F6739">
        <w:rPr>
          <w:rFonts w:ascii="Times New Roman" w:hAnsi="Times New Roman" w:cs="Times New Roman"/>
          <w:b/>
          <w:bCs/>
        </w:rPr>
        <w:t xml:space="preserve">. </w:t>
      </w:r>
      <w:r w:rsidR="009F6739" w:rsidRPr="009F6739">
        <w:rPr>
          <w:rFonts w:ascii="Times New Roman" w:hAnsi="Times New Roman" w:cs="Times New Roman"/>
        </w:rPr>
        <w:t>Search strategy</w:t>
      </w:r>
    </w:p>
    <w:tbl>
      <w:tblPr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2970"/>
        <w:gridCol w:w="1011"/>
        <w:gridCol w:w="1011"/>
        <w:gridCol w:w="1011"/>
        <w:gridCol w:w="1011"/>
        <w:gridCol w:w="1011"/>
        <w:gridCol w:w="953"/>
      </w:tblGrid>
      <w:tr w:rsidR="003C10CA" w:rsidRPr="001434EE" w14:paraId="6F9A9575" w14:textId="77777777" w:rsidTr="00C72EF1">
        <w:trPr>
          <w:trHeight w:val="282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71C49C13" w14:textId="77777777" w:rsidR="003C10CA" w:rsidRPr="001434EE" w:rsidRDefault="003C10CA" w:rsidP="00C72EF1">
            <w:pPr>
              <w:rPr>
                <w:b/>
                <w:bCs/>
                <w:color w:val="000000"/>
                <w:lang w:val="en-GB"/>
              </w:rPr>
            </w:pPr>
            <w:r w:rsidRPr="001434EE">
              <w:rPr>
                <w:b/>
                <w:bCs/>
                <w:color w:val="000000"/>
                <w:lang w:val="en-GB"/>
              </w:rPr>
              <w:t>Search strategy (MEDLINE)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1EA468A2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244EDFB4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00E8AF7F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79A149F7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B9F76BA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</w:tr>
      <w:tr w:rsidR="003C10CA" w:rsidRPr="001434EE" w14:paraId="3DBF4AD4" w14:textId="77777777" w:rsidTr="00C72EF1">
        <w:trPr>
          <w:trHeight w:val="324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864AC2E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</w:t>
            </w:r>
          </w:p>
        </w:tc>
        <w:tc>
          <w:tcPr>
            <w:tcW w:w="802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92E3228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muscle weakness/ or muscular atrophy/ or sarcopenia/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1361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22348</w:t>
            </w:r>
          </w:p>
        </w:tc>
      </w:tr>
      <w:tr w:rsidR="003C10CA" w:rsidRPr="001434EE" w14:paraId="6F191E96" w14:textId="77777777" w:rsidTr="00C72EF1">
        <w:trPr>
          <w:trHeight w:val="138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EA671A4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2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2629D7D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(sarcopenia or "muscular atrophy" or "muscle weakness" or "muscular weakness").mp.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7019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46347</w:t>
            </w:r>
          </w:p>
        </w:tc>
      </w:tr>
      <w:tr w:rsidR="003C10CA" w:rsidRPr="001434EE" w14:paraId="0758A624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1B7577B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3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1A3CE3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1 or 2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21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46347</w:t>
            </w:r>
          </w:p>
        </w:tc>
      </w:tr>
      <w:tr w:rsidR="003C10CA" w:rsidRPr="001434EE" w14:paraId="4F4CD456" w14:textId="77777777" w:rsidTr="00C72EF1">
        <w:trPr>
          <w:trHeight w:val="138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EEA63A1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4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0FD0C4E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(mortality* or survival* or mortal-ity or die or died).mp.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C6B4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2296677</w:t>
            </w:r>
          </w:p>
        </w:tc>
      </w:tr>
      <w:tr w:rsidR="003C10CA" w:rsidRPr="001434EE" w14:paraId="2D6BF471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17AC547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5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DEF0D0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mortality/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D13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375953</w:t>
            </w:r>
          </w:p>
        </w:tc>
      </w:tr>
      <w:tr w:rsidR="003C10CA" w:rsidRPr="001434EE" w14:paraId="44262A31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18D6061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6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47B72E19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death/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04C26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147090</w:t>
            </w:r>
          </w:p>
        </w:tc>
      </w:tr>
      <w:tr w:rsidR="003C10CA" w:rsidRPr="001434EE" w14:paraId="3DEAAA1A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72D723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7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5838EB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survival rate/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90B7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169915</w:t>
            </w:r>
          </w:p>
        </w:tc>
      </w:tr>
      <w:tr w:rsidR="003C10CA" w:rsidRPr="001434EE" w14:paraId="0874FEEF" w14:textId="77777777" w:rsidTr="00C72EF1">
        <w:trPr>
          <w:trHeight w:val="110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E8C7751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8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DCA5065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(death adj3 rate).mp.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AF0CE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17612</w:t>
            </w:r>
          </w:p>
        </w:tc>
      </w:tr>
      <w:tr w:rsidR="003C10CA" w:rsidRPr="001434EE" w14:paraId="661DBB87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B64C01D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9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32ACF3C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4 or 5 or 6 or 7 or 8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FB3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2461141</w:t>
            </w:r>
          </w:p>
        </w:tc>
      </w:tr>
      <w:tr w:rsidR="003C10CA" w:rsidRPr="001434EE" w14:paraId="7ECEAB2D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DB00861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10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53E3F05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3 and 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444C2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6622</w:t>
            </w:r>
          </w:p>
        </w:tc>
      </w:tr>
      <w:tr w:rsidR="003C10CA" w:rsidRPr="001434EE" w14:paraId="43862E39" w14:textId="77777777" w:rsidTr="00C72EF1">
        <w:trPr>
          <w:trHeight w:val="1397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989E25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11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9BD33B2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((cell adj3 death) or (gene adj3 death) or (gene adj3 therapy) or (infant or newborn or fetus)).mp.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F275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1643426</w:t>
            </w:r>
          </w:p>
        </w:tc>
      </w:tr>
      <w:tr w:rsidR="003C10CA" w:rsidRPr="001434EE" w14:paraId="581DD834" w14:textId="77777777" w:rsidTr="00C72EF1">
        <w:trPr>
          <w:trHeight w:val="1380"/>
        </w:trPr>
        <w:tc>
          <w:tcPr>
            <w:tcW w:w="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DA811A2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12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3B92DED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("survival motor neuron" or "motor neuron death").mp.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87CE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1674</w:t>
            </w:r>
          </w:p>
        </w:tc>
      </w:tr>
      <w:tr w:rsidR="003C10CA" w:rsidRPr="001434EE" w14:paraId="29EE7D3F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BFC322A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13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51D1E9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animals/ not humans/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776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4652848</w:t>
            </w:r>
          </w:p>
        </w:tc>
      </w:tr>
      <w:tr w:rsidR="003C10CA" w:rsidRPr="001434EE" w14:paraId="4E7F6DD4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D479BE6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14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F34A15D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(case report* or editorial or letter or review*).pt.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2A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5948056</w:t>
            </w:r>
          </w:p>
        </w:tc>
      </w:tr>
      <w:tr w:rsidR="003C10CA" w:rsidRPr="001434EE" w14:paraId="71705B7C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9A53815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15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2653DD8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10 not (11 or 12 or 13 or 14)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2547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2741</w:t>
            </w:r>
          </w:p>
        </w:tc>
      </w:tr>
      <w:tr w:rsidR="003C10CA" w:rsidRPr="001434EE" w14:paraId="5EF911CA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E728B9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16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B6247A0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limit 15 to english language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6CE9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2536</w:t>
            </w:r>
          </w:p>
        </w:tc>
      </w:tr>
      <w:tr w:rsidR="003C10CA" w:rsidRPr="001434EE" w14:paraId="50A884D0" w14:textId="77777777" w:rsidTr="00C72EF1">
        <w:trPr>
          <w:trHeight w:val="324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142C68D9" w14:textId="77777777" w:rsidR="003C10CA" w:rsidRPr="001434EE" w:rsidRDefault="003C10CA" w:rsidP="00C72EF1">
            <w:pPr>
              <w:rPr>
                <w:b/>
                <w:bCs/>
                <w:color w:val="000000"/>
                <w:lang w:val="en-GB"/>
              </w:rPr>
            </w:pPr>
            <w:r w:rsidRPr="001434EE">
              <w:rPr>
                <w:b/>
                <w:bCs/>
                <w:color w:val="000000"/>
                <w:lang w:val="en-GB"/>
              </w:rPr>
              <w:t>Search strategy (EMBASE)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06BF06FB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697B7CDC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4171EE2C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4ACAD730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2AE380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</w:tr>
      <w:tr w:rsidR="003C10CA" w:rsidRPr="001434EE" w14:paraId="2EA2596F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BFC0DB4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FA6B30B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*muscle weakness/ or *muscular atrophy/ or *sarcopenia/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8230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16265</w:t>
            </w:r>
          </w:p>
        </w:tc>
      </w:tr>
      <w:tr w:rsidR="003C10CA" w:rsidRPr="001434EE" w14:paraId="6810BCEC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54DC3AE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2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358A136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(sarcopenia or "muscular atrophy" or "muscle weakness" or "muscular weakness").ti,ab,kw.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D5487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50043</w:t>
            </w:r>
          </w:p>
        </w:tc>
      </w:tr>
      <w:tr w:rsidR="003C10CA" w:rsidRPr="001434EE" w14:paraId="74D8B5C4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52C8991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3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8A665BA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00000"/>
                <w:lang w:val="en-GB"/>
              </w:rPr>
              <w:t>1 or 2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9798C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57689</w:t>
            </w:r>
          </w:p>
        </w:tc>
      </w:tr>
      <w:tr w:rsidR="003C10CA" w:rsidRPr="001434EE" w14:paraId="333836AF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8C20C1A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4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7570A81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(mortality* or survival* or mortal-ity or die or died).ti,ab,kw.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AE29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2617169</w:t>
            </w:r>
          </w:p>
        </w:tc>
      </w:tr>
      <w:tr w:rsidR="003C10CA" w:rsidRPr="001434EE" w14:paraId="5044DFC7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E969E9C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5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434F81A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*mortality/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D488B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156765</w:t>
            </w:r>
          </w:p>
        </w:tc>
      </w:tr>
      <w:tr w:rsidR="003C10CA" w:rsidRPr="001434EE" w14:paraId="23B0C546" w14:textId="77777777" w:rsidTr="00C72EF1">
        <w:trPr>
          <w:trHeight w:val="324"/>
        </w:trPr>
        <w:tc>
          <w:tcPr>
            <w:tcW w:w="6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D49A29E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lastRenderedPageBreak/>
              <w:t>6</w:t>
            </w:r>
          </w:p>
        </w:tc>
        <w:tc>
          <w:tcPr>
            <w:tcW w:w="8025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CF072A0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*death/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A14E6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139937</w:t>
            </w:r>
          </w:p>
        </w:tc>
      </w:tr>
      <w:tr w:rsidR="003C10CA" w:rsidRPr="001434EE" w14:paraId="38CC1E6D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4F8CE2E0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7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AE87A0C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*survival rate/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13EB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7434</w:t>
            </w:r>
          </w:p>
        </w:tc>
      </w:tr>
      <w:tr w:rsidR="003C10CA" w:rsidRPr="001434EE" w14:paraId="79310B3F" w14:textId="77777777" w:rsidTr="00C72EF1">
        <w:trPr>
          <w:trHeight w:val="828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9B7FF69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8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2CE2161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(death adj3 rate).mp. [mp=title,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375F4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27318</w:t>
            </w:r>
          </w:p>
        </w:tc>
      </w:tr>
      <w:tr w:rsidR="003C10CA" w:rsidRPr="001434EE" w14:paraId="4BD4935A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9896885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9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77BA13D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4 or 5 or 6 or 7 or 8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582B8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2750678</w:t>
            </w:r>
          </w:p>
        </w:tc>
      </w:tr>
      <w:tr w:rsidR="003C10CA" w:rsidRPr="001434EE" w14:paraId="7F47BF5D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525BA9D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10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374E77D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3 and 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60B5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8871</w:t>
            </w:r>
          </w:p>
        </w:tc>
      </w:tr>
      <w:tr w:rsidR="003C10CA" w:rsidRPr="001434EE" w14:paraId="21A58884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E855B27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11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D06D77C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((cell adj3 death) or (gene adj3 death) or (gene adj3 therapy) or (infant or newborn or fetus)).ti,ab,kw.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94AC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750068</w:t>
            </w:r>
          </w:p>
        </w:tc>
      </w:tr>
      <w:tr w:rsidR="003C10CA" w:rsidRPr="001434EE" w14:paraId="210EF2B0" w14:textId="77777777" w:rsidTr="00C72EF1">
        <w:trPr>
          <w:trHeight w:val="110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672F75C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12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388623B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("survival motor neuron" or "motor neuron death").mp. [mp=title,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5B29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3644</w:t>
            </w:r>
          </w:p>
        </w:tc>
      </w:tr>
      <w:tr w:rsidR="003C10CA" w:rsidRPr="001434EE" w14:paraId="47467169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58105A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13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1C2E5F5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animals/ not humans/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BF5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1374627</w:t>
            </w:r>
          </w:p>
        </w:tc>
      </w:tr>
      <w:tr w:rsidR="003C10CA" w:rsidRPr="001434EE" w14:paraId="355A4A02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4799113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14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6BF6E20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(case report* or editorial or letter or review*).pt.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0B4F1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4358359</w:t>
            </w:r>
          </w:p>
        </w:tc>
      </w:tr>
      <w:tr w:rsidR="003C10CA" w:rsidRPr="001434EE" w14:paraId="069AF9BC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3D5FB00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15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30B2BC2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10 not (11 or 12 or 13 or 14)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7582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5861</w:t>
            </w:r>
          </w:p>
        </w:tc>
      </w:tr>
      <w:tr w:rsidR="003C10CA" w:rsidRPr="001434EE" w14:paraId="09DAC46E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26B5E5E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16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C0FF10C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limit 15 to english language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3C58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5472</w:t>
            </w:r>
          </w:p>
        </w:tc>
      </w:tr>
      <w:tr w:rsidR="003C10CA" w:rsidRPr="001434EE" w14:paraId="3F9FF816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8AE55E0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17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432148C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limit 16 to conference abstract status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7199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2595</w:t>
            </w:r>
          </w:p>
        </w:tc>
      </w:tr>
      <w:tr w:rsidR="003C10CA" w:rsidRPr="001434EE" w14:paraId="1A2AB289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6FD476B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18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DA9D57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16 not 17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4C45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2877</w:t>
            </w:r>
          </w:p>
        </w:tc>
      </w:tr>
      <w:tr w:rsidR="00A32E05" w:rsidRPr="001434EE" w14:paraId="21C1A6E0" w14:textId="77777777" w:rsidTr="008034FC">
        <w:trPr>
          <w:trHeight w:val="324"/>
        </w:trPr>
        <w:tc>
          <w:tcPr>
            <w:tcW w:w="666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6991AE16" w14:textId="38807DD4" w:rsidR="00A32E05" w:rsidRPr="00A32E05" w:rsidRDefault="00A32E05" w:rsidP="00C72EF1">
            <w:pPr>
              <w:rPr>
                <w:b/>
                <w:bCs/>
                <w:color w:val="000000"/>
                <w:lang w:val="en-GB"/>
              </w:rPr>
            </w:pPr>
            <w:r w:rsidRPr="001434EE">
              <w:rPr>
                <w:b/>
                <w:bCs/>
                <w:color w:val="000000"/>
                <w:lang w:val="en-GB"/>
              </w:rPr>
              <w:t>Search strategy (C</w:t>
            </w:r>
            <w:r>
              <w:rPr>
                <w:b/>
                <w:bCs/>
                <w:color w:val="000000"/>
                <w:lang w:val="en-GB"/>
              </w:rPr>
              <w:t xml:space="preserve">ochrane Library (CENTRAL) </w:t>
            </w:r>
            <w:r w:rsidRPr="001434EE">
              <w:rPr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hideMark/>
          </w:tcPr>
          <w:p w14:paraId="14D0729D" w14:textId="77777777" w:rsidR="00A32E05" w:rsidRPr="001434EE" w:rsidRDefault="00A32E05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BC9A4BD" w14:textId="77777777" w:rsidR="00A32E05" w:rsidRPr="001434EE" w:rsidRDefault="00A32E05" w:rsidP="00C72EF1">
            <w:pPr>
              <w:rPr>
                <w:lang w:val="en-GB"/>
              </w:rPr>
            </w:pPr>
            <w:r w:rsidRPr="001434EE">
              <w:rPr>
                <w:color w:val="000000"/>
                <w:lang w:val="en-GB"/>
              </w:rPr>
              <w:t> </w:t>
            </w:r>
          </w:p>
        </w:tc>
      </w:tr>
      <w:tr w:rsidR="003C10CA" w:rsidRPr="001434EE" w14:paraId="19163F01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D2BAC67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F81BAC5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muscle weakness/ or muscular atrophy/ or sarcopenia/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D8C2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1189</w:t>
            </w:r>
          </w:p>
        </w:tc>
      </w:tr>
      <w:tr w:rsidR="003C10CA" w:rsidRPr="001434EE" w14:paraId="03B5D639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57BC981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2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8EE1FEB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(sarcopenia or "muscular atrophy" or "muscle weakness" or "muscular weakness").mp. [mp=ti, ab, tx, kw, ct, ot, sh, hw]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743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4729</w:t>
            </w:r>
          </w:p>
        </w:tc>
      </w:tr>
      <w:tr w:rsidR="003C10CA" w:rsidRPr="001434EE" w14:paraId="717ABAA7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1E7E853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3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8C8AB0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1 or 2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A3D3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4729</w:t>
            </w:r>
          </w:p>
        </w:tc>
      </w:tr>
      <w:tr w:rsidR="003C10CA" w:rsidRPr="001434EE" w14:paraId="6ABD0A6F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C57932E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4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6B5FE97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(mortality* or survival* or mortal-ity or die or died).mp. [mp=ti, ab, tx, kw, ct, ot, sh, hw]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4A724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200624</w:t>
            </w:r>
          </w:p>
        </w:tc>
      </w:tr>
      <w:tr w:rsidR="003C10CA" w:rsidRPr="001434EE" w14:paraId="3E3CD292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14635EA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5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D8F39E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mortality/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E5D43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13512</w:t>
            </w:r>
          </w:p>
        </w:tc>
      </w:tr>
      <w:tr w:rsidR="003C10CA" w:rsidRPr="001434EE" w14:paraId="51CF0061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E66EED9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6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DE5E36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death/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2E2A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2103</w:t>
            </w:r>
          </w:p>
        </w:tc>
      </w:tr>
      <w:tr w:rsidR="003C10CA" w:rsidRPr="001434EE" w14:paraId="08646B79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D4E7AE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7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6CDDED1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exp survival rate/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A4C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10350</w:t>
            </w:r>
          </w:p>
        </w:tc>
      </w:tr>
      <w:tr w:rsidR="003C10CA" w:rsidRPr="001434EE" w14:paraId="2402E800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F7BC585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8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A553A83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(death adj3 rate).mp. [mp=ti, ot, ab, tx, kw, ct, sh, hw]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7A19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3389</w:t>
            </w:r>
          </w:p>
        </w:tc>
      </w:tr>
      <w:tr w:rsidR="003C10CA" w:rsidRPr="001434EE" w14:paraId="243A3DFB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1E8B1674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9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8E91A6F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4 or 5 or 6 or 7 or 8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FA4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202985</w:t>
            </w:r>
          </w:p>
        </w:tc>
      </w:tr>
      <w:tr w:rsidR="003C10CA" w:rsidRPr="001434EE" w14:paraId="3333AF03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9689023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10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B6E7EC5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3 and 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2AE1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765</w:t>
            </w:r>
          </w:p>
        </w:tc>
      </w:tr>
      <w:tr w:rsidR="003C10CA" w:rsidRPr="001434EE" w14:paraId="41AA0A75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0CDE58C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11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5EC156F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((cell adj3 death) or (gene adj3 death) or (gene adj3 therapy) or (infant or newborn or fetus)).mp. [mp=ti, ot, ab, tx, kw, ct, sh, hw]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1A8A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72597</w:t>
            </w:r>
          </w:p>
        </w:tc>
      </w:tr>
      <w:tr w:rsidR="003C10CA" w:rsidRPr="001434EE" w14:paraId="6585A729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335FFAAE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12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420A654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("survival motor neuron" or "motor neuron death").mp. [mp=ti, ot, ab, tx, kw, ct, sh, hw]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9212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62</w:t>
            </w:r>
          </w:p>
        </w:tc>
      </w:tr>
      <w:tr w:rsidR="003C10CA" w:rsidRPr="001434EE" w14:paraId="268DDDC0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36ABC04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13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40BBC36A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animals/ not humans/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8ACD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21</w:t>
            </w:r>
          </w:p>
        </w:tc>
      </w:tr>
      <w:tr w:rsidR="003C10CA" w:rsidRPr="001434EE" w14:paraId="2101EF11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2B80CB38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14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0700ED3A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(case report* or editorial or letter or review*).pt.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814B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12143</w:t>
            </w:r>
          </w:p>
        </w:tc>
      </w:tr>
      <w:tr w:rsidR="003C10CA" w:rsidRPr="001434EE" w14:paraId="3DC910F0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23D2A54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15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5F8DB979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color w:val="0A0905"/>
                <w:lang w:val="en-GB"/>
              </w:rPr>
              <w:t>10 not (11 or 12 or 13 or 14)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13271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661</w:t>
            </w:r>
          </w:p>
        </w:tc>
      </w:tr>
      <w:tr w:rsidR="003C10CA" w:rsidRPr="001434EE" w14:paraId="7B8DB1CD" w14:textId="77777777" w:rsidTr="00C72EF1">
        <w:trPr>
          <w:trHeight w:val="32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659B92A3" w14:textId="77777777" w:rsidR="003C10CA" w:rsidRPr="001434EE" w:rsidRDefault="003C10CA" w:rsidP="00C72EF1">
            <w:pPr>
              <w:rPr>
                <w:color w:val="000000"/>
                <w:lang w:val="en-GB"/>
              </w:rPr>
            </w:pPr>
            <w:r w:rsidRPr="001434EE">
              <w:rPr>
                <w:color w:val="000000"/>
                <w:lang w:val="en-GB"/>
              </w:rPr>
              <w:t>16</w:t>
            </w:r>
          </w:p>
        </w:tc>
        <w:tc>
          <w:tcPr>
            <w:tcW w:w="8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C55740C" w14:textId="77777777" w:rsidR="003C10CA" w:rsidRPr="001434EE" w:rsidRDefault="003C10CA" w:rsidP="00C72EF1">
            <w:pPr>
              <w:rPr>
                <w:color w:val="0A0905"/>
                <w:lang w:val="en-GB"/>
              </w:rPr>
            </w:pPr>
            <w:r w:rsidRPr="001434EE">
              <w:rPr>
                <w:color w:val="0A0905"/>
                <w:lang w:val="en-GB"/>
              </w:rPr>
              <w:t>limit 15 to english language [Limit not valid in CDSR,ACP Journal Club,DARE,CCA,CLCMR; records were retained]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BB5E" w14:textId="77777777" w:rsidR="003C10CA" w:rsidRPr="001434EE" w:rsidRDefault="003C10CA" w:rsidP="00C72EF1">
            <w:pPr>
              <w:rPr>
                <w:lang w:val="en-GB"/>
              </w:rPr>
            </w:pPr>
            <w:r w:rsidRPr="001434EE">
              <w:rPr>
                <w:lang w:val="en-GB"/>
              </w:rPr>
              <w:t>494</w:t>
            </w:r>
          </w:p>
        </w:tc>
      </w:tr>
    </w:tbl>
    <w:p w14:paraId="65C28065" w14:textId="77777777" w:rsidR="003C10CA" w:rsidRPr="003C10CA" w:rsidRDefault="003C10CA">
      <w:pPr>
        <w:rPr>
          <w:lang w:val="de-DE"/>
        </w:rPr>
      </w:pPr>
    </w:p>
    <w:sectPr w:rsidR="003C10CA" w:rsidRPr="003C10CA" w:rsidSect="00535F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CA"/>
    <w:rsid w:val="000A384E"/>
    <w:rsid w:val="0013234D"/>
    <w:rsid w:val="001B3015"/>
    <w:rsid w:val="002007F8"/>
    <w:rsid w:val="00200B86"/>
    <w:rsid w:val="002935A0"/>
    <w:rsid w:val="002E0361"/>
    <w:rsid w:val="003C0DD6"/>
    <w:rsid w:val="003C10CA"/>
    <w:rsid w:val="00477EDF"/>
    <w:rsid w:val="00535FF3"/>
    <w:rsid w:val="00566426"/>
    <w:rsid w:val="005C627E"/>
    <w:rsid w:val="005D3FA0"/>
    <w:rsid w:val="0060281B"/>
    <w:rsid w:val="0061586B"/>
    <w:rsid w:val="00634850"/>
    <w:rsid w:val="006B17F8"/>
    <w:rsid w:val="007B7360"/>
    <w:rsid w:val="0081111E"/>
    <w:rsid w:val="008564AF"/>
    <w:rsid w:val="00862334"/>
    <w:rsid w:val="00881CD6"/>
    <w:rsid w:val="00895E27"/>
    <w:rsid w:val="008A04B7"/>
    <w:rsid w:val="009D1718"/>
    <w:rsid w:val="009F6739"/>
    <w:rsid w:val="00A07F9E"/>
    <w:rsid w:val="00A25E13"/>
    <w:rsid w:val="00A2743D"/>
    <w:rsid w:val="00A32E05"/>
    <w:rsid w:val="00A3606B"/>
    <w:rsid w:val="00A8498A"/>
    <w:rsid w:val="00B111C1"/>
    <w:rsid w:val="00B44291"/>
    <w:rsid w:val="00B817F0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8A161"/>
  <w15:chartTrackingRefBased/>
  <w15:docId w15:val="{BFD91563-C9AD-424A-9160-980FF3C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0C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C10CA"/>
    <w:rPr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3C10CA"/>
    <w:rPr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10</cp:revision>
  <dcterms:created xsi:type="dcterms:W3CDTF">2020-10-09T00:02:00Z</dcterms:created>
  <dcterms:modified xsi:type="dcterms:W3CDTF">2021-04-01T23:03:00Z</dcterms:modified>
</cp:coreProperties>
</file>