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DBE0" w14:textId="77777777" w:rsidR="00872300" w:rsidRPr="002F731E" w:rsidRDefault="00872300" w:rsidP="008723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31E">
        <w:rPr>
          <w:rFonts w:ascii="Times New Roman" w:hAnsi="Times New Roman" w:cs="Times New Roman"/>
          <w:b/>
          <w:sz w:val="24"/>
          <w:szCs w:val="24"/>
        </w:rPr>
        <w:t>Figure S1</w:t>
      </w:r>
    </w:p>
    <w:p w14:paraId="3493006F" w14:textId="77777777" w:rsidR="00872300" w:rsidRPr="001521B8" w:rsidRDefault="00872300" w:rsidP="0087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31E">
        <w:rPr>
          <w:rFonts w:ascii="Times New Roman" w:hAnsi="Times New Roman" w:cs="Times New Roman"/>
          <w:sz w:val="24"/>
          <w:szCs w:val="24"/>
        </w:rPr>
        <w:t xml:space="preserve">A. Relative expression of H19 in GC with different individual stage. B. QPCR analysis of H19 in GC cells transfected with control vector or H19-overexpression vector. C. QPCR analysis of H19 in GC cells transfected with </w:t>
      </w:r>
      <w:proofErr w:type="spellStart"/>
      <w:r w:rsidRPr="002F731E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2F731E">
        <w:rPr>
          <w:rFonts w:ascii="Times New Roman" w:hAnsi="Times New Roman" w:cs="Times New Roman"/>
          <w:sz w:val="24"/>
          <w:szCs w:val="24"/>
        </w:rPr>
        <w:t xml:space="preserve"> or shH19. D. Western blot analysis was used to determine the phosphorylation levels of </w:t>
      </w:r>
      <w:proofErr w:type="gramStart"/>
      <w:r w:rsidRPr="002F731E">
        <w:rPr>
          <w:rFonts w:ascii="Times New Roman" w:hAnsi="Times New Roman" w:cs="Times New Roman"/>
          <w:sz w:val="24"/>
          <w:szCs w:val="24"/>
        </w:rPr>
        <w:t>Smad2</w:t>
      </w:r>
      <w:proofErr w:type="gramEnd"/>
      <w:r w:rsidRPr="002F731E">
        <w:rPr>
          <w:rFonts w:ascii="Times New Roman" w:hAnsi="Times New Roman" w:cs="Times New Roman"/>
          <w:sz w:val="24"/>
          <w:szCs w:val="24"/>
        </w:rPr>
        <w:t xml:space="preserve"> and Smad3 in GC cells transfected with </w:t>
      </w:r>
      <w:proofErr w:type="spellStart"/>
      <w:r w:rsidRPr="002F731E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2F731E">
        <w:rPr>
          <w:rFonts w:ascii="Times New Roman" w:hAnsi="Times New Roman" w:cs="Times New Roman"/>
          <w:sz w:val="24"/>
          <w:szCs w:val="24"/>
        </w:rPr>
        <w:t xml:space="preserve"> or shH19. *P&lt;0.05; **P&lt;0.01; ***P&lt;0.001.</w:t>
      </w:r>
    </w:p>
    <w:p w14:paraId="603D0F60" w14:textId="77777777" w:rsidR="00F17F04" w:rsidRDefault="00F17F04"/>
    <w:sectPr w:rsidR="00F17F04" w:rsidSect="004F0D2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05088"/>
      <w:docPartObj>
        <w:docPartGallery w:val="Page Numbers (Bottom of Page)"/>
        <w:docPartUnique/>
      </w:docPartObj>
    </w:sdtPr>
    <w:sdtEndPr/>
    <w:sdtContent>
      <w:p w14:paraId="068476EC" w14:textId="77777777" w:rsidR="0047565B" w:rsidRDefault="008723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7326">
          <w:rPr>
            <w:noProof/>
            <w:lang w:val="zh-CN"/>
          </w:rPr>
          <w:t>17</w:t>
        </w:r>
        <w:r>
          <w:fldChar w:fldCharType="end"/>
        </w:r>
      </w:p>
    </w:sdtContent>
  </w:sdt>
  <w:p w14:paraId="22D2F1FC" w14:textId="77777777" w:rsidR="0047565B" w:rsidRDefault="00872300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0"/>
    <w:rsid w:val="00872300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1D670"/>
  <w15:chartTrackingRefBased/>
  <w15:docId w15:val="{220A9041-BD96-462F-B61F-604C2BE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30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7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72300"/>
    <w:rPr>
      <w:rFonts w:eastAsiaTheme="minorEastAsia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2021-07-26T10:22:00Z</dcterms:created>
  <dcterms:modified xsi:type="dcterms:W3CDTF">2021-07-26T10:23:00Z</dcterms:modified>
</cp:coreProperties>
</file>