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1960" w14:textId="558AEE59" w:rsidR="00D126EB" w:rsidRPr="00A34718" w:rsidRDefault="00D126EB" w:rsidP="009A0D42">
      <w:pPr>
        <w:rPr>
          <w:rFonts w:asciiTheme="minorBidi" w:hAnsiTheme="minorBidi"/>
          <w:sz w:val="24"/>
          <w:szCs w:val="24"/>
        </w:rPr>
      </w:pPr>
      <w:r w:rsidRPr="00A34718">
        <w:rPr>
          <w:rFonts w:asciiTheme="minorBidi" w:hAnsiTheme="minorBidi"/>
          <w:b/>
          <w:bCs/>
          <w:sz w:val="24"/>
          <w:szCs w:val="24"/>
        </w:rPr>
        <w:t xml:space="preserve">Supplement </w:t>
      </w:r>
      <w:r w:rsidR="009A0D42">
        <w:rPr>
          <w:rFonts w:asciiTheme="minorBidi" w:hAnsiTheme="minorBidi"/>
          <w:b/>
          <w:bCs/>
          <w:sz w:val="24"/>
          <w:szCs w:val="24"/>
        </w:rPr>
        <w:t>1</w:t>
      </w:r>
      <w:r w:rsidRPr="00A34718">
        <w:rPr>
          <w:rFonts w:asciiTheme="minorBidi" w:hAnsiTheme="minorBidi"/>
          <w:b/>
          <w:bCs/>
          <w:sz w:val="24"/>
          <w:szCs w:val="24"/>
        </w:rPr>
        <w:t xml:space="preserve"> – </w:t>
      </w:r>
      <w:r w:rsidRPr="00A34718">
        <w:rPr>
          <w:rFonts w:asciiTheme="minorBidi" w:hAnsiTheme="minorBidi"/>
          <w:sz w:val="24"/>
          <w:szCs w:val="24"/>
        </w:rPr>
        <w:t>Summary of Literature</w:t>
      </w:r>
    </w:p>
    <w:tbl>
      <w:tblPr>
        <w:tblStyle w:val="TableGrid"/>
        <w:tblW w:w="5629" w:type="pct"/>
        <w:tblInd w:w="-815" w:type="dxa"/>
        <w:tblLayout w:type="fixed"/>
        <w:tblLook w:val="04A0" w:firstRow="1" w:lastRow="0" w:firstColumn="1" w:lastColumn="0" w:noHBand="0" w:noVBand="1"/>
      </w:tblPr>
      <w:tblGrid>
        <w:gridCol w:w="1455"/>
        <w:gridCol w:w="1461"/>
        <w:gridCol w:w="1743"/>
        <w:gridCol w:w="2324"/>
        <w:gridCol w:w="1451"/>
        <w:gridCol w:w="1457"/>
        <w:gridCol w:w="1259"/>
        <w:gridCol w:w="1259"/>
        <w:gridCol w:w="1859"/>
        <w:gridCol w:w="1435"/>
      </w:tblGrid>
      <w:tr w:rsidR="00D126EB" w:rsidRPr="00A34718" w14:paraId="718DADFA" w14:textId="77777777" w:rsidTr="00612236">
        <w:trPr>
          <w:trHeight w:val="287"/>
        </w:trPr>
        <w:tc>
          <w:tcPr>
            <w:tcW w:w="463" w:type="pct"/>
            <w:vMerge w:val="restart"/>
            <w:shd w:val="clear" w:color="auto" w:fill="E2EFD9" w:themeFill="accent6" w:themeFillTint="33"/>
          </w:tcPr>
          <w:p w14:paraId="26C56FC3"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t>Author and Year of Publication</w:t>
            </w:r>
          </w:p>
          <w:p w14:paraId="7F5D574A" w14:textId="77777777" w:rsidR="00D126EB" w:rsidRPr="00A34718" w:rsidRDefault="00D126EB" w:rsidP="00612236">
            <w:pPr>
              <w:rPr>
                <w:rFonts w:asciiTheme="minorBidi" w:hAnsiTheme="minorBidi" w:cstheme="minorBidi"/>
                <w:b/>
                <w:bCs/>
              </w:rPr>
            </w:pPr>
          </w:p>
        </w:tc>
        <w:tc>
          <w:tcPr>
            <w:tcW w:w="465" w:type="pct"/>
            <w:vMerge w:val="restart"/>
            <w:shd w:val="clear" w:color="auto" w:fill="E2EFD9" w:themeFill="accent6" w:themeFillTint="33"/>
          </w:tcPr>
          <w:p w14:paraId="3AEAAEB7"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t>Title</w:t>
            </w:r>
          </w:p>
        </w:tc>
        <w:tc>
          <w:tcPr>
            <w:tcW w:w="555" w:type="pct"/>
            <w:vMerge w:val="restart"/>
            <w:shd w:val="clear" w:color="auto" w:fill="E2EFD9" w:themeFill="accent6" w:themeFillTint="33"/>
          </w:tcPr>
          <w:p w14:paraId="583D6DA2" w14:textId="77777777" w:rsidR="00D126EB" w:rsidRPr="00A34718" w:rsidRDefault="00D126EB" w:rsidP="00612236">
            <w:pPr>
              <w:jc w:val="center"/>
              <w:rPr>
                <w:rFonts w:asciiTheme="minorBidi" w:hAnsiTheme="minorBidi" w:cstheme="minorBidi"/>
                <w:b/>
                <w:bCs/>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47A3C0CF" w14:textId="77777777" w:rsidR="00D126EB" w:rsidRPr="00A34718" w:rsidRDefault="00D126EB" w:rsidP="00612236">
            <w:pPr>
              <w:jc w:val="center"/>
              <w:rPr>
                <w:rFonts w:asciiTheme="minorBidi" w:hAnsiTheme="minorBidi" w:cstheme="minorBidi"/>
                <w:b/>
                <w:bCs/>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7028A0AF"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61A95175" w14:textId="77777777" w:rsidR="00D126EB" w:rsidRPr="00A34718" w:rsidRDefault="00D126EB" w:rsidP="00612236">
            <w:pPr>
              <w:jc w:val="center"/>
              <w:rPr>
                <w:rFonts w:asciiTheme="minorBidi" w:hAnsiTheme="minorBidi" w:cstheme="minorBidi"/>
                <w:b/>
                <w:bCs/>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37A6E752"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19050B42"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t>Policy Recommendations</w:t>
            </w:r>
          </w:p>
        </w:tc>
      </w:tr>
      <w:tr w:rsidR="00D126EB" w:rsidRPr="00A34718" w14:paraId="54C2031B" w14:textId="77777777" w:rsidTr="00612236">
        <w:trPr>
          <w:trHeight w:val="440"/>
        </w:trPr>
        <w:tc>
          <w:tcPr>
            <w:tcW w:w="463" w:type="pct"/>
            <w:vMerge/>
            <w:shd w:val="clear" w:color="auto" w:fill="FFFFFF" w:themeFill="background1"/>
          </w:tcPr>
          <w:p w14:paraId="63584934" w14:textId="77777777" w:rsidR="00D126EB" w:rsidRPr="00A34718" w:rsidRDefault="00D126EB" w:rsidP="00612236">
            <w:pPr>
              <w:rPr>
                <w:rFonts w:asciiTheme="minorBidi" w:hAnsiTheme="minorBidi" w:cstheme="minorBidi"/>
                <w:sz w:val="16"/>
                <w:szCs w:val="16"/>
              </w:rPr>
            </w:pPr>
          </w:p>
        </w:tc>
        <w:tc>
          <w:tcPr>
            <w:tcW w:w="465" w:type="pct"/>
            <w:vMerge/>
            <w:shd w:val="clear" w:color="auto" w:fill="FFFFFF" w:themeFill="background1"/>
          </w:tcPr>
          <w:p w14:paraId="4CFD339F" w14:textId="77777777" w:rsidR="00D126EB" w:rsidRPr="00A34718" w:rsidRDefault="00D126EB" w:rsidP="00612236">
            <w:pPr>
              <w:rPr>
                <w:rFonts w:asciiTheme="minorBidi" w:hAnsiTheme="minorBidi" w:cstheme="minorBidi"/>
                <w:sz w:val="16"/>
                <w:szCs w:val="16"/>
              </w:rPr>
            </w:pPr>
          </w:p>
        </w:tc>
        <w:tc>
          <w:tcPr>
            <w:tcW w:w="555" w:type="pct"/>
            <w:vMerge/>
            <w:shd w:val="clear" w:color="auto" w:fill="FFFFFF" w:themeFill="background1"/>
          </w:tcPr>
          <w:p w14:paraId="28B22B89" w14:textId="77777777" w:rsidR="00D126EB" w:rsidRPr="00A34718" w:rsidRDefault="00D126EB" w:rsidP="00612236">
            <w:pPr>
              <w:rPr>
                <w:rFonts w:asciiTheme="minorBidi" w:hAnsiTheme="minorBidi" w:cstheme="minorBidi"/>
                <w:b/>
                <w:bCs/>
                <w:sz w:val="16"/>
                <w:szCs w:val="16"/>
              </w:rPr>
            </w:pPr>
          </w:p>
        </w:tc>
        <w:tc>
          <w:tcPr>
            <w:tcW w:w="740" w:type="pct"/>
            <w:vMerge/>
            <w:shd w:val="clear" w:color="auto" w:fill="E2EFD9" w:themeFill="accent6" w:themeFillTint="33"/>
          </w:tcPr>
          <w:p w14:paraId="563CF944" w14:textId="77777777" w:rsidR="00D126EB" w:rsidRPr="00A34718" w:rsidRDefault="00D126EB" w:rsidP="00612236">
            <w:pPr>
              <w:rPr>
                <w:rFonts w:asciiTheme="minorBidi" w:hAnsiTheme="minorBidi" w:cstheme="minorBidi"/>
                <w:b/>
                <w:bCs/>
                <w:sz w:val="24"/>
                <w:szCs w:val="24"/>
              </w:rPr>
            </w:pPr>
          </w:p>
        </w:tc>
        <w:tc>
          <w:tcPr>
            <w:tcW w:w="462" w:type="pct"/>
            <w:vMerge/>
            <w:shd w:val="clear" w:color="auto" w:fill="E2EFD9" w:themeFill="accent6" w:themeFillTint="33"/>
          </w:tcPr>
          <w:p w14:paraId="7C337F04" w14:textId="77777777" w:rsidR="00D126EB" w:rsidRPr="00A34718" w:rsidRDefault="00D126EB" w:rsidP="00612236">
            <w:pPr>
              <w:rPr>
                <w:rFonts w:asciiTheme="minorBidi" w:hAnsiTheme="minorBidi" w:cstheme="minorBidi"/>
                <w:b/>
                <w:bCs/>
                <w:sz w:val="24"/>
                <w:szCs w:val="24"/>
              </w:rPr>
            </w:pPr>
          </w:p>
        </w:tc>
        <w:tc>
          <w:tcPr>
            <w:tcW w:w="464" w:type="pct"/>
            <w:shd w:val="clear" w:color="auto" w:fill="E2EFD9" w:themeFill="accent6" w:themeFillTint="33"/>
          </w:tcPr>
          <w:p w14:paraId="5E9CAA12" w14:textId="77777777" w:rsidR="00D126EB" w:rsidRPr="00A34718" w:rsidRDefault="00D126EB" w:rsidP="00612236">
            <w:pPr>
              <w:rPr>
                <w:rFonts w:asciiTheme="minorBidi" w:hAnsiTheme="minorBidi" w:cstheme="minorBidi"/>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3B356ADA" w14:textId="77777777" w:rsidR="00D126EB" w:rsidRPr="00A34718" w:rsidRDefault="00D126EB" w:rsidP="00612236">
            <w:pPr>
              <w:rPr>
                <w:rFonts w:asciiTheme="minorBidi" w:hAnsiTheme="minorBidi" w:cstheme="minorBidi"/>
              </w:rPr>
            </w:pPr>
            <w:r w:rsidRPr="00A34718">
              <w:rPr>
                <w:rFonts w:asciiTheme="minorBidi" w:hAnsiTheme="minorBidi" w:cstheme="minorBidi"/>
                <w:b/>
                <w:bCs/>
              </w:rPr>
              <w:t xml:space="preserve">Process </w:t>
            </w:r>
          </w:p>
        </w:tc>
        <w:tc>
          <w:tcPr>
            <w:tcW w:w="401" w:type="pct"/>
            <w:shd w:val="clear" w:color="auto" w:fill="E2EFD9" w:themeFill="accent6" w:themeFillTint="33"/>
          </w:tcPr>
          <w:p w14:paraId="0B50FFC5" w14:textId="77777777" w:rsidR="00D126EB" w:rsidRPr="00A34718" w:rsidRDefault="00D126EB" w:rsidP="00612236">
            <w:pPr>
              <w:rPr>
                <w:rFonts w:asciiTheme="minorBidi" w:hAnsiTheme="minorBidi" w:cstheme="minorBidi"/>
              </w:rPr>
            </w:pPr>
            <w:r w:rsidRPr="00A34718">
              <w:rPr>
                <w:rFonts w:asciiTheme="minorBidi" w:hAnsiTheme="minorBidi" w:cstheme="minorBidi"/>
                <w:b/>
                <w:bCs/>
              </w:rPr>
              <w:t>Outcome</w:t>
            </w:r>
          </w:p>
        </w:tc>
        <w:tc>
          <w:tcPr>
            <w:tcW w:w="592" w:type="pct"/>
            <w:vMerge/>
          </w:tcPr>
          <w:p w14:paraId="3D70E27D" w14:textId="77777777" w:rsidR="00D126EB" w:rsidRPr="00A34718" w:rsidRDefault="00D126EB" w:rsidP="00612236">
            <w:pPr>
              <w:rPr>
                <w:rFonts w:asciiTheme="minorBidi" w:hAnsiTheme="minorBidi" w:cstheme="minorBidi"/>
                <w:sz w:val="16"/>
                <w:szCs w:val="16"/>
              </w:rPr>
            </w:pPr>
          </w:p>
        </w:tc>
        <w:tc>
          <w:tcPr>
            <w:tcW w:w="457" w:type="pct"/>
            <w:vMerge/>
          </w:tcPr>
          <w:p w14:paraId="2EAD988C" w14:textId="77777777" w:rsidR="00D126EB" w:rsidRPr="00A34718" w:rsidRDefault="00D126EB" w:rsidP="00612236">
            <w:pPr>
              <w:rPr>
                <w:rFonts w:asciiTheme="minorBidi" w:hAnsiTheme="minorBidi" w:cstheme="minorBidi"/>
                <w:sz w:val="16"/>
                <w:szCs w:val="16"/>
              </w:rPr>
            </w:pPr>
          </w:p>
        </w:tc>
      </w:tr>
      <w:tr w:rsidR="00D126EB" w:rsidRPr="00A34718" w14:paraId="7413177F" w14:textId="77777777" w:rsidTr="00612236">
        <w:trPr>
          <w:trHeight w:val="2654"/>
        </w:trPr>
        <w:tc>
          <w:tcPr>
            <w:tcW w:w="463" w:type="pct"/>
          </w:tcPr>
          <w:p w14:paraId="31FE114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Bukonda et al. (2002).</w:t>
            </w:r>
          </w:p>
          <w:p w14:paraId="7AE8BA69" w14:textId="77777777" w:rsidR="00D126EB" w:rsidRPr="00A34718" w:rsidRDefault="00D126EB" w:rsidP="00612236">
            <w:pPr>
              <w:tabs>
                <w:tab w:val="left" w:pos="7110"/>
              </w:tabs>
              <w:rPr>
                <w:rFonts w:asciiTheme="minorBidi" w:hAnsiTheme="minorBidi" w:cstheme="minorBidi"/>
                <w:sz w:val="16"/>
                <w:szCs w:val="16"/>
              </w:rPr>
            </w:pPr>
          </w:p>
        </w:tc>
        <w:tc>
          <w:tcPr>
            <w:tcW w:w="465" w:type="pct"/>
          </w:tcPr>
          <w:p w14:paraId="4D443924"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Implementing a national hospital</w:t>
            </w:r>
          </w:p>
          <w:p w14:paraId="4D51029A"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accreditation program: The Zambian</w:t>
            </w:r>
          </w:p>
          <w:p w14:paraId="37DDB6B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experience.</w:t>
            </w:r>
          </w:p>
        </w:tc>
        <w:tc>
          <w:tcPr>
            <w:tcW w:w="555" w:type="pct"/>
          </w:tcPr>
          <w:p w14:paraId="4FB6A1F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Describe the development of the Zambia Hospital Accreditation Program from 1997 to 2000.</w:t>
            </w:r>
          </w:p>
        </w:tc>
        <w:tc>
          <w:tcPr>
            <w:tcW w:w="740" w:type="pct"/>
          </w:tcPr>
          <w:p w14:paraId="5F93E2E0" w14:textId="4D74ABFD" w:rsidR="00D126EB" w:rsidRPr="00A34718" w:rsidRDefault="00D126EB" w:rsidP="00F36D5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Data were collected by reviewing documents, interviews with major stakeholders, hospital visits, and</w:t>
            </w:r>
            <w:r w:rsidR="00F36D56">
              <w:rPr>
                <w:rFonts w:asciiTheme="minorBidi" w:hAnsiTheme="minorBidi" w:cstheme="minorBidi"/>
                <w:sz w:val="16"/>
                <w:szCs w:val="16"/>
              </w:rPr>
              <w:t xml:space="preserve"> </w:t>
            </w:r>
            <w:r w:rsidRPr="00A34718">
              <w:rPr>
                <w:rFonts w:asciiTheme="minorBidi" w:hAnsiTheme="minorBidi" w:cstheme="minorBidi"/>
                <w:sz w:val="16"/>
                <w:szCs w:val="16"/>
              </w:rPr>
              <w:t>discussions with implementers.</w:t>
            </w:r>
          </w:p>
        </w:tc>
        <w:tc>
          <w:tcPr>
            <w:tcW w:w="462" w:type="pct"/>
          </w:tcPr>
          <w:p w14:paraId="4773933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Achievement of hospitals standards. </w:t>
            </w:r>
          </w:p>
        </w:tc>
        <w:tc>
          <w:tcPr>
            <w:tcW w:w="464" w:type="pct"/>
          </w:tcPr>
          <w:p w14:paraId="37E3E87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3D5A199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4495639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321A839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Progress has been made over the years. Having a developing country maintain accreditation program requires dedicated funds, government and donor commitment, continual adaptation, ongoing technical assistance to hospitals, and a functioning accreditation body.</w:t>
            </w:r>
          </w:p>
        </w:tc>
        <w:tc>
          <w:tcPr>
            <w:tcW w:w="457" w:type="pct"/>
          </w:tcPr>
          <w:p w14:paraId="3E378C6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Zambian Health Accreditation Council (ZHAC) needs to be recognised as a legal entity with its own source of funding and become independent from the Central Board of Health (CBoH).</w:t>
            </w:r>
          </w:p>
        </w:tc>
      </w:tr>
      <w:tr w:rsidR="00D126EB" w:rsidRPr="00A34718" w14:paraId="65A7DE7B" w14:textId="77777777" w:rsidTr="00612236">
        <w:trPr>
          <w:trHeight w:val="2654"/>
        </w:trPr>
        <w:tc>
          <w:tcPr>
            <w:tcW w:w="463" w:type="pct"/>
          </w:tcPr>
          <w:p w14:paraId="1B79648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El-Jardali et al. (2008).</w:t>
            </w:r>
          </w:p>
          <w:p w14:paraId="1B12D049" w14:textId="77777777" w:rsidR="00D126EB" w:rsidRPr="00A34718" w:rsidRDefault="00D126EB" w:rsidP="00612236">
            <w:pPr>
              <w:tabs>
                <w:tab w:val="left" w:pos="7110"/>
              </w:tabs>
              <w:rPr>
                <w:rFonts w:asciiTheme="minorBidi" w:hAnsiTheme="minorBidi" w:cstheme="minorBidi"/>
                <w:sz w:val="16"/>
                <w:szCs w:val="16"/>
              </w:rPr>
            </w:pPr>
          </w:p>
          <w:p w14:paraId="3BCD454E" w14:textId="77777777" w:rsidR="00D126EB" w:rsidRPr="00A34718" w:rsidRDefault="00D126EB" w:rsidP="00612236">
            <w:pPr>
              <w:tabs>
                <w:tab w:val="left" w:pos="7110"/>
              </w:tabs>
              <w:rPr>
                <w:rFonts w:asciiTheme="minorBidi" w:hAnsiTheme="minorBidi" w:cstheme="minorBidi"/>
                <w:sz w:val="16"/>
                <w:szCs w:val="16"/>
              </w:rPr>
            </w:pPr>
          </w:p>
          <w:p w14:paraId="4CE8916F" w14:textId="77777777" w:rsidR="00D126EB" w:rsidRPr="00A34718" w:rsidRDefault="00D126EB" w:rsidP="00612236">
            <w:pPr>
              <w:tabs>
                <w:tab w:val="left" w:pos="7110"/>
              </w:tabs>
              <w:rPr>
                <w:rFonts w:asciiTheme="minorBidi" w:hAnsiTheme="minorBidi" w:cstheme="minorBidi"/>
                <w:sz w:val="16"/>
                <w:szCs w:val="16"/>
              </w:rPr>
            </w:pPr>
          </w:p>
          <w:p w14:paraId="11202FD6" w14:textId="77777777" w:rsidR="00D126EB" w:rsidRPr="00A34718" w:rsidRDefault="00D126EB" w:rsidP="00612236">
            <w:pPr>
              <w:tabs>
                <w:tab w:val="left" w:pos="7110"/>
              </w:tabs>
              <w:rPr>
                <w:rFonts w:asciiTheme="minorBidi" w:hAnsiTheme="minorBidi" w:cstheme="minorBidi"/>
                <w:sz w:val="16"/>
                <w:szCs w:val="16"/>
              </w:rPr>
            </w:pPr>
          </w:p>
          <w:p w14:paraId="1AD7D66C" w14:textId="77777777" w:rsidR="00D126EB" w:rsidRPr="00A34718" w:rsidRDefault="00D126EB" w:rsidP="00612236">
            <w:pPr>
              <w:tabs>
                <w:tab w:val="left" w:pos="7110"/>
              </w:tabs>
              <w:rPr>
                <w:rFonts w:asciiTheme="minorBidi" w:hAnsiTheme="minorBidi" w:cstheme="minorBidi"/>
                <w:sz w:val="16"/>
                <w:szCs w:val="16"/>
              </w:rPr>
            </w:pPr>
          </w:p>
          <w:p w14:paraId="6549B11E" w14:textId="77777777" w:rsidR="00D126EB" w:rsidRPr="00A34718" w:rsidRDefault="00D126EB" w:rsidP="00612236">
            <w:pPr>
              <w:tabs>
                <w:tab w:val="left" w:pos="7110"/>
              </w:tabs>
              <w:rPr>
                <w:rFonts w:asciiTheme="minorBidi" w:hAnsiTheme="minorBidi" w:cstheme="minorBidi"/>
                <w:sz w:val="16"/>
                <w:szCs w:val="16"/>
              </w:rPr>
            </w:pPr>
          </w:p>
          <w:p w14:paraId="571CBB77" w14:textId="77777777" w:rsidR="00D126EB" w:rsidRPr="00A34718" w:rsidRDefault="00D126EB" w:rsidP="00612236">
            <w:pPr>
              <w:tabs>
                <w:tab w:val="left" w:pos="7110"/>
              </w:tabs>
              <w:rPr>
                <w:rFonts w:asciiTheme="minorBidi" w:hAnsiTheme="minorBidi" w:cstheme="minorBidi"/>
                <w:sz w:val="16"/>
                <w:szCs w:val="16"/>
              </w:rPr>
            </w:pPr>
          </w:p>
          <w:p w14:paraId="0450AFD5" w14:textId="77777777" w:rsidR="00D126EB" w:rsidRPr="00A34718" w:rsidRDefault="00D126EB" w:rsidP="00612236">
            <w:pPr>
              <w:tabs>
                <w:tab w:val="left" w:pos="7110"/>
              </w:tabs>
              <w:rPr>
                <w:rFonts w:asciiTheme="minorBidi" w:hAnsiTheme="minorBidi" w:cstheme="minorBidi"/>
                <w:sz w:val="16"/>
                <w:szCs w:val="16"/>
              </w:rPr>
            </w:pPr>
          </w:p>
          <w:p w14:paraId="26762B90" w14:textId="77777777" w:rsidR="00D126EB" w:rsidRPr="00A34718" w:rsidRDefault="00D126EB" w:rsidP="00612236">
            <w:pPr>
              <w:tabs>
                <w:tab w:val="left" w:pos="7110"/>
              </w:tabs>
              <w:rPr>
                <w:rFonts w:asciiTheme="minorBidi" w:hAnsiTheme="minorBidi" w:cstheme="minorBidi"/>
                <w:sz w:val="16"/>
                <w:szCs w:val="16"/>
              </w:rPr>
            </w:pPr>
          </w:p>
          <w:p w14:paraId="1E71FB19" w14:textId="77777777" w:rsidR="00D126EB" w:rsidRPr="00A34718" w:rsidRDefault="00D126EB" w:rsidP="00612236">
            <w:pPr>
              <w:tabs>
                <w:tab w:val="left" w:pos="7110"/>
              </w:tabs>
              <w:rPr>
                <w:rFonts w:asciiTheme="minorBidi" w:hAnsiTheme="minorBidi" w:cstheme="minorBidi"/>
                <w:sz w:val="16"/>
                <w:szCs w:val="16"/>
              </w:rPr>
            </w:pPr>
          </w:p>
          <w:p w14:paraId="15BAA203" w14:textId="77777777" w:rsidR="00D126EB" w:rsidRPr="00A34718" w:rsidRDefault="00D126EB" w:rsidP="00612236">
            <w:pPr>
              <w:tabs>
                <w:tab w:val="left" w:pos="7110"/>
              </w:tabs>
              <w:rPr>
                <w:rFonts w:asciiTheme="minorBidi" w:hAnsiTheme="minorBidi" w:cstheme="minorBidi"/>
                <w:sz w:val="16"/>
                <w:szCs w:val="16"/>
              </w:rPr>
            </w:pPr>
          </w:p>
          <w:p w14:paraId="33E5FBD9" w14:textId="77777777" w:rsidR="00D126EB" w:rsidRPr="00A34718" w:rsidRDefault="00D126EB" w:rsidP="00612236">
            <w:pPr>
              <w:tabs>
                <w:tab w:val="left" w:pos="7110"/>
              </w:tabs>
              <w:rPr>
                <w:rFonts w:asciiTheme="minorBidi" w:hAnsiTheme="minorBidi" w:cstheme="minorBidi"/>
                <w:sz w:val="16"/>
                <w:szCs w:val="16"/>
              </w:rPr>
            </w:pPr>
          </w:p>
          <w:p w14:paraId="18FB747F" w14:textId="77777777" w:rsidR="00D126EB" w:rsidRPr="00A34718" w:rsidRDefault="00D126EB" w:rsidP="00612236">
            <w:pPr>
              <w:tabs>
                <w:tab w:val="left" w:pos="7110"/>
              </w:tabs>
              <w:rPr>
                <w:rFonts w:asciiTheme="minorBidi" w:hAnsiTheme="minorBidi" w:cstheme="minorBidi"/>
                <w:sz w:val="16"/>
                <w:szCs w:val="16"/>
              </w:rPr>
            </w:pPr>
          </w:p>
          <w:p w14:paraId="01B0FC9D" w14:textId="77777777" w:rsidR="00D126EB" w:rsidRPr="00A34718" w:rsidRDefault="00D126EB" w:rsidP="00612236">
            <w:pPr>
              <w:tabs>
                <w:tab w:val="left" w:pos="7110"/>
              </w:tabs>
              <w:rPr>
                <w:rFonts w:asciiTheme="minorBidi" w:hAnsiTheme="minorBidi" w:cstheme="minorBidi"/>
                <w:sz w:val="16"/>
                <w:szCs w:val="16"/>
              </w:rPr>
            </w:pPr>
          </w:p>
          <w:p w14:paraId="7DD7C9A8" w14:textId="77777777" w:rsidR="00D126EB" w:rsidRPr="00A34718" w:rsidRDefault="00D126EB" w:rsidP="00612236">
            <w:pPr>
              <w:tabs>
                <w:tab w:val="left" w:pos="7110"/>
              </w:tabs>
              <w:rPr>
                <w:rFonts w:asciiTheme="minorBidi" w:hAnsiTheme="minorBidi" w:cstheme="minorBidi"/>
                <w:sz w:val="16"/>
                <w:szCs w:val="16"/>
              </w:rPr>
            </w:pPr>
          </w:p>
          <w:p w14:paraId="5A601BD5" w14:textId="77777777" w:rsidR="00D126EB" w:rsidRPr="00A34718" w:rsidRDefault="00D126EB" w:rsidP="00612236">
            <w:pPr>
              <w:tabs>
                <w:tab w:val="left" w:pos="7110"/>
              </w:tabs>
              <w:rPr>
                <w:rFonts w:asciiTheme="minorBidi" w:hAnsiTheme="minorBidi" w:cstheme="minorBidi"/>
                <w:sz w:val="16"/>
                <w:szCs w:val="16"/>
              </w:rPr>
            </w:pPr>
          </w:p>
          <w:p w14:paraId="34189737" w14:textId="77777777" w:rsidR="00D126EB" w:rsidRPr="00A34718" w:rsidRDefault="00D126EB" w:rsidP="00612236">
            <w:pPr>
              <w:tabs>
                <w:tab w:val="left" w:pos="7110"/>
              </w:tabs>
              <w:rPr>
                <w:rFonts w:asciiTheme="minorBidi" w:hAnsiTheme="minorBidi" w:cstheme="minorBidi"/>
                <w:sz w:val="16"/>
                <w:szCs w:val="16"/>
              </w:rPr>
            </w:pPr>
          </w:p>
        </w:tc>
        <w:tc>
          <w:tcPr>
            <w:tcW w:w="465" w:type="pct"/>
          </w:tcPr>
          <w:p w14:paraId="2E6DF4D8"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impact of hospital accreditation</w:t>
            </w:r>
          </w:p>
          <w:p w14:paraId="4B56D078"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on quality of care: perception</w:t>
            </w:r>
          </w:p>
          <w:p w14:paraId="5C8868CE"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of Lebanese nurses.</w:t>
            </w:r>
          </w:p>
        </w:tc>
        <w:tc>
          <w:tcPr>
            <w:tcW w:w="555" w:type="pct"/>
          </w:tcPr>
          <w:p w14:paraId="78297F2C"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To assess the perceived impact of accreditation on quality of care through the lens of health care professionals,</w:t>
            </w:r>
          </w:p>
          <w:p w14:paraId="6B00C11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specifically nurses.</w:t>
            </w:r>
          </w:p>
        </w:tc>
        <w:tc>
          <w:tcPr>
            <w:tcW w:w="740" w:type="pct"/>
          </w:tcPr>
          <w:p w14:paraId="16FD080C" w14:textId="77777777" w:rsidR="00D126EB" w:rsidRPr="00A34718" w:rsidRDefault="00D126EB" w:rsidP="00612236">
            <w:pPr>
              <w:autoSpaceDE w:val="0"/>
              <w:autoSpaceDN w:val="0"/>
              <w:adjustRightInd w:val="0"/>
              <w:rPr>
                <w:rFonts w:asciiTheme="minorBidi" w:hAnsiTheme="minorBidi" w:cstheme="minorBidi"/>
                <w:color w:val="292526"/>
                <w:sz w:val="16"/>
                <w:szCs w:val="16"/>
                <w:lang w:val="en-US"/>
              </w:rPr>
            </w:pPr>
            <w:r w:rsidRPr="00A34718">
              <w:rPr>
                <w:rFonts w:asciiTheme="minorBidi" w:hAnsiTheme="minorBidi" w:cstheme="minorBidi"/>
                <w:color w:val="292526"/>
                <w:sz w:val="16"/>
                <w:szCs w:val="16"/>
                <w:lang w:val="en-US"/>
              </w:rPr>
              <w:t>A cross-sectional survey design where all hospitals that successfully passed both national accreditation surveys</w:t>
            </w:r>
          </w:p>
          <w:p w14:paraId="042A62BE" w14:textId="77777777" w:rsidR="00D126EB" w:rsidRPr="00A34718" w:rsidRDefault="00D126EB" w:rsidP="00612236">
            <w:pPr>
              <w:autoSpaceDE w:val="0"/>
              <w:autoSpaceDN w:val="0"/>
              <w:adjustRightInd w:val="0"/>
              <w:rPr>
                <w:rFonts w:asciiTheme="minorBidi" w:hAnsiTheme="minorBidi" w:cstheme="minorBidi"/>
                <w:color w:val="292526"/>
                <w:sz w:val="16"/>
                <w:szCs w:val="16"/>
                <w:lang w:val="en-US"/>
              </w:rPr>
            </w:pPr>
            <w:r w:rsidRPr="00A34718">
              <w:rPr>
                <w:rFonts w:asciiTheme="minorBidi" w:hAnsiTheme="minorBidi" w:cstheme="minorBidi"/>
                <w:color w:val="292526"/>
                <w:sz w:val="16"/>
                <w:szCs w:val="16"/>
                <w:lang w:val="en-US"/>
              </w:rPr>
              <w:t xml:space="preserve">(I and II) were included. </w:t>
            </w:r>
          </w:p>
          <w:p w14:paraId="691AD735" w14:textId="77777777" w:rsidR="00D126EB" w:rsidRPr="00A34718" w:rsidRDefault="00D126EB" w:rsidP="00612236">
            <w:pPr>
              <w:autoSpaceDE w:val="0"/>
              <w:autoSpaceDN w:val="0"/>
              <w:adjustRightInd w:val="0"/>
              <w:rPr>
                <w:rFonts w:asciiTheme="minorBidi" w:hAnsiTheme="minorBidi" w:cstheme="minorBidi"/>
                <w:color w:val="292526"/>
                <w:sz w:val="16"/>
                <w:szCs w:val="16"/>
                <w:lang w:val="en-US"/>
              </w:rPr>
            </w:pPr>
          </w:p>
          <w:p w14:paraId="45BEF15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color w:val="292526"/>
                <w:sz w:val="16"/>
                <w:szCs w:val="16"/>
                <w:lang w:val="en-US"/>
              </w:rPr>
              <w:t>1,048 registered nurses from 59 hospitals were sampled.</w:t>
            </w:r>
          </w:p>
          <w:p w14:paraId="493D24FE"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p>
          <w:p w14:paraId="49C0F951"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p>
          <w:p w14:paraId="0B29787D"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p>
          <w:p w14:paraId="510001A4"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p>
          <w:p w14:paraId="084BCD31"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p>
          <w:p w14:paraId="5F0B97C2"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p>
        </w:tc>
        <w:tc>
          <w:tcPr>
            <w:tcW w:w="462" w:type="pct"/>
          </w:tcPr>
          <w:p w14:paraId="5AC9C7D7" w14:textId="77777777" w:rsidR="00D126EB" w:rsidRPr="00A34718" w:rsidRDefault="00D126EB" w:rsidP="00612236">
            <w:pPr>
              <w:autoSpaceDE w:val="0"/>
              <w:autoSpaceDN w:val="0"/>
              <w:adjustRightInd w:val="0"/>
              <w:rPr>
                <w:rFonts w:asciiTheme="minorBidi" w:hAnsiTheme="minorBidi" w:cstheme="minorBidi"/>
                <w:color w:val="292526"/>
                <w:sz w:val="16"/>
                <w:szCs w:val="16"/>
                <w:lang w:val="en-US"/>
              </w:rPr>
            </w:pPr>
            <w:r w:rsidRPr="00A34718">
              <w:rPr>
                <w:rFonts w:asciiTheme="minorBidi" w:hAnsiTheme="minorBidi" w:cstheme="minorBidi"/>
                <w:color w:val="292526"/>
                <w:sz w:val="16"/>
                <w:szCs w:val="16"/>
                <w:lang w:val="en-US"/>
              </w:rPr>
              <w:t>Quality</w:t>
            </w:r>
          </w:p>
          <w:p w14:paraId="0A045F32" w14:textId="77777777" w:rsidR="00D126EB" w:rsidRPr="00A34718" w:rsidRDefault="00D126EB" w:rsidP="00612236">
            <w:pPr>
              <w:tabs>
                <w:tab w:val="left" w:pos="7110"/>
              </w:tabs>
              <w:autoSpaceDE w:val="0"/>
              <w:autoSpaceDN w:val="0"/>
              <w:adjustRightInd w:val="0"/>
              <w:rPr>
                <w:rFonts w:asciiTheme="minorBidi" w:hAnsiTheme="minorBidi" w:cstheme="minorBidi"/>
                <w:sz w:val="16"/>
                <w:szCs w:val="16"/>
              </w:rPr>
            </w:pPr>
            <w:r w:rsidRPr="00A34718">
              <w:rPr>
                <w:rFonts w:asciiTheme="minorBidi" w:hAnsiTheme="minorBidi" w:cstheme="minorBidi"/>
                <w:color w:val="292526"/>
                <w:sz w:val="16"/>
                <w:szCs w:val="16"/>
                <w:lang w:val="en-US"/>
              </w:rPr>
              <w:t>of care and contributing factors, includes nine scales and subscales rated on five-point Likert scale.</w:t>
            </w:r>
          </w:p>
          <w:p w14:paraId="64C4BDB4" w14:textId="77777777" w:rsidR="00D126EB" w:rsidRPr="00A34718" w:rsidRDefault="00D126EB" w:rsidP="00612236">
            <w:pPr>
              <w:tabs>
                <w:tab w:val="left" w:pos="7110"/>
              </w:tabs>
              <w:rPr>
                <w:rFonts w:asciiTheme="minorBidi" w:hAnsiTheme="minorBidi" w:cstheme="minorBidi"/>
                <w:sz w:val="16"/>
                <w:szCs w:val="16"/>
              </w:rPr>
            </w:pPr>
          </w:p>
        </w:tc>
        <w:tc>
          <w:tcPr>
            <w:tcW w:w="464" w:type="pct"/>
          </w:tcPr>
          <w:p w14:paraId="6AAE999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4747826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1D62CB57" w14:textId="77777777" w:rsidR="00D126EB" w:rsidRPr="00A34718" w:rsidRDefault="00D126EB" w:rsidP="00612236">
            <w:pPr>
              <w:tabs>
                <w:tab w:val="left" w:pos="7110"/>
              </w:tabs>
              <w:rPr>
                <w:rFonts w:asciiTheme="minorBidi" w:hAnsiTheme="minorBidi" w:cstheme="minorBidi"/>
                <w:color w:val="000000" w:themeColor="text1"/>
                <w:sz w:val="16"/>
                <w:szCs w:val="16"/>
              </w:rPr>
            </w:pPr>
            <w:r w:rsidRPr="00A34718">
              <w:rPr>
                <w:rFonts w:asciiTheme="minorBidi" w:hAnsiTheme="minorBidi" w:cstheme="minorBidi"/>
                <w:color w:val="000000" w:themeColor="text1"/>
                <w:sz w:val="16"/>
                <w:szCs w:val="16"/>
              </w:rPr>
              <w:t>Improved perceived quality of care across 11 domains</w:t>
            </w:r>
          </w:p>
          <w:p w14:paraId="721F903C" w14:textId="77777777" w:rsidR="00D126EB" w:rsidRPr="00A34718" w:rsidRDefault="00D126EB" w:rsidP="00612236">
            <w:pPr>
              <w:tabs>
                <w:tab w:val="left" w:pos="7110"/>
              </w:tabs>
              <w:rPr>
                <w:rFonts w:asciiTheme="minorBidi" w:hAnsiTheme="minorBidi" w:cstheme="minorBidi"/>
                <w:color w:val="000000" w:themeColor="text1"/>
                <w:sz w:val="16"/>
                <w:szCs w:val="16"/>
              </w:rPr>
            </w:pPr>
          </w:p>
          <w:p w14:paraId="3FED4083" w14:textId="77777777" w:rsidR="00D126EB" w:rsidRPr="00A34718" w:rsidRDefault="00D126EB" w:rsidP="00612236">
            <w:pPr>
              <w:autoSpaceDE w:val="0"/>
              <w:autoSpaceDN w:val="0"/>
              <w:adjustRightInd w:val="0"/>
              <w:rPr>
                <w:rFonts w:asciiTheme="minorBidi" w:hAnsiTheme="minorBidi" w:cstheme="minorBidi"/>
                <w:color w:val="000000" w:themeColor="text1"/>
                <w:sz w:val="16"/>
                <w:szCs w:val="16"/>
                <w:lang w:val="en-US"/>
              </w:rPr>
            </w:pPr>
            <w:r w:rsidRPr="00A34718">
              <w:rPr>
                <w:rFonts w:asciiTheme="minorBidi" w:hAnsiTheme="minorBidi" w:cstheme="minorBidi"/>
                <w:color w:val="000000" w:themeColor="text1"/>
                <w:sz w:val="16"/>
                <w:szCs w:val="16"/>
                <w:lang w:val="en-US"/>
              </w:rPr>
              <w:t>Staff Involvement was significantly</w:t>
            </w:r>
          </w:p>
          <w:p w14:paraId="5D84B754" w14:textId="77777777" w:rsidR="00D126EB" w:rsidRPr="00A34718" w:rsidRDefault="00D126EB" w:rsidP="00612236">
            <w:pPr>
              <w:tabs>
                <w:tab w:val="left" w:pos="7110"/>
              </w:tabs>
              <w:rPr>
                <w:rFonts w:asciiTheme="minorBidi" w:hAnsiTheme="minorBidi" w:cstheme="minorBidi"/>
                <w:color w:val="000000" w:themeColor="text1"/>
                <w:sz w:val="16"/>
                <w:szCs w:val="16"/>
                <w:lang w:val="en-US"/>
              </w:rPr>
            </w:pPr>
            <w:r w:rsidRPr="00A34718">
              <w:rPr>
                <w:rFonts w:asciiTheme="minorBidi" w:hAnsiTheme="minorBidi" w:cstheme="minorBidi"/>
                <w:color w:val="000000" w:themeColor="text1"/>
                <w:sz w:val="16"/>
                <w:szCs w:val="16"/>
                <w:lang w:val="en-US"/>
              </w:rPr>
              <w:t>associated with better quality results.</w:t>
            </w:r>
          </w:p>
          <w:p w14:paraId="2BF90BB7" w14:textId="77777777" w:rsidR="00411E94" w:rsidRPr="00A34718" w:rsidRDefault="00411E94" w:rsidP="00612236">
            <w:pPr>
              <w:tabs>
                <w:tab w:val="left" w:pos="7110"/>
              </w:tabs>
              <w:rPr>
                <w:rFonts w:asciiTheme="minorBidi" w:hAnsiTheme="minorBidi" w:cstheme="minorBidi"/>
                <w:color w:val="000000" w:themeColor="text1"/>
                <w:sz w:val="16"/>
                <w:szCs w:val="16"/>
                <w:lang w:val="en-US"/>
              </w:rPr>
            </w:pPr>
          </w:p>
          <w:p w14:paraId="07EA58F4" w14:textId="3A61ED4E" w:rsidR="00411E94" w:rsidRDefault="00411E94" w:rsidP="00612236">
            <w:pPr>
              <w:tabs>
                <w:tab w:val="left" w:pos="7110"/>
              </w:tabs>
              <w:rPr>
                <w:rFonts w:asciiTheme="minorBidi" w:hAnsiTheme="minorBidi" w:cstheme="minorBidi"/>
                <w:color w:val="000000" w:themeColor="text1"/>
                <w:sz w:val="16"/>
                <w:szCs w:val="16"/>
                <w:lang w:val="en-US"/>
              </w:rPr>
            </w:pPr>
          </w:p>
          <w:p w14:paraId="59D9AE0A" w14:textId="0EF6AB46" w:rsidR="00A34718" w:rsidRDefault="00A34718" w:rsidP="00612236">
            <w:pPr>
              <w:tabs>
                <w:tab w:val="left" w:pos="7110"/>
              </w:tabs>
              <w:rPr>
                <w:rFonts w:asciiTheme="minorBidi" w:hAnsiTheme="minorBidi" w:cstheme="minorBidi"/>
                <w:color w:val="000000" w:themeColor="text1"/>
                <w:sz w:val="16"/>
                <w:szCs w:val="16"/>
                <w:lang w:val="en-US"/>
              </w:rPr>
            </w:pPr>
          </w:p>
          <w:p w14:paraId="281556A7" w14:textId="55A9FD50" w:rsidR="00A34718" w:rsidRDefault="00A34718" w:rsidP="00612236">
            <w:pPr>
              <w:tabs>
                <w:tab w:val="left" w:pos="7110"/>
              </w:tabs>
              <w:rPr>
                <w:rFonts w:asciiTheme="minorBidi" w:hAnsiTheme="minorBidi" w:cstheme="minorBidi"/>
                <w:color w:val="000000" w:themeColor="text1"/>
                <w:sz w:val="16"/>
                <w:szCs w:val="16"/>
                <w:lang w:val="en-US"/>
              </w:rPr>
            </w:pPr>
          </w:p>
          <w:p w14:paraId="7567CC30" w14:textId="77777777" w:rsidR="00A34718" w:rsidRPr="00A34718" w:rsidRDefault="00A34718" w:rsidP="00612236">
            <w:pPr>
              <w:tabs>
                <w:tab w:val="left" w:pos="7110"/>
              </w:tabs>
              <w:rPr>
                <w:rFonts w:asciiTheme="minorBidi" w:hAnsiTheme="minorBidi" w:cstheme="minorBidi"/>
                <w:color w:val="000000" w:themeColor="text1"/>
                <w:sz w:val="16"/>
                <w:szCs w:val="16"/>
                <w:lang w:val="en-US"/>
              </w:rPr>
            </w:pPr>
          </w:p>
          <w:p w14:paraId="2DAFE074" w14:textId="77777777" w:rsidR="00411E94" w:rsidRPr="00A34718" w:rsidRDefault="00411E94" w:rsidP="00612236">
            <w:pPr>
              <w:tabs>
                <w:tab w:val="left" w:pos="7110"/>
              </w:tabs>
              <w:rPr>
                <w:rFonts w:asciiTheme="minorBidi" w:hAnsiTheme="minorBidi" w:cstheme="minorBidi"/>
                <w:color w:val="000000" w:themeColor="text1"/>
                <w:sz w:val="16"/>
                <w:szCs w:val="16"/>
                <w:lang w:val="en-US"/>
              </w:rPr>
            </w:pPr>
          </w:p>
          <w:p w14:paraId="44DD721A" w14:textId="77777777" w:rsidR="00411E94" w:rsidRPr="00A34718" w:rsidRDefault="00411E94" w:rsidP="00612236">
            <w:pPr>
              <w:tabs>
                <w:tab w:val="left" w:pos="7110"/>
              </w:tabs>
              <w:rPr>
                <w:rFonts w:asciiTheme="minorBidi" w:hAnsiTheme="minorBidi" w:cstheme="minorBidi"/>
                <w:color w:val="000000" w:themeColor="text1"/>
                <w:sz w:val="16"/>
                <w:szCs w:val="16"/>
                <w:lang w:val="en-US"/>
              </w:rPr>
            </w:pPr>
          </w:p>
          <w:p w14:paraId="0BC8CD97" w14:textId="77777777" w:rsidR="00411E94" w:rsidRPr="00A34718" w:rsidRDefault="00411E94" w:rsidP="00612236">
            <w:pPr>
              <w:tabs>
                <w:tab w:val="left" w:pos="7110"/>
              </w:tabs>
              <w:rPr>
                <w:rFonts w:asciiTheme="minorBidi" w:hAnsiTheme="minorBidi" w:cstheme="minorBidi"/>
                <w:color w:val="000000" w:themeColor="text1"/>
                <w:sz w:val="16"/>
                <w:szCs w:val="16"/>
                <w:lang w:val="en-US"/>
              </w:rPr>
            </w:pPr>
          </w:p>
          <w:p w14:paraId="26CB1A2D" w14:textId="77777777" w:rsidR="00411E94" w:rsidRPr="00A34718" w:rsidRDefault="00411E94" w:rsidP="00612236">
            <w:pPr>
              <w:tabs>
                <w:tab w:val="left" w:pos="7110"/>
              </w:tabs>
              <w:rPr>
                <w:rFonts w:asciiTheme="minorBidi" w:hAnsiTheme="minorBidi" w:cstheme="minorBidi"/>
                <w:color w:val="000000" w:themeColor="text1"/>
                <w:sz w:val="16"/>
                <w:szCs w:val="16"/>
                <w:lang w:val="en-US"/>
              </w:rPr>
            </w:pPr>
          </w:p>
          <w:p w14:paraId="244C8910" w14:textId="77777777" w:rsidR="00411E94" w:rsidRPr="00A34718" w:rsidRDefault="00411E94" w:rsidP="00612236">
            <w:pPr>
              <w:tabs>
                <w:tab w:val="left" w:pos="7110"/>
              </w:tabs>
              <w:rPr>
                <w:rFonts w:asciiTheme="minorBidi" w:hAnsiTheme="minorBidi" w:cstheme="minorBidi"/>
                <w:color w:val="000000" w:themeColor="text1"/>
                <w:sz w:val="16"/>
                <w:szCs w:val="16"/>
                <w:lang w:val="en-US"/>
              </w:rPr>
            </w:pPr>
          </w:p>
          <w:p w14:paraId="0BD0BF07" w14:textId="58B7F55B" w:rsidR="00411E94" w:rsidRPr="00A34718" w:rsidRDefault="00411E94" w:rsidP="00612236">
            <w:pPr>
              <w:tabs>
                <w:tab w:val="left" w:pos="7110"/>
              </w:tabs>
              <w:rPr>
                <w:rFonts w:asciiTheme="minorBidi" w:hAnsiTheme="minorBidi" w:cstheme="minorBidi"/>
                <w:sz w:val="16"/>
                <w:szCs w:val="16"/>
              </w:rPr>
            </w:pPr>
          </w:p>
        </w:tc>
        <w:tc>
          <w:tcPr>
            <w:tcW w:w="592" w:type="pct"/>
          </w:tcPr>
          <w:p w14:paraId="623D366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lang w:val="en-US"/>
              </w:rPr>
              <w:t>Hospital accreditation is a useful tool for improving quality of care.</w:t>
            </w:r>
          </w:p>
        </w:tc>
        <w:tc>
          <w:tcPr>
            <w:tcW w:w="457" w:type="pct"/>
          </w:tcPr>
          <w:p w14:paraId="615DC6F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lang w:val="en-US"/>
              </w:rPr>
              <w:t>There is a need to assess quality based on patient outcome indicators.</w:t>
            </w:r>
          </w:p>
        </w:tc>
      </w:tr>
      <w:tr w:rsidR="00D126EB" w:rsidRPr="00A34718" w14:paraId="02171D42" w14:textId="77777777" w:rsidTr="00612236">
        <w:trPr>
          <w:trHeight w:val="619"/>
        </w:trPr>
        <w:tc>
          <w:tcPr>
            <w:tcW w:w="463" w:type="pct"/>
            <w:vMerge w:val="restart"/>
            <w:shd w:val="clear" w:color="auto" w:fill="E2EFD9" w:themeFill="accent6" w:themeFillTint="33"/>
          </w:tcPr>
          <w:p w14:paraId="740EF736"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7D2ECD59"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0788BD8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23DCAB8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63AE3E8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2EA28A8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2CA84431"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4E4CD0A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73EDBA7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7604083C" w14:textId="77777777" w:rsidTr="00612236">
        <w:trPr>
          <w:trHeight w:val="350"/>
        </w:trPr>
        <w:tc>
          <w:tcPr>
            <w:tcW w:w="463" w:type="pct"/>
            <w:vMerge/>
            <w:shd w:val="clear" w:color="auto" w:fill="E2EFD9" w:themeFill="accent6" w:themeFillTint="33"/>
          </w:tcPr>
          <w:p w14:paraId="4BCA1F1A"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shd w:val="clear" w:color="auto" w:fill="E2EFD9" w:themeFill="accent6" w:themeFillTint="33"/>
          </w:tcPr>
          <w:p w14:paraId="24181625"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shd w:val="clear" w:color="auto" w:fill="E2EFD9" w:themeFill="accent6" w:themeFillTint="33"/>
          </w:tcPr>
          <w:p w14:paraId="4B1650EC"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740" w:type="pct"/>
            <w:vMerge/>
            <w:shd w:val="clear" w:color="auto" w:fill="E2EFD9" w:themeFill="accent6" w:themeFillTint="33"/>
          </w:tcPr>
          <w:p w14:paraId="322B5284"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2" w:type="pct"/>
            <w:vMerge/>
            <w:shd w:val="clear" w:color="auto" w:fill="E2EFD9" w:themeFill="accent6" w:themeFillTint="33"/>
          </w:tcPr>
          <w:p w14:paraId="43095131"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577CAA5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649F371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4B10B69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shd w:val="clear" w:color="auto" w:fill="E2EFD9" w:themeFill="accent6" w:themeFillTint="33"/>
          </w:tcPr>
          <w:p w14:paraId="5B39546F"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vMerge/>
            <w:shd w:val="clear" w:color="auto" w:fill="E2EFD9" w:themeFill="accent6" w:themeFillTint="33"/>
          </w:tcPr>
          <w:p w14:paraId="41690C27" w14:textId="77777777" w:rsidR="00D126EB" w:rsidRPr="00A34718" w:rsidRDefault="00D126EB" w:rsidP="00612236">
            <w:pPr>
              <w:autoSpaceDE w:val="0"/>
              <w:autoSpaceDN w:val="0"/>
              <w:adjustRightInd w:val="0"/>
              <w:rPr>
                <w:rFonts w:asciiTheme="minorBidi" w:hAnsiTheme="minorBidi" w:cstheme="minorBidi"/>
                <w:sz w:val="16"/>
                <w:szCs w:val="16"/>
              </w:rPr>
            </w:pPr>
          </w:p>
        </w:tc>
      </w:tr>
      <w:tr w:rsidR="00D126EB" w:rsidRPr="00A34718" w14:paraId="39848A3A" w14:textId="77777777" w:rsidTr="00612236">
        <w:trPr>
          <w:trHeight w:val="619"/>
        </w:trPr>
        <w:tc>
          <w:tcPr>
            <w:tcW w:w="463" w:type="pct"/>
          </w:tcPr>
          <w:p w14:paraId="13BCDE5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Pomey et al. (2010).</w:t>
            </w:r>
          </w:p>
        </w:tc>
        <w:tc>
          <w:tcPr>
            <w:tcW w:w="465" w:type="pct"/>
          </w:tcPr>
          <w:p w14:paraId="4FAB2CF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Does accreditation stimulate change? A study of the impact of the accreditation process on</w:t>
            </w:r>
          </w:p>
          <w:p w14:paraId="74E7D1E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Canadian healthcare organizations.</w:t>
            </w:r>
          </w:p>
        </w:tc>
        <w:tc>
          <w:tcPr>
            <w:tcW w:w="555" w:type="pct"/>
          </w:tcPr>
          <w:p w14:paraId="7C6C2EC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To evaluate how the accreditation process helps introduce organizational changes that enhance the</w:t>
            </w:r>
          </w:p>
          <w:p w14:paraId="5D4C955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Quality and safety of care.</w:t>
            </w:r>
          </w:p>
        </w:tc>
        <w:tc>
          <w:tcPr>
            <w:tcW w:w="740" w:type="pct"/>
          </w:tcPr>
          <w:p w14:paraId="5E09F1D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Between 2003 and 2005, the authors conducted an in-depth retrospective</w:t>
            </w:r>
          </w:p>
          <w:p w14:paraId="3E907B2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case study of five HCOs with varied status. Authors chose to assess a small number of cases in detail, conducting a multi-case study with multiple levels of analysis.</w:t>
            </w:r>
          </w:p>
          <w:p w14:paraId="47D19F7F" w14:textId="77777777" w:rsidR="00D126EB" w:rsidRPr="00A34718" w:rsidRDefault="00D126EB" w:rsidP="00612236">
            <w:pPr>
              <w:tabs>
                <w:tab w:val="left" w:pos="7110"/>
              </w:tabs>
              <w:rPr>
                <w:rFonts w:asciiTheme="minorBidi" w:hAnsiTheme="minorBidi" w:cstheme="minorBidi"/>
                <w:sz w:val="16"/>
                <w:szCs w:val="16"/>
              </w:rPr>
            </w:pPr>
          </w:p>
          <w:p w14:paraId="4FE0AF8A" w14:textId="77777777" w:rsidR="00D126EB" w:rsidRPr="00A34718" w:rsidRDefault="00D126EB" w:rsidP="00612236">
            <w:pPr>
              <w:tabs>
                <w:tab w:val="left" w:pos="7110"/>
              </w:tabs>
              <w:rPr>
                <w:rFonts w:asciiTheme="minorBidi" w:hAnsiTheme="minorBidi" w:cstheme="minorBidi"/>
                <w:sz w:val="16"/>
                <w:szCs w:val="16"/>
              </w:rPr>
            </w:pPr>
          </w:p>
          <w:p w14:paraId="79BB2A41" w14:textId="77777777" w:rsidR="00D126EB" w:rsidRPr="00A34718" w:rsidRDefault="00D126EB" w:rsidP="00612236">
            <w:pPr>
              <w:tabs>
                <w:tab w:val="left" w:pos="7110"/>
              </w:tabs>
              <w:rPr>
                <w:rFonts w:asciiTheme="minorBidi" w:hAnsiTheme="minorBidi" w:cstheme="minorBidi"/>
                <w:sz w:val="16"/>
                <w:szCs w:val="16"/>
              </w:rPr>
            </w:pPr>
          </w:p>
        </w:tc>
        <w:tc>
          <w:tcPr>
            <w:tcW w:w="462" w:type="pct"/>
          </w:tcPr>
          <w:p w14:paraId="1C50F9C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Organization-al characteristics</w:t>
            </w:r>
          </w:p>
        </w:tc>
        <w:tc>
          <w:tcPr>
            <w:tcW w:w="464" w:type="pct"/>
          </w:tcPr>
          <w:p w14:paraId="6989F13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was used as a tool to adhere to new institutional identity and integrate clinical practices</w:t>
            </w:r>
          </w:p>
          <w:p w14:paraId="6BF7F391" w14:textId="77777777" w:rsidR="00D126EB" w:rsidRPr="00A34718" w:rsidRDefault="00D126EB" w:rsidP="00612236">
            <w:pPr>
              <w:tabs>
                <w:tab w:val="left" w:pos="7110"/>
              </w:tabs>
              <w:rPr>
                <w:rFonts w:asciiTheme="minorBidi" w:hAnsiTheme="minorBidi" w:cstheme="minorBidi"/>
                <w:sz w:val="16"/>
                <w:szCs w:val="16"/>
              </w:rPr>
            </w:pPr>
          </w:p>
          <w:p w14:paraId="2247F60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Doctor participation was characterized as weak.</w:t>
            </w:r>
          </w:p>
          <w:p w14:paraId="3DB6BAEB" w14:textId="77777777" w:rsidR="00D126EB" w:rsidRPr="00A34718" w:rsidRDefault="00D126EB" w:rsidP="00612236">
            <w:pPr>
              <w:tabs>
                <w:tab w:val="left" w:pos="7110"/>
              </w:tabs>
              <w:rPr>
                <w:rFonts w:asciiTheme="minorBidi" w:hAnsiTheme="minorBidi" w:cstheme="minorBidi"/>
                <w:sz w:val="16"/>
                <w:szCs w:val="16"/>
              </w:rPr>
            </w:pPr>
          </w:p>
          <w:p w14:paraId="262DA8AF" w14:textId="77777777" w:rsidR="00D126EB" w:rsidRPr="00A34718" w:rsidRDefault="00D126EB" w:rsidP="00612236">
            <w:pPr>
              <w:tabs>
                <w:tab w:val="left" w:pos="7110"/>
              </w:tabs>
              <w:rPr>
                <w:rFonts w:asciiTheme="minorBidi" w:hAnsiTheme="minorBidi" w:cstheme="minorBidi"/>
                <w:sz w:val="16"/>
                <w:szCs w:val="16"/>
              </w:rPr>
            </w:pPr>
          </w:p>
        </w:tc>
        <w:tc>
          <w:tcPr>
            <w:tcW w:w="401" w:type="pct"/>
          </w:tcPr>
          <w:p w14:paraId="40ACF6D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4686C24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3AD87A7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Accreditation should be seen as an approach for structural and clinical integration. </w:t>
            </w:r>
          </w:p>
          <w:p w14:paraId="1DDEB1B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Accreditation process is effective leitmotiv for introducing change but is subject to a learning cycle/curve. Institutions invest greatly to meet the 1st accreditation visit. The greatest benefits occur in the next three accreditation cycles.</w:t>
            </w:r>
          </w:p>
        </w:tc>
        <w:tc>
          <w:tcPr>
            <w:tcW w:w="457" w:type="pct"/>
          </w:tcPr>
          <w:p w14:paraId="0354CA2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HCOs and accrediting bodies should seek ways to take full advantage of each stage</w:t>
            </w:r>
          </w:p>
          <w:p w14:paraId="66DCA3C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of the accreditation process over time.</w:t>
            </w:r>
          </w:p>
        </w:tc>
      </w:tr>
      <w:tr w:rsidR="00D126EB" w:rsidRPr="00A34718" w14:paraId="10D22CF7" w14:textId="77777777" w:rsidTr="00612236">
        <w:trPr>
          <w:trHeight w:val="605"/>
        </w:trPr>
        <w:tc>
          <w:tcPr>
            <w:tcW w:w="463" w:type="pct"/>
          </w:tcPr>
          <w:p w14:paraId="2CB797A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Greenfield et al. (2010).</w:t>
            </w:r>
          </w:p>
        </w:tc>
        <w:tc>
          <w:tcPr>
            <w:tcW w:w="465" w:type="pct"/>
          </w:tcPr>
          <w:p w14:paraId="1A40DD0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What motivates professionals to engage in the accreditation of healthcare organizations.</w:t>
            </w:r>
          </w:p>
          <w:p w14:paraId="456CDBDE" w14:textId="77777777" w:rsidR="00D126EB" w:rsidRPr="00A34718" w:rsidRDefault="00D126EB" w:rsidP="00612236">
            <w:pPr>
              <w:tabs>
                <w:tab w:val="left" w:pos="7110"/>
              </w:tabs>
              <w:rPr>
                <w:rFonts w:asciiTheme="minorBidi" w:hAnsiTheme="minorBidi" w:cstheme="minorBidi"/>
                <w:sz w:val="16"/>
                <w:szCs w:val="16"/>
              </w:rPr>
            </w:pPr>
          </w:p>
          <w:p w14:paraId="7C3BAA90" w14:textId="77777777" w:rsidR="00D126EB" w:rsidRPr="00A34718" w:rsidRDefault="00D126EB" w:rsidP="00612236">
            <w:pPr>
              <w:tabs>
                <w:tab w:val="left" w:pos="7110"/>
              </w:tabs>
              <w:rPr>
                <w:rFonts w:asciiTheme="minorBidi" w:hAnsiTheme="minorBidi" w:cstheme="minorBidi"/>
                <w:sz w:val="16"/>
                <w:szCs w:val="16"/>
              </w:rPr>
            </w:pPr>
          </w:p>
          <w:p w14:paraId="180B4B21" w14:textId="77777777" w:rsidR="00D126EB" w:rsidRPr="00A34718" w:rsidRDefault="00D126EB" w:rsidP="00612236">
            <w:pPr>
              <w:tabs>
                <w:tab w:val="left" w:pos="7110"/>
              </w:tabs>
              <w:rPr>
                <w:rFonts w:asciiTheme="minorBidi" w:hAnsiTheme="minorBidi" w:cstheme="minorBidi"/>
                <w:sz w:val="16"/>
                <w:szCs w:val="16"/>
              </w:rPr>
            </w:pPr>
          </w:p>
          <w:p w14:paraId="044DEB5D" w14:textId="77777777" w:rsidR="00D126EB" w:rsidRPr="00A34718" w:rsidRDefault="00D126EB" w:rsidP="00612236">
            <w:pPr>
              <w:tabs>
                <w:tab w:val="left" w:pos="7110"/>
              </w:tabs>
              <w:rPr>
                <w:rFonts w:asciiTheme="minorBidi" w:hAnsiTheme="minorBidi" w:cstheme="minorBidi"/>
                <w:sz w:val="16"/>
                <w:szCs w:val="16"/>
              </w:rPr>
            </w:pPr>
          </w:p>
          <w:p w14:paraId="3C4AEF01" w14:textId="77777777" w:rsidR="00D126EB" w:rsidRPr="00A34718" w:rsidRDefault="00D126EB" w:rsidP="00612236">
            <w:pPr>
              <w:tabs>
                <w:tab w:val="left" w:pos="7110"/>
              </w:tabs>
              <w:rPr>
                <w:rFonts w:asciiTheme="minorBidi" w:hAnsiTheme="minorBidi" w:cstheme="minorBidi"/>
                <w:sz w:val="16"/>
                <w:szCs w:val="16"/>
              </w:rPr>
            </w:pPr>
          </w:p>
          <w:p w14:paraId="21BFD740" w14:textId="77777777" w:rsidR="00D126EB" w:rsidRPr="00A34718" w:rsidRDefault="00D126EB" w:rsidP="00612236">
            <w:pPr>
              <w:tabs>
                <w:tab w:val="left" w:pos="7110"/>
              </w:tabs>
              <w:rPr>
                <w:rFonts w:asciiTheme="minorBidi" w:hAnsiTheme="minorBidi" w:cstheme="minorBidi"/>
                <w:sz w:val="16"/>
                <w:szCs w:val="16"/>
              </w:rPr>
            </w:pPr>
          </w:p>
        </w:tc>
        <w:tc>
          <w:tcPr>
            <w:tcW w:w="555" w:type="pct"/>
          </w:tcPr>
          <w:p w14:paraId="57B17C9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Explore the experiences</w:t>
            </w:r>
          </w:p>
          <w:p w14:paraId="4F051AC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of hospital staff who participated in organizational accreditation processes: what</w:t>
            </w:r>
          </w:p>
          <w:p w14:paraId="11E1E69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motivated them to engage, and what benefits accrued.</w:t>
            </w:r>
          </w:p>
          <w:p w14:paraId="22571614" w14:textId="77777777" w:rsidR="00D126EB" w:rsidRPr="00A34718" w:rsidRDefault="00D126EB" w:rsidP="00612236">
            <w:pPr>
              <w:tabs>
                <w:tab w:val="left" w:pos="7110"/>
              </w:tabs>
              <w:rPr>
                <w:rFonts w:asciiTheme="minorBidi" w:hAnsiTheme="minorBidi" w:cstheme="minorBidi"/>
                <w:sz w:val="16"/>
                <w:szCs w:val="16"/>
              </w:rPr>
            </w:pPr>
          </w:p>
          <w:p w14:paraId="01F6C919" w14:textId="77777777" w:rsidR="00D126EB" w:rsidRPr="00A34718" w:rsidRDefault="00D126EB" w:rsidP="00612236">
            <w:pPr>
              <w:tabs>
                <w:tab w:val="left" w:pos="7110"/>
              </w:tabs>
              <w:rPr>
                <w:rFonts w:asciiTheme="minorBidi" w:hAnsiTheme="minorBidi" w:cstheme="minorBidi"/>
                <w:sz w:val="16"/>
                <w:szCs w:val="16"/>
              </w:rPr>
            </w:pPr>
          </w:p>
          <w:p w14:paraId="738D70A9" w14:textId="77777777" w:rsidR="00D126EB" w:rsidRPr="00A34718" w:rsidRDefault="00D126EB" w:rsidP="00612236">
            <w:pPr>
              <w:tabs>
                <w:tab w:val="left" w:pos="7110"/>
              </w:tabs>
              <w:rPr>
                <w:rFonts w:asciiTheme="minorBidi" w:hAnsiTheme="minorBidi" w:cstheme="minorBidi"/>
                <w:sz w:val="16"/>
                <w:szCs w:val="16"/>
              </w:rPr>
            </w:pPr>
          </w:p>
          <w:p w14:paraId="14280686" w14:textId="77777777" w:rsidR="00D126EB" w:rsidRPr="00A34718" w:rsidRDefault="00D126EB" w:rsidP="00612236">
            <w:pPr>
              <w:tabs>
                <w:tab w:val="left" w:pos="7110"/>
              </w:tabs>
              <w:rPr>
                <w:rFonts w:asciiTheme="minorBidi" w:hAnsiTheme="minorBidi" w:cstheme="minorBidi"/>
                <w:sz w:val="16"/>
                <w:szCs w:val="16"/>
              </w:rPr>
            </w:pPr>
          </w:p>
          <w:p w14:paraId="5E8F0849" w14:textId="77777777" w:rsidR="00D126EB" w:rsidRPr="00A34718" w:rsidRDefault="00D126EB" w:rsidP="00612236">
            <w:pPr>
              <w:tabs>
                <w:tab w:val="left" w:pos="7110"/>
              </w:tabs>
              <w:rPr>
                <w:rFonts w:asciiTheme="minorBidi" w:hAnsiTheme="minorBidi" w:cstheme="minorBidi"/>
                <w:sz w:val="16"/>
                <w:szCs w:val="16"/>
              </w:rPr>
            </w:pPr>
          </w:p>
          <w:p w14:paraId="303DCEE8" w14:textId="77777777" w:rsidR="00D126EB" w:rsidRPr="00A34718" w:rsidRDefault="00D126EB" w:rsidP="00612236">
            <w:pPr>
              <w:tabs>
                <w:tab w:val="left" w:pos="7110"/>
              </w:tabs>
              <w:rPr>
                <w:rFonts w:asciiTheme="minorBidi" w:hAnsiTheme="minorBidi" w:cstheme="minorBidi"/>
                <w:sz w:val="16"/>
                <w:szCs w:val="16"/>
              </w:rPr>
            </w:pPr>
          </w:p>
          <w:p w14:paraId="4E3773D2" w14:textId="77777777" w:rsidR="00D126EB" w:rsidRPr="00A34718" w:rsidRDefault="00D126EB" w:rsidP="00612236">
            <w:pPr>
              <w:tabs>
                <w:tab w:val="left" w:pos="7110"/>
              </w:tabs>
              <w:rPr>
                <w:rFonts w:asciiTheme="minorBidi" w:hAnsiTheme="minorBidi" w:cstheme="minorBidi"/>
                <w:sz w:val="16"/>
                <w:szCs w:val="16"/>
              </w:rPr>
            </w:pPr>
          </w:p>
          <w:p w14:paraId="40631B73" w14:textId="77777777" w:rsidR="00D126EB" w:rsidRPr="00A34718" w:rsidRDefault="00D126EB" w:rsidP="00612236">
            <w:pPr>
              <w:tabs>
                <w:tab w:val="left" w:pos="7110"/>
              </w:tabs>
              <w:rPr>
                <w:rFonts w:asciiTheme="minorBidi" w:hAnsiTheme="minorBidi" w:cstheme="minorBidi"/>
                <w:sz w:val="16"/>
                <w:szCs w:val="16"/>
              </w:rPr>
            </w:pPr>
          </w:p>
        </w:tc>
        <w:tc>
          <w:tcPr>
            <w:tcW w:w="740" w:type="pct"/>
          </w:tcPr>
          <w:p w14:paraId="3520F4A7" w14:textId="77777777" w:rsidR="00D126EB" w:rsidRPr="00A34718" w:rsidRDefault="00D126EB" w:rsidP="00612236">
            <w:pPr>
              <w:autoSpaceDE w:val="0"/>
              <w:autoSpaceDN w:val="0"/>
              <w:adjustRightInd w:val="0"/>
              <w:rPr>
                <w:rFonts w:asciiTheme="minorBidi" w:hAnsiTheme="minorBidi" w:cstheme="minorBidi"/>
                <w:color w:val="231F20"/>
                <w:sz w:val="16"/>
                <w:szCs w:val="16"/>
              </w:rPr>
            </w:pPr>
            <w:r w:rsidRPr="00A34718">
              <w:rPr>
                <w:rFonts w:asciiTheme="minorBidi" w:hAnsiTheme="minorBidi" w:cstheme="minorBidi"/>
                <w:color w:val="231F20"/>
                <w:sz w:val="16"/>
                <w:szCs w:val="16"/>
              </w:rPr>
              <w:t>Semi-structured interviews of 30 staff with varied</w:t>
            </w:r>
          </w:p>
          <w:p w14:paraId="4C56776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color w:val="231F20"/>
                <w:sz w:val="16"/>
                <w:szCs w:val="16"/>
              </w:rPr>
              <w:t>organizational roles, from different professions, to discuss their involvement in accreditation. Thematic analysis of the data was undertaken.</w:t>
            </w:r>
          </w:p>
        </w:tc>
        <w:tc>
          <w:tcPr>
            <w:tcW w:w="462" w:type="pct"/>
          </w:tcPr>
          <w:p w14:paraId="2C2F378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Staff Experiences.</w:t>
            </w:r>
          </w:p>
        </w:tc>
        <w:tc>
          <w:tcPr>
            <w:tcW w:w="464" w:type="pct"/>
          </w:tcPr>
          <w:p w14:paraId="2A722E1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95E8EA7"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3B93914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27385CB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Participation promoted a quality and safety culture that crossed organizational</w:t>
            </w:r>
          </w:p>
          <w:p w14:paraId="384A3DE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boundaries. The insights into worker motivation can be applied to engage staff to promote learning, overcome organizational</w:t>
            </w:r>
          </w:p>
          <w:p w14:paraId="1335F488" w14:textId="2732FEF5"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boundaries and improve services. </w:t>
            </w:r>
          </w:p>
          <w:p w14:paraId="6A6BD62B" w14:textId="46040F4E" w:rsidR="00411E94" w:rsidRPr="00A34718" w:rsidRDefault="00411E94" w:rsidP="00612236">
            <w:pPr>
              <w:autoSpaceDE w:val="0"/>
              <w:autoSpaceDN w:val="0"/>
              <w:adjustRightInd w:val="0"/>
              <w:rPr>
                <w:rFonts w:asciiTheme="minorBidi" w:hAnsiTheme="minorBidi" w:cstheme="minorBidi"/>
                <w:sz w:val="16"/>
                <w:szCs w:val="16"/>
              </w:rPr>
            </w:pPr>
          </w:p>
          <w:p w14:paraId="24CBFB74" w14:textId="407A5BFF" w:rsidR="00411E94" w:rsidRPr="00A34718" w:rsidRDefault="00411E94" w:rsidP="00612236">
            <w:pPr>
              <w:autoSpaceDE w:val="0"/>
              <w:autoSpaceDN w:val="0"/>
              <w:adjustRightInd w:val="0"/>
              <w:rPr>
                <w:rFonts w:asciiTheme="minorBidi" w:hAnsiTheme="minorBidi" w:cstheme="minorBidi"/>
                <w:sz w:val="16"/>
                <w:szCs w:val="16"/>
              </w:rPr>
            </w:pPr>
          </w:p>
          <w:p w14:paraId="31280AB9" w14:textId="77777777" w:rsidR="00411E94" w:rsidRPr="00A34718" w:rsidRDefault="00411E94" w:rsidP="00612236">
            <w:pPr>
              <w:autoSpaceDE w:val="0"/>
              <w:autoSpaceDN w:val="0"/>
              <w:adjustRightInd w:val="0"/>
              <w:rPr>
                <w:rFonts w:asciiTheme="minorBidi" w:hAnsiTheme="minorBidi" w:cstheme="minorBidi"/>
                <w:sz w:val="16"/>
                <w:szCs w:val="16"/>
              </w:rPr>
            </w:pPr>
          </w:p>
          <w:p w14:paraId="17F2B391" w14:textId="77777777" w:rsidR="00D126EB" w:rsidRPr="00A34718" w:rsidRDefault="00D126EB" w:rsidP="00612236">
            <w:pPr>
              <w:autoSpaceDE w:val="0"/>
              <w:autoSpaceDN w:val="0"/>
              <w:adjustRightInd w:val="0"/>
              <w:rPr>
                <w:rFonts w:asciiTheme="minorBidi" w:hAnsiTheme="minorBidi" w:cstheme="minorBidi"/>
                <w:sz w:val="16"/>
                <w:szCs w:val="16"/>
              </w:rPr>
            </w:pPr>
          </w:p>
          <w:p w14:paraId="54DF70F4" w14:textId="77777777" w:rsidR="00D126EB" w:rsidRPr="00A34718" w:rsidRDefault="00D126EB" w:rsidP="00612236">
            <w:pPr>
              <w:autoSpaceDE w:val="0"/>
              <w:autoSpaceDN w:val="0"/>
              <w:adjustRightInd w:val="0"/>
              <w:rPr>
                <w:rFonts w:asciiTheme="minorBidi" w:hAnsiTheme="minorBidi" w:cstheme="minorBidi"/>
                <w:sz w:val="16"/>
                <w:szCs w:val="16"/>
              </w:rPr>
            </w:pPr>
          </w:p>
          <w:p w14:paraId="1AFD3216" w14:textId="77777777" w:rsidR="00D126EB" w:rsidRPr="00A34718" w:rsidRDefault="00D126EB" w:rsidP="00612236">
            <w:pPr>
              <w:autoSpaceDE w:val="0"/>
              <w:autoSpaceDN w:val="0"/>
              <w:adjustRightInd w:val="0"/>
              <w:rPr>
                <w:rFonts w:asciiTheme="minorBidi" w:hAnsiTheme="minorBidi" w:cstheme="minorBidi"/>
                <w:sz w:val="16"/>
                <w:szCs w:val="16"/>
              </w:rPr>
            </w:pPr>
          </w:p>
          <w:p w14:paraId="7E77299D" w14:textId="77777777" w:rsidR="00D126EB" w:rsidRPr="00A34718" w:rsidRDefault="00D126EB" w:rsidP="00612236">
            <w:pPr>
              <w:autoSpaceDE w:val="0"/>
              <w:autoSpaceDN w:val="0"/>
              <w:adjustRightInd w:val="0"/>
              <w:rPr>
                <w:rFonts w:asciiTheme="minorBidi" w:hAnsiTheme="minorBidi" w:cstheme="minorBidi"/>
                <w:sz w:val="16"/>
                <w:szCs w:val="16"/>
              </w:rPr>
            </w:pPr>
          </w:p>
          <w:p w14:paraId="3C847202" w14:textId="77777777" w:rsidR="00D126EB" w:rsidRPr="00A34718" w:rsidRDefault="00D126EB" w:rsidP="00612236">
            <w:pPr>
              <w:autoSpaceDE w:val="0"/>
              <w:autoSpaceDN w:val="0"/>
              <w:adjustRightInd w:val="0"/>
              <w:rPr>
                <w:rFonts w:asciiTheme="minorBidi" w:hAnsiTheme="minorBidi" w:cstheme="minorBidi"/>
                <w:sz w:val="16"/>
                <w:szCs w:val="16"/>
              </w:rPr>
            </w:pPr>
          </w:p>
          <w:p w14:paraId="401687E0" w14:textId="77777777" w:rsidR="00D126EB" w:rsidRPr="00A34718" w:rsidRDefault="00D126EB" w:rsidP="00612236">
            <w:pPr>
              <w:autoSpaceDE w:val="0"/>
              <w:autoSpaceDN w:val="0"/>
              <w:adjustRightInd w:val="0"/>
              <w:rPr>
                <w:rFonts w:asciiTheme="minorBidi" w:hAnsiTheme="minorBidi" w:cstheme="minorBidi"/>
                <w:sz w:val="16"/>
                <w:szCs w:val="16"/>
              </w:rPr>
            </w:pPr>
          </w:p>
          <w:p w14:paraId="3B676B5A" w14:textId="77777777" w:rsidR="00D126EB" w:rsidRPr="00A34718" w:rsidRDefault="00D126EB" w:rsidP="00612236">
            <w:pPr>
              <w:autoSpaceDE w:val="0"/>
              <w:autoSpaceDN w:val="0"/>
              <w:adjustRightInd w:val="0"/>
              <w:rPr>
                <w:rFonts w:asciiTheme="minorBidi" w:hAnsiTheme="minorBidi" w:cstheme="minorBidi"/>
                <w:sz w:val="16"/>
                <w:szCs w:val="16"/>
              </w:rPr>
            </w:pPr>
          </w:p>
          <w:p w14:paraId="098E2069" w14:textId="77777777" w:rsidR="00D126EB" w:rsidRPr="00A34718" w:rsidRDefault="00D126EB" w:rsidP="00612236">
            <w:pPr>
              <w:autoSpaceDE w:val="0"/>
              <w:autoSpaceDN w:val="0"/>
              <w:adjustRightInd w:val="0"/>
              <w:rPr>
                <w:rFonts w:asciiTheme="minorBidi" w:hAnsiTheme="minorBidi" w:cstheme="minorBidi"/>
                <w:sz w:val="16"/>
                <w:szCs w:val="16"/>
              </w:rPr>
            </w:pPr>
          </w:p>
          <w:p w14:paraId="2C7DFEEA" w14:textId="77777777" w:rsidR="00D126EB" w:rsidRPr="00A34718" w:rsidRDefault="00D126EB" w:rsidP="00612236">
            <w:pPr>
              <w:autoSpaceDE w:val="0"/>
              <w:autoSpaceDN w:val="0"/>
              <w:adjustRightInd w:val="0"/>
              <w:rPr>
                <w:rFonts w:asciiTheme="minorBidi" w:hAnsiTheme="minorBidi" w:cstheme="minorBidi"/>
                <w:sz w:val="16"/>
                <w:szCs w:val="16"/>
              </w:rPr>
            </w:pPr>
          </w:p>
          <w:p w14:paraId="78A91545" w14:textId="77777777" w:rsidR="00D126EB" w:rsidRPr="00A34718" w:rsidRDefault="00D126EB" w:rsidP="00612236">
            <w:pPr>
              <w:autoSpaceDE w:val="0"/>
              <w:autoSpaceDN w:val="0"/>
              <w:adjustRightInd w:val="0"/>
              <w:rPr>
                <w:rFonts w:asciiTheme="minorBidi" w:hAnsiTheme="minorBidi" w:cstheme="minorBidi"/>
                <w:sz w:val="16"/>
                <w:szCs w:val="16"/>
              </w:rPr>
            </w:pPr>
          </w:p>
          <w:p w14:paraId="09A1F619"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tcPr>
          <w:p w14:paraId="256AE4A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Enhance involvement with accreditation and, more broadly, to other quality and safety activities.</w:t>
            </w:r>
          </w:p>
        </w:tc>
      </w:tr>
      <w:tr w:rsidR="00D126EB" w:rsidRPr="00A34718" w14:paraId="5DBEC60C" w14:textId="77777777" w:rsidTr="00612236">
        <w:trPr>
          <w:trHeight w:val="605"/>
        </w:trPr>
        <w:tc>
          <w:tcPr>
            <w:tcW w:w="463" w:type="pct"/>
            <w:vMerge w:val="restart"/>
            <w:shd w:val="clear" w:color="auto" w:fill="E2EFD9" w:themeFill="accent6" w:themeFillTint="33"/>
          </w:tcPr>
          <w:p w14:paraId="6A13BAD9"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11F3FCBD"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5833935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4DA8185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44B9BF9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24F8718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6A28282C" w14:textId="77777777" w:rsidR="00D126EB" w:rsidRPr="00A34718" w:rsidRDefault="00D126EB" w:rsidP="00612236">
            <w:pPr>
              <w:autoSpaceDE w:val="0"/>
              <w:autoSpaceDN w:val="0"/>
              <w:adjustRightInd w:val="0"/>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219A21E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3113C02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064B400E" w14:textId="77777777" w:rsidTr="00612236">
        <w:trPr>
          <w:trHeight w:val="359"/>
        </w:trPr>
        <w:tc>
          <w:tcPr>
            <w:tcW w:w="463" w:type="pct"/>
            <w:vMerge/>
            <w:shd w:val="clear" w:color="auto" w:fill="E2EFD9" w:themeFill="accent6" w:themeFillTint="33"/>
          </w:tcPr>
          <w:p w14:paraId="7AC09133"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shd w:val="clear" w:color="auto" w:fill="E2EFD9" w:themeFill="accent6" w:themeFillTint="33"/>
          </w:tcPr>
          <w:p w14:paraId="488F3F5F"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shd w:val="clear" w:color="auto" w:fill="E2EFD9" w:themeFill="accent6" w:themeFillTint="33"/>
          </w:tcPr>
          <w:p w14:paraId="3A7F0471"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shd w:val="clear" w:color="auto" w:fill="E2EFD9" w:themeFill="accent6" w:themeFillTint="33"/>
          </w:tcPr>
          <w:p w14:paraId="35DA303A"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shd w:val="clear" w:color="auto" w:fill="E2EFD9" w:themeFill="accent6" w:themeFillTint="33"/>
          </w:tcPr>
          <w:p w14:paraId="0E78FE5C"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52C2C85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158D99C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7451937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Outcome</w:t>
            </w:r>
          </w:p>
        </w:tc>
        <w:tc>
          <w:tcPr>
            <w:tcW w:w="592" w:type="pct"/>
            <w:vMerge/>
            <w:shd w:val="clear" w:color="auto" w:fill="E2EFD9" w:themeFill="accent6" w:themeFillTint="33"/>
          </w:tcPr>
          <w:p w14:paraId="789398E4"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vMerge/>
            <w:shd w:val="clear" w:color="auto" w:fill="E2EFD9" w:themeFill="accent6" w:themeFillTint="33"/>
          </w:tcPr>
          <w:p w14:paraId="515D607B" w14:textId="77777777" w:rsidR="00D126EB" w:rsidRPr="00A34718" w:rsidRDefault="00D126EB" w:rsidP="00612236">
            <w:pPr>
              <w:autoSpaceDE w:val="0"/>
              <w:autoSpaceDN w:val="0"/>
              <w:adjustRightInd w:val="0"/>
              <w:rPr>
                <w:rFonts w:asciiTheme="minorBidi" w:hAnsiTheme="minorBidi" w:cstheme="minorBidi"/>
                <w:sz w:val="16"/>
                <w:szCs w:val="16"/>
              </w:rPr>
            </w:pPr>
          </w:p>
        </w:tc>
      </w:tr>
      <w:tr w:rsidR="00D126EB" w:rsidRPr="00A34718" w14:paraId="33910840" w14:textId="77777777" w:rsidTr="00612236">
        <w:trPr>
          <w:trHeight w:val="605"/>
        </w:trPr>
        <w:tc>
          <w:tcPr>
            <w:tcW w:w="463" w:type="pct"/>
          </w:tcPr>
          <w:p w14:paraId="0FE505B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AlKhenizan Abdullah and Shaw Charles (2010).</w:t>
            </w:r>
          </w:p>
          <w:p w14:paraId="601A2DC0" w14:textId="77777777" w:rsidR="00D126EB" w:rsidRPr="00A34718" w:rsidRDefault="00D126EB" w:rsidP="00612236">
            <w:pPr>
              <w:tabs>
                <w:tab w:val="left" w:pos="7110"/>
              </w:tabs>
              <w:rPr>
                <w:rFonts w:asciiTheme="minorBidi" w:hAnsiTheme="minorBidi" w:cstheme="minorBidi"/>
                <w:sz w:val="16"/>
                <w:szCs w:val="16"/>
              </w:rPr>
            </w:pPr>
          </w:p>
          <w:p w14:paraId="675A15E2" w14:textId="77777777" w:rsidR="00D126EB" w:rsidRPr="00A34718" w:rsidRDefault="00D126EB" w:rsidP="00612236">
            <w:pPr>
              <w:tabs>
                <w:tab w:val="left" w:pos="7110"/>
              </w:tabs>
              <w:rPr>
                <w:rFonts w:asciiTheme="minorBidi" w:hAnsiTheme="minorBidi" w:cstheme="minorBidi"/>
                <w:sz w:val="16"/>
                <w:szCs w:val="16"/>
              </w:rPr>
            </w:pPr>
          </w:p>
        </w:tc>
        <w:tc>
          <w:tcPr>
            <w:tcW w:w="465" w:type="pct"/>
          </w:tcPr>
          <w:p w14:paraId="060677F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Assessment of the accreditation standards of the Central</w:t>
            </w:r>
          </w:p>
          <w:p w14:paraId="4134F1A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Board for Accreditation of Healthcare Institutions in Saudi</w:t>
            </w:r>
          </w:p>
          <w:p w14:paraId="27288DD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Arabia against the principles of the International Society for</w:t>
            </w:r>
          </w:p>
          <w:p w14:paraId="59D5F44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Quality in Health Care (ISQua).</w:t>
            </w:r>
          </w:p>
          <w:p w14:paraId="00082D38" w14:textId="77777777" w:rsidR="00D126EB" w:rsidRPr="00A34718" w:rsidRDefault="00D126EB" w:rsidP="00612236">
            <w:pPr>
              <w:tabs>
                <w:tab w:val="left" w:pos="7110"/>
              </w:tabs>
              <w:rPr>
                <w:rFonts w:asciiTheme="minorBidi" w:hAnsiTheme="minorBidi" w:cstheme="minorBidi"/>
                <w:sz w:val="16"/>
                <w:szCs w:val="16"/>
              </w:rPr>
            </w:pPr>
          </w:p>
        </w:tc>
        <w:tc>
          <w:tcPr>
            <w:tcW w:w="555" w:type="pct"/>
          </w:tcPr>
          <w:p w14:paraId="54BB7B6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To assess CBAHI standards against (ISQua) principles and determine opportunities for improvement of the CBAHI standards.</w:t>
            </w:r>
          </w:p>
        </w:tc>
        <w:tc>
          <w:tcPr>
            <w:tcW w:w="740" w:type="pct"/>
          </w:tcPr>
          <w:p w14:paraId="377947B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Qualitative appraisal and assessment of CBAHI standards using ISQua principles for</w:t>
            </w:r>
          </w:p>
          <w:p w14:paraId="42C18BF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standards</w:t>
            </w:r>
          </w:p>
        </w:tc>
        <w:tc>
          <w:tcPr>
            <w:tcW w:w="462" w:type="pct"/>
          </w:tcPr>
          <w:p w14:paraId="1623D4C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Compliance with International Society for Quality in Health Care (ISQua)</w:t>
            </w:r>
          </w:p>
        </w:tc>
        <w:tc>
          <w:tcPr>
            <w:tcW w:w="464" w:type="pct"/>
          </w:tcPr>
          <w:p w14:paraId="77A5CF4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Achievement see in 7.1% for the Standards Development principle.</w:t>
            </w:r>
          </w:p>
          <w:p w14:paraId="2F0D7E2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40% for Organizational Planning and Performance principle</w:t>
            </w:r>
          </w:p>
          <w:p w14:paraId="33AC9FC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50% for Standards Measurement</w:t>
            </w:r>
          </w:p>
          <w:p w14:paraId="0079EBA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Principle, 11.1% for the Quality Improvement principle, and </w:t>
            </w:r>
          </w:p>
          <w:p w14:paraId="60517FF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22.2% for the Patient/Service User Focus principle with the majority (70%) of the criteria for the safety principle.</w:t>
            </w:r>
          </w:p>
          <w:p w14:paraId="31A7FA75" w14:textId="77777777" w:rsidR="00D126EB" w:rsidRPr="00A34718" w:rsidRDefault="00D126EB" w:rsidP="00612236">
            <w:pPr>
              <w:tabs>
                <w:tab w:val="left" w:pos="7110"/>
              </w:tabs>
              <w:rPr>
                <w:rFonts w:asciiTheme="minorBidi" w:hAnsiTheme="minorBidi" w:cstheme="minorBidi"/>
                <w:sz w:val="16"/>
                <w:szCs w:val="16"/>
              </w:rPr>
            </w:pPr>
          </w:p>
          <w:p w14:paraId="14402EE0" w14:textId="77777777" w:rsidR="00D126EB" w:rsidRPr="00A34718" w:rsidRDefault="00D126EB" w:rsidP="00612236">
            <w:pPr>
              <w:tabs>
                <w:tab w:val="left" w:pos="7110"/>
              </w:tabs>
              <w:rPr>
                <w:rFonts w:asciiTheme="minorBidi" w:hAnsiTheme="minorBidi" w:cstheme="minorBidi"/>
                <w:sz w:val="16"/>
                <w:szCs w:val="16"/>
              </w:rPr>
            </w:pPr>
          </w:p>
          <w:p w14:paraId="7D530F14" w14:textId="77777777" w:rsidR="00D126EB" w:rsidRPr="00A34718" w:rsidRDefault="00D126EB" w:rsidP="00612236">
            <w:pPr>
              <w:tabs>
                <w:tab w:val="left" w:pos="7110"/>
              </w:tabs>
              <w:rPr>
                <w:rFonts w:asciiTheme="minorBidi" w:hAnsiTheme="minorBidi" w:cstheme="minorBidi"/>
                <w:sz w:val="16"/>
                <w:szCs w:val="16"/>
              </w:rPr>
            </w:pPr>
          </w:p>
          <w:p w14:paraId="76766BF2" w14:textId="77777777" w:rsidR="00D126EB" w:rsidRPr="00A34718" w:rsidRDefault="00D126EB" w:rsidP="00612236">
            <w:pPr>
              <w:tabs>
                <w:tab w:val="left" w:pos="7110"/>
              </w:tabs>
              <w:rPr>
                <w:rFonts w:asciiTheme="minorBidi" w:hAnsiTheme="minorBidi" w:cstheme="minorBidi"/>
                <w:sz w:val="16"/>
                <w:szCs w:val="16"/>
              </w:rPr>
            </w:pPr>
          </w:p>
          <w:p w14:paraId="38182285" w14:textId="77777777" w:rsidR="00D126EB" w:rsidRPr="00A34718" w:rsidRDefault="00D126EB" w:rsidP="00612236">
            <w:pPr>
              <w:tabs>
                <w:tab w:val="left" w:pos="7110"/>
              </w:tabs>
              <w:rPr>
                <w:rFonts w:asciiTheme="minorBidi" w:hAnsiTheme="minorBidi" w:cstheme="minorBidi"/>
                <w:sz w:val="16"/>
                <w:szCs w:val="16"/>
              </w:rPr>
            </w:pPr>
          </w:p>
          <w:p w14:paraId="10F108AF" w14:textId="77777777" w:rsidR="00D126EB" w:rsidRPr="00A34718" w:rsidRDefault="00D126EB" w:rsidP="00612236">
            <w:pPr>
              <w:tabs>
                <w:tab w:val="left" w:pos="7110"/>
              </w:tabs>
              <w:rPr>
                <w:rFonts w:asciiTheme="minorBidi" w:hAnsiTheme="minorBidi" w:cstheme="minorBidi"/>
                <w:sz w:val="16"/>
                <w:szCs w:val="16"/>
              </w:rPr>
            </w:pPr>
          </w:p>
          <w:p w14:paraId="09E6D62D" w14:textId="77777777" w:rsidR="00D126EB" w:rsidRPr="00A34718" w:rsidRDefault="00D126EB" w:rsidP="00612236">
            <w:pPr>
              <w:tabs>
                <w:tab w:val="left" w:pos="7110"/>
              </w:tabs>
              <w:rPr>
                <w:rFonts w:asciiTheme="minorBidi" w:hAnsiTheme="minorBidi" w:cstheme="minorBidi"/>
                <w:sz w:val="16"/>
                <w:szCs w:val="16"/>
              </w:rPr>
            </w:pPr>
          </w:p>
          <w:p w14:paraId="77B34374" w14:textId="77777777" w:rsidR="00D126EB" w:rsidRPr="00A34718" w:rsidRDefault="00D126EB" w:rsidP="00612236">
            <w:pPr>
              <w:tabs>
                <w:tab w:val="left" w:pos="7110"/>
              </w:tabs>
              <w:rPr>
                <w:rFonts w:asciiTheme="minorBidi" w:hAnsiTheme="minorBidi" w:cstheme="minorBidi"/>
                <w:sz w:val="16"/>
                <w:szCs w:val="16"/>
              </w:rPr>
            </w:pPr>
          </w:p>
          <w:p w14:paraId="332FA171" w14:textId="77777777" w:rsidR="00D126EB" w:rsidRPr="00A34718" w:rsidRDefault="00D126EB" w:rsidP="00612236">
            <w:pPr>
              <w:tabs>
                <w:tab w:val="left" w:pos="7110"/>
              </w:tabs>
              <w:rPr>
                <w:rFonts w:asciiTheme="minorBidi" w:hAnsiTheme="minorBidi" w:cstheme="minorBidi"/>
                <w:sz w:val="16"/>
                <w:szCs w:val="16"/>
              </w:rPr>
            </w:pPr>
          </w:p>
          <w:p w14:paraId="45513FE5" w14:textId="77777777" w:rsidR="00D126EB" w:rsidRPr="00A34718" w:rsidRDefault="00D126EB" w:rsidP="00612236">
            <w:pPr>
              <w:tabs>
                <w:tab w:val="left" w:pos="7110"/>
              </w:tabs>
              <w:rPr>
                <w:rFonts w:asciiTheme="minorBidi" w:hAnsiTheme="minorBidi" w:cstheme="minorBidi"/>
                <w:sz w:val="16"/>
                <w:szCs w:val="16"/>
              </w:rPr>
            </w:pPr>
          </w:p>
          <w:p w14:paraId="590D17D8" w14:textId="77777777" w:rsidR="00D126EB" w:rsidRPr="00A34718" w:rsidRDefault="00D126EB" w:rsidP="00612236">
            <w:pPr>
              <w:tabs>
                <w:tab w:val="left" w:pos="7110"/>
              </w:tabs>
              <w:rPr>
                <w:rFonts w:asciiTheme="minorBidi" w:hAnsiTheme="minorBidi" w:cstheme="minorBidi"/>
                <w:sz w:val="16"/>
                <w:szCs w:val="16"/>
              </w:rPr>
            </w:pPr>
          </w:p>
          <w:p w14:paraId="6658A9A2" w14:textId="77777777" w:rsidR="00D126EB" w:rsidRPr="00A34718" w:rsidRDefault="00D126EB" w:rsidP="00612236">
            <w:pPr>
              <w:tabs>
                <w:tab w:val="left" w:pos="7110"/>
              </w:tabs>
              <w:rPr>
                <w:rFonts w:asciiTheme="minorBidi" w:hAnsiTheme="minorBidi" w:cstheme="minorBidi"/>
                <w:sz w:val="16"/>
                <w:szCs w:val="16"/>
              </w:rPr>
            </w:pPr>
          </w:p>
          <w:p w14:paraId="7270A8D4" w14:textId="77777777" w:rsidR="00D126EB" w:rsidRPr="00A34718" w:rsidRDefault="00D126EB" w:rsidP="00612236">
            <w:pPr>
              <w:tabs>
                <w:tab w:val="left" w:pos="7110"/>
              </w:tabs>
              <w:rPr>
                <w:rFonts w:asciiTheme="minorBidi" w:hAnsiTheme="minorBidi" w:cstheme="minorBidi"/>
                <w:sz w:val="16"/>
                <w:szCs w:val="16"/>
              </w:rPr>
            </w:pPr>
          </w:p>
          <w:p w14:paraId="6709CC51" w14:textId="77777777" w:rsidR="00D126EB" w:rsidRPr="00A34718" w:rsidRDefault="00D126EB" w:rsidP="00612236">
            <w:pPr>
              <w:tabs>
                <w:tab w:val="left" w:pos="7110"/>
              </w:tabs>
              <w:rPr>
                <w:rFonts w:asciiTheme="minorBidi" w:hAnsiTheme="minorBidi" w:cstheme="minorBidi"/>
                <w:sz w:val="16"/>
                <w:szCs w:val="16"/>
              </w:rPr>
            </w:pPr>
          </w:p>
          <w:p w14:paraId="7DF030A4" w14:textId="77777777" w:rsidR="00D126EB" w:rsidRPr="00A34718" w:rsidRDefault="00D126EB" w:rsidP="00612236">
            <w:pPr>
              <w:tabs>
                <w:tab w:val="left" w:pos="7110"/>
              </w:tabs>
              <w:rPr>
                <w:rFonts w:asciiTheme="minorBidi" w:hAnsiTheme="minorBidi" w:cstheme="minorBidi"/>
                <w:sz w:val="16"/>
                <w:szCs w:val="16"/>
              </w:rPr>
            </w:pPr>
          </w:p>
          <w:p w14:paraId="0286EF08" w14:textId="77777777" w:rsidR="00D126EB" w:rsidRPr="00A34718" w:rsidRDefault="00D126EB" w:rsidP="00612236">
            <w:pPr>
              <w:tabs>
                <w:tab w:val="left" w:pos="7110"/>
              </w:tabs>
              <w:rPr>
                <w:rFonts w:asciiTheme="minorBidi" w:hAnsiTheme="minorBidi" w:cstheme="minorBidi"/>
                <w:sz w:val="16"/>
                <w:szCs w:val="16"/>
              </w:rPr>
            </w:pPr>
          </w:p>
          <w:p w14:paraId="0D8CA54E" w14:textId="77777777" w:rsidR="00D126EB" w:rsidRPr="00A34718" w:rsidRDefault="00D126EB" w:rsidP="00612236">
            <w:pPr>
              <w:tabs>
                <w:tab w:val="left" w:pos="7110"/>
              </w:tabs>
              <w:rPr>
                <w:rFonts w:asciiTheme="minorBidi" w:hAnsiTheme="minorBidi" w:cstheme="minorBidi"/>
                <w:sz w:val="16"/>
                <w:szCs w:val="16"/>
              </w:rPr>
            </w:pPr>
          </w:p>
          <w:p w14:paraId="67AE58EF" w14:textId="77777777" w:rsidR="00D126EB" w:rsidRPr="00A34718" w:rsidRDefault="00D126EB" w:rsidP="00612236">
            <w:pPr>
              <w:tabs>
                <w:tab w:val="left" w:pos="7110"/>
              </w:tabs>
              <w:rPr>
                <w:rFonts w:asciiTheme="minorBidi" w:hAnsiTheme="minorBidi" w:cstheme="minorBidi"/>
                <w:sz w:val="16"/>
                <w:szCs w:val="16"/>
              </w:rPr>
            </w:pPr>
          </w:p>
        </w:tc>
        <w:tc>
          <w:tcPr>
            <w:tcW w:w="401" w:type="pct"/>
          </w:tcPr>
          <w:p w14:paraId="2696B12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E15EC7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2A1D9B4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CBAHI standards lack measurable elements and require a lot of amendments to meet ISQua</w:t>
            </w:r>
          </w:p>
          <w:p w14:paraId="4CD9B034" w14:textId="77777777" w:rsidR="00D126EB" w:rsidRPr="00A34718" w:rsidRDefault="00D126EB" w:rsidP="00612236">
            <w:pPr>
              <w:tabs>
                <w:tab w:val="left" w:pos="7110"/>
              </w:tabs>
              <w:rPr>
                <w:rFonts w:asciiTheme="minorBidi" w:hAnsiTheme="minorBidi" w:cstheme="minorBidi"/>
                <w:sz w:val="16"/>
                <w:szCs w:val="16"/>
              </w:rPr>
            </w:pPr>
          </w:p>
        </w:tc>
        <w:tc>
          <w:tcPr>
            <w:tcW w:w="457" w:type="pct"/>
          </w:tcPr>
          <w:p w14:paraId="56499F7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Accreditation programs</w:t>
            </w:r>
          </w:p>
          <w:p w14:paraId="6176A91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are encouraged to publish and share their experience in an effort to promote learning and improvement of local accreditation</w:t>
            </w:r>
          </w:p>
          <w:p w14:paraId="2042891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programs worldwide.</w:t>
            </w:r>
          </w:p>
        </w:tc>
      </w:tr>
      <w:tr w:rsidR="00D126EB" w:rsidRPr="00A34718" w14:paraId="70B7AB88" w14:textId="77777777" w:rsidTr="00612236">
        <w:trPr>
          <w:trHeight w:val="605"/>
        </w:trPr>
        <w:tc>
          <w:tcPr>
            <w:tcW w:w="463" w:type="pct"/>
            <w:vMerge w:val="restart"/>
            <w:shd w:val="clear" w:color="auto" w:fill="E2EFD9" w:themeFill="accent6" w:themeFillTint="33"/>
          </w:tcPr>
          <w:p w14:paraId="5DF64621"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4BED59BF"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6B98D49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6120ADB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3DB6733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1B6E13D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68FBEE4D" w14:textId="77777777" w:rsidR="00D126EB" w:rsidRPr="00A34718" w:rsidRDefault="00D126EB" w:rsidP="00612236">
            <w:pPr>
              <w:autoSpaceDE w:val="0"/>
              <w:autoSpaceDN w:val="0"/>
              <w:adjustRightInd w:val="0"/>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23F1FFF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15F4F06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07313A26" w14:textId="77777777" w:rsidTr="00612236">
        <w:trPr>
          <w:trHeight w:val="605"/>
        </w:trPr>
        <w:tc>
          <w:tcPr>
            <w:tcW w:w="463" w:type="pct"/>
            <w:vMerge/>
          </w:tcPr>
          <w:p w14:paraId="513C73DF"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17360868"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0EED41D2"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tcPr>
          <w:p w14:paraId="3F02C611"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2" w:type="pct"/>
            <w:vMerge/>
          </w:tcPr>
          <w:p w14:paraId="68755D87"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7991FEB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70E5002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1C42C96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Outcome</w:t>
            </w:r>
          </w:p>
        </w:tc>
        <w:tc>
          <w:tcPr>
            <w:tcW w:w="592" w:type="pct"/>
            <w:vMerge/>
          </w:tcPr>
          <w:p w14:paraId="493659E7"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vMerge/>
          </w:tcPr>
          <w:p w14:paraId="4523BDB2" w14:textId="77777777" w:rsidR="00D126EB" w:rsidRPr="00A34718" w:rsidRDefault="00D126EB" w:rsidP="00612236">
            <w:pPr>
              <w:autoSpaceDE w:val="0"/>
              <w:autoSpaceDN w:val="0"/>
              <w:adjustRightInd w:val="0"/>
              <w:rPr>
                <w:rFonts w:asciiTheme="minorBidi" w:hAnsiTheme="minorBidi" w:cstheme="minorBidi"/>
                <w:sz w:val="16"/>
                <w:szCs w:val="16"/>
              </w:rPr>
            </w:pPr>
          </w:p>
        </w:tc>
      </w:tr>
      <w:tr w:rsidR="00D126EB" w:rsidRPr="00A34718" w14:paraId="2DF49400" w14:textId="77777777" w:rsidTr="00612236">
        <w:trPr>
          <w:trHeight w:val="605"/>
        </w:trPr>
        <w:tc>
          <w:tcPr>
            <w:tcW w:w="463" w:type="pct"/>
          </w:tcPr>
          <w:p w14:paraId="0690672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AlKhenizan Abdullah and Shaw Charles (2011).</w:t>
            </w:r>
          </w:p>
        </w:tc>
        <w:tc>
          <w:tcPr>
            <w:tcW w:w="465" w:type="pct"/>
          </w:tcPr>
          <w:p w14:paraId="6CD2D2A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Impact of Accreditation on the Quality of Healthcare Services:</w:t>
            </w:r>
          </w:p>
          <w:p w14:paraId="6EE76DE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 Systematic Review of the Literature.</w:t>
            </w:r>
          </w:p>
          <w:p w14:paraId="3F707490" w14:textId="77777777" w:rsidR="00D126EB" w:rsidRPr="00A34718" w:rsidRDefault="00D126EB" w:rsidP="00612236">
            <w:pPr>
              <w:tabs>
                <w:tab w:val="left" w:pos="7110"/>
              </w:tabs>
              <w:rPr>
                <w:rFonts w:asciiTheme="minorBidi" w:hAnsiTheme="minorBidi" w:cstheme="minorBidi"/>
                <w:sz w:val="16"/>
                <w:szCs w:val="16"/>
              </w:rPr>
            </w:pPr>
          </w:p>
          <w:p w14:paraId="583487F6" w14:textId="77777777" w:rsidR="00D126EB" w:rsidRPr="00A34718" w:rsidRDefault="00D126EB" w:rsidP="00612236">
            <w:pPr>
              <w:tabs>
                <w:tab w:val="left" w:pos="7110"/>
              </w:tabs>
              <w:rPr>
                <w:rFonts w:asciiTheme="minorBidi" w:hAnsiTheme="minorBidi" w:cstheme="minorBidi"/>
                <w:sz w:val="16"/>
                <w:szCs w:val="16"/>
              </w:rPr>
            </w:pPr>
          </w:p>
          <w:p w14:paraId="7250C56D" w14:textId="77777777" w:rsidR="00D126EB" w:rsidRPr="00A34718" w:rsidRDefault="00D126EB" w:rsidP="00612236">
            <w:pPr>
              <w:tabs>
                <w:tab w:val="left" w:pos="7110"/>
              </w:tabs>
              <w:rPr>
                <w:rFonts w:asciiTheme="minorBidi" w:hAnsiTheme="minorBidi" w:cstheme="minorBidi"/>
                <w:sz w:val="16"/>
                <w:szCs w:val="16"/>
              </w:rPr>
            </w:pPr>
          </w:p>
          <w:p w14:paraId="1FB2D75E" w14:textId="77777777" w:rsidR="00D126EB" w:rsidRPr="00A34718" w:rsidRDefault="00D126EB" w:rsidP="00612236">
            <w:pPr>
              <w:tabs>
                <w:tab w:val="left" w:pos="7110"/>
              </w:tabs>
              <w:rPr>
                <w:rFonts w:asciiTheme="minorBidi" w:hAnsiTheme="minorBidi" w:cstheme="minorBidi"/>
                <w:sz w:val="16"/>
                <w:szCs w:val="16"/>
              </w:rPr>
            </w:pPr>
          </w:p>
          <w:p w14:paraId="2AFCF2DD" w14:textId="77777777" w:rsidR="00D126EB" w:rsidRPr="00A34718" w:rsidRDefault="00D126EB" w:rsidP="00612236">
            <w:pPr>
              <w:tabs>
                <w:tab w:val="left" w:pos="7110"/>
              </w:tabs>
              <w:rPr>
                <w:rFonts w:asciiTheme="minorBidi" w:hAnsiTheme="minorBidi" w:cstheme="minorBidi"/>
                <w:sz w:val="16"/>
                <w:szCs w:val="16"/>
              </w:rPr>
            </w:pPr>
          </w:p>
          <w:p w14:paraId="44FDC73A" w14:textId="77777777" w:rsidR="00D126EB" w:rsidRPr="00A34718" w:rsidRDefault="00D126EB" w:rsidP="00612236">
            <w:pPr>
              <w:tabs>
                <w:tab w:val="left" w:pos="7110"/>
              </w:tabs>
              <w:rPr>
                <w:rFonts w:asciiTheme="minorBidi" w:hAnsiTheme="minorBidi" w:cstheme="minorBidi"/>
                <w:sz w:val="16"/>
                <w:szCs w:val="16"/>
              </w:rPr>
            </w:pPr>
          </w:p>
          <w:p w14:paraId="56D0C5B9" w14:textId="77777777" w:rsidR="00D126EB" w:rsidRPr="00A34718" w:rsidRDefault="00D126EB" w:rsidP="00612236">
            <w:pPr>
              <w:tabs>
                <w:tab w:val="left" w:pos="7110"/>
              </w:tabs>
              <w:rPr>
                <w:rFonts w:asciiTheme="minorBidi" w:hAnsiTheme="minorBidi" w:cstheme="minorBidi"/>
                <w:sz w:val="16"/>
                <w:szCs w:val="16"/>
              </w:rPr>
            </w:pPr>
          </w:p>
          <w:p w14:paraId="223E3941" w14:textId="77777777" w:rsidR="00D126EB" w:rsidRPr="00A34718" w:rsidRDefault="00D126EB" w:rsidP="00612236">
            <w:pPr>
              <w:tabs>
                <w:tab w:val="left" w:pos="7110"/>
              </w:tabs>
              <w:rPr>
                <w:rFonts w:asciiTheme="minorBidi" w:hAnsiTheme="minorBidi" w:cstheme="minorBidi"/>
                <w:sz w:val="16"/>
                <w:szCs w:val="16"/>
              </w:rPr>
            </w:pPr>
          </w:p>
          <w:p w14:paraId="48272D6F" w14:textId="77777777" w:rsidR="00D126EB" w:rsidRPr="00A34718" w:rsidRDefault="00D126EB" w:rsidP="00612236">
            <w:pPr>
              <w:tabs>
                <w:tab w:val="left" w:pos="7110"/>
              </w:tabs>
              <w:rPr>
                <w:rFonts w:asciiTheme="minorBidi" w:hAnsiTheme="minorBidi" w:cstheme="minorBidi"/>
                <w:sz w:val="16"/>
                <w:szCs w:val="16"/>
              </w:rPr>
            </w:pPr>
          </w:p>
          <w:p w14:paraId="2206C55B" w14:textId="77777777" w:rsidR="00D126EB" w:rsidRPr="00A34718" w:rsidRDefault="00D126EB" w:rsidP="00612236">
            <w:pPr>
              <w:tabs>
                <w:tab w:val="left" w:pos="7110"/>
              </w:tabs>
              <w:rPr>
                <w:rFonts w:asciiTheme="minorBidi" w:hAnsiTheme="minorBidi" w:cstheme="minorBidi"/>
                <w:sz w:val="16"/>
                <w:szCs w:val="16"/>
              </w:rPr>
            </w:pPr>
          </w:p>
          <w:p w14:paraId="78CDF937" w14:textId="77777777" w:rsidR="00D126EB" w:rsidRPr="00A34718" w:rsidRDefault="00D126EB" w:rsidP="00612236">
            <w:pPr>
              <w:tabs>
                <w:tab w:val="left" w:pos="7110"/>
              </w:tabs>
              <w:rPr>
                <w:rFonts w:asciiTheme="minorBidi" w:hAnsiTheme="minorBidi" w:cstheme="minorBidi"/>
                <w:sz w:val="16"/>
                <w:szCs w:val="16"/>
              </w:rPr>
            </w:pPr>
          </w:p>
          <w:p w14:paraId="10DEA5EC" w14:textId="77777777" w:rsidR="00D126EB" w:rsidRPr="00A34718" w:rsidRDefault="00D126EB" w:rsidP="00612236">
            <w:pPr>
              <w:tabs>
                <w:tab w:val="left" w:pos="7110"/>
              </w:tabs>
              <w:rPr>
                <w:rFonts w:asciiTheme="minorBidi" w:hAnsiTheme="minorBidi" w:cstheme="minorBidi"/>
                <w:sz w:val="16"/>
                <w:szCs w:val="16"/>
              </w:rPr>
            </w:pPr>
          </w:p>
          <w:p w14:paraId="48901AC9" w14:textId="77777777" w:rsidR="00D126EB" w:rsidRPr="00A34718" w:rsidRDefault="00D126EB" w:rsidP="00612236">
            <w:pPr>
              <w:tabs>
                <w:tab w:val="left" w:pos="7110"/>
              </w:tabs>
              <w:rPr>
                <w:rFonts w:asciiTheme="minorBidi" w:hAnsiTheme="minorBidi" w:cstheme="minorBidi"/>
                <w:sz w:val="16"/>
                <w:szCs w:val="16"/>
              </w:rPr>
            </w:pPr>
          </w:p>
        </w:tc>
        <w:tc>
          <w:tcPr>
            <w:tcW w:w="555" w:type="pct"/>
          </w:tcPr>
          <w:p w14:paraId="5B6078D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Evaluate the impact of accreditation on the quality of healthcare services.</w:t>
            </w:r>
          </w:p>
        </w:tc>
        <w:tc>
          <w:tcPr>
            <w:tcW w:w="740" w:type="pct"/>
          </w:tcPr>
          <w:p w14:paraId="1F09D36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Systematic review of the literature. </w:t>
            </w:r>
          </w:p>
        </w:tc>
        <w:tc>
          <w:tcPr>
            <w:tcW w:w="462" w:type="pct"/>
          </w:tcPr>
          <w:p w14:paraId="5700392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Impact on quality of healthcare services.</w:t>
            </w:r>
          </w:p>
        </w:tc>
        <w:tc>
          <w:tcPr>
            <w:tcW w:w="464" w:type="pct"/>
          </w:tcPr>
          <w:p w14:paraId="3E9DC7D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4607624F" w14:textId="6BCB0623"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Many </w:t>
            </w:r>
            <w:r w:rsidR="00814484" w:rsidRPr="00A34718">
              <w:rPr>
                <w:rFonts w:asciiTheme="minorBidi" w:hAnsiTheme="minorBidi" w:cstheme="minorBidi"/>
                <w:sz w:val="16"/>
                <w:szCs w:val="16"/>
              </w:rPr>
              <w:t>studies</w:t>
            </w:r>
            <w:r w:rsidRPr="00A34718">
              <w:rPr>
                <w:rFonts w:asciiTheme="minorBidi" w:hAnsiTheme="minorBidi" w:cstheme="minorBidi"/>
                <w:sz w:val="16"/>
                <w:szCs w:val="16"/>
              </w:rPr>
              <w:t xml:space="preserve"> showed AMI, trauma,</w:t>
            </w:r>
          </w:p>
          <w:p w14:paraId="2453522F" w14:textId="0E3F5495"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ambulatory surgical care, infection control and pain </w:t>
            </w:r>
            <w:r w:rsidR="005B7055" w:rsidRPr="00A34718">
              <w:rPr>
                <w:rFonts w:asciiTheme="minorBidi" w:hAnsiTheme="minorBidi" w:cstheme="minorBidi"/>
                <w:sz w:val="16"/>
                <w:szCs w:val="16"/>
              </w:rPr>
              <w:t>management; and</w:t>
            </w:r>
            <w:r w:rsidRPr="00A34718">
              <w:rPr>
                <w:rFonts w:asciiTheme="minorBidi" w:hAnsiTheme="minorBidi" w:cstheme="minorBidi"/>
                <w:sz w:val="16"/>
                <w:szCs w:val="16"/>
              </w:rPr>
              <w:t xml:space="preserve"> subspecialty accreditation programs to significantly improve</w:t>
            </w:r>
          </w:p>
          <w:p w14:paraId="2B84949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the process of care </w:t>
            </w:r>
          </w:p>
        </w:tc>
        <w:tc>
          <w:tcPr>
            <w:tcW w:w="401" w:type="pct"/>
          </w:tcPr>
          <w:p w14:paraId="1846261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Several</w:t>
            </w:r>
          </w:p>
          <w:p w14:paraId="562F74F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studies showed accreditation programs have a significant improvement on clinical outcomes and the quality of care of these clinical</w:t>
            </w:r>
          </w:p>
          <w:p w14:paraId="75A77EF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conditions and showed a significant positive impact of subspecialty accreditation programs in improving clinical outcomes in different</w:t>
            </w:r>
          </w:p>
          <w:p w14:paraId="35BFF73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subspecialties, including AMI, HAI, trauma, colonoscopy and cataract surgery </w:t>
            </w:r>
          </w:p>
          <w:p w14:paraId="207BFF7B" w14:textId="77777777" w:rsidR="00D126EB" w:rsidRPr="00A34718" w:rsidRDefault="00D126EB" w:rsidP="00612236">
            <w:pPr>
              <w:tabs>
                <w:tab w:val="left" w:pos="7110"/>
              </w:tabs>
              <w:rPr>
                <w:rFonts w:asciiTheme="minorBidi" w:hAnsiTheme="minorBidi" w:cstheme="minorBidi"/>
                <w:sz w:val="16"/>
                <w:szCs w:val="16"/>
              </w:rPr>
            </w:pPr>
          </w:p>
          <w:p w14:paraId="5004C6E2" w14:textId="77777777" w:rsidR="00D126EB" w:rsidRPr="00A34718" w:rsidRDefault="00D126EB" w:rsidP="00612236">
            <w:pPr>
              <w:tabs>
                <w:tab w:val="left" w:pos="7110"/>
              </w:tabs>
              <w:rPr>
                <w:rFonts w:asciiTheme="minorBidi" w:hAnsiTheme="minorBidi" w:cstheme="minorBidi"/>
                <w:sz w:val="16"/>
                <w:szCs w:val="16"/>
              </w:rPr>
            </w:pPr>
          </w:p>
          <w:p w14:paraId="624EA497" w14:textId="77777777" w:rsidR="00D126EB" w:rsidRPr="00A34718" w:rsidRDefault="00D126EB" w:rsidP="00612236">
            <w:pPr>
              <w:tabs>
                <w:tab w:val="left" w:pos="7110"/>
              </w:tabs>
              <w:rPr>
                <w:rFonts w:asciiTheme="minorBidi" w:hAnsiTheme="minorBidi" w:cstheme="minorBidi"/>
                <w:sz w:val="16"/>
                <w:szCs w:val="16"/>
              </w:rPr>
            </w:pPr>
          </w:p>
          <w:p w14:paraId="7E0D228C" w14:textId="77777777" w:rsidR="00D126EB" w:rsidRPr="00A34718" w:rsidRDefault="00D126EB" w:rsidP="00612236">
            <w:pPr>
              <w:tabs>
                <w:tab w:val="left" w:pos="7110"/>
              </w:tabs>
              <w:rPr>
                <w:rFonts w:asciiTheme="minorBidi" w:hAnsiTheme="minorBidi" w:cstheme="minorBidi"/>
                <w:sz w:val="16"/>
                <w:szCs w:val="16"/>
              </w:rPr>
            </w:pPr>
          </w:p>
          <w:p w14:paraId="58F35210" w14:textId="77777777" w:rsidR="00D126EB" w:rsidRPr="00A34718" w:rsidRDefault="00D126EB" w:rsidP="00612236">
            <w:pPr>
              <w:tabs>
                <w:tab w:val="left" w:pos="7110"/>
              </w:tabs>
              <w:rPr>
                <w:rFonts w:asciiTheme="minorBidi" w:hAnsiTheme="minorBidi" w:cstheme="minorBidi"/>
                <w:sz w:val="16"/>
                <w:szCs w:val="16"/>
              </w:rPr>
            </w:pPr>
          </w:p>
          <w:p w14:paraId="09A01DBC" w14:textId="77777777" w:rsidR="00D126EB" w:rsidRPr="00A34718" w:rsidRDefault="00D126EB" w:rsidP="00612236">
            <w:pPr>
              <w:tabs>
                <w:tab w:val="left" w:pos="7110"/>
              </w:tabs>
              <w:rPr>
                <w:rFonts w:asciiTheme="minorBidi" w:hAnsiTheme="minorBidi" w:cstheme="minorBidi"/>
                <w:sz w:val="16"/>
                <w:szCs w:val="16"/>
              </w:rPr>
            </w:pPr>
          </w:p>
          <w:p w14:paraId="5EA17AAE" w14:textId="77777777" w:rsidR="00D126EB" w:rsidRPr="00A34718" w:rsidRDefault="00D126EB" w:rsidP="00612236">
            <w:pPr>
              <w:tabs>
                <w:tab w:val="left" w:pos="7110"/>
              </w:tabs>
              <w:rPr>
                <w:rFonts w:asciiTheme="minorBidi" w:hAnsiTheme="minorBidi" w:cstheme="minorBidi"/>
                <w:sz w:val="16"/>
                <w:szCs w:val="16"/>
              </w:rPr>
            </w:pPr>
          </w:p>
          <w:p w14:paraId="73EC46B1" w14:textId="77777777" w:rsidR="00D126EB" w:rsidRPr="00A34718" w:rsidRDefault="00D126EB" w:rsidP="00612236">
            <w:pPr>
              <w:tabs>
                <w:tab w:val="left" w:pos="7110"/>
              </w:tabs>
              <w:rPr>
                <w:rFonts w:asciiTheme="minorBidi" w:hAnsiTheme="minorBidi" w:cstheme="minorBidi"/>
                <w:sz w:val="16"/>
                <w:szCs w:val="16"/>
              </w:rPr>
            </w:pPr>
          </w:p>
        </w:tc>
        <w:tc>
          <w:tcPr>
            <w:tcW w:w="592" w:type="pct"/>
          </w:tcPr>
          <w:p w14:paraId="4A60DA3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There is evidence to demonstrate accreditation programs improve the process of care provided by healthcare services. There is considerable</w:t>
            </w:r>
          </w:p>
          <w:p w14:paraId="009FD7E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evidence to show that accreditation programs improve clinical outcomes of a wide spectrum of clinical conditions.</w:t>
            </w:r>
          </w:p>
        </w:tc>
        <w:tc>
          <w:tcPr>
            <w:tcW w:w="457" w:type="pct"/>
          </w:tcPr>
          <w:p w14:paraId="0F2B938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Accreditation</w:t>
            </w:r>
          </w:p>
          <w:p w14:paraId="15C7D2F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programs should be supported as a tool to improve the quality of healthcare services.</w:t>
            </w:r>
          </w:p>
        </w:tc>
      </w:tr>
      <w:tr w:rsidR="00D126EB" w:rsidRPr="00A34718" w14:paraId="6F76F9F0" w14:textId="77777777" w:rsidTr="00612236">
        <w:trPr>
          <w:trHeight w:val="605"/>
        </w:trPr>
        <w:tc>
          <w:tcPr>
            <w:tcW w:w="463" w:type="pct"/>
            <w:vMerge w:val="restart"/>
            <w:shd w:val="clear" w:color="auto" w:fill="E2EFD9" w:themeFill="accent6" w:themeFillTint="33"/>
          </w:tcPr>
          <w:p w14:paraId="1ADE8C6C"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66BDC0D8"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189C0A1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353C71B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6AE282D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0EC36A4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79CFC66E"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32FC581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15CCDE4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50EEF08C" w14:textId="77777777" w:rsidTr="00612236">
        <w:trPr>
          <w:trHeight w:val="605"/>
        </w:trPr>
        <w:tc>
          <w:tcPr>
            <w:tcW w:w="463" w:type="pct"/>
            <w:vMerge/>
          </w:tcPr>
          <w:p w14:paraId="425F7156"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628BC18A"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268CA80C"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tcPr>
          <w:p w14:paraId="7D1790D3"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tcPr>
          <w:p w14:paraId="0C1BDEE6"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2442D4E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32EF6AD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25E3167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tcPr>
          <w:p w14:paraId="13E1DB4E"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tcPr>
          <w:p w14:paraId="5AA6ED6A"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27DAB5E2" w14:textId="77777777" w:rsidTr="00612236">
        <w:trPr>
          <w:trHeight w:val="605"/>
        </w:trPr>
        <w:tc>
          <w:tcPr>
            <w:tcW w:w="463" w:type="pct"/>
          </w:tcPr>
          <w:p w14:paraId="798EFA0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El-Jardali et al. (2012).</w:t>
            </w:r>
          </w:p>
        </w:tc>
        <w:tc>
          <w:tcPr>
            <w:tcW w:w="465" w:type="pct"/>
          </w:tcPr>
          <w:p w14:paraId="7D1BEB0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Integrating Patient Safety Standards Into the Accreditation</w:t>
            </w:r>
          </w:p>
          <w:p w14:paraId="3315A7F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Program: A Qualitative Study to Assess the Readiness of</w:t>
            </w:r>
          </w:p>
          <w:p w14:paraId="60D8AE6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Lebanese Hospitals to Implement Into Routine Practice.</w:t>
            </w:r>
          </w:p>
        </w:tc>
        <w:tc>
          <w:tcPr>
            <w:tcW w:w="555" w:type="pct"/>
          </w:tcPr>
          <w:p w14:paraId="73A6934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To determine hospitals preparation to integrate patient safety standards into routine practice.</w:t>
            </w:r>
          </w:p>
        </w:tc>
        <w:tc>
          <w:tcPr>
            <w:tcW w:w="740" w:type="pct"/>
          </w:tcPr>
          <w:p w14:paraId="586E0FE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Cross-sectional study sampled 6807 respondents from</w:t>
            </w:r>
          </w:p>
          <w:p w14:paraId="1164A81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68 hospitals in Lebanon.</w:t>
            </w:r>
          </w:p>
        </w:tc>
        <w:tc>
          <w:tcPr>
            <w:tcW w:w="462" w:type="pct"/>
          </w:tcPr>
          <w:p w14:paraId="5D90993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Integrate patient safety standards.</w:t>
            </w:r>
          </w:p>
        </w:tc>
        <w:tc>
          <w:tcPr>
            <w:tcW w:w="464" w:type="pct"/>
          </w:tcPr>
          <w:p w14:paraId="0F53F68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23248CE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4C3F46A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328727E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Embedding patient safety initiatives into routine practices requires a cultural shift. Prior to hospital assessment, it is important to provide them with sufficient training and</w:t>
            </w:r>
          </w:p>
          <w:p w14:paraId="06118BB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education on how to successfully implement standards.</w:t>
            </w:r>
          </w:p>
        </w:tc>
        <w:tc>
          <w:tcPr>
            <w:tcW w:w="457" w:type="pct"/>
          </w:tcPr>
          <w:p w14:paraId="6A2A1FC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To enable</w:t>
            </w:r>
          </w:p>
          <w:p w14:paraId="6D11305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health-care organizations to integrate patient safety in routine</w:t>
            </w:r>
          </w:p>
          <w:p w14:paraId="4779464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practice, careful consideration should be given to a finely balanced</w:t>
            </w:r>
          </w:p>
          <w:p w14:paraId="128A4AF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mix of incentives to change practice at the level of health</w:t>
            </w:r>
          </w:p>
          <w:p w14:paraId="5E69D30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organizations. Ministries should devise mechanisms to</w:t>
            </w:r>
          </w:p>
          <w:p w14:paraId="1CD14DF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create necessary soft pressure on hospitals to implement patient</w:t>
            </w:r>
          </w:p>
          <w:p w14:paraId="24A9E7A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safety standards and goals without inducing adverse effects such</w:t>
            </w:r>
          </w:p>
          <w:p w14:paraId="2529F95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as adopting opportunistic behaviour solely with the aim of implementing</w:t>
            </w:r>
          </w:p>
          <w:p w14:paraId="564E82F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standards before external accreditation survey</w:t>
            </w:r>
          </w:p>
          <w:p w14:paraId="1967C1F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visits.</w:t>
            </w:r>
          </w:p>
          <w:p w14:paraId="1D036F8A" w14:textId="683020D0" w:rsidR="00411E94" w:rsidRPr="00A34718" w:rsidRDefault="00411E94" w:rsidP="00612236">
            <w:pPr>
              <w:tabs>
                <w:tab w:val="left" w:pos="7110"/>
              </w:tabs>
              <w:rPr>
                <w:rFonts w:asciiTheme="minorBidi" w:hAnsiTheme="minorBidi" w:cstheme="minorBidi"/>
                <w:sz w:val="16"/>
                <w:szCs w:val="16"/>
              </w:rPr>
            </w:pPr>
          </w:p>
        </w:tc>
      </w:tr>
      <w:tr w:rsidR="00D126EB" w:rsidRPr="00A34718" w14:paraId="29D05BED" w14:textId="77777777" w:rsidTr="00612236">
        <w:trPr>
          <w:trHeight w:val="605"/>
        </w:trPr>
        <w:tc>
          <w:tcPr>
            <w:tcW w:w="463" w:type="pct"/>
            <w:vMerge w:val="restart"/>
            <w:shd w:val="clear" w:color="auto" w:fill="E2EFD9" w:themeFill="accent6" w:themeFillTint="33"/>
          </w:tcPr>
          <w:p w14:paraId="0C807426"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36F48F80"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5F31F61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1ABAD35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0C4A2AD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145A2E1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62A79DE5"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53613D1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5471B8E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0A354AEA" w14:textId="77777777" w:rsidTr="00612236">
        <w:trPr>
          <w:trHeight w:val="269"/>
        </w:trPr>
        <w:tc>
          <w:tcPr>
            <w:tcW w:w="463" w:type="pct"/>
            <w:vMerge/>
          </w:tcPr>
          <w:p w14:paraId="3963684B"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35A4CCE1"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0E54A018"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tcPr>
          <w:p w14:paraId="5F8E6FB7"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tcPr>
          <w:p w14:paraId="7660A5C1"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74C3DAF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18B5221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77EA4BE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tcPr>
          <w:p w14:paraId="726FFFC4"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tcPr>
          <w:p w14:paraId="4DB3EA6E"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26CF3059" w14:textId="77777777" w:rsidTr="00612236">
        <w:trPr>
          <w:trHeight w:val="605"/>
        </w:trPr>
        <w:tc>
          <w:tcPr>
            <w:tcW w:w="463" w:type="pct"/>
          </w:tcPr>
          <w:p w14:paraId="3987BB6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Saleh et al. (2013).</w:t>
            </w:r>
          </w:p>
          <w:p w14:paraId="272CB0A3" w14:textId="77777777" w:rsidR="00D126EB" w:rsidRPr="00A34718" w:rsidRDefault="00D126EB" w:rsidP="00612236">
            <w:pPr>
              <w:tabs>
                <w:tab w:val="left" w:pos="7110"/>
              </w:tabs>
              <w:rPr>
                <w:rFonts w:asciiTheme="minorBidi" w:hAnsiTheme="minorBidi" w:cstheme="minorBidi"/>
                <w:sz w:val="16"/>
                <w:szCs w:val="16"/>
              </w:rPr>
            </w:pPr>
          </w:p>
        </w:tc>
        <w:tc>
          <w:tcPr>
            <w:tcW w:w="465" w:type="pct"/>
          </w:tcPr>
          <w:p w14:paraId="788137B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of hospitals in Lebanon: Is it a worthy investment.</w:t>
            </w:r>
          </w:p>
        </w:tc>
        <w:tc>
          <w:tcPr>
            <w:tcW w:w="555" w:type="pct"/>
          </w:tcPr>
          <w:p w14:paraId="1043C49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To explore the views of Lebanese hospitals on the worthiness of accreditation vis-à-vis its associated</w:t>
            </w:r>
          </w:p>
          <w:p w14:paraId="12D9D5F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expenses in addition to examining the type and source of financial investments incurred during the accreditation process.</w:t>
            </w:r>
          </w:p>
        </w:tc>
        <w:tc>
          <w:tcPr>
            <w:tcW w:w="740" w:type="pct"/>
          </w:tcPr>
          <w:p w14:paraId="49F1F09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Observational cross-sectional design.</w:t>
            </w:r>
          </w:p>
        </w:tc>
        <w:tc>
          <w:tcPr>
            <w:tcW w:w="462" w:type="pct"/>
          </w:tcPr>
          <w:p w14:paraId="61A6DF5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Hospital’s views on the worthiness of accreditation in lieu of its associated expenses. Other measures</w:t>
            </w:r>
          </w:p>
          <w:p w14:paraId="59D2DF5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explored included areas of expenditure increase and sources of expenses coverage for accreditation.</w:t>
            </w:r>
          </w:p>
        </w:tc>
        <w:tc>
          <w:tcPr>
            <w:tcW w:w="464" w:type="pct"/>
          </w:tcPr>
          <w:p w14:paraId="09CE616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All hospitals in the study reported incurring</w:t>
            </w:r>
          </w:p>
          <w:p w14:paraId="11CA63B7" w14:textId="5C6A9BA1" w:rsidR="00D126EB" w:rsidRPr="00A34718" w:rsidRDefault="00D126EB" w:rsidP="000E70D9">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increased expenses associated with accreditation. The</w:t>
            </w:r>
            <w:r w:rsidR="000E70D9">
              <w:rPr>
                <w:rFonts w:asciiTheme="minorBidi" w:hAnsiTheme="minorBidi" w:cstheme="minorBidi"/>
                <w:sz w:val="16"/>
                <w:szCs w:val="16"/>
              </w:rPr>
              <w:t xml:space="preserve"> </w:t>
            </w:r>
            <w:r w:rsidRPr="00A34718">
              <w:rPr>
                <w:rFonts w:asciiTheme="minorBidi" w:hAnsiTheme="minorBidi" w:cstheme="minorBidi"/>
                <w:sz w:val="16"/>
                <w:szCs w:val="16"/>
              </w:rPr>
              <w:t>areas where the investment was highest included training of</w:t>
            </w:r>
            <w:r w:rsidR="000E70D9">
              <w:rPr>
                <w:rFonts w:asciiTheme="minorBidi" w:hAnsiTheme="minorBidi" w:cstheme="minorBidi"/>
                <w:sz w:val="16"/>
                <w:szCs w:val="16"/>
              </w:rPr>
              <w:t xml:space="preserve"> </w:t>
            </w:r>
            <w:r w:rsidRPr="00A34718">
              <w:rPr>
                <w:rFonts w:asciiTheme="minorBidi" w:hAnsiTheme="minorBidi" w:cstheme="minorBidi"/>
                <w:sz w:val="16"/>
                <w:szCs w:val="16"/>
              </w:rPr>
              <w:t>current staff, consultants’ costs, infrastructure maintenance,</w:t>
            </w:r>
          </w:p>
          <w:p w14:paraId="1C60306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buying new equipment and upgrading available property.</w:t>
            </w:r>
          </w:p>
        </w:tc>
        <w:tc>
          <w:tcPr>
            <w:tcW w:w="401" w:type="pct"/>
          </w:tcPr>
          <w:p w14:paraId="312EDAB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6D89170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3F469B5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 majority</w:t>
            </w:r>
          </w:p>
          <w:p w14:paraId="12C1A92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of hospitals views accreditation as a worthy investment. </w:t>
            </w:r>
          </w:p>
          <w:p w14:paraId="2A83FE03" w14:textId="77777777" w:rsidR="00D126EB" w:rsidRPr="00A34718" w:rsidRDefault="00D126EB" w:rsidP="00612236">
            <w:pPr>
              <w:autoSpaceDE w:val="0"/>
              <w:autoSpaceDN w:val="0"/>
              <w:adjustRightInd w:val="0"/>
              <w:rPr>
                <w:rFonts w:asciiTheme="minorBidi" w:hAnsiTheme="minorBidi" w:cstheme="minorBidi"/>
                <w:sz w:val="16"/>
                <w:szCs w:val="16"/>
              </w:rPr>
            </w:pPr>
          </w:p>
          <w:p w14:paraId="24B48AB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Hospitals admit that accreditation has benefits mostly in enhanced quality and patient satisfaction. Still,</w:t>
            </w:r>
          </w:p>
          <w:p w14:paraId="3D39545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there was a decent proportion of hospitals that did not see an</w:t>
            </w:r>
          </w:p>
          <w:p w14:paraId="5B661FC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added value that merits the level of increased expenses. </w:t>
            </w:r>
          </w:p>
          <w:p w14:paraId="77DD93F1" w14:textId="77777777" w:rsidR="00D126EB" w:rsidRPr="00A34718" w:rsidRDefault="00D126EB" w:rsidP="00612236">
            <w:pPr>
              <w:autoSpaceDE w:val="0"/>
              <w:autoSpaceDN w:val="0"/>
              <w:adjustRightInd w:val="0"/>
              <w:rPr>
                <w:rFonts w:asciiTheme="minorBidi" w:hAnsiTheme="minorBidi" w:cstheme="minorBidi"/>
                <w:sz w:val="16"/>
                <w:szCs w:val="16"/>
              </w:rPr>
            </w:pPr>
          </w:p>
          <w:p w14:paraId="0A817A6B" w14:textId="77777777" w:rsidR="00D126EB" w:rsidRPr="00A34718" w:rsidRDefault="00D126EB" w:rsidP="00612236">
            <w:pPr>
              <w:tabs>
                <w:tab w:val="left" w:pos="7110"/>
              </w:tabs>
              <w:rPr>
                <w:rFonts w:asciiTheme="minorBidi" w:hAnsiTheme="minorBidi" w:cstheme="minorBidi"/>
                <w:sz w:val="16"/>
                <w:szCs w:val="16"/>
              </w:rPr>
            </w:pPr>
          </w:p>
        </w:tc>
        <w:tc>
          <w:tcPr>
            <w:tcW w:w="457" w:type="pct"/>
          </w:tcPr>
          <w:p w14:paraId="244203B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financial burden of accreditation on hospitals has to be factored in the decision of its adoption at a national</w:t>
            </w:r>
          </w:p>
          <w:p w14:paraId="1395105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level, especially in developing countries.</w:t>
            </w:r>
          </w:p>
          <w:p w14:paraId="58A1C947" w14:textId="77777777" w:rsidR="00D126EB" w:rsidRPr="00A34718" w:rsidRDefault="00D126EB" w:rsidP="00612236">
            <w:pPr>
              <w:tabs>
                <w:tab w:val="left" w:pos="7110"/>
              </w:tabs>
              <w:rPr>
                <w:rFonts w:asciiTheme="minorBidi" w:hAnsiTheme="minorBidi" w:cstheme="minorBidi"/>
                <w:sz w:val="16"/>
                <w:szCs w:val="16"/>
              </w:rPr>
            </w:pPr>
          </w:p>
          <w:p w14:paraId="51B38E8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This</w:t>
            </w:r>
          </w:p>
          <w:p w14:paraId="70705DF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imbalance has to be discussed on a national level so that hospitals</w:t>
            </w:r>
          </w:p>
          <w:p w14:paraId="21D17CB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view accreditation as a beneficial tool for improvement,</w:t>
            </w:r>
          </w:p>
          <w:p w14:paraId="7CA92900" w14:textId="3C8860D1"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rather than a pure financial burden.</w:t>
            </w:r>
          </w:p>
          <w:p w14:paraId="56F70E16" w14:textId="5EE44BDD" w:rsidR="00411E94" w:rsidRPr="00A34718" w:rsidRDefault="00411E94" w:rsidP="00612236">
            <w:pPr>
              <w:tabs>
                <w:tab w:val="left" w:pos="7110"/>
              </w:tabs>
              <w:rPr>
                <w:rFonts w:asciiTheme="minorBidi" w:hAnsiTheme="minorBidi" w:cstheme="minorBidi"/>
                <w:sz w:val="16"/>
                <w:szCs w:val="16"/>
              </w:rPr>
            </w:pPr>
          </w:p>
          <w:p w14:paraId="773F505F" w14:textId="77777777" w:rsidR="00411E94" w:rsidRPr="00A34718" w:rsidRDefault="00411E94" w:rsidP="00612236">
            <w:pPr>
              <w:tabs>
                <w:tab w:val="left" w:pos="7110"/>
              </w:tabs>
              <w:rPr>
                <w:rFonts w:asciiTheme="minorBidi" w:hAnsiTheme="minorBidi" w:cstheme="minorBidi"/>
                <w:sz w:val="16"/>
                <w:szCs w:val="16"/>
              </w:rPr>
            </w:pPr>
          </w:p>
          <w:p w14:paraId="0096E6A1" w14:textId="77777777" w:rsidR="00D126EB" w:rsidRPr="00A34718" w:rsidRDefault="00D126EB" w:rsidP="00612236">
            <w:pPr>
              <w:tabs>
                <w:tab w:val="left" w:pos="7110"/>
              </w:tabs>
              <w:rPr>
                <w:rFonts w:asciiTheme="minorBidi" w:hAnsiTheme="minorBidi" w:cstheme="minorBidi"/>
                <w:sz w:val="16"/>
                <w:szCs w:val="16"/>
              </w:rPr>
            </w:pPr>
          </w:p>
          <w:p w14:paraId="381A6B42" w14:textId="77777777" w:rsidR="00D126EB" w:rsidRPr="00A34718" w:rsidRDefault="00D126EB" w:rsidP="00612236">
            <w:pPr>
              <w:tabs>
                <w:tab w:val="left" w:pos="7110"/>
              </w:tabs>
              <w:rPr>
                <w:rFonts w:asciiTheme="minorBidi" w:hAnsiTheme="minorBidi" w:cstheme="minorBidi"/>
                <w:sz w:val="16"/>
                <w:szCs w:val="16"/>
              </w:rPr>
            </w:pPr>
          </w:p>
          <w:p w14:paraId="6891825D" w14:textId="77777777" w:rsidR="00D126EB" w:rsidRPr="00A34718" w:rsidRDefault="00D126EB" w:rsidP="00612236">
            <w:pPr>
              <w:tabs>
                <w:tab w:val="left" w:pos="7110"/>
              </w:tabs>
              <w:rPr>
                <w:rFonts w:asciiTheme="minorBidi" w:hAnsiTheme="minorBidi" w:cstheme="minorBidi"/>
                <w:sz w:val="16"/>
                <w:szCs w:val="16"/>
              </w:rPr>
            </w:pPr>
          </w:p>
          <w:p w14:paraId="314328B7" w14:textId="77777777" w:rsidR="00D126EB" w:rsidRPr="00A34718" w:rsidRDefault="00D126EB" w:rsidP="00612236">
            <w:pPr>
              <w:tabs>
                <w:tab w:val="left" w:pos="7110"/>
              </w:tabs>
              <w:rPr>
                <w:rFonts w:asciiTheme="minorBidi" w:hAnsiTheme="minorBidi" w:cstheme="minorBidi"/>
                <w:sz w:val="16"/>
                <w:szCs w:val="16"/>
              </w:rPr>
            </w:pPr>
          </w:p>
          <w:p w14:paraId="787DC2C7" w14:textId="77777777" w:rsidR="00D126EB" w:rsidRPr="00A34718" w:rsidRDefault="00D126EB" w:rsidP="00612236">
            <w:pPr>
              <w:tabs>
                <w:tab w:val="left" w:pos="7110"/>
              </w:tabs>
              <w:rPr>
                <w:rFonts w:asciiTheme="minorBidi" w:hAnsiTheme="minorBidi" w:cstheme="minorBidi"/>
                <w:sz w:val="16"/>
                <w:szCs w:val="16"/>
              </w:rPr>
            </w:pPr>
          </w:p>
          <w:p w14:paraId="0BA64561" w14:textId="77777777" w:rsidR="00D126EB" w:rsidRPr="00A34718" w:rsidRDefault="00D126EB" w:rsidP="00612236">
            <w:pPr>
              <w:tabs>
                <w:tab w:val="left" w:pos="7110"/>
              </w:tabs>
              <w:rPr>
                <w:rFonts w:asciiTheme="minorBidi" w:hAnsiTheme="minorBidi" w:cstheme="minorBidi"/>
                <w:sz w:val="16"/>
                <w:szCs w:val="16"/>
              </w:rPr>
            </w:pPr>
          </w:p>
          <w:p w14:paraId="04C06219" w14:textId="77777777" w:rsidR="00D126EB" w:rsidRPr="00A34718" w:rsidRDefault="00D126EB" w:rsidP="00612236">
            <w:pPr>
              <w:tabs>
                <w:tab w:val="left" w:pos="7110"/>
              </w:tabs>
              <w:rPr>
                <w:rFonts w:asciiTheme="minorBidi" w:hAnsiTheme="minorBidi" w:cstheme="minorBidi"/>
                <w:sz w:val="16"/>
                <w:szCs w:val="16"/>
              </w:rPr>
            </w:pPr>
          </w:p>
          <w:p w14:paraId="638013F9" w14:textId="77777777" w:rsidR="00D126EB" w:rsidRPr="00A34718" w:rsidRDefault="00D126EB" w:rsidP="00612236">
            <w:pPr>
              <w:tabs>
                <w:tab w:val="left" w:pos="7110"/>
              </w:tabs>
              <w:rPr>
                <w:rFonts w:asciiTheme="minorBidi" w:hAnsiTheme="minorBidi" w:cstheme="minorBidi"/>
                <w:sz w:val="16"/>
                <w:szCs w:val="16"/>
              </w:rPr>
            </w:pPr>
          </w:p>
          <w:p w14:paraId="438B2ED1" w14:textId="77777777" w:rsidR="00D126EB" w:rsidRPr="00A34718" w:rsidRDefault="00D126EB" w:rsidP="00612236">
            <w:pPr>
              <w:tabs>
                <w:tab w:val="left" w:pos="7110"/>
              </w:tabs>
              <w:rPr>
                <w:rFonts w:asciiTheme="minorBidi" w:hAnsiTheme="minorBidi" w:cstheme="minorBidi"/>
                <w:sz w:val="16"/>
                <w:szCs w:val="16"/>
              </w:rPr>
            </w:pPr>
          </w:p>
          <w:p w14:paraId="4D8FEF54" w14:textId="77777777" w:rsidR="00D126EB" w:rsidRPr="00A34718" w:rsidRDefault="00D126EB" w:rsidP="00612236">
            <w:pPr>
              <w:tabs>
                <w:tab w:val="left" w:pos="7110"/>
              </w:tabs>
              <w:rPr>
                <w:rFonts w:asciiTheme="minorBidi" w:hAnsiTheme="minorBidi" w:cstheme="minorBidi"/>
                <w:sz w:val="16"/>
                <w:szCs w:val="16"/>
              </w:rPr>
            </w:pPr>
          </w:p>
          <w:p w14:paraId="25DD3678" w14:textId="77777777" w:rsidR="00D126EB" w:rsidRPr="00A34718" w:rsidRDefault="00D126EB" w:rsidP="00612236">
            <w:pPr>
              <w:tabs>
                <w:tab w:val="left" w:pos="7110"/>
              </w:tabs>
              <w:rPr>
                <w:rFonts w:asciiTheme="minorBidi" w:hAnsiTheme="minorBidi" w:cstheme="minorBidi"/>
                <w:sz w:val="16"/>
                <w:szCs w:val="16"/>
              </w:rPr>
            </w:pPr>
          </w:p>
          <w:p w14:paraId="327F61FA" w14:textId="77777777" w:rsidR="00D126EB" w:rsidRPr="00A34718" w:rsidRDefault="00D126EB" w:rsidP="00612236">
            <w:pPr>
              <w:tabs>
                <w:tab w:val="left" w:pos="7110"/>
              </w:tabs>
              <w:rPr>
                <w:rFonts w:asciiTheme="minorBidi" w:hAnsiTheme="minorBidi" w:cstheme="minorBidi"/>
                <w:sz w:val="16"/>
                <w:szCs w:val="16"/>
              </w:rPr>
            </w:pPr>
          </w:p>
          <w:p w14:paraId="5BDE7921" w14:textId="77777777" w:rsidR="00D126EB" w:rsidRPr="00A34718" w:rsidRDefault="00D126EB" w:rsidP="00612236">
            <w:pPr>
              <w:tabs>
                <w:tab w:val="left" w:pos="7110"/>
              </w:tabs>
              <w:rPr>
                <w:rFonts w:asciiTheme="minorBidi" w:hAnsiTheme="minorBidi" w:cstheme="minorBidi"/>
                <w:sz w:val="16"/>
                <w:szCs w:val="16"/>
              </w:rPr>
            </w:pPr>
          </w:p>
          <w:p w14:paraId="00D9C181" w14:textId="77777777" w:rsidR="00D126EB" w:rsidRPr="00A34718" w:rsidRDefault="00D126EB" w:rsidP="00612236">
            <w:pPr>
              <w:tabs>
                <w:tab w:val="left" w:pos="7110"/>
              </w:tabs>
              <w:rPr>
                <w:rFonts w:asciiTheme="minorBidi" w:hAnsiTheme="minorBidi" w:cstheme="minorBidi"/>
                <w:sz w:val="16"/>
                <w:szCs w:val="16"/>
              </w:rPr>
            </w:pPr>
          </w:p>
          <w:p w14:paraId="3CE13586"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2452BC31" w14:textId="77777777" w:rsidTr="00612236">
        <w:trPr>
          <w:trHeight w:val="605"/>
        </w:trPr>
        <w:tc>
          <w:tcPr>
            <w:tcW w:w="463" w:type="pct"/>
            <w:vMerge w:val="restart"/>
            <w:shd w:val="clear" w:color="auto" w:fill="E2EFD9" w:themeFill="accent6" w:themeFillTint="33"/>
          </w:tcPr>
          <w:p w14:paraId="757E7D07"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108F6650" w14:textId="77777777" w:rsidR="00D126EB" w:rsidRPr="00A34718" w:rsidRDefault="00D126EB" w:rsidP="00612236">
            <w:pPr>
              <w:rPr>
                <w:rFonts w:asciiTheme="minorBidi" w:hAnsiTheme="minorBidi" w:cstheme="minorBidi"/>
                <w:sz w:val="16"/>
                <w:szCs w:val="16"/>
              </w:rPr>
            </w:pPr>
          </w:p>
        </w:tc>
        <w:tc>
          <w:tcPr>
            <w:tcW w:w="465" w:type="pct"/>
            <w:vMerge w:val="restart"/>
            <w:shd w:val="clear" w:color="auto" w:fill="E2EFD9" w:themeFill="accent6" w:themeFillTint="33"/>
          </w:tcPr>
          <w:p w14:paraId="6854CCC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1840AD3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0442A07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0B124AD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57CD3B78"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776F5AF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0602611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3CAD967C" w14:textId="77777777" w:rsidTr="00612236">
        <w:trPr>
          <w:trHeight w:val="605"/>
        </w:trPr>
        <w:tc>
          <w:tcPr>
            <w:tcW w:w="463" w:type="pct"/>
            <w:vMerge/>
          </w:tcPr>
          <w:p w14:paraId="150A76AD" w14:textId="77777777" w:rsidR="00D126EB" w:rsidRPr="00A34718" w:rsidRDefault="00D126EB" w:rsidP="00612236">
            <w:pPr>
              <w:rPr>
                <w:rFonts w:asciiTheme="minorBidi" w:hAnsiTheme="minorBidi" w:cstheme="minorBidi"/>
                <w:sz w:val="16"/>
                <w:szCs w:val="16"/>
              </w:rPr>
            </w:pPr>
          </w:p>
        </w:tc>
        <w:tc>
          <w:tcPr>
            <w:tcW w:w="465" w:type="pct"/>
            <w:vMerge/>
          </w:tcPr>
          <w:p w14:paraId="4D777A47"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7B9ACECE"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740" w:type="pct"/>
            <w:vMerge/>
          </w:tcPr>
          <w:p w14:paraId="7CFCACF1"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2" w:type="pct"/>
            <w:vMerge/>
          </w:tcPr>
          <w:p w14:paraId="0483A05A"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48AB477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6DE208A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1373001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tcPr>
          <w:p w14:paraId="3DD7D504"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vMerge/>
          </w:tcPr>
          <w:p w14:paraId="1C13BFB0" w14:textId="77777777" w:rsidR="00D126EB" w:rsidRPr="00A34718" w:rsidRDefault="00D126EB" w:rsidP="00612236">
            <w:pPr>
              <w:autoSpaceDE w:val="0"/>
              <w:autoSpaceDN w:val="0"/>
              <w:adjustRightInd w:val="0"/>
              <w:rPr>
                <w:rFonts w:asciiTheme="minorBidi" w:hAnsiTheme="minorBidi" w:cstheme="minorBidi"/>
                <w:sz w:val="16"/>
                <w:szCs w:val="16"/>
              </w:rPr>
            </w:pPr>
          </w:p>
        </w:tc>
      </w:tr>
      <w:tr w:rsidR="00D126EB" w:rsidRPr="00A34718" w14:paraId="01C762CC" w14:textId="77777777" w:rsidTr="00612236">
        <w:trPr>
          <w:trHeight w:val="605"/>
        </w:trPr>
        <w:tc>
          <w:tcPr>
            <w:tcW w:w="463" w:type="pct"/>
          </w:tcPr>
          <w:p w14:paraId="6A72DAD3" w14:textId="77777777" w:rsidR="00D126EB" w:rsidRPr="00A34718" w:rsidRDefault="00D126EB" w:rsidP="00612236">
            <w:pPr>
              <w:rPr>
                <w:rFonts w:asciiTheme="minorBidi" w:hAnsiTheme="minorBidi" w:cstheme="minorBidi"/>
                <w:sz w:val="16"/>
                <w:szCs w:val="16"/>
              </w:rPr>
            </w:pPr>
            <w:r w:rsidRPr="00A34718">
              <w:rPr>
                <w:rFonts w:asciiTheme="minorBidi" w:hAnsiTheme="minorBidi" w:cstheme="minorBidi"/>
                <w:sz w:val="16"/>
                <w:szCs w:val="16"/>
              </w:rPr>
              <w:t>Yildiz Ahmet and Kaya Sidika (2014).</w:t>
            </w:r>
          </w:p>
        </w:tc>
        <w:tc>
          <w:tcPr>
            <w:tcW w:w="465" w:type="pct"/>
          </w:tcPr>
          <w:p w14:paraId="5341D14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Perceptions of nurses on the</w:t>
            </w:r>
          </w:p>
          <w:p w14:paraId="1F07727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impact of accreditation on quality</w:t>
            </w:r>
          </w:p>
          <w:p w14:paraId="7BBEB32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of care</w:t>
            </w:r>
          </w:p>
          <w:p w14:paraId="5DEC491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 survey in a hospital in Turkey.</w:t>
            </w:r>
          </w:p>
        </w:tc>
        <w:tc>
          <w:tcPr>
            <w:tcW w:w="555" w:type="pct"/>
          </w:tcPr>
          <w:p w14:paraId="4CBCFAD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To explore perceptions of Turkish nurses on the impact of</w:t>
            </w:r>
          </w:p>
          <w:p w14:paraId="08F074E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on quality of care and the effect of accreditation on quality results.</w:t>
            </w:r>
          </w:p>
        </w:tc>
        <w:tc>
          <w:tcPr>
            <w:tcW w:w="740" w:type="pct"/>
          </w:tcPr>
          <w:p w14:paraId="0BC2B258"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Cross-sectional questionnaire-based survey on the pre-accreditation and post-accreditation periods. </w:t>
            </w:r>
          </w:p>
          <w:p w14:paraId="4740925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Descriptive statistical analyses to explore the views of the participants on “quality results,” “benefits of accreditation” and “participation of employees</w:t>
            </w:r>
          </w:p>
          <w:p w14:paraId="1339F7A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Pearson correlation and multiple regression analysis.</w:t>
            </w:r>
          </w:p>
        </w:tc>
        <w:tc>
          <w:tcPr>
            <w:tcW w:w="462" w:type="pct"/>
          </w:tcPr>
          <w:p w14:paraId="31DFA84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Quality results.</w:t>
            </w:r>
          </w:p>
          <w:p w14:paraId="6C476C01" w14:textId="77777777" w:rsidR="00D126EB" w:rsidRPr="00A34718" w:rsidRDefault="00D126EB" w:rsidP="00612236">
            <w:pPr>
              <w:tabs>
                <w:tab w:val="left" w:pos="7110"/>
              </w:tabs>
              <w:rPr>
                <w:rFonts w:asciiTheme="minorBidi" w:hAnsiTheme="minorBidi" w:cstheme="minorBidi"/>
                <w:sz w:val="16"/>
                <w:szCs w:val="16"/>
              </w:rPr>
            </w:pPr>
          </w:p>
          <w:p w14:paraId="0B0755C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Benefits of accreditation.</w:t>
            </w:r>
          </w:p>
          <w:p w14:paraId="33719C77" w14:textId="77777777" w:rsidR="00D126EB" w:rsidRPr="00A34718" w:rsidRDefault="00D126EB" w:rsidP="00612236">
            <w:pPr>
              <w:tabs>
                <w:tab w:val="left" w:pos="7110"/>
              </w:tabs>
              <w:rPr>
                <w:rFonts w:asciiTheme="minorBidi" w:hAnsiTheme="minorBidi" w:cstheme="minorBidi"/>
                <w:sz w:val="16"/>
                <w:szCs w:val="16"/>
              </w:rPr>
            </w:pPr>
          </w:p>
          <w:p w14:paraId="288C426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Participation of employees.</w:t>
            </w:r>
          </w:p>
        </w:tc>
        <w:tc>
          <w:tcPr>
            <w:tcW w:w="464" w:type="pct"/>
          </w:tcPr>
          <w:p w14:paraId="27DCDDC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5F3441F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2D4003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4A1A1DF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Providing support for nurses, nurses</w:t>
            </w:r>
          </w:p>
          <w:p w14:paraId="66FD809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with administrative responsibilities and incorporating employees into the process are important for</w:t>
            </w:r>
          </w:p>
          <w:p w14:paraId="263B59E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exercising quality standards.</w:t>
            </w:r>
          </w:p>
        </w:tc>
        <w:tc>
          <w:tcPr>
            <w:tcW w:w="457" w:type="pct"/>
          </w:tcPr>
          <w:p w14:paraId="4DF5CBF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Hospital accreditation has a positive impact on </w:t>
            </w:r>
          </w:p>
          <w:p w14:paraId="699E87A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Quality of care provided to patients and patient satisfaction. </w:t>
            </w:r>
          </w:p>
        </w:tc>
      </w:tr>
      <w:tr w:rsidR="00D126EB" w:rsidRPr="00A34718" w14:paraId="6C493E60" w14:textId="77777777" w:rsidTr="00612236">
        <w:trPr>
          <w:trHeight w:val="605"/>
        </w:trPr>
        <w:tc>
          <w:tcPr>
            <w:tcW w:w="463" w:type="pct"/>
          </w:tcPr>
          <w:p w14:paraId="5925DE0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lang w:val="en-US"/>
              </w:rPr>
              <w:t>Brubakk et al. (2015).</w:t>
            </w:r>
          </w:p>
          <w:p w14:paraId="1CC2F1E2" w14:textId="77777777" w:rsidR="00D126EB" w:rsidRPr="00A34718" w:rsidRDefault="00D126EB" w:rsidP="00612236">
            <w:pPr>
              <w:tabs>
                <w:tab w:val="left" w:pos="7110"/>
              </w:tabs>
              <w:rPr>
                <w:rFonts w:asciiTheme="minorBidi" w:hAnsiTheme="minorBidi" w:cstheme="minorBidi"/>
                <w:sz w:val="16"/>
                <w:szCs w:val="16"/>
              </w:rPr>
            </w:pPr>
          </w:p>
          <w:p w14:paraId="7DC63EF1" w14:textId="77777777" w:rsidR="00D126EB" w:rsidRPr="00A34718" w:rsidRDefault="00D126EB" w:rsidP="00612236">
            <w:pPr>
              <w:tabs>
                <w:tab w:val="left" w:pos="7110"/>
              </w:tabs>
              <w:rPr>
                <w:rFonts w:asciiTheme="minorBidi" w:hAnsiTheme="minorBidi" w:cstheme="minorBidi"/>
                <w:sz w:val="16"/>
                <w:szCs w:val="16"/>
              </w:rPr>
            </w:pPr>
          </w:p>
          <w:p w14:paraId="3969AD92" w14:textId="77777777" w:rsidR="00D126EB" w:rsidRPr="00A34718" w:rsidRDefault="00D126EB" w:rsidP="00612236">
            <w:pPr>
              <w:tabs>
                <w:tab w:val="left" w:pos="7110"/>
              </w:tabs>
              <w:rPr>
                <w:rFonts w:asciiTheme="minorBidi" w:hAnsiTheme="minorBidi" w:cstheme="minorBidi"/>
                <w:sz w:val="16"/>
                <w:szCs w:val="16"/>
              </w:rPr>
            </w:pPr>
          </w:p>
          <w:p w14:paraId="263483FF" w14:textId="77777777" w:rsidR="00D126EB" w:rsidRPr="00A34718" w:rsidRDefault="00D126EB" w:rsidP="00612236">
            <w:pPr>
              <w:tabs>
                <w:tab w:val="left" w:pos="7110"/>
              </w:tabs>
              <w:rPr>
                <w:rFonts w:asciiTheme="minorBidi" w:hAnsiTheme="minorBidi" w:cstheme="minorBidi"/>
                <w:sz w:val="16"/>
                <w:szCs w:val="16"/>
              </w:rPr>
            </w:pPr>
          </w:p>
          <w:p w14:paraId="47B88BD4" w14:textId="77777777" w:rsidR="00D126EB" w:rsidRPr="00A34718" w:rsidRDefault="00D126EB" w:rsidP="00612236">
            <w:pPr>
              <w:tabs>
                <w:tab w:val="left" w:pos="7110"/>
              </w:tabs>
              <w:rPr>
                <w:rFonts w:asciiTheme="minorBidi" w:hAnsiTheme="minorBidi" w:cstheme="minorBidi"/>
                <w:sz w:val="16"/>
                <w:szCs w:val="16"/>
              </w:rPr>
            </w:pPr>
          </w:p>
          <w:p w14:paraId="0DD914B7" w14:textId="77777777" w:rsidR="00D126EB" w:rsidRPr="00A34718" w:rsidRDefault="00D126EB" w:rsidP="00612236">
            <w:pPr>
              <w:tabs>
                <w:tab w:val="left" w:pos="7110"/>
              </w:tabs>
              <w:rPr>
                <w:rFonts w:asciiTheme="minorBidi" w:hAnsiTheme="minorBidi" w:cstheme="minorBidi"/>
                <w:sz w:val="16"/>
                <w:szCs w:val="16"/>
              </w:rPr>
            </w:pPr>
          </w:p>
          <w:p w14:paraId="5BFC7C02" w14:textId="77777777" w:rsidR="00D126EB" w:rsidRPr="00A34718" w:rsidRDefault="00D126EB" w:rsidP="00612236">
            <w:pPr>
              <w:tabs>
                <w:tab w:val="left" w:pos="7110"/>
              </w:tabs>
              <w:rPr>
                <w:rFonts w:asciiTheme="minorBidi" w:hAnsiTheme="minorBidi" w:cstheme="minorBidi"/>
                <w:sz w:val="16"/>
                <w:szCs w:val="16"/>
              </w:rPr>
            </w:pPr>
          </w:p>
          <w:p w14:paraId="002E362B" w14:textId="77777777" w:rsidR="00D126EB" w:rsidRPr="00A34718" w:rsidRDefault="00D126EB" w:rsidP="00612236">
            <w:pPr>
              <w:tabs>
                <w:tab w:val="left" w:pos="7110"/>
              </w:tabs>
              <w:rPr>
                <w:rFonts w:asciiTheme="minorBidi" w:hAnsiTheme="minorBidi" w:cstheme="minorBidi"/>
                <w:sz w:val="16"/>
                <w:szCs w:val="16"/>
              </w:rPr>
            </w:pPr>
          </w:p>
          <w:p w14:paraId="07E0B025" w14:textId="77777777" w:rsidR="00D126EB" w:rsidRPr="00A34718" w:rsidRDefault="00D126EB" w:rsidP="00612236">
            <w:pPr>
              <w:tabs>
                <w:tab w:val="left" w:pos="7110"/>
              </w:tabs>
              <w:rPr>
                <w:rFonts w:asciiTheme="minorBidi" w:hAnsiTheme="minorBidi" w:cstheme="minorBidi"/>
                <w:sz w:val="16"/>
                <w:szCs w:val="16"/>
              </w:rPr>
            </w:pPr>
          </w:p>
          <w:p w14:paraId="51D22879" w14:textId="77777777" w:rsidR="00D126EB" w:rsidRPr="00A34718" w:rsidRDefault="00D126EB" w:rsidP="00612236">
            <w:pPr>
              <w:tabs>
                <w:tab w:val="left" w:pos="7110"/>
              </w:tabs>
              <w:rPr>
                <w:rFonts w:asciiTheme="minorBidi" w:hAnsiTheme="minorBidi" w:cstheme="minorBidi"/>
                <w:sz w:val="16"/>
                <w:szCs w:val="16"/>
              </w:rPr>
            </w:pPr>
          </w:p>
          <w:p w14:paraId="0667988C" w14:textId="77777777" w:rsidR="00D126EB" w:rsidRPr="00A34718" w:rsidRDefault="00D126EB" w:rsidP="00612236">
            <w:pPr>
              <w:tabs>
                <w:tab w:val="left" w:pos="7110"/>
              </w:tabs>
              <w:rPr>
                <w:rFonts w:asciiTheme="minorBidi" w:hAnsiTheme="minorBidi" w:cstheme="minorBidi"/>
                <w:sz w:val="16"/>
                <w:szCs w:val="16"/>
              </w:rPr>
            </w:pPr>
          </w:p>
          <w:p w14:paraId="4F53DAF2" w14:textId="77777777" w:rsidR="00D126EB" w:rsidRPr="00A34718" w:rsidRDefault="00D126EB" w:rsidP="00612236">
            <w:pPr>
              <w:tabs>
                <w:tab w:val="left" w:pos="7110"/>
              </w:tabs>
              <w:rPr>
                <w:rFonts w:asciiTheme="minorBidi" w:hAnsiTheme="minorBidi" w:cstheme="minorBidi"/>
                <w:sz w:val="16"/>
                <w:szCs w:val="16"/>
              </w:rPr>
            </w:pPr>
          </w:p>
        </w:tc>
        <w:tc>
          <w:tcPr>
            <w:tcW w:w="465" w:type="pct"/>
          </w:tcPr>
          <w:p w14:paraId="5F03569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 systematic review of hospital</w:t>
            </w:r>
          </w:p>
          <w:p w14:paraId="1E1D050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the challenges of measuring</w:t>
            </w:r>
          </w:p>
          <w:p w14:paraId="5A564C7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complex intervention effects.</w:t>
            </w:r>
          </w:p>
        </w:tc>
        <w:tc>
          <w:tcPr>
            <w:tcW w:w="555" w:type="pct"/>
          </w:tcPr>
          <w:p w14:paraId="3BC014D2"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To systematically assess effects</w:t>
            </w:r>
          </w:p>
          <w:p w14:paraId="52EBA0D8"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of accreditation and/or certification of hospitals on</w:t>
            </w:r>
          </w:p>
          <w:p w14:paraId="34864F2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lang w:val="en-US"/>
              </w:rPr>
              <w:t>processes and outcomes.</w:t>
            </w:r>
          </w:p>
        </w:tc>
        <w:tc>
          <w:tcPr>
            <w:tcW w:w="740" w:type="pct"/>
          </w:tcPr>
          <w:p w14:paraId="1F97F02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Systematic Review of studies that</w:t>
            </w:r>
            <w:r w:rsidRPr="00A34718">
              <w:rPr>
                <w:rFonts w:asciiTheme="minorBidi" w:hAnsiTheme="minorBidi" w:cstheme="minorBidi"/>
                <w:sz w:val="16"/>
                <w:szCs w:val="16"/>
                <w:lang w:val="en-US"/>
              </w:rPr>
              <w:t xml:space="preserve"> assessed the</w:t>
            </w:r>
          </w:p>
          <w:p w14:paraId="22E4BF3E"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effects of accreditation and/or certification of hospitals.</w:t>
            </w:r>
          </w:p>
          <w:p w14:paraId="3C897468"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2" w:type="pct"/>
          </w:tcPr>
          <w:p w14:paraId="00438D2E"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Patient mortality, morbidity,</w:t>
            </w:r>
          </w:p>
          <w:p w14:paraId="3A8BD78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lang w:val="en-US"/>
              </w:rPr>
              <w:t>patient safety, and process outcomes.</w:t>
            </w:r>
          </w:p>
        </w:tc>
        <w:tc>
          <w:tcPr>
            <w:tcW w:w="464" w:type="pct"/>
          </w:tcPr>
          <w:p w14:paraId="21D9451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273D72A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B6459F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53DB5442"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No evidence to support accreditation and certification of</w:t>
            </w:r>
          </w:p>
          <w:p w14:paraId="203C3C6C"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hospitals being linked to measurable changes in quality of care.</w:t>
            </w:r>
          </w:p>
          <w:p w14:paraId="41E6C9E9"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4DDCBED8"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Many studies have not reported  intervention context, implementation, or cost.</w:t>
            </w:r>
          </w:p>
          <w:p w14:paraId="28923E16" w14:textId="77777777" w:rsidR="00D126EB" w:rsidRPr="00A34718" w:rsidRDefault="00D126EB" w:rsidP="00612236">
            <w:pPr>
              <w:tabs>
                <w:tab w:val="left" w:pos="7110"/>
              </w:tabs>
              <w:rPr>
                <w:rFonts w:asciiTheme="minorBidi" w:hAnsiTheme="minorBidi" w:cstheme="minorBidi"/>
                <w:sz w:val="16"/>
                <w:szCs w:val="16"/>
              </w:rPr>
            </w:pPr>
          </w:p>
        </w:tc>
        <w:tc>
          <w:tcPr>
            <w:tcW w:w="457" w:type="pct"/>
          </w:tcPr>
          <w:p w14:paraId="0D648EC3" w14:textId="54FB0B30" w:rsidR="00D126EB" w:rsidRPr="00A34718" w:rsidRDefault="005B7055"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Accreditation</w:t>
            </w:r>
            <w:r w:rsidR="00D126EB" w:rsidRPr="00A34718">
              <w:rPr>
                <w:rFonts w:asciiTheme="minorBidi" w:hAnsiTheme="minorBidi" w:cstheme="minorBidi"/>
                <w:sz w:val="16"/>
                <w:szCs w:val="16"/>
                <w:lang w:val="en-US"/>
              </w:rPr>
              <w:t xml:space="preserve"> programs</w:t>
            </w:r>
          </w:p>
          <w:p w14:paraId="65C58E3A"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require substantial financial and labor investments,</w:t>
            </w:r>
          </w:p>
          <w:p w14:paraId="66EE3A88"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and distracts staff from primary clinical</w:t>
            </w:r>
          </w:p>
          <w:p w14:paraId="5C487016" w14:textId="77777777" w:rsidR="00D126EB" w:rsidRPr="00A34718" w:rsidRDefault="00D126EB" w:rsidP="00612236">
            <w:pPr>
              <w:tabs>
                <w:tab w:val="left" w:pos="7110"/>
              </w:tabs>
              <w:rPr>
                <w:rFonts w:asciiTheme="minorBidi" w:hAnsiTheme="minorBidi" w:cstheme="minorBidi"/>
                <w:sz w:val="16"/>
                <w:szCs w:val="16"/>
                <w:lang w:val="en-US"/>
              </w:rPr>
            </w:pPr>
            <w:r w:rsidRPr="00A34718">
              <w:rPr>
                <w:rFonts w:asciiTheme="minorBidi" w:hAnsiTheme="minorBidi" w:cstheme="minorBidi"/>
                <w:sz w:val="16"/>
                <w:szCs w:val="16"/>
                <w:lang w:val="en-US"/>
              </w:rPr>
              <w:t>goals</w:t>
            </w:r>
          </w:p>
          <w:p w14:paraId="6200DF6C" w14:textId="77777777" w:rsidR="00D126EB" w:rsidRPr="00A34718" w:rsidRDefault="00D126EB" w:rsidP="00612236">
            <w:pPr>
              <w:tabs>
                <w:tab w:val="left" w:pos="7110"/>
              </w:tabs>
              <w:rPr>
                <w:rFonts w:asciiTheme="minorBidi" w:hAnsiTheme="minorBidi" w:cstheme="minorBidi"/>
                <w:sz w:val="16"/>
                <w:szCs w:val="16"/>
                <w:lang w:val="en-US"/>
              </w:rPr>
            </w:pPr>
          </w:p>
          <w:p w14:paraId="56880D7F"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Further research on impact is needed.</w:t>
            </w:r>
          </w:p>
          <w:p w14:paraId="3C7AA41E"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47F6EAB7"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669743D2"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5411CB38"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49AE0DD1"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3554E909"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157CDD82"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724A7288"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2D18AEFD"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26FDE2D3"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74F373FE"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3AB5D215" w14:textId="77777777" w:rsidR="00D126EB" w:rsidRPr="00A34718" w:rsidRDefault="00D126EB" w:rsidP="00612236">
            <w:pPr>
              <w:autoSpaceDE w:val="0"/>
              <w:autoSpaceDN w:val="0"/>
              <w:adjustRightInd w:val="0"/>
              <w:rPr>
                <w:rFonts w:asciiTheme="minorBidi" w:hAnsiTheme="minorBidi" w:cstheme="minorBidi"/>
                <w:sz w:val="16"/>
                <w:szCs w:val="16"/>
              </w:rPr>
            </w:pPr>
          </w:p>
        </w:tc>
      </w:tr>
      <w:tr w:rsidR="00D126EB" w:rsidRPr="00A34718" w14:paraId="4C90EB15" w14:textId="77777777" w:rsidTr="00612236">
        <w:trPr>
          <w:trHeight w:val="605"/>
        </w:trPr>
        <w:tc>
          <w:tcPr>
            <w:tcW w:w="463" w:type="pct"/>
            <w:vMerge w:val="restart"/>
            <w:shd w:val="clear" w:color="auto" w:fill="E2EFD9" w:themeFill="accent6" w:themeFillTint="33"/>
          </w:tcPr>
          <w:p w14:paraId="50EAE568"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5E6F9C6C"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7AD0CCA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3748E2D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02330B6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7B4A2CB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67A23356"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5498465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70CEE76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5DE36992" w14:textId="77777777" w:rsidTr="00612236">
        <w:trPr>
          <w:trHeight w:val="605"/>
        </w:trPr>
        <w:tc>
          <w:tcPr>
            <w:tcW w:w="463" w:type="pct"/>
            <w:vMerge/>
          </w:tcPr>
          <w:p w14:paraId="6E975E2A"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400473C9"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05DAA9AF"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tcPr>
          <w:p w14:paraId="30AC52E0"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tcPr>
          <w:p w14:paraId="5DF42CF8"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7B6E1EE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4AA3701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7B0FC77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tcPr>
          <w:p w14:paraId="276336E2"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tcPr>
          <w:p w14:paraId="243D4742" w14:textId="77777777" w:rsidR="00D126EB" w:rsidRPr="00A34718" w:rsidRDefault="00D126EB" w:rsidP="00612236">
            <w:pPr>
              <w:tabs>
                <w:tab w:val="left" w:pos="7110"/>
              </w:tabs>
              <w:rPr>
                <w:rFonts w:asciiTheme="minorBidi" w:hAnsiTheme="minorBidi" w:cstheme="minorBidi"/>
                <w:sz w:val="16"/>
                <w:szCs w:val="16"/>
              </w:rPr>
            </w:pPr>
          </w:p>
        </w:tc>
      </w:tr>
      <w:tr w:rsidR="0027410B" w:rsidRPr="00A34718" w14:paraId="4F73FECE" w14:textId="77777777" w:rsidTr="00612236">
        <w:trPr>
          <w:trHeight w:val="605"/>
        </w:trPr>
        <w:tc>
          <w:tcPr>
            <w:tcW w:w="463" w:type="pct"/>
          </w:tcPr>
          <w:p w14:paraId="1F768B22" w14:textId="76BD078E"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Halasa et al. (2015).</w:t>
            </w:r>
          </w:p>
          <w:p w14:paraId="21C44775" w14:textId="77777777" w:rsidR="0027410B" w:rsidRPr="00A34718" w:rsidRDefault="0027410B" w:rsidP="0027410B">
            <w:pPr>
              <w:tabs>
                <w:tab w:val="left" w:pos="7110"/>
              </w:tabs>
              <w:rPr>
                <w:rFonts w:asciiTheme="minorBidi" w:hAnsiTheme="minorBidi" w:cstheme="minorBidi"/>
                <w:sz w:val="16"/>
                <w:szCs w:val="16"/>
              </w:rPr>
            </w:pPr>
          </w:p>
          <w:p w14:paraId="01F61E83" w14:textId="77777777" w:rsidR="0027410B" w:rsidRPr="00A34718" w:rsidRDefault="0027410B" w:rsidP="0027410B">
            <w:pPr>
              <w:tabs>
                <w:tab w:val="left" w:pos="7110"/>
              </w:tabs>
              <w:rPr>
                <w:rFonts w:asciiTheme="minorBidi" w:hAnsiTheme="minorBidi" w:cstheme="minorBidi"/>
                <w:sz w:val="16"/>
                <w:szCs w:val="16"/>
              </w:rPr>
            </w:pPr>
          </w:p>
          <w:p w14:paraId="59FD343F" w14:textId="77777777" w:rsidR="0027410B" w:rsidRPr="00A34718" w:rsidRDefault="0027410B" w:rsidP="0027410B">
            <w:pPr>
              <w:tabs>
                <w:tab w:val="left" w:pos="7110"/>
              </w:tabs>
              <w:rPr>
                <w:rFonts w:asciiTheme="minorBidi" w:hAnsiTheme="minorBidi" w:cstheme="minorBidi"/>
                <w:sz w:val="16"/>
                <w:szCs w:val="16"/>
              </w:rPr>
            </w:pPr>
          </w:p>
          <w:p w14:paraId="61CA389E" w14:textId="77777777" w:rsidR="0027410B" w:rsidRPr="00A34718" w:rsidRDefault="0027410B" w:rsidP="0027410B">
            <w:pPr>
              <w:tabs>
                <w:tab w:val="left" w:pos="7110"/>
              </w:tabs>
              <w:rPr>
                <w:rFonts w:asciiTheme="minorBidi" w:hAnsiTheme="minorBidi" w:cstheme="minorBidi"/>
                <w:sz w:val="16"/>
                <w:szCs w:val="16"/>
              </w:rPr>
            </w:pPr>
          </w:p>
          <w:p w14:paraId="25EAED2D" w14:textId="77777777" w:rsidR="0027410B" w:rsidRPr="00A34718" w:rsidRDefault="0027410B" w:rsidP="0027410B">
            <w:pPr>
              <w:tabs>
                <w:tab w:val="left" w:pos="7110"/>
              </w:tabs>
              <w:rPr>
                <w:rFonts w:asciiTheme="minorBidi" w:hAnsiTheme="minorBidi" w:cstheme="minorBidi"/>
                <w:sz w:val="16"/>
                <w:szCs w:val="16"/>
              </w:rPr>
            </w:pPr>
          </w:p>
          <w:p w14:paraId="4099A0C7" w14:textId="77777777" w:rsidR="0027410B" w:rsidRPr="00A34718" w:rsidRDefault="0027410B" w:rsidP="0027410B">
            <w:pPr>
              <w:tabs>
                <w:tab w:val="left" w:pos="7110"/>
              </w:tabs>
              <w:rPr>
                <w:rFonts w:asciiTheme="minorBidi" w:hAnsiTheme="minorBidi" w:cstheme="minorBidi"/>
                <w:sz w:val="16"/>
                <w:szCs w:val="16"/>
              </w:rPr>
            </w:pPr>
          </w:p>
          <w:p w14:paraId="60B9CC6E" w14:textId="77777777" w:rsidR="0027410B" w:rsidRPr="00A34718" w:rsidRDefault="0027410B" w:rsidP="0027410B">
            <w:pPr>
              <w:tabs>
                <w:tab w:val="left" w:pos="7110"/>
              </w:tabs>
              <w:rPr>
                <w:rFonts w:asciiTheme="minorBidi" w:hAnsiTheme="minorBidi" w:cstheme="minorBidi"/>
                <w:sz w:val="16"/>
                <w:szCs w:val="16"/>
              </w:rPr>
            </w:pPr>
          </w:p>
          <w:p w14:paraId="52E48581" w14:textId="77777777" w:rsidR="0027410B" w:rsidRPr="00A34718" w:rsidRDefault="0027410B" w:rsidP="0027410B">
            <w:pPr>
              <w:tabs>
                <w:tab w:val="left" w:pos="7110"/>
              </w:tabs>
              <w:rPr>
                <w:rFonts w:asciiTheme="minorBidi" w:hAnsiTheme="minorBidi" w:cstheme="minorBidi"/>
                <w:sz w:val="16"/>
                <w:szCs w:val="16"/>
              </w:rPr>
            </w:pPr>
          </w:p>
          <w:p w14:paraId="23E29522" w14:textId="77777777" w:rsidR="0027410B" w:rsidRPr="00A34718" w:rsidRDefault="0027410B" w:rsidP="0027410B">
            <w:pPr>
              <w:tabs>
                <w:tab w:val="left" w:pos="7110"/>
              </w:tabs>
              <w:rPr>
                <w:rFonts w:asciiTheme="minorBidi" w:hAnsiTheme="minorBidi" w:cstheme="minorBidi"/>
                <w:sz w:val="16"/>
                <w:szCs w:val="16"/>
              </w:rPr>
            </w:pPr>
          </w:p>
          <w:p w14:paraId="46800913" w14:textId="77777777" w:rsidR="0027410B" w:rsidRPr="00A34718" w:rsidRDefault="0027410B" w:rsidP="0027410B">
            <w:pPr>
              <w:tabs>
                <w:tab w:val="left" w:pos="7110"/>
              </w:tabs>
              <w:rPr>
                <w:rFonts w:asciiTheme="minorBidi" w:hAnsiTheme="minorBidi" w:cstheme="minorBidi"/>
                <w:sz w:val="16"/>
                <w:szCs w:val="16"/>
              </w:rPr>
            </w:pPr>
          </w:p>
          <w:p w14:paraId="38E901EF" w14:textId="77777777" w:rsidR="0027410B" w:rsidRPr="00A34718" w:rsidRDefault="0027410B" w:rsidP="0027410B">
            <w:pPr>
              <w:tabs>
                <w:tab w:val="left" w:pos="7110"/>
              </w:tabs>
              <w:rPr>
                <w:rFonts w:asciiTheme="minorBidi" w:hAnsiTheme="minorBidi" w:cstheme="minorBidi"/>
                <w:sz w:val="16"/>
                <w:szCs w:val="16"/>
              </w:rPr>
            </w:pPr>
          </w:p>
          <w:p w14:paraId="5DFBF41B" w14:textId="77777777" w:rsidR="0027410B" w:rsidRPr="00A34718" w:rsidRDefault="0027410B" w:rsidP="0027410B">
            <w:pPr>
              <w:tabs>
                <w:tab w:val="left" w:pos="7110"/>
              </w:tabs>
              <w:rPr>
                <w:rFonts w:asciiTheme="minorBidi" w:hAnsiTheme="minorBidi" w:cstheme="minorBidi"/>
                <w:sz w:val="16"/>
                <w:szCs w:val="16"/>
              </w:rPr>
            </w:pPr>
          </w:p>
          <w:p w14:paraId="25D09830" w14:textId="77777777" w:rsidR="0027410B" w:rsidRPr="00A34718" w:rsidRDefault="0027410B" w:rsidP="0027410B">
            <w:pPr>
              <w:tabs>
                <w:tab w:val="left" w:pos="7110"/>
              </w:tabs>
              <w:rPr>
                <w:rFonts w:asciiTheme="minorBidi" w:hAnsiTheme="minorBidi" w:cstheme="minorBidi"/>
                <w:sz w:val="16"/>
                <w:szCs w:val="16"/>
              </w:rPr>
            </w:pPr>
          </w:p>
        </w:tc>
        <w:tc>
          <w:tcPr>
            <w:tcW w:w="465" w:type="pct"/>
          </w:tcPr>
          <w:p w14:paraId="5CBC177A" w14:textId="77777777" w:rsidR="0027410B" w:rsidRPr="00A34718" w:rsidRDefault="0027410B" w:rsidP="0027410B">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Value and impact of international hospital accreditation:</w:t>
            </w:r>
          </w:p>
          <w:p w14:paraId="4E6B1DE3" w14:textId="36DD87E0"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a case study from Jordan.</w:t>
            </w:r>
          </w:p>
        </w:tc>
        <w:tc>
          <w:tcPr>
            <w:tcW w:w="555" w:type="pct"/>
          </w:tcPr>
          <w:p w14:paraId="22B33957" w14:textId="6BB26D12"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To assess the economic impact of Joint Commission International hospital accreditation on 5 structural and outcome hospital performance measures in Jordan.</w:t>
            </w:r>
          </w:p>
        </w:tc>
        <w:tc>
          <w:tcPr>
            <w:tcW w:w="740" w:type="pct"/>
          </w:tcPr>
          <w:p w14:paraId="370F3D6E" w14:textId="77777777" w:rsidR="0027410B" w:rsidRPr="00A34718" w:rsidRDefault="0027410B" w:rsidP="0027410B">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4-year retrospective study</w:t>
            </w:r>
          </w:p>
          <w:p w14:paraId="5EB48265" w14:textId="77777777" w:rsidR="0027410B" w:rsidRPr="00A34718" w:rsidRDefault="0027410B" w:rsidP="0027410B">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comparing 2 private accredited acute general hospitals with matched 2 non-accredited hospitals, using difference in-</w:t>
            </w:r>
          </w:p>
          <w:p w14:paraId="4DFB49F0" w14:textId="77777777" w:rsidR="0027410B" w:rsidRPr="00A34718" w:rsidRDefault="0027410B" w:rsidP="0027410B">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differences and adjusted covariance analyses to test the impact and value of accreditation on hospital</w:t>
            </w:r>
          </w:p>
          <w:p w14:paraId="37AF23BD" w14:textId="3C504F95"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performance measures.</w:t>
            </w:r>
          </w:p>
        </w:tc>
        <w:tc>
          <w:tcPr>
            <w:tcW w:w="462" w:type="pct"/>
          </w:tcPr>
          <w:p w14:paraId="7009E756" w14:textId="77777777" w:rsidR="0027410B" w:rsidRPr="00A34718" w:rsidRDefault="0027410B" w:rsidP="0027410B">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Impact and value of accreditation on hospital</w:t>
            </w:r>
          </w:p>
          <w:p w14:paraId="54FAEBE4" w14:textId="46FCB0C6"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performance measures.</w:t>
            </w:r>
          </w:p>
        </w:tc>
        <w:tc>
          <w:tcPr>
            <w:tcW w:w="464" w:type="pct"/>
          </w:tcPr>
          <w:p w14:paraId="6716705F" w14:textId="77777777" w:rsidR="0027410B" w:rsidRPr="00A34718" w:rsidRDefault="0027410B" w:rsidP="0027410B">
            <w:pPr>
              <w:tabs>
                <w:tab w:val="left" w:pos="7110"/>
              </w:tabs>
              <w:rPr>
                <w:rFonts w:asciiTheme="minorBidi" w:hAnsiTheme="minorBidi" w:cstheme="minorBidi"/>
                <w:sz w:val="16"/>
                <w:szCs w:val="16"/>
              </w:rPr>
            </w:pPr>
            <w:bookmarkStart w:id="0" w:name="_Hlk44154773"/>
            <w:r w:rsidRPr="00A34718">
              <w:rPr>
                <w:rFonts w:asciiTheme="minorBidi" w:hAnsiTheme="minorBidi" w:cstheme="minorBidi"/>
                <w:sz w:val="16"/>
                <w:szCs w:val="16"/>
              </w:rPr>
              <w:t>12.8% reduction in staff turnover.</w:t>
            </w:r>
          </w:p>
          <w:p w14:paraId="62E1E18C" w14:textId="77777777" w:rsidR="0027410B" w:rsidRPr="00A34718" w:rsidRDefault="0027410B" w:rsidP="0027410B">
            <w:pPr>
              <w:tabs>
                <w:tab w:val="left" w:pos="7110"/>
              </w:tabs>
              <w:rPr>
                <w:rFonts w:asciiTheme="minorBidi" w:hAnsiTheme="minorBidi" w:cstheme="minorBidi"/>
                <w:sz w:val="16"/>
                <w:szCs w:val="16"/>
              </w:rPr>
            </w:pPr>
          </w:p>
          <w:p w14:paraId="0E96AD6D" w14:textId="77777777" w:rsidR="0027410B" w:rsidRPr="00A34718" w:rsidRDefault="0027410B" w:rsidP="0027410B">
            <w:pPr>
              <w:tabs>
                <w:tab w:val="left" w:pos="7110"/>
              </w:tabs>
              <w:rPr>
                <w:rFonts w:asciiTheme="minorBidi" w:hAnsiTheme="minorBidi" w:cstheme="minorBidi"/>
                <w:sz w:val="16"/>
                <w:szCs w:val="16"/>
              </w:rPr>
            </w:pPr>
          </w:p>
          <w:p w14:paraId="44150021" w14:textId="4587E1D9"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20.0% improvement in the completeness of medical records.</w:t>
            </w:r>
            <w:bookmarkEnd w:id="0"/>
          </w:p>
        </w:tc>
        <w:tc>
          <w:tcPr>
            <w:tcW w:w="401" w:type="pct"/>
          </w:tcPr>
          <w:p w14:paraId="1DC42876" w14:textId="08F024F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FC6D71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Total saving of 2 measures (reduction in return to</w:t>
            </w:r>
          </w:p>
          <w:p w14:paraId="0A378D5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ICU within 24 hours of discharge and</w:t>
            </w:r>
          </w:p>
          <w:p w14:paraId="1036FF2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reduction in staff turnover) was US$</w:t>
            </w:r>
          </w:p>
          <w:p w14:paraId="28E84BBF"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296, 655 per hospital over the 3-year</w:t>
            </w:r>
          </w:p>
          <w:p w14:paraId="72AEB587"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period, with an aggregate saving of</w:t>
            </w:r>
          </w:p>
          <w:p w14:paraId="3376DF66"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US$ 593,310 for the health system in</w:t>
            </w:r>
          </w:p>
          <w:p w14:paraId="7265207F"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Jordan for the 2 accredited hospitals and statistically significant.</w:t>
            </w:r>
          </w:p>
          <w:p w14:paraId="2C9C9D2D"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Measures that did not</w:t>
            </w:r>
          </w:p>
          <w:p w14:paraId="0F4696B3"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improve include return to surgery and readmission</w:t>
            </w:r>
          </w:p>
          <w:p w14:paraId="22101238"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within 30 days of discharge, return to surgery and or readmission within</w:t>
            </w:r>
          </w:p>
          <w:p w14:paraId="5D97A2D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30 days of discharge.</w:t>
            </w:r>
          </w:p>
          <w:p w14:paraId="1D500527"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p>
          <w:p w14:paraId="21E26F3A"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p>
          <w:p w14:paraId="5E682F26" w14:textId="77777777" w:rsidR="0027410B" w:rsidRPr="00A34718" w:rsidRDefault="0027410B" w:rsidP="0027410B">
            <w:pPr>
              <w:tabs>
                <w:tab w:val="left" w:pos="7110"/>
              </w:tabs>
              <w:rPr>
                <w:rFonts w:asciiTheme="minorBidi" w:hAnsiTheme="minorBidi" w:cstheme="minorBidi"/>
                <w:sz w:val="16"/>
                <w:szCs w:val="16"/>
              </w:rPr>
            </w:pPr>
          </w:p>
        </w:tc>
        <w:tc>
          <w:tcPr>
            <w:tcW w:w="592" w:type="pct"/>
          </w:tcPr>
          <w:p w14:paraId="06D1D78B"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The results showed</w:t>
            </w:r>
          </w:p>
          <w:p w14:paraId="3B46B04F"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that accredited hospitals improved 2</w:t>
            </w:r>
          </w:p>
          <w:p w14:paraId="21E6A51C"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structural and 2 outcome measures compared with the control hospitals</w:t>
            </w:r>
          </w:p>
          <w:p w14:paraId="2858F7EB" w14:textId="77777777" w:rsidR="0027410B" w:rsidRPr="00A34718" w:rsidRDefault="0027410B" w:rsidP="0027410B">
            <w:pPr>
              <w:tabs>
                <w:tab w:val="left" w:pos="7110"/>
              </w:tabs>
              <w:rPr>
                <w:rFonts w:asciiTheme="minorBidi" w:eastAsia="ArnoPro-LightDisplay" w:hAnsiTheme="minorBidi" w:cstheme="minorBidi"/>
                <w:sz w:val="16"/>
                <w:szCs w:val="16"/>
              </w:rPr>
            </w:pPr>
          </w:p>
          <w:p w14:paraId="782BB68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The quality improvement index, a composite</w:t>
            </w:r>
          </w:p>
          <w:p w14:paraId="40074AAA" w14:textId="5A8E0204"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 xml:space="preserve">of all 5 indicators, </w:t>
            </w:r>
            <w:r w:rsidR="00921D47">
              <w:rPr>
                <w:rFonts w:asciiTheme="minorBidi" w:eastAsia="ArnoPro-LightDisplay" w:hAnsiTheme="minorBidi" w:cstheme="minorBidi"/>
                <w:sz w:val="16"/>
                <w:szCs w:val="16"/>
              </w:rPr>
              <w:t xml:space="preserve">3 </w:t>
            </w:r>
            <w:r w:rsidRPr="00A34718">
              <w:rPr>
                <w:rFonts w:asciiTheme="minorBidi" w:eastAsia="ArnoPro-LightDisplay" w:hAnsiTheme="minorBidi" w:cstheme="minorBidi"/>
                <w:sz w:val="16"/>
                <w:szCs w:val="16"/>
              </w:rPr>
              <w:t>showed a significantly</w:t>
            </w:r>
          </w:p>
          <w:p w14:paraId="72C836F1"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greater improvement in the performance of accredited hospitals</w:t>
            </w:r>
          </w:p>
          <w:p w14:paraId="35C328EE" w14:textId="77777777" w:rsidR="00921D47" w:rsidRDefault="0027410B" w:rsidP="00921D47">
            <w:pPr>
              <w:tabs>
                <w:tab w:val="left" w:pos="7110"/>
              </w:tabs>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compared with the control hospitals</w:t>
            </w:r>
          </w:p>
          <w:p w14:paraId="5DE5B74B" w14:textId="208466B6" w:rsidR="0027410B" w:rsidRPr="00A34718" w:rsidRDefault="0027410B" w:rsidP="00921D47">
            <w:pPr>
              <w:tabs>
                <w:tab w:val="left" w:pos="7110"/>
              </w:tabs>
              <w:rPr>
                <w:rFonts w:asciiTheme="minorBidi" w:hAnsiTheme="minorBidi" w:cstheme="minorBidi"/>
                <w:sz w:val="16"/>
                <w:szCs w:val="16"/>
              </w:rPr>
            </w:pPr>
          </w:p>
        </w:tc>
        <w:tc>
          <w:tcPr>
            <w:tcW w:w="457" w:type="pct"/>
          </w:tcPr>
          <w:p w14:paraId="7FB30908"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Their</w:t>
            </w:r>
          </w:p>
          <w:p w14:paraId="126E733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indirect relationship to the hospital</w:t>
            </w:r>
          </w:p>
          <w:p w14:paraId="3247C467"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and possible crossover substantially reduces</w:t>
            </w:r>
          </w:p>
          <w:p w14:paraId="064663B6"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the possibility that accreditation</w:t>
            </w:r>
          </w:p>
          <w:p w14:paraId="556BEABF"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 xml:space="preserve">would impact these measures. </w:t>
            </w:r>
          </w:p>
          <w:p w14:paraId="281992FB" w14:textId="77777777" w:rsidR="0027410B" w:rsidRPr="00A34718" w:rsidRDefault="0027410B" w:rsidP="0027410B">
            <w:pPr>
              <w:tabs>
                <w:tab w:val="left" w:pos="7110"/>
              </w:tabs>
              <w:rPr>
                <w:rFonts w:asciiTheme="minorBidi" w:eastAsia="ArnoPro-LightDisplay" w:hAnsiTheme="minorBidi" w:cstheme="minorBidi"/>
                <w:sz w:val="16"/>
                <w:szCs w:val="16"/>
              </w:rPr>
            </w:pPr>
          </w:p>
          <w:p w14:paraId="782868BE" w14:textId="77777777" w:rsidR="0027410B" w:rsidRPr="00A34718" w:rsidRDefault="0027410B" w:rsidP="0027410B">
            <w:pPr>
              <w:autoSpaceDE w:val="0"/>
              <w:autoSpaceDN w:val="0"/>
              <w:adjustRightInd w:val="0"/>
              <w:rPr>
                <w:rFonts w:asciiTheme="minorBidi" w:eastAsia="ArnoPro-LightDisplay" w:hAnsiTheme="minorBidi" w:cstheme="minorBidi"/>
                <w:sz w:val="16"/>
                <w:szCs w:val="16"/>
              </w:rPr>
            </w:pPr>
            <w:r w:rsidRPr="00A34718">
              <w:rPr>
                <w:rFonts w:asciiTheme="minorBidi" w:eastAsia="ArnoPro-LightDisplay" w:hAnsiTheme="minorBidi" w:cstheme="minorBidi"/>
                <w:sz w:val="16"/>
                <w:szCs w:val="16"/>
              </w:rPr>
              <w:t>The significant improvements in 3 measures were associated with direct cost savings that would benefit both hospitals and the overall health-care</w:t>
            </w:r>
          </w:p>
          <w:p w14:paraId="4AAC4F88" w14:textId="41473EC1" w:rsidR="0027410B" w:rsidRPr="00A34718" w:rsidRDefault="0027410B" w:rsidP="0027410B">
            <w:pPr>
              <w:tabs>
                <w:tab w:val="left" w:pos="7110"/>
              </w:tabs>
              <w:rPr>
                <w:rFonts w:asciiTheme="minorBidi" w:hAnsiTheme="minorBidi" w:cstheme="minorBidi"/>
                <w:sz w:val="16"/>
                <w:szCs w:val="16"/>
              </w:rPr>
            </w:pPr>
            <w:r w:rsidRPr="00A34718">
              <w:rPr>
                <w:rFonts w:asciiTheme="minorBidi" w:eastAsia="ArnoPro-LightDisplay" w:hAnsiTheme="minorBidi" w:cstheme="minorBidi"/>
                <w:sz w:val="16"/>
                <w:szCs w:val="16"/>
              </w:rPr>
              <w:t xml:space="preserve">System. </w:t>
            </w:r>
          </w:p>
        </w:tc>
      </w:tr>
      <w:tr w:rsidR="00D126EB" w:rsidRPr="00A34718" w14:paraId="5272B664" w14:textId="77777777" w:rsidTr="00612236">
        <w:trPr>
          <w:trHeight w:val="274"/>
        </w:trPr>
        <w:tc>
          <w:tcPr>
            <w:tcW w:w="463" w:type="pct"/>
            <w:vMerge w:val="restart"/>
            <w:shd w:val="clear" w:color="auto" w:fill="E2EFD9" w:themeFill="accent6" w:themeFillTint="33"/>
          </w:tcPr>
          <w:p w14:paraId="3002FBFB"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7D89892C"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206057A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2B0F15C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7CC26B8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49A3C86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2B4CC1DC" w14:textId="77777777" w:rsidR="00D126EB" w:rsidRPr="00A34718" w:rsidRDefault="00D126EB" w:rsidP="00612236">
            <w:pPr>
              <w:autoSpaceDE w:val="0"/>
              <w:autoSpaceDN w:val="0"/>
              <w:adjustRightInd w:val="0"/>
              <w:jc w:val="center"/>
              <w:rPr>
                <w:rFonts w:asciiTheme="minorBidi" w:eastAsia="ArnoPro-LightDisplay"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3AB5DA9B" w14:textId="77777777" w:rsidR="00D126EB" w:rsidRPr="00A34718" w:rsidRDefault="00D126EB" w:rsidP="00612236">
            <w:pPr>
              <w:autoSpaceDE w:val="0"/>
              <w:autoSpaceDN w:val="0"/>
              <w:adjustRightInd w:val="0"/>
              <w:rPr>
                <w:rFonts w:asciiTheme="minorBidi" w:eastAsia="ArnoPro-LightDisplay"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6D90434C" w14:textId="77777777" w:rsidR="00D126EB" w:rsidRPr="00A34718" w:rsidRDefault="00D126EB" w:rsidP="00612236">
            <w:pPr>
              <w:autoSpaceDE w:val="0"/>
              <w:autoSpaceDN w:val="0"/>
              <w:adjustRightInd w:val="0"/>
              <w:rPr>
                <w:rFonts w:asciiTheme="minorBidi" w:eastAsia="ArnoPro-LightDisplay" w:hAnsiTheme="minorBidi" w:cstheme="minorBidi"/>
                <w:sz w:val="16"/>
                <w:szCs w:val="16"/>
              </w:rPr>
            </w:pPr>
            <w:r w:rsidRPr="00A34718">
              <w:rPr>
                <w:rFonts w:asciiTheme="minorBidi" w:hAnsiTheme="minorBidi" w:cstheme="minorBidi"/>
                <w:b/>
                <w:bCs/>
              </w:rPr>
              <w:t>Policy Recommendations</w:t>
            </w:r>
          </w:p>
        </w:tc>
      </w:tr>
      <w:tr w:rsidR="00D126EB" w:rsidRPr="00A34718" w14:paraId="1FCFC5B2" w14:textId="77777777" w:rsidTr="00612236">
        <w:trPr>
          <w:trHeight w:val="605"/>
        </w:trPr>
        <w:tc>
          <w:tcPr>
            <w:tcW w:w="463" w:type="pct"/>
            <w:vMerge/>
          </w:tcPr>
          <w:p w14:paraId="15CBF6DE"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4CCA62A3"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555" w:type="pct"/>
            <w:vMerge/>
          </w:tcPr>
          <w:p w14:paraId="0B36E5B4"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740" w:type="pct"/>
            <w:vMerge/>
          </w:tcPr>
          <w:p w14:paraId="5416DFBD"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2" w:type="pct"/>
            <w:vMerge/>
          </w:tcPr>
          <w:p w14:paraId="0C923C17"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4" w:type="pct"/>
            <w:shd w:val="clear" w:color="auto" w:fill="E2EFD9" w:themeFill="accent6" w:themeFillTint="33"/>
          </w:tcPr>
          <w:p w14:paraId="6117FD7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7062D60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1AB8CB2B" w14:textId="77777777" w:rsidR="00D126EB" w:rsidRPr="00A34718" w:rsidRDefault="00D126EB" w:rsidP="00612236">
            <w:pPr>
              <w:autoSpaceDE w:val="0"/>
              <w:autoSpaceDN w:val="0"/>
              <w:adjustRightInd w:val="0"/>
              <w:rPr>
                <w:rFonts w:asciiTheme="minorBidi" w:eastAsia="ArnoPro-LightDisplay" w:hAnsiTheme="minorBidi" w:cstheme="minorBidi"/>
                <w:sz w:val="16"/>
                <w:szCs w:val="16"/>
              </w:rPr>
            </w:pPr>
            <w:r w:rsidRPr="00A34718">
              <w:rPr>
                <w:rFonts w:asciiTheme="minorBidi" w:hAnsiTheme="minorBidi" w:cstheme="minorBidi"/>
                <w:b/>
                <w:bCs/>
              </w:rPr>
              <w:t>Outcome</w:t>
            </w:r>
          </w:p>
        </w:tc>
        <w:tc>
          <w:tcPr>
            <w:tcW w:w="592" w:type="pct"/>
            <w:vMerge/>
            <w:shd w:val="clear" w:color="auto" w:fill="E2EFD9" w:themeFill="accent6" w:themeFillTint="33"/>
          </w:tcPr>
          <w:p w14:paraId="3E56EC31" w14:textId="77777777" w:rsidR="00D126EB" w:rsidRPr="00A34718" w:rsidRDefault="00D126EB" w:rsidP="00612236">
            <w:pPr>
              <w:autoSpaceDE w:val="0"/>
              <w:autoSpaceDN w:val="0"/>
              <w:adjustRightInd w:val="0"/>
              <w:rPr>
                <w:rFonts w:asciiTheme="minorBidi" w:eastAsia="ArnoPro-LightDisplay" w:hAnsiTheme="minorBidi" w:cstheme="minorBidi"/>
                <w:sz w:val="16"/>
                <w:szCs w:val="16"/>
              </w:rPr>
            </w:pPr>
          </w:p>
        </w:tc>
        <w:tc>
          <w:tcPr>
            <w:tcW w:w="457" w:type="pct"/>
            <w:vMerge/>
            <w:shd w:val="clear" w:color="auto" w:fill="E2EFD9" w:themeFill="accent6" w:themeFillTint="33"/>
          </w:tcPr>
          <w:p w14:paraId="27AFD6CA" w14:textId="77777777" w:rsidR="00D126EB" w:rsidRPr="00A34718" w:rsidRDefault="00D126EB" w:rsidP="00612236">
            <w:pPr>
              <w:autoSpaceDE w:val="0"/>
              <w:autoSpaceDN w:val="0"/>
              <w:adjustRightInd w:val="0"/>
              <w:rPr>
                <w:rFonts w:asciiTheme="minorBidi" w:eastAsia="ArnoPro-LightDisplay" w:hAnsiTheme="minorBidi" w:cstheme="minorBidi"/>
                <w:sz w:val="16"/>
                <w:szCs w:val="16"/>
              </w:rPr>
            </w:pPr>
          </w:p>
        </w:tc>
      </w:tr>
      <w:tr w:rsidR="0027410B" w:rsidRPr="00A34718" w14:paraId="49D91D19" w14:textId="77777777" w:rsidTr="00612236">
        <w:trPr>
          <w:trHeight w:val="605"/>
        </w:trPr>
        <w:tc>
          <w:tcPr>
            <w:tcW w:w="463" w:type="pct"/>
          </w:tcPr>
          <w:p w14:paraId="14D32565"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Shammari et al. (2015).</w:t>
            </w:r>
          </w:p>
          <w:p w14:paraId="034E50E9" w14:textId="77777777" w:rsidR="0027410B" w:rsidRPr="00A34718" w:rsidRDefault="0027410B" w:rsidP="0027410B">
            <w:pPr>
              <w:tabs>
                <w:tab w:val="left" w:pos="7110"/>
              </w:tabs>
              <w:rPr>
                <w:rFonts w:asciiTheme="minorBidi" w:hAnsiTheme="minorBidi" w:cstheme="minorBidi"/>
                <w:sz w:val="16"/>
                <w:szCs w:val="16"/>
              </w:rPr>
            </w:pPr>
          </w:p>
          <w:p w14:paraId="6E82BD7A" w14:textId="77777777" w:rsidR="0027410B" w:rsidRPr="00A34718" w:rsidRDefault="0027410B" w:rsidP="0027410B">
            <w:pPr>
              <w:tabs>
                <w:tab w:val="left" w:pos="7110"/>
              </w:tabs>
              <w:rPr>
                <w:rFonts w:asciiTheme="minorBidi" w:hAnsiTheme="minorBidi" w:cstheme="minorBidi"/>
                <w:sz w:val="16"/>
                <w:szCs w:val="16"/>
              </w:rPr>
            </w:pPr>
          </w:p>
          <w:p w14:paraId="28ABF26D" w14:textId="77777777" w:rsidR="0027410B" w:rsidRPr="00A34718" w:rsidRDefault="0027410B" w:rsidP="0027410B">
            <w:pPr>
              <w:tabs>
                <w:tab w:val="left" w:pos="7110"/>
              </w:tabs>
              <w:rPr>
                <w:rFonts w:asciiTheme="minorBidi" w:hAnsiTheme="minorBidi" w:cstheme="minorBidi"/>
                <w:sz w:val="16"/>
                <w:szCs w:val="16"/>
              </w:rPr>
            </w:pPr>
          </w:p>
          <w:p w14:paraId="678008CD" w14:textId="77777777" w:rsidR="0027410B" w:rsidRPr="00A34718" w:rsidRDefault="0027410B" w:rsidP="0027410B">
            <w:pPr>
              <w:tabs>
                <w:tab w:val="left" w:pos="7110"/>
              </w:tabs>
              <w:rPr>
                <w:rFonts w:asciiTheme="minorBidi" w:hAnsiTheme="minorBidi" w:cstheme="minorBidi"/>
                <w:sz w:val="16"/>
                <w:szCs w:val="16"/>
              </w:rPr>
            </w:pPr>
          </w:p>
          <w:p w14:paraId="35DE8C12" w14:textId="77777777" w:rsidR="0027410B" w:rsidRPr="00A34718" w:rsidRDefault="0027410B" w:rsidP="0027410B">
            <w:pPr>
              <w:tabs>
                <w:tab w:val="left" w:pos="7110"/>
              </w:tabs>
              <w:rPr>
                <w:rFonts w:asciiTheme="minorBidi" w:hAnsiTheme="minorBidi" w:cstheme="minorBidi"/>
                <w:sz w:val="16"/>
                <w:szCs w:val="16"/>
              </w:rPr>
            </w:pPr>
          </w:p>
          <w:p w14:paraId="35B06216" w14:textId="77777777" w:rsidR="0027410B" w:rsidRPr="00A34718" w:rsidRDefault="0027410B" w:rsidP="0027410B">
            <w:pPr>
              <w:tabs>
                <w:tab w:val="left" w:pos="7110"/>
              </w:tabs>
              <w:rPr>
                <w:rFonts w:asciiTheme="minorBidi" w:hAnsiTheme="minorBidi" w:cstheme="minorBidi"/>
                <w:sz w:val="16"/>
                <w:szCs w:val="16"/>
              </w:rPr>
            </w:pPr>
          </w:p>
          <w:p w14:paraId="4AAFADC6" w14:textId="77777777" w:rsidR="0027410B" w:rsidRPr="00A34718" w:rsidRDefault="0027410B" w:rsidP="0027410B">
            <w:pPr>
              <w:tabs>
                <w:tab w:val="left" w:pos="7110"/>
              </w:tabs>
              <w:rPr>
                <w:rFonts w:asciiTheme="minorBidi" w:hAnsiTheme="minorBidi" w:cstheme="minorBidi"/>
                <w:sz w:val="16"/>
                <w:szCs w:val="16"/>
              </w:rPr>
            </w:pPr>
          </w:p>
          <w:p w14:paraId="50AA5F38" w14:textId="77777777" w:rsidR="0027410B" w:rsidRPr="00A34718" w:rsidRDefault="0027410B" w:rsidP="0027410B">
            <w:pPr>
              <w:tabs>
                <w:tab w:val="left" w:pos="7110"/>
              </w:tabs>
              <w:rPr>
                <w:rFonts w:asciiTheme="minorBidi" w:hAnsiTheme="minorBidi" w:cstheme="minorBidi"/>
                <w:sz w:val="16"/>
                <w:szCs w:val="16"/>
              </w:rPr>
            </w:pPr>
          </w:p>
          <w:p w14:paraId="3313BC77" w14:textId="77777777" w:rsidR="0027410B" w:rsidRPr="00A34718" w:rsidRDefault="0027410B" w:rsidP="0027410B">
            <w:pPr>
              <w:tabs>
                <w:tab w:val="left" w:pos="7110"/>
              </w:tabs>
              <w:rPr>
                <w:rFonts w:asciiTheme="minorBidi" w:hAnsiTheme="minorBidi" w:cstheme="minorBidi"/>
                <w:sz w:val="16"/>
                <w:szCs w:val="16"/>
              </w:rPr>
            </w:pPr>
          </w:p>
          <w:p w14:paraId="1731E1E5" w14:textId="77777777" w:rsidR="0027410B" w:rsidRPr="00A34718" w:rsidRDefault="0027410B" w:rsidP="0027410B">
            <w:pPr>
              <w:tabs>
                <w:tab w:val="left" w:pos="7110"/>
              </w:tabs>
              <w:rPr>
                <w:rFonts w:asciiTheme="minorBidi" w:hAnsiTheme="minorBidi" w:cstheme="minorBidi"/>
                <w:sz w:val="16"/>
                <w:szCs w:val="16"/>
              </w:rPr>
            </w:pPr>
          </w:p>
          <w:p w14:paraId="6FB3DEA9" w14:textId="77777777" w:rsidR="0027410B" w:rsidRPr="00A34718" w:rsidRDefault="0027410B" w:rsidP="0027410B">
            <w:pPr>
              <w:tabs>
                <w:tab w:val="left" w:pos="7110"/>
              </w:tabs>
              <w:rPr>
                <w:rFonts w:asciiTheme="minorBidi" w:hAnsiTheme="minorBidi" w:cstheme="minorBidi"/>
                <w:sz w:val="16"/>
                <w:szCs w:val="16"/>
              </w:rPr>
            </w:pPr>
          </w:p>
          <w:p w14:paraId="6271FCBE" w14:textId="77777777" w:rsidR="0027410B" w:rsidRPr="00A34718" w:rsidRDefault="0027410B" w:rsidP="0027410B">
            <w:pPr>
              <w:tabs>
                <w:tab w:val="left" w:pos="7110"/>
              </w:tabs>
              <w:rPr>
                <w:rFonts w:asciiTheme="minorBidi" w:hAnsiTheme="minorBidi" w:cstheme="minorBidi"/>
                <w:sz w:val="16"/>
                <w:szCs w:val="16"/>
              </w:rPr>
            </w:pPr>
          </w:p>
          <w:p w14:paraId="49F9EEE6" w14:textId="77777777" w:rsidR="0027410B" w:rsidRPr="00A34718" w:rsidRDefault="0027410B" w:rsidP="0027410B">
            <w:pPr>
              <w:tabs>
                <w:tab w:val="left" w:pos="7110"/>
              </w:tabs>
              <w:rPr>
                <w:rFonts w:asciiTheme="minorBidi" w:hAnsiTheme="minorBidi" w:cstheme="minorBidi"/>
                <w:sz w:val="16"/>
                <w:szCs w:val="16"/>
              </w:rPr>
            </w:pPr>
          </w:p>
          <w:p w14:paraId="144EBA49" w14:textId="77777777" w:rsidR="0027410B" w:rsidRPr="00A34718" w:rsidRDefault="0027410B" w:rsidP="0027410B">
            <w:pPr>
              <w:tabs>
                <w:tab w:val="left" w:pos="7110"/>
              </w:tabs>
              <w:rPr>
                <w:rFonts w:asciiTheme="minorBidi" w:hAnsiTheme="minorBidi" w:cstheme="minorBidi"/>
                <w:sz w:val="16"/>
                <w:szCs w:val="16"/>
              </w:rPr>
            </w:pPr>
          </w:p>
          <w:p w14:paraId="00E00DFE" w14:textId="2F6CA9DB" w:rsidR="0027410B" w:rsidRPr="00A34718" w:rsidRDefault="0027410B" w:rsidP="0027410B">
            <w:pPr>
              <w:tabs>
                <w:tab w:val="left" w:pos="7110"/>
              </w:tabs>
              <w:rPr>
                <w:rFonts w:asciiTheme="minorBidi" w:hAnsiTheme="minorBidi" w:cstheme="minorBidi"/>
                <w:sz w:val="16"/>
                <w:szCs w:val="16"/>
              </w:rPr>
            </w:pPr>
          </w:p>
        </w:tc>
        <w:tc>
          <w:tcPr>
            <w:tcW w:w="465" w:type="pct"/>
          </w:tcPr>
          <w:p w14:paraId="5071B60C" w14:textId="2B4D35FF"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Impact of Hospital Accreditation on Patient Safety in Hail City Saudi Arabia: Nurse perspective.</w:t>
            </w:r>
          </w:p>
        </w:tc>
        <w:tc>
          <w:tcPr>
            <w:tcW w:w="555" w:type="pct"/>
          </w:tcPr>
          <w:p w14:paraId="4C1D494F"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To investigate the nurses' perception toward the impact of Hospital's Accreditation on patient safety related to nursing documentation, patient medication information, and healthcare associated infection.</w:t>
            </w:r>
          </w:p>
          <w:p w14:paraId="1A923517" w14:textId="77777777" w:rsidR="0027410B" w:rsidRPr="00A34718" w:rsidRDefault="0027410B" w:rsidP="0027410B">
            <w:pPr>
              <w:tabs>
                <w:tab w:val="left" w:pos="7110"/>
              </w:tabs>
              <w:rPr>
                <w:rFonts w:asciiTheme="minorBidi" w:hAnsiTheme="minorBidi" w:cstheme="minorBidi"/>
                <w:sz w:val="16"/>
                <w:szCs w:val="16"/>
              </w:rPr>
            </w:pPr>
          </w:p>
          <w:p w14:paraId="760B8194" w14:textId="77777777" w:rsidR="0027410B" w:rsidRPr="00A34718" w:rsidRDefault="0027410B" w:rsidP="0027410B">
            <w:pPr>
              <w:tabs>
                <w:tab w:val="left" w:pos="7110"/>
              </w:tabs>
              <w:rPr>
                <w:rFonts w:asciiTheme="minorBidi" w:hAnsiTheme="minorBidi" w:cstheme="minorBidi"/>
                <w:sz w:val="16"/>
                <w:szCs w:val="16"/>
              </w:rPr>
            </w:pPr>
          </w:p>
          <w:p w14:paraId="3276FCE2" w14:textId="77777777" w:rsidR="0027410B" w:rsidRPr="00A34718" w:rsidRDefault="0027410B" w:rsidP="0027410B">
            <w:pPr>
              <w:tabs>
                <w:tab w:val="left" w:pos="7110"/>
              </w:tabs>
              <w:rPr>
                <w:rFonts w:asciiTheme="minorBidi" w:hAnsiTheme="minorBidi" w:cstheme="minorBidi"/>
                <w:sz w:val="16"/>
                <w:szCs w:val="16"/>
              </w:rPr>
            </w:pPr>
          </w:p>
          <w:p w14:paraId="19D03628" w14:textId="77777777" w:rsidR="0027410B" w:rsidRPr="00A34718" w:rsidRDefault="0027410B" w:rsidP="0027410B">
            <w:pPr>
              <w:tabs>
                <w:tab w:val="left" w:pos="7110"/>
              </w:tabs>
              <w:rPr>
                <w:rFonts w:asciiTheme="minorBidi" w:hAnsiTheme="minorBidi" w:cstheme="minorBidi"/>
                <w:sz w:val="16"/>
                <w:szCs w:val="16"/>
              </w:rPr>
            </w:pPr>
          </w:p>
          <w:p w14:paraId="63BA5E04" w14:textId="77777777" w:rsidR="0027410B" w:rsidRPr="00A34718" w:rsidRDefault="0027410B" w:rsidP="0027410B">
            <w:pPr>
              <w:tabs>
                <w:tab w:val="left" w:pos="7110"/>
              </w:tabs>
              <w:rPr>
                <w:rFonts w:asciiTheme="minorBidi" w:hAnsiTheme="minorBidi" w:cstheme="minorBidi"/>
                <w:sz w:val="16"/>
                <w:szCs w:val="16"/>
              </w:rPr>
            </w:pPr>
          </w:p>
          <w:p w14:paraId="3561BADF" w14:textId="2012BB09" w:rsidR="0027410B" w:rsidRPr="00A34718" w:rsidRDefault="0027410B" w:rsidP="0027410B">
            <w:pPr>
              <w:autoSpaceDE w:val="0"/>
              <w:autoSpaceDN w:val="0"/>
              <w:adjustRightInd w:val="0"/>
              <w:rPr>
                <w:rFonts w:asciiTheme="minorBidi" w:hAnsiTheme="minorBidi" w:cstheme="minorBidi"/>
                <w:sz w:val="16"/>
                <w:szCs w:val="16"/>
              </w:rPr>
            </w:pPr>
          </w:p>
        </w:tc>
        <w:tc>
          <w:tcPr>
            <w:tcW w:w="740" w:type="pct"/>
          </w:tcPr>
          <w:p w14:paraId="7FB5B636"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A cross sectional descriptive study was conducted at the King Khalid Hospital (KKH) in Hail Region, Kingdom of Saudi Arabia to determine nursing perception about the impact of accreditation on patient's safety.</w:t>
            </w:r>
          </w:p>
          <w:p w14:paraId="791C31FF" w14:textId="77777777" w:rsidR="0027410B" w:rsidRPr="00A34718" w:rsidRDefault="0027410B" w:rsidP="0027410B">
            <w:pPr>
              <w:tabs>
                <w:tab w:val="left" w:pos="7110"/>
              </w:tabs>
              <w:rPr>
                <w:rFonts w:asciiTheme="minorBidi" w:hAnsiTheme="minorBidi" w:cstheme="minorBidi"/>
                <w:sz w:val="16"/>
                <w:szCs w:val="16"/>
              </w:rPr>
            </w:pPr>
          </w:p>
          <w:p w14:paraId="7B63777F" w14:textId="49B6F18E"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Self-administered questionnaires (200 random sampled respondents) designed in manner to determine nursing perception.</w:t>
            </w:r>
          </w:p>
        </w:tc>
        <w:tc>
          <w:tcPr>
            <w:tcW w:w="462" w:type="pct"/>
          </w:tcPr>
          <w:p w14:paraId="4C1D3D9A" w14:textId="49AB3E3B"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Patient safety related to clinical nursing documentation, medication information and hospital infection.</w:t>
            </w:r>
          </w:p>
        </w:tc>
        <w:tc>
          <w:tcPr>
            <w:tcW w:w="464" w:type="pct"/>
          </w:tcPr>
          <w:p w14:paraId="497F3F37"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p w14:paraId="34DAA2E4" w14:textId="10DE66DC" w:rsidR="0027410B" w:rsidRPr="00A34718" w:rsidRDefault="0027410B" w:rsidP="0027410B">
            <w:pPr>
              <w:tabs>
                <w:tab w:val="left" w:pos="7110"/>
              </w:tabs>
              <w:rPr>
                <w:rFonts w:asciiTheme="minorBidi" w:hAnsiTheme="minorBidi" w:cstheme="minorBidi"/>
                <w:sz w:val="16"/>
                <w:szCs w:val="16"/>
              </w:rPr>
            </w:pPr>
          </w:p>
        </w:tc>
        <w:tc>
          <w:tcPr>
            <w:tcW w:w="401" w:type="pct"/>
          </w:tcPr>
          <w:p w14:paraId="31A8FC65"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has positive impact on patients' current medication processes and labelling,</w:t>
            </w:r>
          </w:p>
          <w:p w14:paraId="3AE7793F"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insight to implement infection control standards such as hand hygiene and improves culture of reporting incident such as needle stick injury.</w:t>
            </w:r>
          </w:p>
          <w:p w14:paraId="5D233576" w14:textId="77777777" w:rsidR="0027410B" w:rsidRPr="00A34718" w:rsidRDefault="0027410B" w:rsidP="0027410B">
            <w:pPr>
              <w:tabs>
                <w:tab w:val="left" w:pos="7110"/>
              </w:tabs>
              <w:rPr>
                <w:rFonts w:asciiTheme="minorBidi" w:hAnsiTheme="minorBidi" w:cstheme="minorBidi"/>
                <w:sz w:val="16"/>
                <w:szCs w:val="16"/>
              </w:rPr>
            </w:pPr>
          </w:p>
          <w:p w14:paraId="2AC6C5F6" w14:textId="77777777" w:rsidR="0027410B" w:rsidRPr="00A34718" w:rsidRDefault="0027410B" w:rsidP="0027410B">
            <w:pPr>
              <w:tabs>
                <w:tab w:val="left" w:pos="7110"/>
              </w:tabs>
              <w:rPr>
                <w:rFonts w:asciiTheme="minorBidi" w:hAnsiTheme="minorBidi" w:cstheme="minorBidi"/>
                <w:sz w:val="16"/>
                <w:szCs w:val="16"/>
              </w:rPr>
            </w:pPr>
          </w:p>
          <w:p w14:paraId="26A53CE5" w14:textId="77777777" w:rsidR="0027410B" w:rsidRPr="00A34718" w:rsidRDefault="0027410B" w:rsidP="0027410B">
            <w:pPr>
              <w:tabs>
                <w:tab w:val="left" w:pos="7110"/>
              </w:tabs>
              <w:rPr>
                <w:rFonts w:asciiTheme="minorBidi" w:hAnsiTheme="minorBidi" w:cstheme="minorBidi"/>
                <w:sz w:val="16"/>
                <w:szCs w:val="16"/>
              </w:rPr>
            </w:pPr>
          </w:p>
          <w:p w14:paraId="2C1DDE75" w14:textId="77777777" w:rsidR="0027410B" w:rsidRPr="00A34718" w:rsidRDefault="0027410B" w:rsidP="0027410B">
            <w:pPr>
              <w:tabs>
                <w:tab w:val="left" w:pos="7110"/>
              </w:tabs>
              <w:rPr>
                <w:rFonts w:asciiTheme="minorBidi" w:hAnsiTheme="minorBidi" w:cstheme="minorBidi"/>
                <w:sz w:val="16"/>
                <w:szCs w:val="16"/>
              </w:rPr>
            </w:pPr>
          </w:p>
          <w:p w14:paraId="10EBEA00" w14:textId="77777777" w:rsidR="0027410B" w:rsidRPr="00A34718" w:rsidRDefault="0027410B" w:rsidP="0027410B">
            <w:pPr>
              <w:tabs>
                <w:tab w:val="left" w:pos="7110"/>
              </w:tabs>
              <w:rPr>
                <w:rFonts w:asciiTheme="minorBidi" w:hAnsiTheme="minorBidi" w:cstheme="minorBidi"/>
                <w:sz w:val="16"/>
                <w:szCs w:val="16"/>
              </w:rPr>
            </w:pPr>
          </w:p>
          <w:p w14:paraId="457CBE04" w14:textId="77777777" w:rsidR="0027410B" w:rsidRPr="00A34718" w:rsidRDefault="0027410B" w:rsidP="0027410B">
            <w:pPr>
              <w:tabs>
                <w:tab w:val="left" w:pos="7110"/>
              </w:tabs>
              <w:rPr>
                <w:rFonts w:asciiTheme="minorBidi" w:hAnsiTheme="minorBidi" w:cstheme="minorBidi"/>
                <w:sz w:val="16"/>
                <w:szCs w:val="16"/>
              </w:rPr>
            </w:pPr>
          </w:p>
          <w:p w14:paraId="5D928C3F" w14:textId="77777777" w:rsidR="0027410B" w:rsidRPr="00A34718" w:rsidRDefault="0027410B" w:rsidP="0027410B">
            <w:pPr>
              <w:tabs>
                <w:tab w:val="left" w:pos="7110"/>
              </w:tabs>
              <w:rPr>
                <w:rFonts w:asciiTheme="minorBidi" w:hAnsiTheme="minorBidi" w:cstheme="minorBidi"/>
                <w:sz w:val="16"/>
                <w:szCs w:val="16"/>
              </w:rPr>
            </w:pPr>
          </w:p>
          <w:p w14:paraId="5A1B4332" w14:textId="77777777" w:rsidR="0027410B" w:rsidRPr="00A34718" w:rsidRDefault="0027410B" w:rsidP="0027410B">
            <w:pPr>
              <w:tabs>
                <w:tab w:val="left" w:pos="7110"/>
              </w:tabs>
              <w:rPr>
                <w:rFonts w:asciiTheme="minorBidi" w:hAnsiTheme="minorBidi" w:cstheme="minorBidi"/>
                <w:sz w:val="16"/>
                <w:szCs w:val="16"/>
              </w:rPr>
            </w:pPr>
          </w:p>
          <w:p w14:paraId="62EDCE19" w14:textId="77777777" w:rsidR="0027410B" w:rsidRPr="00A34718" w:rsidRDefault="0027410B" w:rsidP="0027410B">
            <w:pPr>
              <w:tabs>
                <w:tab w:val="left" w:pos="7110"/>
              </w:tabs>
              <w:rPr>
                <w:rFonts w:asciiTheme="minorBidi" w:hAnsiTheme="minorBidi" w:cstheme="minorBidi"/>
                <w:sz w:val="16"/>
                <w:szCs w:val="16"/>
              </w:rPr>
            </w:pPr>
          </w:p>
          <w:p w14:paraId="5808755D" w14:textId="77777777" w:rsidR="0027410B" w:rsidRPr="00A34718" w:rsidRDefault="0027410B" w:rsidP="0027410B">
            <w:pPr>
              <w:tabs>
                <w:tab w:val="left" w:pos="7110"/>
              </w:tabs>
              <w:rPr>
                <w:rFonts w:asciiTheme="minorBidi" w:hAnsiTheme="minorBidi" w:cstheme="minorBidi"/>
                <w:sz w:val="16"/>
                <w:szCs w:val="16"/>
              </w:rPr>
            </w:pPr>
          </w:p>
          <w:p w14:paraId="578B5A48" w14:textId="77777777" w:rsidR="0027410B" w:rsidRPr="00A34718" w:rsidRDefault="0027410B" w:rsidP="0027410B">
            <w:pPr>
              <w:tabs>
                <w:tab w:val="left" w:pos="7110"/>
              </w:tabs>
              <w:rPr>
                <w:rFonts w:asciiTheme="minorBidi" w:hAnsiTheme="minorBidi" w:cstheme="minorBidi"/>
                <w:sz w:val="16"/>
                <w:szCs w:val="16"/>
              </w:rPr>
            </w:pPr>
          </w:p>
          <w:p w14:paraId="181372C5" w14:textId="77777777" w:rsidR="0027410B" w:rsidRPr="00A34718" w:rsidRDefault="0027410B" w:rsidP="0027410B">
            <w:pPr>
              <w:tabs>
                <w:tab w:val="left" w:pos="7110"/>
              </w:tabs>
              <w:rPr>
                <w:rFonts w:asciiTheme="minorBidi" w:hAnsiTheme="minorBidi" w:cstheme="minorBidi"/>
                <w:sz w:val="16"/>
                <w:szCs w:val="16"/>
              </w:rPr>
            </w:pPr>
          </w:p>
          <w:p w14:paraId="3D26B7A6" w14:textId="77777777" w:rsidR="0027410B" w:rsidRPr="00A34718" w:rsidRDefault="0027410B" w:rsidP="0027410B">
            <w:pPr>
              <w:tabs>
                <w:tab w:val="left" w:pos="7110"/>
              </w:tabs>
              <w:rPr>
                <w:rFonts w:asciiTheme="minorBidi" w:hAnsiTheme="minorBidi" w:cstheme="minorBidi"/>
                <w:sz w:val="16"/>
                <w:szCs w:val="16"/>
              </w:rPr>
            </w:pPr>
          </w:p>
          <w:p w14:paraId="11602B1B" w14:textId="77777777" w:rsidR="0027410B" w:rsidRPr="00A34718" w:rsidRDefault="0027410B" w:rsidP="0027410B">
            <w:pPr>
              <w:tabs>
                <w:tab w:val="left" w:pos="7110"/>
              </w:tabs>
              <w:rPr>
                <w:rFonts w:asciiTheme="minorBidi" w:hAnsiTheme="minorBidi" w:cstheme="minorBidi"/>
                <w:sz w:val="16"/>
                <w:szCs w:val="16"/>
              </w:rPr>
            </w:pPr>
          </w:p>
          <w:p w14:paraId="31626F72" w14:textId="77777777" w:rsidR="0027410B" w:rsidRPr="00A34718" w:rsidRDefault="0027410B" w:rsidP="0027410B">
            <w:pPr>
              <w:tabs>
                <w:tab w:val="left" w:pos="7110"/>
              </w:tabs>
              <w:rPr>
                <w:rFonts w:asciiTheme="minorBidi" w:hAnsiTheme="minorBidi" w:cstheme="minorBidi"/>
                <w:sz w:val="16"/>
                <w:szCs w:val="16"/>
              </w:rPr>
            </w:pPr>
          </w:p>
          <w:p w14:paraId="285A2A94" w14:textId="77777777" w:rsidR="0027410B" w:rsidRPr="00A34718" w:rsidRDefault="0027410B" w:rsidP="0027410B">
            <w:pPr>
              <w:tabs>
                <w:tab w:val="left" w:pos="7110"/>
              </w:tabs>
              <w:rPr>
                <w:rFonts w:asciiTheme="minorBidi" w:hAnsiTheme="minorBidi" w:cstheme="minorBidi"/>
                <w:sz w:val="16"/>
                <w:szCs w:val="16"/>
              </w:rPr>
            </w:pPr>
          </w:p>
          <w:p w14:paraId="26203227" w14:textId="77777777" w:rsidR="0027410B" w:rsidRPr="00A34718" w:rsidRDefault="0027410B" w:rsidP="0027410B">
            <w:pPr>
              <w:tabs>
                <w:tab w:val="left" w:pos="7110"/>
              </w:tabs>
              <w:rPr>
                <w:rFonts w:asciiTheme="minorBidi" w:hAnsiTheme="minorBidi" w:cstheme="minorBidi"/>
                <w:sz w:val="16"/>
                <w:szCs w:val="16"/>
              </w:rPr>
            </w:pPr>
          </w:p>
          <w:p w14:paraId="3C30D976" w14:textId="77777777" w:rsidR="0027410B" w:rsidRPr="00A34718" w:rsidRDefault="0027410B" w:rsidP="0027410B">
            <w:pPr>
              <w:tabs>
                <w:tab w:val="left" w:pos="7110"/>
              </w:tabs>
              <w:rPr>
                <w:rFonts w:asciiTheme="minorBidi" w:hAnsiTheme="minorBidi" w:cstheme="minorBidi"/>
                <w:sz w:val="16"/>
                <w:szCs w:val="16"/>
              </w:rPr>
            </w:pPr>
          </w:p>
          <w:p w14:paraId="39134ECC" w14:textId="77777777" w:rsidR="0027410B" w:rsidRPr="00A34718" w:rsidRDefault="0027410B" w:rsidP="0027410B">
            <w:pPr>
              <w:tabs>
                <w:tab w:val="left" w:pos="7110"/>
              </w:tabs>
              <w:rPr>
                <w:rFonts w:asciiTheme="minorBidi" w:hAnsiTheme="minorBidi" w:cstheme="minorBidi"/>
                <w:sz w:val="16"/>
                <w:szCs w:val="16"/>
              </w:rPr>
            </w:pPr>
          </w:p>
          <w:p w14:paraId="34C2B42A" w14:textId="77777777" w:rsidR="0027410B" w:rsidRPr="00A34718" w:rsidRDefault="0027410B" w:rsidP="0027410B">
            <w:pPr>
              <w:tabs>
                <w:tab w:val="left" w:pos="7110"/>
              </w:tabs>
              <w:rPr>
                <w:rFonts w:asciiTheme="minorBidi" w:hAnsiTheme="minorBidi" w:cstheme="minorBidi"/>
                <w:sz w:val="16"/>
                <w:szCs w:val="16"/>
              </w:rPr>
            </w:pPr>
          </w:p>
          <w:p w14:paraId="2C8670BF" w14:textId="77777777" w:rsidR="0027410B" w:rsidRPr="00A34718" w:rsidRDefault="0027410B" w:rsidP="0027410B">
            <w:pPr>
              <w:tabs>
                <w:tab w:val="left" w:pos="7110"/>
              </w:tabs>
              <w:rPr>
                <w:rFonts w:asciiTheme="minorBidi" w:hAnsiTheme="minorBidi" w:cstheme="minorBidi"/>
                <w:sz w:val="16"/>
                <w:szCs w:val="16"/>
              </w:rPr>
            </w:pPr>
          </w:p>
          <w:p w14:paraId="42A7D800" w14:textId="2F02936C" w:rsidR="0027410B" w:rsidRPr="00A34718" w:rsidRDefault="0027410B" w:rsidP="0027410B">
            <w:pPr>
              <w:tabs>
                <w:tab w:val="left" w:pos="7110"/>
              </w:tabs>
              <w:rPr>
                <w:rFonts w:asciiTheme="minorBidi" w:hAnsiTheme="minorBidi" w:cstheme="minorBidi"/>
                <w:sz w:val="16"/>
                <w:szCs w:val="16"/>
              </w:rPr>
            </w:pPr>
          </w:p>
        </w:tc>
        <w:tc>
          <w:tcPr>
            <w:tcW w:w="401" w:type="pct"/>
          </w:tcPr>
          <w:p w14:paraId="3CA01FC9"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p w14:paraId="65F03809" w14:textId="77777777" w:rsidR="0027410B" w:rsidRPr="00A34718" w:rsidRDefault="0027410B" w:rsidP="0027410B">
            <w:pPr>
              <w:tabs>
                <w:tab w:val="left" w:pos="7110"/>
              </w:tabs>
              <w:rPr>
                <w:rFonts w:asciiTheme="minorBidi" w:hAnsiTheme="minorBidi" w:cstheme="minorBidi"/>
                <w:sz w:val="16"/>
                <w:szCs w:val="16"/>
              </w:rPr>
            </w:pPr>
          </w:p>
          <w:p w14:paraId="4BA29F30" w14:textId="77777777" w:rsidR="0027410B" w:rsidRPr="00A34718" w:rsidRDefault="0027410B" w:rsidP="0027410B">
            <w:pPr>
              <w:tabs>
                <w:tab w:val="left" w:pos="7110"/>
              </w:tabs>
              <w:rPr>
                <w:rFonts w:asciiTheme="minorBidi" w:hAnsiTheme="minorBidi" w:cstheme="minorBidi"/>
                <w:sz w:val="16"/>
                <w:szCs w:val="16"/>
              </w:rPr>
            </w:pPr>
          </w:p>
          <w:p w14:paraId="38C1E02F" w14:textId="77777777" w:rsidR="0027410B" w:rsidRPr="00A34718" w:rsidRDefault="0027410B" w:rsidP="0027410B">
            <w:pPr>
              <w:tabs>
                <w:tab w:val="left" w:pos="7110"/>
              </w:tabs>
              <w:rPr>
                <w:rFonts w:asciiTheme="minorBidi" w:hAnsiTheme="minorBidi" w:cstheme="minorBidi"/>
                <w:sz w:val="16"/>
                <w:szCs w:val="16"/>
              </w:rPr>
            </w:pPr>
          </w:p>
          <w:p w14:paraId="00C24C8F" w14:textId="77777777" w:rsidR="0027410B" w:rsidRPr="00A34718" w:rsidRDefault="0027410B" w:rsidP="0027410B">
            <w:pPr>
              <w:tabs>
                <w:tab w:val="left" w:pos="7110"/>
              </w:tabs>
              <w:rPr>
                <w:rFonts w:asciiTheme="minorBidi" w:hAnsiTheme="minorBidi" w:cstheme="minorBidi"/>
                <w:sz w:val="16"/>
                <w:szCs w:val="16"/>
              </w:rPr>
            </w:pPr>
          </w:p>
          <w:p w14:paraId="38FFC97D" w14:textId="77777777" w:rsidR="0027410B" w:rsidRPr="00A34718" w:rsidRDefault="0027410B" w:rsidP="0027410B">
            <w:pPr>
              <w:tabs>
                <w:tab w:val="left" w:pos="7110"/>
              </w:tabs>
              <w:rPr>
                <w:rFonts w:asciiTheme="minorBidi" w:hAnsiTheme="minorBidi" w:cstheme="minorBidi"/>
                <w:sz w:val="16"/>
                <w:szCs w:val="16"/>
              </w:rPr>
            </w:pPr>
          </w:p>
          <w:p w14:paraId="47E19B73" w14:textId="77777777" w:rsidR="0027410B" w:rsidRPr="00A34718" w:rsidRDefault="0027410B" w:rsidP="0027410B">
            <w:pPr>
              <w:tabs>
                <w:tab w:val="left" w:pos="7110"/>
              </w:tabs>
              <w:rPr>
                <w:rFonts w:asciiTheme="minorBidi" w:hAnsiTheme="minorBidi" w:cstheme="minorBidi"/>
                <w:sz w:val="16"/>
                <w:szCs w:val="16"/>
              </w:rPr>
            </w:pPr>
          </w:p>
          <w:p w14:paraId="35156451" w14:textId="77777777" w:rsidR="0027410B" w:rsidRPr="00A34718" w:rsidRDefault="0027410B" w:rsidP="0027410B">
            <w:pPr>
              <w:tabs>
                <w:tab w:val="left" w:pos="7110"/>
              </w:tabs>
              <w:rPr>
                <w:rFonts w:asciiTheme="minorBidi" w:hAnsiTheme="minorBidi" w:cstheme="minorBidi"/>
                <w:sz w:val="16"/>
                <w:szCs w:val="16"/>
              </w:rPr>
            </w:pPr>
          </w:p>
          <w:p w14:paraId="10B65397" w14:textId="77777777" w:rsidR="0027410B" w:rsidRPr="00A34718" w:rsidRDefault="0027410B" w:rsidP="0027410B">
            <w:pPr>
              <w:tabs>
                <w:tab w:val="left" w:pos="7110"/>
              </w:tabs>
              <w:rPr>
                <w:rFonts w:asciiTheme="minorBidi" w:hAnsiTheme="minorBidi" w:cstheme="minorBidi"/>
                <w:sz w:val="16"/>
                <w:szCs w:val="16"/>
              </w:rPr>
            </w:pPr>
          </w:p>
          <w:p w14:paraId="3DB18B5E" w14:textId="77777777" w:rsidR="0027410B" w:rsidRPr="00A34718" w:rsidRDefault="0027410B" w:rsidP="0027410B">
            <w:pPr>
              <w:tabs>
                <w:tab w:val="left" w:pos="7110"/>
              </w:tabs>
              <w:rPr>
                <w:rFonts w:asciiTheme="minorBidi" w:hAnsiTheme="minorBidi" w:cstheme="minorBidi"/>
                <w:sz w:val="16"/>
                <w:szCs w:val="16"/>
              </w:rPr>
            </w:pPr>
          </w:p>
          <w:p w14:paraId="5F3C61E0" w14:textId="77777777" w:rsidR="0027410B" w:rsidRPr="00A34718" w:rsidRDefault="0027410B" w:rsidP="0027410B">
            <w:pPr>
              <w:tabs>
                <w:tab w:val="left" w:pos="7110"/>
              </w:tabs>
              <w:rPr>
                <w:rFonts w:asciiTheme="minorBidi" w:hAnsiTheme="minorBidi" w:cstheme="minorBidi"/>
                <w:sz w:val="16"/>
                <w:szCs w:val="16"/>
              </w:rPr>
            </w:pPr>
          </w:p>
          <w:p w14:paraId="2A83A837" w14:textId="77777777" w:rsidR="0027410B" w:rsidRPr="00A34718" w:rsidRDefault="0027410B" w:rsidP="0027410B">
            <w:pPr>
              <w:tabs>
                <w:tab w:val="left" w:pos="7110"/>
              </w:tabs>
              <w:rPr>
                <w:rFonts w:asciiTheme="minorBidi" w:hAnsiTheme="minorBidi" w:cstheme="minorBidi"/>
                <w:sz w:val="16"/>
                <w:szCs w:val="16"/>
              </w:rPr>
            </w:pPr>
          </w:p>
          <w:p w14:paraId="17D917A8" w14:textId="77777777" w:rsidR="0027410B" w:rsidRPr="00A34718" w:rsidRDefault="0027410B" w:rsidP="0027410B">
            <w:pPr>
              <w:tabs>
                <w:tab w:val="left" w:pos="7110"/>
              </w:tabs>
              <w:rPr>
                <w:rFonts w:asciiTheme="minorBidi" w:hAnsiTheme="minorBidi" w:cstheme="minorBidi"/>
                <w:sz w:val="16"/>
                <w:szCs w:val="16"/>
              </w:rPr>
            </w:pPr>
          </w:p>
          <w:p w14:paraId="7E6D3B0E" w14:textId="77777777" w:rsidR="0027410B" w:rsidRPr="00A34718" w:rsidRDefault="0027410B" w:rsidP="0027410B">
            <w:pPr>
              <w:tabs>
                <w:tab w:val="left" w:pos="7110"/>
              </w:tabs>
              <w:rPr>
                <w:rFonts w:asciiTheme="minorBidi" w:hAnsiTheme="minorBidi" w:cstheme="minorBidi"/>
                <w:sz w:val="16"/>
                <w:szCs w:val="16"/>
              </w:rPr>
            </w:pPr>
          </w:p>
          <w:p w14:paraId="3F7F7CAD" w14:textId="77777777" w:rsidR="0027410B" w:rsidRPr="00A34718" w:rsidRDefault="0027410B" w:rsidP="0027410B">
            <w:pPr>
              <w:tabs>
                <w:tab w:val="left" w:pos="7110"/>
              </w:tabs>
              <w:rPr>
                <w:rFonts w:asciiTheme="minorBidi" w:hAnsiTheme="minorBidi" w:cstheme="minorBidi"/>
                <w:sz w:val="16"/>
                <w:szCs w:val="16"/>
              </w:rPr>
            </w:pPr>
          </w:p>
          <w:p w14:paraId="18DEC49A" w14:textId="77777777" w:rsidR="0027410B" w:rsidRPr="00A34718" w:rsidRDefault="0027410B" w:rsidP="0027410B">
            <w:pPr>
              <w:tabs>
                <w:tab w:val="left" w:pos="7110"/>
              </w:tabs>
              <w:rPr>
                <w:rFonts w:asciiTheme="minorBidi" w:hAnsiTheme="minorBidi" w:cstheme="minorBidi"/>
                <w:sz w:val="16"/>
                <w:szCs w:val="16"/>
              </w:rPr>
            </w:pPr>
          </w:p>
          <w:p w14:paraId="352913EC" w14:textId="77777777" w:rsidR="0027410B" w:rsidRPr="00A34718" w:rsidRDefault="0027410B" w:rsidP="0027410B">
            <w:pPr>
              <w:tabs>
                <w:tab w:val="left" w:pos="7110"/>
              </w:tabs>
              <w:rPr>
                <w:rFonts w:asciiTheme="minorBidi" w:hAnsiTheme="minorBidi" w:cstheme="minorBidi"/>
                <w:sz w:val="16"/>
                <w:szCs w:val="16"/>
              </w:rPr>
            </w:pPr>
          </w:p>
          <w:p w14:paraId="03EE259F" w14:textId="77777777" w:rsidR="0027410B" w:rsidRPr="00A34718" w:rsidRDefault="0027410B" w:rsidP="0027410B">
            <w:pPr>
              <w:tabs>
                <w:tab w:val="left" w:pos="7110"/>
              </w:tabs>
              <w:rPr>
                <w:rFonts w:asciiTheme="minorBidi" w:hAnsiTheme="minorBidi" w:cstheme="minorBidi"/>
                <w:sz w:val="16"/>
                <w:szCs w:val="16"/>
              </w:rPr>
            </w:pPr>
          </w:p>
          <w:p w14:paraId="0B473DC7" w14:textId="5E5B35CA" w:rsidR="0027410B" w:rsidRPr="00A34718" w:rsidRDefault="0027410B" w:rsidP="0027410B">
            <w:pPr>
              <w:autoSpaceDE w:val="0"/>
              <w:autoSpaceDN w:val="0"/>
              <w:adjustRightInd w:val="0"/>
              <w:rPr>
                <w:rFonts w:asciiTheme="minorBidi" w:hAnsiTheme="minorBidi" w:cstheme="minorBidi"/>
                <w:sz w:val="16"/>
                <w:szCs w:val="16"/>
              </w:rPr>
            </w:pPr>
          </w:p>
        </w:tc>
        <w:tc>
          <w:tcPr>
            <w:tcW w:w="592" w:type="pct"/>
          </w:tcPr>
          <w:p w14:paraId="399F9C45" w14:textId="6225F2EA"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According to respondents, this study shows highly positive level of the impact of accreditation on patient safety related to nursing clinical documentation, medication information and healthcare association infection.</w:t>
            </w:r>
          </w:p>
        </w:tc>
        <w:tc>
          <w:tcPr>
            <w:tcW w:w="457" w:type="pct"/>
          </w:tcPr>
          <w:p w14:paraId="64E4F703" w14:textId="77777777" w:rsidR="0027410B" w:rsidRPr="00A34718" w:rsidRDefault="0027410B" w:rsidP="0027410B">
            <w:pPr>
              <w:tabs>
                <w:tab w:val="left" w:pos="7110"/>
              </w:tabs>
              <w:rPr>
                <w:rFonts w:asciiTheme="minorBidi" w:hAnsiTheme="minorBidi" w:cstheme="minorBidi"/>
                <w:sz w:val="16"/>
                <w:szCs w:val="16"/>
              </w:rPr>
            </w:pPr>
            <w:r w:rsidRPr="00A34718">
              <w:rPr>
                <w:rFonts w:asciiTheme="minorBidi" w:hAnsiTheme="minorBidi" w:cstheme="minorBidi"/>
                <w:sz w:val="16"/>
                <w:szCs w:val="16"/>
              </w:rPr>
              <w:t>Establish specialized department to monitor and facilitate accreditation‘s processes in each regions of Saudi Arabia.</w:t>
            </w:r>
          </w:p>
          <w:p w14:paraId="3EE51F88" w14:textId="77777777" w:rsidR="0027410B" w:rsidRPr="00A34718" w:rsidRDefault="0027410B" w:rsidP="0027410B">
            <w:pPr>
              <w:tabs>
                <w:tab w:val="left" w:pos="7110"/>
              </w:tabs>
              <w:rPr>
                <w:rFonts w:asciiTheme="minorBidi" w:hAnsiTheme="minorBidi" w:cstheme="minorBidi"/>
                <w:sz w:val="16"/>
                <w:szCs w:val="16"/>
              </w:rPr>
            </w:pPr>
          </w:p>
          <w:p w14:paraId="3E93DEDA" w14:textId="76F77E64" w:rsidR="0027410B" w:rsidRPr="00A34718" w:rsidRDefault="0027410B" w:rsidP="0027410B">
            <w:pPr>
              <w:tabs>
                <w:tab w:val="left" w:pos="7110"/>
              </w:tabs>
              <w:rPr>
                <w:rFonts w:asciiTheme="minorBidi" w:eastAsia="ArnoPro-LightDisplay" w:hAnsiTheme="minorBidi" w:cstheme="minorBidi"/>
                <w:sz w:val="16"/>
                <w:szCs w:val="16"/>
              </w:rPr>
            </w:pPr>
            <w:r w:rsidRPr="00A34718">
              <w:rPr>
                <w:rFonts w:asciiTheme="minorBidi" w:hAnsiTheme="minorBidi" w:cstheme="minorBidi"/>
                <w:sz w:val="16"/>
                <w:szCs w:val="16"/>
              </w:rPr>
              <w:t>Expand the research's geographic area, a future research should study the accreditation impact all over Saudi Arabia.</w:t>
            </w:r>
          </w:p>
        </w:tc>
      </w:tr>
      <w:tr w:rsidR="00D126EB" w:rsidRPr="00A34718" w14:paraId="02457E56" w14:textId="77777777" w:rsidTr="00612236">
        <w:trPr>
          <w:trHeight w:val="605"/>
        </w:trPr>
        <w:tc>
          <w:tcPr>
            <w:tcW w:w="463" w:type="pct"/>
            <w:vMerge w:val="restart"/>
            <w:shd w:val="clear" w:color="auto" w:fill="E2EFD9" w:themeFill="accent6" w:themeFillTint="33"/>
          </w:tcPr>
          <w:p w14:paraId="293E21FF"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4FAB0C47"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7002D50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37B4956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25D4CBD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6F9BCF4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476B4256"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78DCC6F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48C9D6E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071C29DC" w14:textId="77777777" w:rsidTr="00612236">
        <w:trPr>
          <w:trHeight w:val="605"/>
        </w:trPr>
        <w:tc>
          <w:tcPr>
            <w:tcW w:w="463" w:type="pct"/>
            <w:vMerge/>
          </w:tcPr>
          <w:p w14:paraId="3F0C61BD"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590E67DA"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18B2FF06"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tcPr>
          <w:p w14:paraId="25EE4114"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tcPr>
          <w:p w14:paraId="40436313"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743C9C5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544626D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224D0EB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tcPr>
          <w:p w14:paraId="0139C7E4"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shd w:val="clear" w:color="auto" w:fill="E2EFD9" w:themeFill="accent6" w:themeFillTint="33"/>
          </w:tcPr>
          <w:p w14:paraId="20B627A8"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320BE73F" w14:textId="77777777" w:rsidTr="00612236">
        <w:trPr>
          <w:trHeight w:val="605"/>
        </w:trPr>
        <w:tc>
          <w:tcPr>
            <w:tcW w:w="463" w:type="pct"/>
          </w:tcPr>
          <w:p w14:paraId="5E7E830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Galukande et al. (2016).</w:t>
            </w:r>
          </w:p>
        </w:tc>
        <w:tc>
          <w:tcPr>
            <w:tcW w:w="465" w:type="pct"/>
          </w:tcPr>
          <w:p w14:paraId="367551D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Developing Hospital Accreditation Standards in Uganda</w:t>
            </w:r>
          </w:p>
        </w:tc>
        <w:tc>
          <w:tcPr>
            <w:tcW w:w="555" w:type="pct"/>
          </w:tcPr>
          <w:p w14:paraId="4DD0657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To describe refining use and outcomes of a self-assessment hospital accreditation tool developed for a resource-limited context</w:t>
            </w:r>
          </w:p>
        </w:tc>
        <w:tc>
          <w:tcPr>
            <w:tcW w:w="740" w:type="pct"/>
          </w:tcPr>
          <w:p w14:paraId="4ED0617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Stakeholder review a set of standards (from which a self-assessment tool was developed), and subsequently refined them to include 485 standards in</w:t>
            </w:r>
          </w:p>
          <w:p w14:paraId="2B37DBA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7 domains. </w:t>
            </w:r>
          </w:p>
          <w:p w14:paraId="18F2BC89" w14:textId="77777777" w:rsidR="00D126EB" w:rsidRPr="00A34718" w:rsidRDefault="00D126EB" w:rsidP="00612236">
            <w:pPr>
              <w:tabs>
                <w:tab w:val="left" w:pos="7110"/>
              </w:tabs>
              <w:rPr>
                <w:rFonts w:asciiTheme="minorBidi" w:hAnsiTheme="minorBidi" w:cstheme="minorBidi"/>
                <w:sz w:val="16"/>
                <w:szCs w:val="16"/>
              </w:rPr>
            </w:pPr>
          </w:p>
        </w:tc>
        <w:tc>
          <w:tcPr>
            <w:tcW w:w="462" w:type="pct"/>
          </w:tcPr>
          <w:p w14:paraId="33379AF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Ranking of 485 outcome measures.</w:t>
            </w:r>
          </w:p>
        </w:tc>
        <w:tc>
          <w:tcPr>
            <w:tcW w:w="464" w:type="pct"/>
          </w:tcPr>
          <w:p w14:paraId="77404B8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89F099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083F7D2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06B1544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We have demonstrated the feasibility of a self-assessment approach to hospital standards in low-income country setting. </w:t>
            </w:r>
          </w:p>
          <w:p w14:paraId="5BFA0A98" w14:textId="77777777" w:rsidR="00D126EB" w:rsidRPr="00A34718" w:rsidRDefault="00D126EB" w:rsidP="00612236">
            <w:pPr>
              <w:tabs>
                <w:tab w:val="left" w:pos="7110"/>
              </w:tabs>
              <w:rPr>
                <w:rFonts w:asciiTheme="minorBidi" w:hAnsiTheme="minorBidi" w:cstheme="minorBidi"/>
                <w:sz w:val="16"/>
                <w:szCs w:val="16"/>
              </w:rPr>
            </w:pPr>
          </w:p>
        </w:tc>
        <w:tc>
          <w:tcPr>
            <w:tcW w:w="457" w:type="pct"/>
          </w:tcPr>
          <w:p w14:paraId="22753FE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This low-cost approach may be used as a good</w:t>
            </w:r>
          </w:p>
          <w:p w14:paraId="0721AD8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precursor to establishing a national accreditation body. </w:t>
            </w:r>
          </w:p>
        </w:tc>
      </w:tr>
      <w:tr w:rsidR="00D126EB" w:rsidRPr="00A34718" w14:paraId="182CC8C1" w14:textId="77777777" w:rsidTr="00612236">
        <w:trPr>
          <w:trHeight w:val="605"/>
        </w:trPr>
        <w:tc>
          <w:tcPr>
            <w:tcW w:w="463" w:type="pct"/>
          </w:tcPr>
          <w:p w14:paraId="0DB31A6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Janati et al. (2016).</w:t>
            </w:r>
          </w:p>
        </w:tc>
        <w:tc>
          <w:tcPr>
            <w:tcW w:w="465" w:type="pct"/>
          </w:tcPr>
          <w:p w14:paraId="2B07C17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Hospital accreditation: What is its effect on quality</w:t>
            </w:r>
          </w:p>
          <w:p w14:paraId="639513D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and safety indicators? experience of an Iranian</w:t>
            </w:r>
          </w:p>
          <w:p w14:paraId="69263E3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Teaching Hospital</w:t>
            </w:r>
          </w:p>
        </w:tc>
        <w:tc>
          <w:tcPr>
            <w:tcW w:w="555" w:type="pct"/>
          </w:tcPr>
          <w:p w14:paraId="7B2DEFD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To analyze the effect of accreditation on three indicators related to patient safety and hospital care quality in ICU wards of an Iranian teaching hospital</w:t>
            </w:r>
          </w:p>
        </w:tc>
        <w:tc>
          <w:tcPr>
            <w:tcW w:w="740" w:type="pct"/>
          </w:tcPr>
          <w:p w14:paraId="2C57E55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This interventional study was accomplished based on</w:t>
            </w:r>
          </w:p>
          <w:p w14:paraId="43066F1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executive management and scientific methods such as plan-do-check-act (PDCA) cycle and audit to improve quality and safety. We used</w:t>
            </w:r>
          </w:p>
          <w:p w14:paraId="68E14E9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data reported from ICU wards of the hospital to analyze the effect of accreditation on the three selected indicators. (SPSS) version 22.00 was used for the statistical analysis.</w:t>
            </w:r>
          </w:p>
        </w:tc>
        <w:tc>
          <w:tcPr>
            <w:tcW w:w="462" w:type="pct"/>
          </w:tcPr>
          <w:p w14:paraId="2691441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Quality</w:t>
            </w:r>
          </w:p>
          <w:p w14:paraId="2DEDC72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Indicators</w:t>
            </w:r>
          </w:p>
          <w:p w14:paraId="15FED241" w14:textId="77777777" w:rsidR="00D126EB" w:rsidRPr="00A34718" w:rsidRDefault="00D126EB" w:rsidP="00612236">
            <w:pPr>
              <w:tabs>
                <w:tab w:val="left" w:pos="7110"/>
              </w:tabs>
              <w:rPr>
                <w:rFonts w:asciiTheme="minorBidi" w:hAnsiTheme="minorBidi" w:cstheme="minorBidi"/>
                <w:sz w:val="16"/>
                <w:szCs w:val="16"/>
              </w:rPr>
            </w:pPr>
          </w:p>
          <w:p w14:paraId="6BD4D75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Shelf life in ICU</w:t>
            </w:r>
          </w:p>
          <w:p w14:paraId="5F55E245" w14:textId="77777777" w:rsidR="00D126EB" w:rsidRPr="00A34718" w:rsidRDefault="00D126EB" w:rsidP="00612236">
            <w:pPr>
              <w:tabs>
                <w:tab w:val="left" w:pos="7110"/>
              </w:tabs>
              <w:rPr>
                <w:rFonts w:asciiTheme="minorBidi" w:hAnsiTheme="minorBidi" w:cstheme="minorBidi"/>
                <w:sz w:val="16"/>
                <w:szCs w:val="16"/>
              </w:rPr>
            </w:pPr>
          </w:p>
          <w:p w14:paraId="7CD65DC9" w14:textId="77777777" w:rsidR="00D126EB" w:rsidRPr="00A34718" w:rsidRDefault="00D126EB" w:rsidP="00612236">
            <w:pPr>
              <w:tabs>
                <w:tab w:val="left" w:pos="7110"/>
              </w:tabs>
              <w:rPr>
                <w:rFonts w:asciiTheme="minorBidi" w:hAnsiTheme="minorBidi" w:cstheme="minorBidi"/>
                <w:i/>
                <w:iCs/>
                <w:sz w:val="16"/>
                <w:szCs w:val="16"/>
              </w:rPr>
            </w:pPr>
            <w:r w:rsidRPr="00A34718">
              <w:rPr>
                <w:rFonts w:asciiTheme="minorBidi" w:hAnsiTheme="minorBidi" w:cstheme="minorBidi"/>
                <w:i/>
                <w:iCs/>
                <w:sz w:val="16"/>
                <w:szCs w:val="16"/>
              </w:rPr>
              <w:t>Bed sores/ Pressure ulcers</w:t>
            </w:r>
          </w:p>
          <w:p w14:paraId="46D8D75D" w14:textId="77777777" w:rsidR="00D126EB" w:rsidRPr="00A34718" w:rsidRDefault="00D126EB" w:rsidP="00612236">
            <w:pPr>
              <w:tabs>
                <w:tab w:val="left" w:pos="7110"/>
              </w:tabs>
              <w:rPr>
                <w:rFonts w:asciiTheme="minorBidi" w:hAnsiTheme="minorBidi" w:cstheme="minorBidi"/>
                <w:i/>
                <w:iCs/>
                <w:sz w:val="16"/>
                <w:szCs w:val="16"/>
              </w:rPr>
            </w:pPr>
          </w:p>
          <w:p w14:paraId="07CAE1A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Nosocomial infections</w:t>
            </w:r>
          </w:p>
          <w:p w14:paraId="0D3EA4F9" w14:textId="77777777" w:rsidR="00D126EB" w:rsidRPr="00A34718" w:rsidRDefault="00D126EB" w:rsidP="00612236">
            <w:pPr>
              <w:tabs>
                <w:tab w:val="left" w:pos="7110"/>
              </w:tabs>
              <w:rPr>
                <w:rFonts w:asciiTheme="minorBidi" w:hAnsiTheme="minorBidi" w:cstheme="minorBidi"/>
                <w:sz w:val="16"/>
                <w:szCs w:val="16"/>
              </w:rPr>
            </w:pPr>
          </w:p>
          <w:p w14:paraId="374BA2E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Length of stay</w:t>
            </w:r>
          </w:p>
        </w:tc>
        <w:tc>
          <w:tcPr>
            <w:tcW w:w="464" w:type="pct"/>
          </w:tcPr>
          <w:p w14:paraId="6BB42A9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79D3AE8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48DCA8F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Effective at reducing pressure ulcer incidence average (from an average of 6.8 percent to 4.1 percent) (</w:t>
            </w:r>
            <w:r w:rsidRPr="00A34718">
              <w:rPr>
                <w:rFonts w:asciiTheme="minorBidi" w:hAnsiTheme="minorBidi" w:cstheme="minorBidi"/>
                <w:i/>
                <w:iCs/>
                <w:sz w:val="16"/>
                <w:szCs w:val="16"/>
              </w:rPr>
              <w:t>p=</w:t>
            </w:r>
            <w:r w:rsidRPr="00A34718">
              <w:rPr>
                <w:rFonts w:asciiTheme="minorBidi" w:hAnsiTheme="minorBidi" w:cstheme="minorBidi"/>
                <w:sz w:val="16"/>
                <w:szCs w:val="16"/>
              </w:rPr>
              <w:t>0.045)</w:t>
            </w:r>
          </w:p>
          <w:p w14:paraId="544A35A3" w14:textId="77777777" w:rsidR="00D126EB" w:rsidRPr="00A34718" w:rsidRDefault="00D126EB" w:rsidP="00612236">
            <w:pPr>
              <w:tabs>
                <w:tab w:val="left" w:pos="7110"/>
              </w:tabs>
              <w:rPr>
                <w:rFonts w:asciiTheme="minorBidi" w:hAnsiTheme="minorBidi" w:cstheme="minorBidi"/>
                <w:sz w:val="16"/>
                <w:szCs w:val="16"/>
              </w:rPr>
            </w:pPr>
          </w:p>
          <w:p w14:paraId="3DF8935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The average stays of the patients during the study also positively changed from an average of 1.58 days to 10.13 days (1.45 improvements</w:t>
            </w:r>
            <w:r w:rsidRPr="00A34718">
              <w:rPr>
                <w:rFonts w:asciiTheme="minorBidi" w:hAnsiTheme="minorBidi" w:cstheme="minorBidi"/>
                <w:i/>
                <w:iCs/>
                <w:sz w:val="16"/>
                <w:szCs w:val="16"/>
              </w:rPr>
              <w:t>p</w:t>
            </w:r>
            <w:r w:rsidRPr="00A34718">
              <w:rPr>
                <w:rFonts w:asciiTheme="minorBidi" w:hAnsiTheme="minorBidi" w:cstheme="minorBidi"/>
                <w:sz w:val="16"/>
                <w:szCs w:val="16"/>
              </w:rPr>
              <w:t>=0.0303).</w:t>
            </w:r>
          </w:p>
          <w:p w14:paraId="043A5F3C" w14:textId="77777777" w:rsidR="00D126EB" w:rsidRPr="00A34718" w:rsidRDefault="00D126EB" w:rsidP="00612236">
            <w:pPr>
              <w:tabs>
                <w:tab w:val="left" w:pos="7110"/>
              </w:tabs>
              <w:rPr>
                <w:rFonts w:asciiTheme="minorBidi" w:hAnsiTheme="minorBidi" w:cstheme="minorBidi"/>
                <w:sz w:val="16"/>
                <w:szCs w:val="16"/>
              </w:rPr>
            </w:pPr>
          </w:p>
          <w:p w14:paraId="4E642B5B" w14:textId="5ACEB192"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HIA rose from 1.5 percent to 8.1 percent (</w:t>
            </w:r>
            <w:r w:rsidRPr="00A34718">
              <w:rPr>
                <w:rFonts w:asciiTheme="minorBidi" w:hAnsiTheme="minorBidi" w:cstheme="minorBidi"/>
                <w:i/>
                <w:iCs/>
                <w:sz w:val="16"/>
                <w:szCs w:val="16"/>
              </w:rPr>
              <w:t>p=</w:t>
            </w:r>
            <w:r w:rsidRPr="00A34718">
              <w:rPr>
                <w:rFonts w:asciiTheme="minorBidi" w:hAnsiTheme="minorBidi" w:cstheme="minorBidi"/>
                <w:sz w:val="16"/>
                <w:szCs w:val="16"/>
              </w:rPr>
              <w:t>0.001).</w:t>
            </w:r>
          </w:p>
          <w:p w14:paraId="467F1883" w14:textId="77777777" w:rsidR="00411E94" w:rsidRPr="00A34718" w:rsidRDefault="00411E94" w:rsidP="00612236">
            <w:pPr>
              <w:tabs>
                <w:tab w:val="left" w:pos="7110"/>
              </w:tabs>
              <w:rPr>
                <w:rFonts w:asciiTheme="minorBidi" w:hAnsiTheme="minorBidi" w:cstheme="minorBidi"/>
                <w:sz w:val="16"/>
                <w:szCs w:val="16"/>
              </w:rPr>
            </w:pPr>
          </w:p>
          <w:p w14:paraId="73E0227D" w14:textId="77777777" w:rsidR="00D126EB" w:rsidRPr="00A34718" w:rsidRDefault="00D126EB" w:rsidP="00612236">
            <w:pPr>
              <w:tabs>
                <w:tab w:val="left" w:pos="7110"/>
              </w:tabs>
              <w:rPr>
                <w:rFonts w:asciiTheme="minorBidi" w:hAnsiTheme="minorBidi" w:cstheme="minorBidi"/>
                <w:sz w:val="16"/>
                <w:szCs w:val="16"/>
              </w:rPr>
            </w:pPr>
          </w:p>
        </w:tc>
        <w:tc>
          <w:tcPr>
            <w:tcW w:w="592" w:type="pct"/>
          </w:tcPr>
          <w:p w14:paraId="78980CD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Hospital accreditation has presented ample opportunity a significant positive effect on hospitals.</w:t>
            </w:r>
          </w:p>
        </w:tc>
        <w:tc>
          <w:tcPr>
            <w:tcW w:w="457" w:type="pct"/>
          </w:tcPr>
          <w:p w14:paraId="7C31A8F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Program indicators related to patient safety and service quality improvement be defined in accreditation programs Hospitals should be notified and reminded that maintaining the hospital’s accreditation degree depends on preserving and promoting these services.</w:t>
            </w:r>
          </w:p>
        </w:tc>
      </w:tr>
      <w:tr w:rsidR="00D126EB" w:rsidRPr="00A34718" w14:paraId="0554C0FA" w14:textId="77777777" w:rsidTr="00612236">
        <w:trPr>
          <w:trHeight w:val="605"/>
        </w:trPr>
        <w:tc>
          <w:tcPr>
            <w:tcW w:w="463" w:type="pct"/>
            <w:vMerge w:val="restart"/>
            <w:shd w:val="clear" w:color="auto" w:fill="E2EFD9" w:themeFill="accent6" w:themeFillTint="33"/>
          </w:tcPr>
          <w:p w14:paraId="091E5BAC"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6CAF9ADE"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27D5182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350B8FF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179ED8B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43ED949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0C6B2F98"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070D848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2CA3071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57AE8DE3" w14:textId="77777777" w:rsidTr="00612236">
        <w:trPr>
          <w:trHeight w:val="605"/>
        </w:trPr>
        <w:tc>
          <w:tcPr>
            <w:tcW w:w="463" w:type="pct"/>
            <w:vMerge/>
          </w:tcPr>
          <w:p w14:paraId="1F7BD757"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tcPr>
          <w:p w14:paraId="6D00F800"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tcPr>
          <w:p w14:paraId="5936F835"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tcPr>
          <w:p w14:paraId="2CDCEBC9"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tcPr>
          <w:p w14:paraId="324E5264"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01BB8E0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1344C29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4FE9F41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Outcome </w:t>
            </w:r>
          </w:p>
        </w:tc>
        <w:tc>
          <w:tcPr>
            <w:tcW w:w="592" w:type="pct"/>
            <w:vMerge/>
          </w:tcPr>
          <w:p w14:paraId="5D463A5F"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tcPr>
          <w:p w14:paraId="6A3A3FCD"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33E96D79" w14:textId="77777777" w:rsidTr="00612236">
        <w:trPr>
          <w:trHeight w:val="6740"/>
        </w:trPr>
        <w:tc>
          <w:tcPr>
            <w:tcW w:w="463" w:type="pct"/>
          </w:tcPr>
          <w:p w14:paraId="5E86255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Melo Sara (2016)</w:t>
            </w:r>
          </w:p>
          <w:p w14:paraId="5B5264D3" w14:textId="77777777" w:rsidR="00D126EB" w:rsidRPr="00A34718" w:rsidRDefault="00D126EB" w:rsidP="00612236">
            <w:pPr>
              <w:tabs>
                <w:tab w:val="left" w:pos="7110"/>
              </w:tabs>
              <w:rPr>
                <w:rFonts w:asciiTheme="minorBidi" w:hAnsiTheme="minorBidi" w:cstheme="minorBidi"/>
                <w:sz w:val="16"/>
                <w:szCs w:val="16"/>
                <w:highlight w:val="yellow"/>
              </w:rPr>
            </w:pPr>
          </w:p>
          <w:p w14:paraId="02F2C8AD" w14:textId="77777777" w:rsidR="00D126EB" w:rsidRPr="00A34718" w:rsidRDefault="00D126EB" w:rsidP="00612236">
            <w:pPr>
              <w:tabs>
                <w:tab w:val="left" w:pos="7110"/>
              </w:tabs>
              <w:rPr>
                <w:rFonts w:asciiTheme="minorBidi" w:hAnsiTheme="minorBidi" w:cstheme="minorBidi"/>
                <w:sz w:val="16"/>
                <w:szCs w:val="16"/>
                <w:highlight w:val="yellow"/>
              </w:rPr>
            </w:pPr>
          </w:p>
          <w:p w14:paraId="3709360B" w14:textId="77777777" w:rsidR="00D126EB" w:rsidRPr="00A34718" w:rsidRDefault="00D126EB" w:rsidP="00612236">
            <w:pPr>
              <w:tabs>
                <w:tab w:val="left" w:pos="7110"/>
              </w:tabs>
              <w:rPr>
                <w:rFonts w:asciiTheme="minorBidi" w:hAnsiTheme="minorBidi" w:cstheme="minorBidi"/>
                <w:sz w:val="16"/>
                <w:szCs w:val="16"/>
                <w:highlight w:val="yellow"/>
              </w:rPr>
            </w:pPr>
          </w:p>
          <w:p w14:paraId="776B0961" w14:textId="77777777" w:rsidR="00D126EB" w:rsidRPr="00A34718" w:rsidRDefault="00D126EB" w:rsidP="00612236">
            <w:pPr>
              <w:tabs>
                <w:tab w:val="left" w:pos="7110"/>
              </w:tabs>
              <w:rPr>
                <w:rFonts w:asciiTheme="minorBidi" w:hAnsiTheme="minorBidi" w:cstheme="minorBidi"/>
                <w:sz w:val="16"/>
                <w:szCs w:val="16"/>
                <w:highlight w:val="yellow"/>
              </w:rPr>
            </w:pPr>
          </w:p>
          <w:p w14:paraId="6053C6B9" w14:textId="77777777" w:rsidR="00D126EB" w:rsidRPr="00A34718" w:rsidRDefault="00D126EB" w:rsidP="00612236">
            <w:pPr>
              <w:tabs>
                <w:tab w:val="left" w:pos="7110"/>
              </w:tabs>
              <w:rPr>
                <w:rFonts w:asciiTheme="minorBidi" w:hAnsiTheme="minorBidi" w:cstheme="minorBidi"/>
                <w:sz w:val="16"/>
                <w:szCs w:val="16"/>
                <w:highlight w:val="yellow"/>
              </w:rPr>
            </w:pPr>
          </w:p>
          <w:p w14:paraId="08FB840C" w14:textId="77777777" w:rsidR="00D126EB" w:rsidRPr="00A34718" w:rsidRDefault="00D126EB" w:rsidP="00612236">
            <w:pPr>
              <w:tabs>
                <w:tab w:val="left" w:pos="7110"/>
              </w:tabs>
              <w:rPr>
                <w:rFonts w:asciiTheme="minorBidi" w:hAnsiTheme="minorBidi" w:cstheme="minorBidi"/>
                <w:sz w:val="16"/>
                <w:szCs w:val="16"/>
                <w:highlight w:val="yellow"/>
              </w:rPr>
            </w:pPr>
          </w:p>
          <w:p w14:paraId="340575DC" w14:textId="77777777" w:rsidR="00D126EB" w:rsidRPr="00A34718" w:rsidRDefault="00D126EB" w:rsidP="00612236">
            <w:pPr>
              <w:tabs>
                <w:tab w:val="left" w:pos="7110"/>
              </w:tabs>
              <w:rPr>
                <w:rFonts w:asciiTheme="minorBidi" w:hAnsiTheme="minorBidi" w:cstheme="minorBidi"/>
                <w:sz w:val="16"/>
                <w:szCs w:val="16"/>
                <w:highlight w:val="yellow"/>
              </w:rPr>
            </w:pPr>
          </w:p>
          <w:p w14:paraId="508746EC" w14:textId="77777777" w:rsidR="00D126EB" w:rsidRPr="00A34718" w:rsidRDefault="00D126EB" w:rsidP="00612236">
            <w:pPr>
              <w:tabs>
                <w:tab w:val="left" w:pos="7110"/>
              </w:tabs>
              <w:rPr>
                <w:rFonts w:asciiTheme="minorBidi" w:hAnsiTheme="minorBidi" w:cstheme="minorBidi"/>
                <w:sz w:val="16"/>
                <w:szCs w:val="16"/>
                <w:highlight w:val="yellow"/>
              </w:rPr>
            </w:pPr>
          </w:p>
          <w:p w14:paraId="70B8A8F1" w14:textId="77777777" w:rsidR="00D126EB" w:rsidRPr="00A34718" w:rsidRDefault="00D126EB" w:rsidP="00612236">
            <w:pPr>
              <w:tabs>
                <w:tab w:val="left" w:pos="7110"/>
              </w:tabs>
              <w:rPr>
                <w:rFonts w:asciiTheme="minorBidi" w:hAnsiTheme="minorBidi" w:cstheme="minorBidi"/>
                <w:sz w:val="16"/>
                <w:szCs w:val="16"/>
                <w:highlight w:val="yellow"/>
              </w:rPr>
            </w:pPr>
          </w:p>
          <w:p w14:paraId="77362440" w14:textId="77777777" w:rsidR="00D126EB" w:rsidRPr="00A34718" w:rsidRDefault="00D126EB" w:rsidP="00612236">
            <w:pPr>
              <w:tabs>
                <w:tab w:val="left" w:pos="7110"/>
              </w:tabs>
              <w:rPr>
                <w:rFonts w:asciiTheme="minorBidi" w:hAnsiTheme="minorBidi" w:cstheme="minorBidi"/>
                <w:sz w:val="16"/>
                <w:szCs w:val="16"/>
                <w:highlight w:val="yellow"/>
              </w:rPr>
            </w:pPr>
          </w:p>
          <w:p w14:paraId="7319B172" w14:textId="77777777" w:rsidR="00D126EB" w:rsidRPr="00A34718" w:rsidRDefault="00D126EB" w:rsidP="00612236">
            <w:pPr>
              <w:tabs>
                <w:tab w:val="left" w:pos="7110"/>
              </w:tabs>
              <w:rPr>
                <w:rFonts w:asciiTheme="minorBidi" w:hAnsiTheme="minorBidi" w:cstheme="minorBidi"/>
                <w:sz w:val="16"/>
                <w:szCs w:val="16"/>
                <w:highlight w:val="yellow"/>
              </w:rPr>
            </w:pPr>
          </w:p>
          <w:p w14:paraId="3BB9488B" w14:textId="77777777" w:rsidR="00D126EB" w:rsidRPr="00A34718" w:rsidRDefault="00D126EB" w:rsidP="00612236">
            <w:pPr>
              <w:tabs>
                <w:tab w:val="left" w:pos="7110"/>
              </w:tabs>
              <w:rPr>
                <w:rFonts w:asciiTheme="minorBidi" w:hAnsiTheme="minorBidi" w:cstheme="minorBidi"/>
                <w:sz w:val="16"/>
                <w:szCs w:val="16"/>
                <w:highlight w:val="yellow"/>
              </w:rPr>
            </w:pPr>
          </w:p>
          <w:p w14:paraId="4E20C626" w14:textId="77777777" w:rsidR="00D126EB" w:rsidRPr="00A34718" w:rsidRDefault="00D126EB" w:rsidP="00612236">
            <w:pPr>
              <w:tabs>
                <w:tab w:val="left" w:pos="7110"/>
              </w:tabs>
              <w:rPr>
                <w:rFonts w:asciiTheme="minorBidi" w:hAnsiTheme="minorBidi" w:cstheme="minorBidi"/>
                <w:sz w:val="16"/>
                <w:szCs w:val="16"/>
                <w:highlight w:val="yellow"/>
              </w:rPr>
            </w:pPr>
          </w:p>
          <w:p w14:paraId="5A5E8ED9" w14:textId="77777777" w:rsidR="00D126EB" w:rsidRPr="00A34718" w:rsidRDefault="00D126EB" w:rsidP="00612236">
            <w:pPr>
              <w:tabs>
                <w:tab w:val="left" w:pos="7110"/>
              </w:tabs>
              <w:rPr>
                <w:rFonts w:asciiTheme="minorBidi" w:hAnsiTheme="minorBidi" w:cstheme="minorBidi"/>
                <w:sz w:val="16"/>
                <w:szCs w:val="16"/>
                <w:highlight w:val="yellow"/>
              </w:rPr>
            </w:pPr>
          </w:p>
          <w:p w14:paraId="789AFC03" w14:textId="77777777" w:rsidR="00D126EB" w:rsidRPr="00A34718" w:rsidRDefault="00D126EB" w:rsidP="00612236">
            <w:pPr>
              <w:tabs>
                <w:tab w:val="left" w:pos="7110"/>
              </w:tabs>
              <w:rPr>
                <w:rFonts w:asciiTheme="minorBidi" w:hAnsiTheme="minorBidi" w:cstheme="minorBidi"/>
                <w:sz w:val="16"/>
                <w:szCs w:val="16"/>
                <w:highlight w:val="yellow"/>
              </w:rPr>
            </w:pPr>
          </w:p>
          <w:p w14:paraId="6CC2EF7B" w14:textId="77777777" w:rsidR="00D126EB" w:rsidRPr="00A34718" w:rsidRDefault="00D126EB" w:rsidP="00612236">
            <w:pPr>
              <w:tabs>
                <w:tab w:val="left" w:pos="7110"/>
              </w:tabs>
              <w:rPr>
                <w:rFonts w:asciiTheme="minorBidi" w:hAnsiTheme="minorBidi" w:cstheme="minorBidi"/>
                <w:sz w:val="16"/>
                <w:szCs w:val="16"/>
                <w:highlight w:val="yellow"/>
              </w:rPr>
            </w:pPr>
          </w:p>
          <w:p w14:paraId="0D6A2D36" w14:textId="77777777" w:rsidR="00D126EB" w:rsidRPr="00A34718" w:rsidRDefault="00D126EB" w:rsidP="00612236">
            <w:pPr>
              <w:tabs>
                <w:tab w:val="left" w:pos="7110"/>
              </w:tabs>
              <w:rPr>
                <w:rFonts w:asciiTheme="minorBidi" w:hAnsiTheme="minorBidi" w:cstheme="minorBidi"/>
                <w:sz w:val="16"/>
                <w:szCs w:val="16"/>
                <w:highlight w:val="yellow"/>
              </w:rPr>
            </w:pPr>
          </w:p>
          <w:p w14:paraId="3D5516E8" w14:textId="77777777" w:rsidR="00D126EB" w:rsidRPr="00A34718" w:rsidRDefault="00D126EB" w:rsidP="00612236">
            <w:pPr>
              <w:tabs>
                <w:tab w:val="left" w:pos="7110"/>
              </w:tabs>
              <w:rPr>
                <w:rFonts w:asciiTheme="minorBidi" w:hAnsiTheme="minorBidi" w:cstheme="minorBidi"/>
                <w:sz w:val="16"/>
                <w:szCs w:val="16"/>
                <w:highlight w:val="yellow"/>
              </w:rPr>
            </w:pPr>
          </w:p>
          <w:p w14:paraId="045C9528" w14:textId="77777777" w:rsidR="00D126EB" w:rsidRPr="00A34718" w:rsidRDefault="00D126EB" w:rsidP="00612236">
            <w:pPr>
              <w:tabs>
                <w:tab w:val="left" w:pos="7110"/>
              </w:tabs>
              <w:rPr>
                <w:rFonts w:asciiTheme="minorBidi" w:hAnsiTheme="minorBidi" w:cstheme="minorBidi"/>
                <w:sz w:val="16"/>
                <w:szCs w:val="16"/>
                <w:highlight w:val="yellow"/>
              </w:rPr>
            </w:pPr>
          </w:p>
          <w:p w14:paraId="6ED2CEF5" w14:textId="77777777" w:rsidR="00D126EB" w:rsidRPr="00A34718" w:rsidRDefault="00D126EB" w:rsidP="00612236">
            <w:pPr>
              <w:tabs>
                <w:tab w:val="left" w:pos="7110"/>
              </w:tabs>
              <w:rPr>
                <w:rFonts w:asciiTheme="minorBidi" w:hAnsiTheme="minorBidi" w:cstheme="minorBidi"/>
                <w:sz w:val="16"/>
                <w:szCs w:val="16"/>
                <w:highlight w:val="yellow"/>
              </w:rPr>
            </w:pPr>
          </w:p>
          <w:p w14:paraId="285A8C62" w14:textId="77777777" w:rsidR="00D126EB" w:rsidRPr="00A34718" w:rsidRDefault="00D126EB" w:rsidP="00612236">
            <w:pPr>
              <w:tabs>
                <w:tab w:val="left" w:pos="7110"/>
              </w:tabs>
              <w:rPr>
                <w:rFonts w:asciiTheme="minorBidi" w:hAnsiTheme="minorBidi" w:cstheme="minorBidi"/>
                <w:sz w:val="16"/>
                <w:szCs w:val="16"/>
                <w:highlight w:val="yellow"/>
              </w:rPr>
            </w:pPr>
          </w:p>
          <w:p w14:paraId="34C85D59" w14:textId="77777777" w:rsidR="00D126EB" w:rsidRPr="00A34718" w:rsidRDefault="00D126EB" w:rsidP="00612236">
            <w:pPr>
              <w:tabs>
                <w:tab w:val="left" w:pos="7110"/>
              </w:tabs>
              <w:rPr>
                <w:rFonts w:asciiTheme="minorBidi" w:hAnsiTheme="minorBidi" w:cstheme="minorBidi"/>
                <w:sz w:val="16"/>
                <w:szCs w:val="16"/>
                <w:highlight w:val="yellow"/>
              </w:rPr>
            </w:pPr>
          </w:p>
          <w:p w14:paraId="05B1FFB2" w14:textId="77777777" w:rsidR="00D126EB" w:rsidRPr="00A34718" w:rsidRDefault="00D126EB" w:rsidP="00612236">
            <w:pPr>
              <w:tabs>
                <w:tab w:val="left" w:pos="7110"/>
              </w:tabs>
              <w:rPr>
                <w:rFonts w:asciiTheme="minorBidi" w:hAnsiTheme="minorBidi" w:cstheme="minorBidi"/>
                <w:sz w:val="16"/>
                <w:szCs w:val="16"/>
                <w:highlight w:val="yellow"/>
              </w:rPr>
            </w:pPr>
          </w:p>
          <w:p w14:paraId="18AAF368" w14:textId="77777777" w:rsidR="00D126EB" w:rsidRPr="00A34718" w:rsidRDefault="00D126EB" w:rsidP="00612236">
            <w:pPr>
              <w:tabs>
                <w:tab w:val="left" w:pos="7110"/>
              </w:tabs>
              <w:rPr>
                <w:rFonts w:asciiTheme="minorBidi" w:hAnsiTheme="minorBidi" w:cstheme="minorBidi"/>
                <w:sz w:val="16"/>
                <w:szCs w:val="16"/>
                <w:highlight w:val="yellow"/>
              </w:rPr>
            </w:pPr>
          </w:p>
          <w:p w14:paraId="7148A8E8" w14:textId="77777777" w:rsidR="00D126EB" w:rsidRPr="00A34718" w:rsidRDefault="00D126EB" w:rsidP="00612236">
            <w:pPr>
              <w:tabs>
                <w:tab w:val="left" w:pos="7110"/>
              </w:tabs>
              <w:rPr>
                <w:rFonts w:asciiTheme="minorBidi" w:hAnsiTheme="minorBidi" w:cstheme="minorBidi"/>
                <w:sz w:val="16"/>
                <w:szCs w:val="16"/>
                <w:highlight w:val="yellow"/>
              </w:rPr>
            </w:pPr>
          </w:p>
          <w:p w14:paraId="0B84BB1B" w14:textId="77777777" w:rsidR="00D126EB" w:rsidRPr="00A34718" w:rsidRDefault="00D126EB" w:rsidP="00612236">
            <w:pPr>
              <w:tabs>
                <w:tab w:val="left" w:pos="7110"/>
              </w:tabs>
              <w:rPr>
                <w:rFonts w:asciiTheme="minorBidi" w:hAnsiTheme="minorBidi" w:cstheme="minorBidi"/>
                <w:sz w:val="16"/>
                <w:szCs w:val="16"/>
                <w:highlight w:val="yellow"/>
              </w:rPr>
            </w:pPr>
          </w:p>
          <w:p w14:paraId="7E0AA0CB" w14:textId="77777777" w:rsidR="00D126EB" w:rsidRPr="00A34718" w:rsidRDefault="00D126EB" w:rsidP="00612236">
            <w:pPr>
              <w:tabs>
                <w:tab w:val="left" w:pos="7110"/>
              </w:tabs>
              <w:rPr>
                <w:rFonts w:asciiTheme="minorBidi" w:hAnsiTheme="minorBidi" w:cstheme="minorBidi"/>
                <w:sz w:val="16"/>
                <w:szCs w:val="16"/>
                <w:highlight w:val="yellow"/>
              </w:rPr>
            </w:pPr>
          </w:p>
          <w:p w14:paraId="78C78F78" w14:textId="77777777" w:rsidR="00D126EB" w:rsidRPr="00A34718" w:rsidRDefault="00D126EB" w:rsidP="00612236">
            <w:pPr>
              <w:tabs>
                <w:tab w:val="left" w:pos="7110"/>
              </w:tabs>
              <w:rPr>
                <w:rFonts w:asciiTheme="minorBidi" w:hAnsiTheme="minorBidi" w:cstheme="minorBidi"/>
                <w:sz w:val="16"/>
                <w:szCs w:val="16"/>
                <w:highlight w:val="yellow"/>
              </w:rPr>
            </w:pPr>
          </w:p>
          <w:p w14:paraId="1AD7D506" w14:textId="77777777" w:rsidR="00D126EB" w:rsidRPr="00A34718" w:rsidRDefault="00D126EB" w:rsidP="00612236">
            <w:pPr>
              <w:tabs>
                <w:tab w:val="left" w:pos="7110"/>
              </w:tabs>
              <w:rPr>
                <w:rFonts w:asciiTheme="minorBidi" w:hAnsiTheme="minorBidi" w:cstheme="minorBidi"/>
                <w:sz w:val="16"/>
                <w:szCs w:val="16"/>
                <w:highlight w:val="yellow"/>
              </w:rPr>
            </w:pPr>
          </w:p>
          <w:p w14:paraId="65140658" w14:textId="77777777" w:rsidR="00D126EB" w:rsidRPr="00A34718" w:rsidRDefault="00D126EB" w:rsidP="00612236">
            <w:pPr>
              <w:tabs>
                <w:tab w:val="left" w:pos="7110"/>
              </w:tabs>
              <w:rPr>
                <w:rFonts w:asciiTheme="minorBidi" w:hAnsiTheme="minorBidi" w:cstheme="minorBidi"/>
                <w:sz w:val="16"/>
                <w:szCs w:val="16"/>
                <w:highlight w:val="yellow"/>
              </w:rPr>
            </w:pPr>
          </w:p>
          <w:p w14:paraId="4C443C87" w14:textId="77777777" w:rsidR="00D126EB" w:rsidRPr="00A34718" w:rsidRDefault="00D126EB" w:rsidP="00612236">
            <w:pPr>
              <w:tabs>
                <w:tab w:val="left" w:pos="7110"/>
              </w:tabs>
              <w:rPr>
                <w:rFonts w:asciiTheme="minorBidi" w:hAnsiTheme="minorBidi" w:cstheme="minorBidi"/>
                <w:sz w:val="16"/>
                <w:szCs w:val="16"/>
                <w:highlight w:val="yellow"/>
              </w:rPr>
            </w:pPr>
          </w:p>
          <w:p w14:paraId="70D2E9B9" w14:textId="77777777" w:rsidR="00D126EB" w:rsidRPr="00A34718" w:rsidRDefault="00D126EB" w:rsidP="00612236">
            <w:pPr>
              <w:tabs>
                <w:tab w:val="left" w:pos="7110"/>
              </w:tabs>
              <w:rPr>
                <w:rFonts w:asciiTheme="minorBidi" w:hAnsiTheme="minorBidi" w:cstheme="minorBidi"/>
                <w:sz w:val="16"/>
                <w:szCs w:val="16"/>
                <w:highlight w:val="yellow"/>
              </w:rPr>
            </w:pPr>
          </w:p>
          <w:p w14:paraId="665D4083" w14:textId="77777777" w:rsidR="00D126EB" w:rsidRPr="00A34718" w:rsidRDefault="00D126EB" w:rsidP="00612236">
            <w:pPr>
              <w:tabs>
                <w:tab w:val="left" w:pos="7110"/>
              </w:tabs>
              <w:rPr>
                <w:rFonts w:asciiTheme="minorBidi" w:hAnsiTheme="minorBidi" w:cstheme="minorBidi"/>
                <w:sz w:val="16"/>
                <w:szCs w:val="16"/>
                <w:highlight w:val="yellow"/>
              </w:rPr>
            </w:pPr>
          </w:p>
          <w:p w14:paraId="2280C76B" w14:textId="77777777" w:rsidR="00D126EB" w:rsidRPr="00A34718" w:rsidRDefault="00D126EB" w:rsidP="00612236">
            <w:pPr>
              <w:tabs>
                <w:tab w:val="left" w:pos="7110"/>
              </w:tabs>
              <w:rPr>
                <w:rFonts w:asciiTheme="minorBidi" w:hAnsiTheme="minorBidi" w:cstheme="minorBidi"/>
                <w:sz w:val="16"/>
                <w:szCs w:val="16"/>
                <w:highlight w:val="yellow"/>
              </w:rPr>
            </w:pPr>
          </w:p>
          <w:p w14:paraId="416F27F1" w14:textId="77777777" w:rsidR="00D126EB" w:rsidRPr="00A34718" w:rsidRDefault="00D126EB" w:rsidP="00612236">
            <w:pPr>
              <w:tabs>
                <w:tab w:val="left" w:pos="7110"/>
              </w:tabs>
              <w:rPr>
                <w:rFonts w:asciiTheme="minorBidi" w:hAnsiTheme="minorBidi" w:cstheme="minorBidi"/>
                <w:sz w:val="16"/>
                <w:szCs w:val="16"/>
                <w:highlight w:val="yellow"/>
              </w:rPr>
            </w:pPr>
          </w:p>
          <w:p w14:paraId="605C1ABF" w14:textId="77777777" w:rsidR="00D126EB" w:rsidRPr="00A34718" w:rsidRDefault="00D126EB" w:rsidP="00612236">
            <w:pPr>
              <w:tabs>
                <w:tab w:val="left" w:pos="7110"/>
              </w:tabs>
              <w:rPr>
                <w:rFonts w:asciiTheme="minorBidi" w:hAnsiTheme="minorBidi" w:cstheme="minorBidi"/>
                <w:sz w:val="16"/>
                <w:szCs w:val="16"/>
                <w:highlight w:val="yellow"/>
              </w:rPr>
            </w:pPr>
          </w:p>
          <w:p w14:paraId="487AF531" w14:textId="77777777" w:rsidR="00D126EB" w:rsidRPr="00A34718" w:rsidRDefault="00D126EB" w:rsidP="00612236">
            <w:pPr>
              <w:tabs>
                <w:tab w:val="left" w:pos="7110"/>
              </w:tabs>
              <w:rPr>
                <w:rFonts w:asciiTheme="minorBidi" w:hAnsiTheme="minorBidi" w:cstheme="minorBidi"/>
                <w:sz w:val="16"/>
                <w:szCs w:val="16"/>
                <w:highlight w:val="yellow"/>
              </w:rPr>
            </w:pPr>
          </w:p>
          <w:p w14:paraId="301D308B" w14:textId="77777777" w:rsidR="00D126EB" w:rsidRPr="00A34718" w:rsidRDefault="00D126EB" w:rsidP="00612236">
            <w:pPr>
              <w:tabs>
                <w:tab w:val="left" w:pos="7110"/>
              </w:tabs>
              <w:rPr>
                <w:rFonts w:asciiTheme="minorBidi" w:hAnsiTheme="minorBidi" w:cstheme="minorBidi"/>
                <w:sz w:val="16"/>
                <w:szCs w:val="16"/>
                <w:highlight w:val="yellow"/>
              </w:rPr>
            </w:pPr>
          </w:p>
          <w:p w14:paraId="6ADC12DE" w14:textId="77777777" w:rsidR="00D126EB" w:rsidRPr="00A34718" w:rsidRDefault="00D126EB" w:rsidP="00612236">
            <w:pPr>
              <w:tabs>
                <w:tab w:val="left" w:pos="7110"/>
              </w:tabs>
              <w:rPr>
                <w:rFonts w:asciiTheme="minorBidi" w:hAnsiTheme="minorBidi" w:cstheme="minorBidi"/>
                <w:sz w:val="16"/>
                <w:szCs w:val="16"/>
                <w:highlight w:val="yellow"/>
              </w:rPr>
            </w:pPr>
          </w:p>
        </w:tc>
        <w:tc>
          <w:tcPr>
            <w:tcW w:w="465" w:type="pct"/>
          </w:tcPr>
          <w:p w14:paraId="17CCCEB4"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The impact of accreditation on</w:t>
            </w:r>
          </w:p>
          <w:p w14:paraId="27229334"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healthcare quality improvement:</w:t>
            </w:r>
          </w:p>
          <w:p w14:paraId="7475F420"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lang w:val="en-US"/>
              </w:rPr>
              <w:t>a qualitative case study</w:t>
            </w:r>
          </w:p>
        </w:tc>
        <w:tc>
          <w:tcPr>
            <w:tcW w:w="555" w:type="pct"/>
          </w:tcPr>
          <w:p w14:paraId="6C235F57" w14:textId="7D017113"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lang w:val="en-US"/>
              </w:rPr>
              <w:t>Explore the dynamics of accredit</w:t>
            </w:r>
            <w:r w:rsidR="00644EB6">
              <w:rPr>
                <w:rFonts w:asciiTheme="minorBidi" w:hAnsiTheme="minorBidi" w:cstheme="minorBidi"/>
                <w:sz w:val="16"/>
                <w:szCs w:val="16"/>
                <w:lang w:val="en-US"/>
              </w:rPr>
              <w:t>ati</w:t>
            </w:r>
            <w:r w:rsidRPr="00A34718">
              <w:rPr>
                <w:rFonts w:asciiTheme="minorBidi" w:hAnsiTheme="minorBidi" w:cstheme="minorBidi"/>
                <w:sz w:val="16"/>
                <w:szCs w:val="16"/>
                <w:lang w:val="en-US"/>
              </w:rPr>
              <w:t>on in improving health</w:t>
            </w:r>
            <w:r w:rsidR="00644EB6">
              <w:rPr>
                <w:rFonts w:asciiTheme="minorBidi" w:hAnsiTheme="minorBidi" w:cstheme="minorBidi"/>
                <w:sz w:val="16"/>
                <w:szCs w:val="16"/>
                <w:lang w:val="en-US"/>
              </w:rPr>
              <w:t>c</w:t>
            </w:r>
            <w:r w:rsidRPr="00A34718">
              <w:rPr>
                <w:rFonts w:asciiTheme="minorBidi" w:hAnsiTheme="minorBidi" w:cstheme="minorBidi"/>
                <w:sz w:val="16"/>
                <w:szCs w:val="16"/>
                <w:lang w:val="en-US"/>
              </w:rPr>
              <w:t>are quality</w:t>
            </w:r>
          </w:p>
        </w:tc>
        <w:tc>
          <w:tcPr>
            <w:tcW w:w="740" w:type="pct"/>
          </w:tcPr>
          <w:p w14:paraId="240D8637"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 xml:space="preserve">Qualitative case study by 46 in-depth semi-structured interviews of </w:t>
            </w:r>
          </w:p>
          <w:p w14:paraId="35E2BE54"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 xml:space="preserve">49 clinical and non-clinical staff. </w:t>
            </w:r>
          </w:p>
          <w:p w14:paraId="56AC67E4"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2F1A8BB1"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lang w:val="en-US"/>
              </w:rPr>
              <w:t>Analysis was done by a framework thematic analysis.</w:t>
            </w:r>
          </w:p>
        </w:tc>
        <w:tc>
          <w:tcPr>
            <w:tcW w:w="462" w:type="pct"/>
          </w:tcPr>
          <w:p w14:paraId="286DD46D"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Historical context,</w:t>
            </w:r>
          </w:p>
          <w:p w14:paraId="187B2C3F"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key drivers,</w:t>
            </w:r>
          </w:p>
          <w:p w14:paraId="485D2DC6"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impact of organizational structure,</w:t>
            </w:r>
          </w:p>
          <w:p w14:paraId="39B1EA4F"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internal processes and organizational culture</w:t>
            </w:r>
          </w:p>
          <w:p w14:paraId="7976A952"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patient safety</w:t>
            </w:r>
          </w:p>
          <w:p w14:paraId="584A99B6"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lang w:val="en-US"/>
              </w:rPr>
              <w:t>projects.</w:t>
            </w:r>
          </w:p>
        </w:tc>
        <w:tc>
          <w:tcPr>
            <w:tcW w:w="464" w:type="pct"/>
          </w:tcPr>
          <w:p w14:paraId="40F7BCC0"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rPr>
              <w:t>Not Reported.</w:t>
            </w:r>
          </w:p>
        </w:tc>
        <w:tc>
          <w:tcPr>
            <w:tcW w:w="401" w:type="pct"/>
          </w:tcPr>
          <w:p w14:paraId="7B10DF39"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rPr>
              <w:t>Not Reported.</w:t>
            </w:r>
          </w:p>
        </w:tc>
        <w:tc>
          <w:tcPr>
            <w:tcW w:w="401" w:type="pct"/>
          </w:tcPr>
          <w:p w14:paraId="515086DE"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rPr>
              <w:t>Not Reported.</w:t>
            </w:r>
          </w:p>
        </w:tc>
        <w:tc>
          <w:tcPr>
            <w:tcW w:w="592" w:type="pct"/>
          </w:tcPr>
          <w:p w14:paraId="1952C18D"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Accreditation contributes to improvement of healthcare</w:t>
            </w:r>
          </w:p>
          <w:p w14:paraId="16D7FBF7"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 xml:space="preserve">quality and patient safety The process has elements that may foster quality improvement, </w:t>
            </w:r>
          </w:p>
          <w:p w14:paraId="76E9FFFA"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0A0E2471"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Improvements is strongly associated by the hospital’s baseline level of quality as</w:t>
            </w:r>
          </w:p>
          <w:p w14:paraId="5B98B806" w14:textId="3186A898" w:rsidR="00D126EB" w:rsidRPr="00A34718" w:rsidRDefault="00D126EB" w:rsidP="00612236">
            <w:pPr>
              <w:autoSpaceDE w:val="0"/>
              <w:autoSpaceDN w:val="0"/>
              <w:adjustRightInd w:val="0"/>
              <w:rPr>
                <w:rFonts w:asciiTheme="minorBidi" w:hAnsiTheme="minorBidi" w:cstheme="minorBidi"/>
                <w:sz w:val="16"/>
                <w:szCs w:val="16"/>
                <w:highlight w:val="yellow"/>
              </w:rPr>
            </w:pPr>
            <w:r w:rsidRPr="00A34718">
              <w:rPr>
                <w:rFonts w:asciiTheme="minorBidi" w:hAnsiTheme="minorBidi" w:cstheme="minorBidi"/>
                <w:sz w:val="16"/>
                <w:szCs w:val="16"/>
                <w:lang w:val="en-US"/>
              </w:rPr>
              <w:t xml:space="preserve">well as the quality management and patient safety activities </w:t>
            </w:r>
            <w:r w:rsidR="005B7055" w:rsidRPr="00A34718">
              <w:rPr>
                <w:rFonts w:asciiTheme="minorBidi" w:hAnsiTheme="minorBidi" w:cstheme="minorBidi"/>
                <w:sz w:val="16"/>
                <w:szCs w:val="16"/>
                <w:lang w:val="en-US"/>
              </w:rPr>
              <w:t>before</w:t>
            </w:r>
            <w:r w:rsidRPr="00A34718">
              <w:rPr>
                <w:rFonts w:asciiTheme="minorBidi" w:hAnsiTheme="minorBidi" w:cstheme="minorBidi"/>
                <w:sz w:val="16"/>
                <w:szCs w:val="16"/>
                <w:lang w:val="en-US"/>
              </w:rPr>
              <w:t xml:space="preserve"> starting  accreditation.</w:t>
            </w:r>
          </w:p>
        </w:tc>
        <w:tc>
          <w:tcPr>
            <w:tcW w:w="457" w:type="pct"/>
          </w:tcPr>
          <w:p w14:paraId="0CD8A822"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Research on implementation could investigate the impact of</w:t>
            </w:r>
          </w:p>
          <w:p w14:paraId="6EB6CDAE"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accreditation on hospital performance using quantitative methods alongside</w:t>
            </w:r>
          </w:p>
          <w:p w14:paraId="75FD884A" w14:textId="77777777" w:rsidR="00D126EB" w:rsidRPr="00A34718" w:rsidRDefault="00D126EB" w:rsidP="00612236">
            <w:pPr>
              <w:autoSpaceDE w:val="0"/>
              <w:autoSpaceDN w:val="0"/>
              <w:adjustRightInd w:val="0"/>
              <w:rPr>
                <w:rFonts w:asciiTheme="minorBidi" w:hAnsiTheme="minorBidi" w:cstheme="minorBidi"/>
                <w:sz w:val="16"/>
                <w:szCs w:val="16"/>
                <w:lang w:val="en-US"/>
              </w:rPr>
            </w:pPr>
            <w:r w:rsidRPr="00A34718">
              <w:rPr>
                <w:rFonts w:asciiTheme="minorBidi" w:hAnsiTheme="minorBidi" w:cstheme="minorBidi"/>
                <w:sz w:val="16"/>
                <w:szCs w:val="16"/>
                <w:lang w:val="en-US"/>
              </w:rPr>
              <w:t xml:space="preserve">qualitative methods. </w:t>
            </w:r>
          </w:p>
          <w:p w14:paraId="1A62774C"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4E874E30"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37CF6E64"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2BCABBD6" w14:textId="77777777" w:rsidR="00D126EB" w:rsidRPr="00A34718" w:rsidRDefault="00D126EB" w:rsidP="00612236">
            <w:pPr>
              <w:autoSpaceDE w:val="0"/>
              <w:autoSpaceDN w:val="0"/>
              <w:adjustRightInd w:val="0"/>
              <w:rPr>
                <w:rFonts w:asciiTheme="minorBidi" w:hAnsiTheme="minorBidi" w:cstheme="minorBidi"/>
                <w:sz w:val="16"/>
                <w:szCs w:val="16"/>
                <w:lang w:val="en-US"/>
              </w:rPr>
            </w:pPr>
          </w:p>
          <w:p w14:paraId="1B94BB7D" w14:textId="77777777" w:rsidR="00D126EB" w:rsidRPr="00A34718" w:rsidRDefault="00D126EB" w:rsidP="00612236">
            <w:pPr>
              <w:autoSpaceDE w:val="0"/>
              <w:autoSpaceDN w:val="0"/>
              <w:adjustRightInd w:val="0"/>
              <w:rPr>
                <w:rFonts w:asciiTheme="minorBidi" w:hAnsiTheme="minorBidi" w:cstheme="minorBidi"/>
                <w:sz w:val="16"/>
                <w:szCs w:val="16"/>
                <w:highlight w:val="yellow"/>
              </w:rPr>
            </w:pPr>
          </w:p>
        </w:tc>
      </w:tr>
      <w:tr w:rsidR="00D126EB" w:rsidRPr="00A34718" w14:paraId="08F99739" w14:textId="77777777" w:rsidTr="00612236">
        <w:trPr>
          <w:trHeight w:val="605"/>
        </w:trPr>
        <w:tc>
          <w:tcPr>
            <w:tcW w:w="463" w:type="pct"/>
            <w:vMerge w:val="restart"/>
            <w:shd w:val="clear" w:color="auto" w:fill="E2EFD9" w:themeFill="accent6" w:themeFillTint="33"/>
          </w:tcPr>
          <w:p w14:paraId="1D19843D"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76F2E45C"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5F2F933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3F2F46C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13BAF0B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05B0C38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694A6E08" w14:textId="77777777" w:rsidR="00D126EB" w:rsidRPr="00A34718" w:rsidRDefault="00D126EB" w:rsidP="00612236">
            <w:pPr>
              <w:autoSpaceDE w:val="0"/>
              <w:autoSpaceDN w:val="0"/>
              <w:adjustRightInd w:val="0"/>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676C0E2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37671767"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1BC791B0" w14:textId="77777777" w:rsidTr="00612236">
        <w:trPr>
          <w:trHeight w:val="605"/>
        </w:trPr>
        <w:tc>
          <w:tcPr>
            <w:tcW w:w="463" w:type="pct"/>
            <w:vMerge/>
            <w:shd w:val="clear" w:color="auto" w:fill="E2EFD9" w:themeFill="accent6" w:themeFillTint="33"/>
          </w:tcPr>
          <w:p w14:paraId="6A2B2026"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shd w:val="clear" w:color="auto" w:fill="E2EFD9" w:themeFill="accent6" w:themeFillTint="33"/>
          </w:tcPr>
          <w:p w14:paraId="137D45B9"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555" w:type="pct"/>
            <w:vMerge/>
            <w:shd w:val="clear" w:color="auto" w:fill="E2EFD9" w:themeFill="accent6" w:themeFillTint="33"/>
          </w:tcPr>
          <w:p w14:paraId="47E87D9C"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shd w:val="clear" w:color="auto" w:fill="E2EFD9" w:themeFill="accent6" w:themeFillTint="33"/>
          </w:tcPr>
          <w:p w14:paraId="3D279460"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2" w:type="pct"/>
            <w:vMerge/>
            <w:shd w:val="clear" w:color="auto" w:fill="E2EFD9" w:themeFill="accent6" w:themeFillTint="33"/>
          </w:tcPr>
          <w:p w14:paraId="32740463"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64" w:type="pct"/>
            <w:shd w:val="clear" w:color="auto" w:fill="E2EFD9" w:themeFill="accent6" w:themeFillTint="33"/>
          </w:tcPr>
          <w:p w14:paraId="27D917D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4E737C3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3F70911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b/>
                <w:bCs/>
              </w:rPr>
              <w:t>Outcome</w:t>
            </w:r>
          </w:p>
        </w:tc>
        <w:tc>
          <w:tcPr>
            <w:tcW w:w="592" w:type="pct"/>
            <w:vMerge/>
            <w:shd w:val="clear" w:color="auto" w:fill="E2EFD9" w:themeFill="accent6" w:themeFillTint="33"/>
          </w:tcPr>
          <w:p w14:paraId="5C7BBE2E"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vMerge/>
            <w:shd w:val="clear" w:color="auto" w:fill="E2EFD9" w:themeFill="accent6" w:themeFillTint="33"/>
          </w:tcPr>
          <w:p w14:paraId="123BD0D7" w14:textId="77777777" w:rsidR="00D126EB" w:rsidRPr="00A34718" w:rsidRDefault="00D126EB" w:rsidP="00612236">
            <w:pPr>
              <w:autoSpaceDE w:val="0"/>
              <w:autoSpaceDN w:val="0"/>
              <w:adjustRightInd w:val="0"/>
              <w:rPr>
                <w:rFonts w:asciiTheme="minorBidi" w:hAnsiTheme="minorBidi" w:cstheme="minorBidi"/>
                <w:sz w:val="16"/>
                <w:szCs w:val="16"/>
              </w:rPr>
            </w:pPr>
          </w:p>
        </w:tc>
      </w:tr>
      <w:tr w:rsidR="00D126EB" w:rsidRPr="00A34718" w14:paraId="5C0C3F32" w14:textId="77777777" w:rsidTr="00612236">
        <w:trPr>
          <w:trHeight w:val="605"/>
        </w:trPr>
        <w:tc>
          <w:tcPr>
            <w:tcW w:w="463" w:type="pct"/>
          </w:tcPr>
          <w:p w14:paraId="522CCEA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Almasabi Mohammed and Thomas Shane (2017).</w:t>
            </w:r>
          </w:p>
        </w:tc>
        <w:tc>
          <w:tcPr>
            <w:tcW w:w="465" w:type="pct"/>
          </w:tcPr>
          <w:p w14:paraId="1C009B9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impact of Saudi hospital accreditation on</w:t>
            </w:r>
          </w:p>
          <w:p w14:paraId="5E5E795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quality of care: a mixed methods study.</w:t>
            </w:r>
          </w:p>
        </w:tc>
        <w:tc>
          <w:tcPr>
            <w:tcW w:w="555" w:type="pct"/>
          </w:tcPr>
          <w:p w14:paraId="6961543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To examine the impact of CBAHI on quality of care.</w:t>
            </w:r>
          </w:p>
        </w:tc>
        <w:tc>
          <w:tcPr>
            <w:tcW w:w="740" w:type="pct"/>
          </w:tcPr>
          <w:p w14:paraId="55E7E358"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In this study we used a mixed methods approach involving surveys, documentary analyses and semi-structure interviews.</w:t>
            </w:r>
          </w:p>
        </w:tc>
        <w:tc>
          <w:tcPr>
            <w:tcW w:w="462" w:type="pct"/>
          </w:tcPr>
          <w:p w14:paraId="3C09975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Mortality, Infection and</w:t>
            </w:r>
          </w:p>
          <w:p w14:paraId="57008FF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Length of stay.</w:t>
            </w:r>
          </w:p>
        </w:tc>
        <w:tc>
          <w:tcPr>
            <w:tcW w:w="464" w:type="pct"/>
          </w:tcPr>
          <w:p w14:paraId="4B9F037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Senior managers commended the improvement in the workplace environment as a</w:t>
            </w:r>
          </w:p>
          <w:p w14:paraId="2E55C4A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result of accreditation by the CBAHI</w:t>
            </w:r>
          </w:p>
          <w:p w14:paraId="2B66FAC3" w14:textId="77777777" w:rsidR="00D126EB" w:rsidRPr="00A34718" w:rsidRDefault="00D126EB" w:rsidP="00612236">
            <w:pPr>
              <w:tabs>
                <w:tab w:val="left" w:pos="7110"/>
              </w:tabs>
              <w:rPr>
                <w:rFonts w:asciiTheme="minorBidi" w:hAnsiTheme="minorBidi" w:cstheme="minorBidi"/>
                <w:sz w:val="16"/>
                <w:szCs w:val="16"/>
              </w:rPr>
            </w:pPr>
          </w:p>
          <w:p w14:paraId="28AEE37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 majority of respondents agreed that an improvement of document-</w:t>
            </w:r>
          </w:p>
          <w:p w14:paraId="5859BAF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ation was a</w:t>
            </w:r>
          </w:p>
          <w:p w14:paraId="0565F13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significant contribution of the CBAHI.</w:t>
            </w:r>
          </w:p>
        </w:tc>
        <w:tc>
          <w:tcPr>
            <w:tcW w:w="401" w:type="pct"/>
          </w:tcPr>
          <w:p w14:paraId="32E49FC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Many respondents believed that the CBAHI had contributed significantly to the improvement</w:t>
            </w:r>
          </w:p>
          <w:p w14:paraId="07D18CDA" w14:textId="5CC36D5F"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of communica</w:t>
            </w:r>
            <w:r w:rsidR="000552A9">
              <w:rPr>
                <w:rFonts w:asciiTheme="minorBidi" w:hAnsiTheme="minorBidi" w:cstheme="minorBidi"/>
                <w:sz w:val="16"/>
                <w:szCs w:val="16"/>
              </w:rPr>
              <w:t>-</w:t>
            </w:r>
            <w:r w:rsidRPr="00A34718">
              <w:rPr>
                <w:rFonts w:asciiTheme="minorBidi" w:hAnsiTheme="minorBidi" w:cstheme="minorBidi"/>
                <w:sz w:val="16"/>
                <w:szCs w:val="16"/>
              </w:rPr>
              <w:t>tion</w:t>
            </w:r>
          </w:p>
          <w:p w14:paraId="0D154397" w14:textId="77777777" w:rsidR="00D126EB" w:rsidRPr="00A34718" w:rsidRDefault="00D126EB" w:rsidP="00612236">
            <w:pPr>
              <w:tabs>
                <w:tab w:val="left" w:pos="7110"/>
              </w:tabs>
              <w:rPr>
                <w:rFonts w:asciiTheme="minorBidi" w:hAnsiTheme="minorBidi" w:cstheme="minorBidi"/>
                <w:sz w:val="16"/>
                <w:szCs w:val="16"/>
              </w:rPr>
            </w:pPr>
          </w:p>
          <w:p w14:paraId="03CEBAC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reporting and management of medical and non-medical errors had improved</w:t>
            </w:r>
          </w:p>
          <w:p w14:paraId="2CDFD2E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under the CBAHI standards, the majority of respondents reported.</w:t>
            </w:r>
          </w:p>
        </w:tc>
        <w:tc>
          <w:tcPr>
            <w:tcW w:w="401" w:type="pct"/>
          </w:tcPr>
          <w:p w14:paraId="21AB0917"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43.2% (n = 289) of staff agreed that the mortality</w:t>
            </w:r>
          </w:p>
          <w:p w14:paraId="39888608"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rate had decreased after gaining accreditation. Half of the staff (50.2%, n = 336)</w:t>
            </w:r>
          </w:p>
          <w:p w14:paraId="458AB01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agreed that the infection rate had declined after gaining accreditation. Moreover,</w:t>
            </w:r>
          </w:p>
          <w:p w14:paraId="7492D56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46% (n = 308) of the staff agreed that LOS had decreased after gaining accreditation.</w:t>
            </w:r>
          </w:p>
          <w:p w14:paraId="4012735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There was no significant</w:t>
            </w:r>
          </w:p>
          <w:p w14:paraId="1EE09C9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change between the mortality rates before and after CBAHI accreditation. </w:t>
            </w:r>
          </w:p>
          <w:p w14:paraId="29E5071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There were statistically significant differences at all three hospitals for HAI</w:t>
            </w:r>
          </w:p>
          <w:p w14:paraId="524E6901" w14:textId="77777777" w:rsidR="00D126EB" w:rsidRPr="00A34718" w:rsidRDefault="00D126EB" w:rsidP="00612236">
            <w:pPr>
              <w:tabs>
                <w:tab w:val="left" w:pos="7110"/>
              </w:tabs>
              <w:rPr>
                <w:rFonts w:asciiTheme="minorBidi" w:hAnsiTheme="minorBidi" w:cstheme="minorBidi"/>
                <w:sz w:val="16"/>
                <w:szCs w:val="16"/>
              </w:rPr>
            </w:pPr>
          </w:p>
          <w:p w14:paraId="251F2F2B" w14:textId="77777777" w:rsidR="00D126EB" w:rsidRPr="00A34718" w:rsidRDefault="00D126EB" w:rsidP="00612236">
            <w:pPr>
              <w:tabs>
                <w:tab w:val="left" w:pos="7110"/>
              </w:tabs>
              <w:rPr>
                <w:rFonts w:asciiTheme="minorBidi" w:hAnsiTheme="minorBidi" w:cstheme="minorBidi"/>
                <w:sz w:val="16"/>
                <w:szCs w:val="16"/>
              </w:rPr>
            </w:pPr>
          </w:p>
        </w:tc>
        <w:tc>
          <w:tcPr>
            <w:tcW w:w="592" w:type="pct"/>
          </w:tcPr>
          <w:p w14:paraId="38615C5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It is not clear whether the improvements in the processes</w:t>
            </w:r>
          </w:p>
          <w:p w14:paraId="0A212A2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can be attributed to the accreditation programme. Being accredited does not ensure this much desired result.</w:t>
            </w:r>
          </w:p>
          <w:p w14:paraId="355B4096" w14:textId="77777777" w:rsidR="00D126EB" w:rsidRPr="00A34718" w:rsidRDefault="00D126EB" w:rsidP="00612236">
            <w:pPr>
              <w:autoSpaceDE w:val="0"/>
              <w:autoSpaceDN w:val="0"/>
              <w:adjustRightInd w:val="0"/>
              <w:rPr>
                <w:rFonts w:asciiTheme="minorBidi" w:hAnsiTheme="minorBidi" w:cstheme="minorBidi"/>
                <w:sz w:val="16"/>
                <w:szCs w:val="16"/>
              </w:rPr>
            </w:pPr>
          </w:p>
          <w:p w14:paraId="08C97E3B"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CBAHI does not monitor the continuity of health care delivery and had</w:t>
            </w:r>
          </w:p>
          <w:p w14:paraId="34FC58B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 effect on quality outcomes in our analysis.</w:t>
            </w:r>
          </w:p>
          <w:p w14:paraId="4FE3BEDE" w14:textId="77777777" w:rsidR="00D126EB" w:rsidRPr="00A34718" w:rsidRDefault="00D126EB" w:rsidP="00612236">
            <w:pPr>
              <w:tabs>
                <w:tab w:val="left" w:pos="7110"/>
              </w:tabs>
              <w:rPr>
                <w:rFonts w:asciiTheme="minorBidi" w:hAnsiTheme="minorBidi" w:cstheme="minorBidi"/>
                <w:sz w:val="16"/>
                <w:szCs w:val="16"/>
              </w:rPr>
            </w:pPr>
          </w:p>
          <w:p w14:paraId="6F1E1D7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CBAHI accreditation might be more of an inspection than a continuous quality</w:t>
            </w:r>
          </w:p>
          <w:p w14:paraId="715C6D3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improvement process.</w:t>
            </w:r>
          </w:p>
        </w:tc>
        <w:tc>
          <w:tcPr>
            <w:tcW w:w="457" w:type="pct"/>
          </w:tcPr>
          <w:p w14:paraId="01D79A4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Focusing on continuous quality improvement will also provide greater interest and</w:t>
            </w:r>
          </w:p>
          <w:p w14:paraId="4747270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engagement, resulting in more sustainable outcomes. measuring patient satisfaction regularly is another important issue.</w:t>
            </w:r>
          </w:p>
          <w:p w14:paraId="0FB22EF0" w14:textId="77777777" w:rsidR="00D126EB" w:rsidRPr="00A34718" w:rsidRDefault="00D126EB" w:rsidP="00612236">
            <w:pPr>
              <w:tabs>
                <w:tab w:val="left" w:pos="7110"/>
              </w:tabs>
              <w:rPr>
                <w:rFonts w:asciiTheme="minorBidi" w:hAnsiTheme="minorBidi" w:cstheme="minorBidi"/>
                <w:sz w:val="16"/>
                <w:szCs w:val="16"/>
              </w:rPr>
            </w:pPr>
          </w:p>
          <w:p w14:paraId="41BF786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There is a need for the CBAHI to devise a strategy that involves physicians in the</w:t>
            </w:r>
          </w:p>
          <w:p w14:paraId="697B626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accreditation process, in keeping with those accreditation programmes worldwide</w:t>
            </w:r>
          </w:p>
          <w:p w14:paraId="3D7C13B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that already do this</w:t>
            </w:r>
          </w:p>
        </w:tc>
      </w:tr>
      <w:tr w:rsidR="00D126EB" w:rsidRPr="00A34718" w14:paraId="0353A9D3" w14:textId="77777777" w:rsidTr="00612236">
        <w:trPr>
          <w:trHeight w:val="605"/>
        </w:trPr>
        <w:tc>
          <w:tcPr>
            <w:tcW w:w="463" w:type="pct"/>
            <w:vMerge w:val="restart"/>
            <w:shd w:val="clear" w:color="auto" w:fill="E2EFD9" w:themeFill="accent6" w:themeFillTint="33"/>
          </w:tcPr>
          <w:p w14:paraId="5CE14F75"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4AB223BB"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2F1189D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4EE0B1F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1D188D4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51EFAA6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72688582"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2ED6BB7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7EE3C6E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1DF4FFE1" w14:textId="77777777" w:rsidTr="00612236">
        <w:trPr>
          <w:trHeight w:val="605"/>
        </w:trPr>
        <w:tc>
          <w:tcPr>
            <w:tcW w:w="463" w:type="pct"/>
            <w:vMerge/>
            <w:shd w:val="clear" w:color="auto" w:fill="E2EFD9" w:themeFill="accent6" w:themeFillTint="33"/>
          </w:tcPr>
          <w:p w14:paraId="3BA6C5D1"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shd w:val="clear" w:color="auto" w:fill="E2EFD9" w:themeFill="accent6" w:themeFillTint="33"/>
          </w:tcPr>
          <w:p w14:paraId="07FFA551"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shd w:val="clear" w:color="auto" w:fill="E2EFD9" w:themeFill="accent6" w:themeFillTint="33"/>
          </w:tcPr>
          <w:p w14:paraId="7575DC5B"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shd w:val="clear" w:color="auto" w:fill="E2EFD9" w:themeFill="accent6" w:themeFillTint="33"/>
          </w:tcPr>
          <w:p w14:paraId="45937749"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shd w:val="clear" w:color="auto" w:fill="E2EFD9" w:themeFill="accent6" w:themeFillTint="33"/>
          </w:tcPr>
          <w:p w14:paraId="4553F879"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4170025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011688E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588F538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shd w:val="clear" w:color="auto" w:fill="E2EFD9" w:themeFill="accent6" w:themeFillTint="33"/>
          </w:tcPr>
          <w:p w14:paraId="0D83FF58"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shd w:val="clear" w:color="auto" w:fill="E2EFD9" w:themeFill="accent6" w:themeFillTint="33"/>
          </w:tcPr>
          <w:p w14:paraId="1BE792BC"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77524A48" w14:textId="77777777" w:rsidTr="00612236">
        <w:trPr>
          <w:trHeight w:val="1880"/>
        </w:trPr>
        <w:tc>
          <w:tcPr>
            <w:tcW w:w="463" w:type="pct"/>
          </w:tcPr>
          <w:p w14:paraId="5B091C7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Lam et al. (2018). </w:t>
            </w:r>
          </w:p>
        </w:tc>
        <w:tc>
          <w:tcPr>
            <w:tcW w:w="465" w:type="pct"/>
          </w:tcPr>
          <w:p w14:paraId="07954D1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Association between patient outcomes and accreditation in US hospitals: observational study</w:t>
            </w:r>
          </w:p>
        </w:tc>
        <w:tc>
          <w:tcPr>
            <w:tcW w:w="555" w:type="pct"/>
          </w:tcPr>
          <w:p w14:paraId="05BAE84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Determine whether patients admitted to US (accredited) have better outcomes</w:t>
            </w:r>
          </w:p>
          <w:p w14:paraId="6E6E013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than those admitted to hospitals reviewed through</w:t>
            </w:r>
          </w:p>
          <w:p w14:paraId="0D30E2B6"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state surveys, and whether The Joint Commission </w:t>
            </w:r>
          </w:p>
          <w:p w14:paraId="27762A3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adds benefits for patients</w:t>
            </w:r>
          </w:p>
          <w:p w14:paraId="7B3E98D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compared with other independent accrediting</w:t>
            </w:r>
          </w:p>
          <w:p w14:paraId="2B7A1233"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organizations.</w:t>
            </w:r>
          </w:p>
          <w:p w14:paraId="0518FAE2" w14:textId="77777777" w:rsidR="00D126EB" w:rsidRPr="00A34718" w:rsidRDefault="00D126EB" w:rsidP="00612236">
            <w:pPr>
              <w:tabs>
                <w:tab w:val="left" w:pos="7110"/>
              </w:tabs>
              <w:rPr>
                <w:rFonts w:asciiTheme="minorBidi" w:hAnsiTheme="minorBidi" w:cstheme="minorBidi"/>
                <w:sz w:val="16"/>
                <w:szCs w:val="16"/>
              </w:rPr>
            </w:pPr>
          </w:p>
          <w:p w14:paraId="2A5D671A" w14:textId="77777777" w:rsidR="00D126EB" w:rsidRPr="00A34718" w:rsidRDefault="00D126EB" w:rsidP="00612236">
            <w:pPr>
              <w:tabs>
                <w:tab w:val="left" w:pos="7110"/>
              </w:tabs>
              <w:rPr>
                <w:rFonts w:asciiTheme="minorBidi" w:hAnsiTheme="minorBidi" w:cstheme="minorBidi"/>
                <w:sz w:val="16"/>
                <w:szCs w:val="16"/>
              </w:rPr>
            </w:pPr>
          </w:p>
          <w:p w14:paraId="5C49105C" w14:textId="77777777" w:rsidR="00D126EB" w:rsidRPr="00A34718" w:rsidRDefault="00D126EB" w:rsidP="00612236">
            <w:pPr>
              <w:tabs>
                <w:tab w:val="left" w:pos="7110"/>
              </w:tabs>
              <w:rPr>
                <w:rFonts w:asciiTheme="minorBidi" w:hAnsiTheme="minorBidi" w:cstheme="minorBidi"/>
                <w:sz w:val="16"/>
                <w:szCs w:val="16"/>
              </w:rPr>
            </w:pPr>
          </w:p>
          <w:p w14:paraId="7A0570EF" w14:textId="77777777" w:rsidR="00D126EB" w:rsidRPr="00A34718" w:rsidRDefault="00D126EB" w:rsidP="00612236">
            <w:pPr>
              <w:tabs>
                <w:tab w:val="left" w:pos="7110"/>
              </w:tabs>
              <w:rPr>
                <w:rFonts w:asciiTheme="minorBidi" w:hAnsiTheme="minorBidi" w:cstheme="minorBidi"/>
                <w:sz w:val="16"/>
                <w:szCs w:val="16"/>
              </w:rPr>
            </w:pPr>
          </w:p>
          <w:p w14:paraId="3DCA8705" w14:textId="77777777" w:rsidR="00D126EB" w:rsidRPr="00A34718" w:rsidRDefault="00D126EB" w:rsidP="00612236">
            <w:pPr>
              <w:tabs>
                <w:tab w:val="left" w:pos="7110"/>
              </w:tabs>
              <w:rPr>
                <w:rFonts w:asciiTheme="minorBidi" w:hAnsiTheme="minorBidi" w:cstheme="minorBidi"/>
                <w:sz w:val="16"/>
                <w:szCs w:val="16"/>
              </w:rPr>
            </w:pPr>
          </w:p>
          <w:p w14:paraId="1DAAB0F2" w14:textId="77777777" w:rsidR="00D126EB" w:rsidRPr="00A34718" w:rsidRDefault="00D126EB" w:rsidP="00612236">
            <w:pPr>
              <w:tabs>
                <w:tab w:val="left" w:pos="7110"/>
              </w:tabs>
              <w:rPr>
                <w:rFonts w:asciiTheme="minorBidi" w:hAnsiTheme="minorBidi" w:cstheme="minorBidi"/>
                <w:sz w:val="16"/>
                <w:szCs w:val="16"/>
              </w:rPr>
            </w:pPr>
          </w:p>
        </w:tc>
        <w:tc>
          <w:tcPr>
            <w:tcW w:w="740" w:type="pct"/>
          </w:tcPr>
          <w:p w14:paraId="3852FD7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Observational study of Accredited hospitals vs. independent state survey hospitals. </w:t>
            </w:r>
          </w:p>
          <w:p w14:paraId="62D3B2D9" w14:textId="77777777" w:rsidR="00D126EB" w:rsidRPr="00A34718" w:rsidRDefault="00D126EB" w:rsidP="00612236">
            <w:pPr>
              <w:tabs>
                <w:tab w:val="left" w:pos="7110"/>
              </w:tabs>
              <w:rPr>
                <w:rFonts w:asciiTheme="minorBidi" w:hAnsiTheme="minorBidi" w:cstheme="minorBidi"/>
                <w:sz w:val="16"/>
                <w:szCs w:val="16"/>
              </w:rPr>
            </w:pPr>
          </w:p>
          <w:p w14:paraId="6E81142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Hospital admissions were identified from the 100%</w:t>
            </w:r>
          </w:p>
          <w:p w14:paraId="68EE4C5E"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Medicare inpatient files for 2014. </w:t>
            </w:r>
          </w:p>
          <w:p w14:paraId="18F4A145" w14:textId="77777777" w:rsidR="00D126EB" w:rsidRPr="00A34718" w:rsidRDefault="00D126EB" w:rsidP="00612236">
            <w:pPr>
              <w:tabs>
                <w:tab w:val="left" w:pos="7110"/>
              </w:tabs>
              <w:rPr>
                <w:rFonts w:asciiTheme="minorBidi" w:hAnsiTheme="minorBidi" w:cstheme="minorBidi"/>
                <w:sz w:val="16"/>
                <w:szCs w:val="16"/>
              </w:rPr>
            </w:pPr>
          </w:p>
          <w:p w14:paraId="7BDB95D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Primary outcomes was death at 30 days from</w:t>
            </w:r>
          </w:p>
          <w:p w14:paraId="3210B878"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admission and readmission 30 days from</w:t>
            </w:r>
          </w:p>
          <w:p w14:paraId="4681993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discharge. Fifteen regular  medical causes of</w:t>
            </w:r>
          </w:p>
          <w:p w14:paraId="74DF2FE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hospital admissions </w:t>
            </w:r>
          </w:p>
          <w:p w14:paraId="313DFD8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and six common costly surgical procedures across</w:t>
            </w:r>
          </w:p>
          <w:p w14:paraId="3234C01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a variety of surgical specialties were selected.</w:t>
            </w:r>
          </w:p>
          <w:p w14:paraId="2CBA4990" w14:textId="77777777" w:rsidR="00D126EB" w:rsidRPr="00A34718" w:rsidRDefault="00D126EB" w:rsidP="00612236">
            <w:pPr>
              <w:autoSpaceDE w:val="0"/>
              <w:autoSpaceDN w:val="0"/>
              <w:adjustRightInd w:val="0"/>
              <w:rPr>
                <w:rFonts w:asciiTheme="minorBidi" w:hAnsiTheme="minorBidi" w:cstheme="minorBidi"/>
                <w:sz w:val="16"/>
                <w:szCs w:val="16"/>
              </w:rPr>
            </w:pPr>
          </w:p>
          <w:p w14:paraId="01A4E1E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Hospital level HCAHPS data was examine from</w:t>
            </w:r>
          </w:p>
          <w:p w14:paraId="2D7BCE9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11 months.</w:t>
            </w:r>
          </w:p>
          <w:p w14:paraId="01B11EA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HCAHPS data was linked to the annual survey of the American Hospital Association.</w:t>
            </w:r>
          </w:p>
        </w:tc>
        <w:tc>
          <w:tcPr>
            <w:tcW w:w="462" w:type="pct"/>
          </w:tcPr>
          <w:p w14:paraId="02F1703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30 day risk adjusted mortality and readmission rates </w:t>
            </w:r>
          </w:p>
          <w:p w14:paraId="036B3FD3" w14:textId="77777777" w:rsidR="00D126EB" w:rsidRPr="00A34718" w:rsidRDefault="00D126EB" w:rsidP="00612236">
            <w:pPr>
              <w:tabs>
                <w:tab w:val="left" w:pos="7110"/>
              </w:tabs>
              <w:rPr>
                <w:rFonts w:asciiTheme="minorBidi" w:hAnsiTheme="minorBidi" w:cstheme="minorBidi"/>
                <w:sz w:val="16"/>
                <w:szCs w:val="16"/>
              </w:rPr>
            </w:pPr>
          </w:p>
          <w:p w14:paraId="447C2CD8"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HCAHPS patient experience scores. </w:t>
            </w:r>
          </w:p>
          <w:p w14:paraId="6AD134F5" w14:textId="77777777" w:rsidR="00D126EB" w:rsidRPr="00A34718" w:rsidRDefault="00D126EB" w:rsidP="00612236">
            <w:pPr>
              <w:tabs>
                <w:tab w:val="left" w:pos="7110"/>
              </w:tabs>
              <w:rPr>
                <w:rFonts w:asciiTheme="minorBidi" w:hAnsiTheme="minorBidi" w:cstheme="minorBidi"/>
                <w:sz w:val="16"/>
                <w:szCs w:val="16"/>
              </w:rPr>
            </w:pPr>
          </w:p>
          <w:p w14:paraId="76E9854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Admissions were identified by Medicare 2014, and accreditation information was</w:t>
            </w:r>
          </w:p>
          <w:p w14:paraId="77A9D7F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obtained from the CMS and JCI</w:t>
            </w:r>
          </w:p>
        </w:tc>
        <w:tc>
          <w:tcPr>
            <w:tcW w:w="464" w:type="pct"/>
          </w:tcPr>
          <w:p w14:paraId="49CF1857"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Not Reported </w:t>
            </w:r>
          </w:p>
        </w:tc>
        <w:tc>
          <w:tcPr>
            <w:tcW w:w="401" w:type="pct"/>
          </w:tcPr>
          <w:p w14:paraId="28E593F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Not Reported </w:t>
            </w:r>
          </w:p>
        </w:tc>
        <w:tc>
          <w:tcPr>
            <w:tcW w:w="401" w:type="pct"/>
          </w:tcPr>
          <w:p w14:paraId="0A69C30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In comparison with state surveys, accrediting hospitals had lower</w:t>
            </w:r>
          </w:p>
          <w:p w14:paraId="166B6651"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30 day mortality rates but nearly identical rates of mortality</w:t>
            </w:r>
          </w:p>
          <w:p w14:paraId="3141008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for the six surgical conditions. </w:t>
            </w:r>
          </w:p>
          <w:p w14:paraId="25BEF3D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Readmissions for the</w:t>
            </w:r>
          </w:p>
          <w:p w14:paraId="299E72E7"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15 medical conditions at 30 days were significantly</w:t>
            </w:r>
          </w:p>
          <w:p w14:paraId="3EAAC6E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Lower. </w:t>
            </w:r>
          </w:p>
          <w:p w14:paraId="389E8F7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No</w:t>
            </w:r>
          </w:p>
          <w:p w14:paraId="35F1F35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statistically significant differences in 30 day</w:t>
            </w:r>
          </w:p>
          <w:p w14:paraId="1E110BCD"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mortality or readmission among state survey hospitals. </w:t>
            </w:r>
          </w:p>
          <w:p w14:paraId="0EFE7DF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Scores for patient experience</w:t>
            </w:r>
          </w:p>
          <w:p w14:paraId="5433DD19" w14:textId="4A216EF2"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were better for hospital state survey.</w:t>
            </w:r>
          </w:p>
          <w:p w14:paraId="7FAA1240" w14:textId="77777777" w:rsidR="00D126EB" w:rsidRPr="00A34718" w:rsidRDefault="00D126EB" w:rsidP="00612236">
            <w:pPr>
              <w:autoSpaceDE w:val="0"/>
              <w:autoSpaceDN w:val="0"/>
              <w:adjustRightInd w:val="0"/>
              <w:rPr>
                <w:rFonts w:asciiTheme="minorBidi" w:hAnsiTheme="minorBidi" w:cstheme="minorBidi"/>
                <w:sz w:val="16"/>
                <w:szCs w:val="16"/>
              </w:rPr>
            </w:pPr>
          </w:p>
          <w:p w14:paraId="64B5FCE5"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592" w:type="pct"/>
          </w:tcPr>
          <w:p w14:paraId="34B3BDDA"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Independent</w:t>
            </w:r>
          </w:p>
          <w:p w14:paraId="6E8713C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organizations  accreditation is not associated with lower mortality, </w:t>
            </w:r>
          </w:p>
          <w:p w14:paraId="4F0FCE34" w14:textId="77777777" w:rsidR="00D126EB" w:rsidRPr="00A34718" w:rsidRDefault="00D126EB" w:rsidP="00612236">
            <w:pPr>
              <w:autoSpaceDE w:val="0"/>
              <w:autoSpaceDN w:val="0"/>
              <w:adjustRightInd w:val="0"/>
              <w:rPr>
                <w:rFonts w:asciiTheme="minorBidi" w:hAnsiTheme="minorBidi" w:cstheme="minorBidi"/>
                <w:sz w:val="16"/>
                <w:szCs w:val="16"/>
              </w:rPr>
            </w:pPr>
          </w:p>
          <w:p w14:paraId="2C669136"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Only minor association was observed with</w:t>
            </w:r>
          </w:p>
          <w:p w14:paraId="75DD82CE"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reduced readmission rates (15 common</w:t>
            </w:r>
          </w:p>
          <w:p w14:paraId="4DF00FE5"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medical conditions).</w:t>
            </w:r>
          </w:p>
        </w:tc>
        <w:tc>
          <w:tcPr>
            <w:tcW w:w="457" w:type="pct"/>
          </w:tcPr>
          <w:p w14:paraId="0D9EB62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No evidence in that</w:t>
            </w:r>
          </w:p>
          <w:p w14:paraId="1CBF00F0"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patients choosing a hospital accredited by The</w:t>
            </w:r>
          </w:p>
          <w:p w14:paraId="6693B9F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Joint Commission  benefit</w:t>
            </w:r>
          </w:p>
          <w:p w14:paraId="4C51730C"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over choosing a hospital accredited by another</w:t>
            </w:r>
          </w:p>
          <w:p w14:paraId="6BB7700B"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independent accrediting organization.</w:t>
            </w:r>
          </w:p>
        </w:tc>
      </w:tr>
      <w:tr w:rsidR="00D126EB" w:rsidRPr="00A34718" w14:paraId="57FE8C85" w14:textId="77777777" w:rsidTr="00612236">
        <w:trPr>
          <w:trHeight w:val="605"/>
        </w:trPr>
        <w:tc>
          <w:tcPr>
            <w:tcW w:w="463" w:type="pct"/>
            <w:vMerge w:val="restart"/>
            <w:shd w:val="clear" w:color="auto" w:fill="E2EFD9" w:themeFill="accent6" w:themeFillTint="33"/>
          </w:tcPr>
          <w:p w14:paraId="2AF8A8C3" w14:textId="77777777" w:rsidR="00D126EB" w:rsidRPr="00A34718" w:rsidRDefault="00D126EB" w:rsidP="00612236">
            <w:pPr>
              <w:rPr>
                <w:rFonts w:asciiTheme="minorBidi" w:hAnsiTheme="minorBidi" w:cstheme="minorBidi"/>
                <w:b/>
                <w:bCs/>
              </w:rPr>
            </w:pPr>
            <w:r w:rsidRPr="00A34718">
              <w:rPr>
                <w:rFonts w:asciiTheme="minorBidi" w:hAnsiTheme="minorBidi" w:cstheme="minorBidi"/>
                <w:b/>
                <w:bCs/>
              </w:rPr>
              <w:lastRenderedPageBreak/>
              <w:t>Author and Year of Publication</w:t>
            </w:r>
          </w:p>
          <w:p w14:paraId="206F1D61"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val="restart"/>
            <w:shd w:val="clear" w:color="auto" w:fill="E2EFD9" w:themeFill="accent6" w:themeFillTint="33"/>
          </w:tcPr>
          <w:p w14:paraId="61C6D23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Title</w:t>
            </w:r>
          </w:p>
        </w:tc>
        <w:tc>
          <w:tcPr>
            <w:tcW w:w="555" w:type="pct"/>
            <w:vMerge w:val="restart"/>
            <w:shd w:val="clear" w:color="auto" w:fill="E2EFD9" w:themeFill="accent6" w:themeFillTint="33"/>
          </w:tcPr>
          <w:p w14:paraId="237BD98F"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Purpose of Study</w:t>
            </w:r>
          </w:p>
        </w:tc>
        <w:tc>
          <w:tcPr>
            <w:tcW w:w="740" w:type="pct"/>
            <w:vMerge w:val="restart"/>
            <w:shd w:val="clear" w:color="auto" w:fill="E2EFD9" w:themeFill="accent6" w:themeFillTint="33"/>
          </w:tcPr>
          <w:p w14:paraId="6155F84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Study Design/Methods</w:t>
            </w:r>
          </w:p>
        </w:tc>
        <w:tc>
          <w:tcPr>
            <w:tcW w:w="462" w:type="pct"/>
            <w:vMerge w:val="restart"/>
            <w:shd w:val="clear" w:color="auto" w:fill="E2EFD9" w:themeFill="accent6" w:themeFillTint="33"/>
          </w:tcPr>
          <w:p w14:paraId="3A23620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Main Outcome Measure(s)</w:t>
            </w:r>
          </w:p>
        </w:tc>
        <w:tc>
          <w:tcPr>
            <w:tcW w:w="1266" w:type="pct"/>
            <w:gridSpan w:val="3"/>
            <w:shd w:val="clear" w:color="auto" w:fill="E2EFD9" w:themeFill="accent6" w:themeFillTint="33"/>
          </w:tcPr>
          <w:p w14:paraId="7A74D8B8" w14:textId="77777777" w:rsidR="00D126EB" w:rsidRPr="00A34718" w:rsidRDefault="00D126EB" w:rsidP="00612236">
            <w:pPr>
              <w:tabs>
                <w:tab w:val="left" w:pos="7110"/>
              </w:tabs>
              <w:jc w:val="center"/>
              <w:rPr>
                <w:rFonts w:asciiTheme="minorBidi" w:hAnsiTheme="minorBidi" w:cstheme="minorBidi"/>
                <w:sz w:val="16"/>
                <w:szCs w:val="16"/>
              </w:rPr>
            </w:pPr>
            <w:r w:rsidRPr="00A34718">
              <w:rPr>
                <w:rFonts w:asciiTheme="minorBidi" w:hAnsiTheme="minorBidi" w:cstheme="minorBidi"/>
                <w:b/>
                <w:bCs/>
              </w:rPr>
              <w:t>Findings</w:t>
            </w:r>
          </w:p>
        </w:tc>
        <w:tc>
          <w:tcPr>
            <w:tcW w:w="592" w:type="pct"/>
            <w:vMerge w:val="restart"/>
            <w:shd w:val="clear" w:color="auto" w:fill="E2EFD9" w:themeFill="accent6" w:themeFillTint="33"/>
          </w:tcPr>
          <w:p w14:paraId="6FAB08C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Conclusion</w:t>
            </w:r>
          </w:p>
        </w:tc>
        <w:tc>
          <w:tcPr>
            <w:tcW w:w="457" w:type="pct"/>
            <w:vMerge w:val="restart"/>
            <w:shd w:val="clear" w:color="auto" w:fill="E2EFD9" w:themeFill="accent6" w:themeFillTint="33"/>
          </w:tcPr>
          <w:p w14:paraId="0F7D60F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Policy Recommendations</w:t>
            </w:r>
          </w:p>
        </w:tc>
      </w:tr>
      <w:tr w:rsidR="00D126EB" w:rsidRPr="00A34718" w14:paraId="157A85E8" w14:textId="77777777" w:rsidTr="00612236">
        <w:trPr>
          <w:trHeight w:val="278"/>
        </w:trPr>
        <w:tc>
          <w:tcPr>
            <w:tcW w:w="463" w:type="pct"/>
            <w:vMerge/>
            <w:shd w:val="clear" w:color="auto" w:fill="E2EFD9" w:themeFill="accent6" w:themeFillTint="33"/>
          </w:tcPr>
          <w:p w14:paraId="5B61B683" w14:textId="77777777" w:rsidR="00D126EB" w:rsidRPr="00A34718" w:rsidRDefault="00D126EB" w:rsidP="00612236">
            <w:pPr>
              <w:tabs>
                <w:tab w:val="left" w:pos="7110"/>
              </w:tabs>
              <w:rPr>
                <w:rFonts w:asciiTheme="minorBidi" w:hAnsiTheme="minorBidi" w:cstheme="minorBidi"/>
                <w:sz w:val="16"/>
                <w:szCs w:val="16"/>
              </w:rPr>
            </w:pPr>
          </w:p>
        </w:tc>
        <w:tc>
          <w:tcPr>
            <w:tcW w:w="465" w:type="pct"/>
            <w:vMerge/>
            <w:shd w:val="clear" w:color="auto" w:fill="E2EFD9" w:themeFill="accent6" w:themeFillTint="33"/>
          </w:tcPr>
          <w:p w14:paraId="4EA3A485" w14:textId="77777777" w:rsidR="00D126EB" w:rsidRPr="00A34718" w:rsidRDefault="00D126EB" w:rsidP="00612236">
            <w:pPr>
              <w:tabs>
                <w:tab w:val="left" w:pos="7110"/>
              </w:tabs>
              <w:rPr>
                <w:rFonts w:asciiTheme="minorBidi" w:hAnsiTheme="minorBidi" w:cstheme="minorBidi"/>
                <w:sz w:val="16"/>
                <w:szCs w:val="16"/>
              </w:rPr>
            </w:pPr>
          </w:p>
        </w:tc>
        <w:tc>
          <w:tcPr>
            <w:tcW w:w="555" w:type="pct"/>
            <w:vMerge/>
            <w:shd w:val="clear" w:color="auto" w:fill="E2EFD9" w:themeFill="accent6" w:themeFillTint="33"/>
          </w:tcPr>
          <w:p w14:paraId="76EB4F7D" w14:textId="77777777" w:rsidR="00D126EB" w:rsidRPr="00A34718" w:rsidRDefault="00D126EB" w:rsidP="00612236">
            <w:pPr>
              <w:tabs>
                <w:tab w:val="left" w:pos="7110"/>
              </w:tabs>
              <w:rPr>
                <w:rFonts w:asciiTheme="minorBidi" w:hAnsiTheme="minorBidi" w:cstheme="minorBidi"/>
                <w:sz w:val="16"/>
                <w:szCs w:val="16"/>
              </w:rPr>
            </w:pPr>
          </w:p>
        </w:tc>
        <w:tc>
          <w:tcPr>
            <w:tcW w:w="740" w:type="pct"/>
            <w:vMerge/>
            <w:shd w:val="clear" w:color="auto" w:fill="E2EFD9" w:themeFill="accent6" w:themeFillTint="33"/>
          </w:tcPr>
          <w:p w14:paraId="3C55720F" w14:textId="77777777" w:rsidR="00D126EB" w:rsidRPr="00A34718" w:rsidRDefault="00D126EB" w:rsidP="00612236">
            <w:pPr>
              <w:tabs>
                <w:tab w:val="left" w:pos="7110"/>
              </w:tabs>
              <w:rPr>
                <w:rFonts w:asciiTheme="minorBidi" w:hAnsiTheme="minorBidi" w:cstheme="minorBidi"/>
                <w:sz w:val="16"/>
                <w:szCs w:val="16"/>
              </w:rPr>
            </w:pPr>
          </w:p>
        </w:tc>
        <w:tc>
          <w:tcPr>
            <w:tcW w:w="462" w:type="pct"/>
            <w:vMerge/>
            <w:shd w:val="clear" w:color="auto" w:fill="E2EFD9" w:themeFill="accent6" w:themeFillTint="33"/>
          </w:tcPr>
          <w:p w14:paraId="350588D5" w14:textId="77777777" w:rsidR="00D126EB" w:rsidRPr="00A34718" w:rsidRDefault="00D126EB" w:rsidP="00612236">
            <w:pPr>
              <w:tabs>
                <w:tab w:val="left" w:pos="7110"/>
              </w:tabs>
              <w:rPr>
                <w:rFonts w:asciiTheme="minorBidi" w:hAnsiTheme="minorBidi" w:cstheme="minorBidi"/>
                <w:sz w:val="16"/>
                <w:szCs w:val="16"/>
              </w:rPr>
            </w:pPr>
          </w:p>
        </w:tc>
        <w:tc>
          <w:tcPr>
            <w:tcW w:w="464" w:type="pct"/>
            <w:shd w:val="clear" w:color="auto" w:fill="E2EFD9" w:themeFill="accent6" w:themeFillTint="33"/>
          </w:tcPr>
          <w:p w14:paraId="305F35FC"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Structure </w:t>
            </w:r>
          </w:p>
        </w:tc>
        <w:tc>
          <w:tcPr>
            <w:tcW w:w="401" w:type="pct"/>
            <w:shd w:val="clear" w:color="auto" w:fill="E2EFD9" w:themeFill="accent6" w:themeFillTint="33"/>
          </w:tcPr>
          <w:p w14:paraId="4FA6DFE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 xml:space="preserve">Process </w:t>
            </w:r>
          </w:p>
        </w:tc>
        <w:tc>
          <w:tcPr>
            <w:tcW w:w="401" w:type="pct"/>
            <w:shd w:val="clear" w:color="auto" w:fill="E2EFD9" w:themeFill="accent6" w:themeFillTint="33"/>
          </w:tcPr>
          <w:p w14:paraId="4FE7CB0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b/>
                <w:bCs/>
              </w:rPr>
              <w:t>Outcome</w:t>
            </w:r>
          </w:p>
        </w:tc>
        <w:tc>
          <w:tcPr>
            <w:tcW w:w="592" w:type="pct"/>
            <w:vMerge/>
            <w:shd w:val="clear" w:color="auto" w:fill="E2EFD9" w:themeFill="accent6" w:themeFillTint="33"/>
          </w:tcPr>
          <w:p w14:paraId="0A65856C" w14:textId="77777777" w:rsidR="00D126EB" w:rsidRPr="00A34718" w:rsidRDefault="00D126EB" w:rsidP="00612236">
            <w:pPr>
              <w:tabs>
                <w:tab w:val="left" w:pos="7110"/>
              </w:tabs>
              <w:rPr>
                <w:rFonts w:asciiTheme="minorBidi" w:hAnsiTheme="minorBidi" w:cstheme="minorBidi"/>
                <w:sz w:val="16"/>
                <w:szCs w:val="16"/>
              </w:rPr>
            </w:pPr>
          </w:p>
        </w:tc>
        <w:tc>
          <w:tcPr>
            <w:tcW w:w="457" w:type="pct"/>
            <w:vMerge/>
            <w:shd w:val="clear" w:color="auto" w:fill="E2EFD9" w:themeFill="accent6" w:themeFillTint="33"/>
          </w:tcPr>
          <w:p w14:paraId="73BC2F96" w14:textId="77777777" w:rsidR="00D126EB" w:rsidRPr="00A34718" w:rsidRDefault="00D126EB" w:rsidP="00612236">
            <w:pPr>
              <w:tabs>
                <w:tab w:val="left" w:pos="7110"/>
              </w:tabs>
              <w:rPr>
                <w:rFonts w:asciiTheme="minorBidi" w:hAnsiTheme="minorBidi" w:cstheme="minorBidi"/>
                <w:sz w:val="16"/>
                <w:szCs w:val="16"/>
              </w:rPr>
            </w:pPr>
          </w:p>
        </w:tc>
      </w:tr>
      <w:tr w:rsidR="00D126EB" w:rsidRPr="00A34718" w14:paraId="2CF270F6" w14:textId="77777777" w:rsidTr="00612236">
        <w:trPr>
          <w:trHeight w:val="605"/>
        </w:trPr>
        <w:tc>
          <w:tcPr>
            <w:tcW w:w="463" w:type="pct"/>
          </w:tcPr>
          <w:p w14:paraId="186FC4DD"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Bogh et al. (2018).</w:t>
            </w:r>
          </w:p>
        </w:tc>
        <w:tc>
          <w:tcPr>
            <w:tcW w:w="465" w:type="pct"/>
          </w:tcPr>
          <w:p w14:paraId="12E012E0"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Hospital accreditation: staff experiences and perceptions.</w:t>
            </w:r>
          </w:p>
          <w:p w14:paraId="3940E4E1" w14:textId="77777777" w:rsidR="00D126EB" w:rsidRPr="00A34718" w:rsidRDefault="00D126EB" w:rsidP="00612236">
            <w:pPr>
              <w:tabs>
                <w:tab w:val="left" w:pos="7110"/>
              </w:tabs>
              <w:rPr>
                <w:rFonts w:asciiTheme="minorBidi" w:hAnsiTheme="minorBidi" w:cstheme="minorBidi"/>
                <w:sz w:val="16"/>
                <w:szCs w:val="16"/>
              </w:rPr>
            </w:pPr>
          </w:p>
          <w:p w14:paraId="09996CD9" w14:textId="77777777" w:rsidR="00D126EB" w:rsidRPr="00A34718" w:rsidRDefault="00D126EB" w:rsidP="00612236">
            <w:pPr>
              <w:tabs>
                <w:tab w:val="left" w:pos="7110"/>
              </w:tabs>
              <w:rPr>
                <w:rFonts w:asciiTheme="minorBidi" w:hAnsiTheme="minorBidi" w:cstheme="minorBidi"/>
                <w:sz w:val="16"/>
                <w:szCs w:val="16"/>
              </w:rPr>
            </w:pPr>
          </w:p>
        </w:tc>
        <w:tc>
          <w:tcPr>
            <w:tcW w:w="555" w:type="pct"/>
          </w:tcPr>
          <w:p w14:paraId="5DF183E4"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The gain a deeper understanding how staff at various levels perceive and understand hospital accreditation in general and in relation to quality improvement.</w:t>
            </w:r>
          </w:p>
        </w:tc>
        <w:tc>
          <w:tcPr>
            <w:tcW w:w="740" w:type="pct"/>
          </w:tcPr>
          <w:p w14:paraId="155DB179"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 xml:space="preserve">Semi-structure interviews with diverse interviewees to capture broad ranging experiences. </w:t>
            </w:r>
          </w:p>
          <w:p w14:paraId="466E3B29"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study included Medical</w:t>
            </w:r>
          </w:p>
          <w:p w14:paraId="0DE0635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doctors, nurses, a quality coordinator and a quality department employee.</w:t>
            </w:r>
          </w:p>
        </w:tc>
        <w:tc>
          <w:tcPr>
            <w:tcW w:w="462" w:type="pct"/>
          </w:tcPr>
          <w:p w14:paraId="744F08F1"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Staff Experiences and Perceptions.</w:t>
            </w:r>
          </w:p>
        </w:tc>
        <w:tc>
          <w:tcPr>
            <w:tcW w:w="464" w:type="pct"/>
          </w:tcPr>
          <w:p w14:paraId="171702AF"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The program affected management</w:t>
            </w:r>
          </w:p>
          <w:p w14:paraId="68CEB43C" w14:textId="51F96C63"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priorities: office time, and working on guiding document</w:t>
            </w:r>
            <w:r w:rsidR="00814484">
              <w:rPr>
                <w:rFonts w:asciiTheme="minorBidi" w:hAnsiTheme="minorBidi" w:cstheme="minorBidi"/>
                <w:sz w:val="16"/>
                <w:szCs w:val="16"/>
              </w:rPr>
              <w:t>a</w:t>
            </w:r>
            <w:r w:rsidRPr="00A34718">
              <w:rPr>
                <w:rFonts w:asciiTheme="minorBidi" w:hAnsiTheme="minorBidi" w:cstheme="minorBidi"/>
                <w:sz w:val="16"/>
                <w:szCs w:val="16"/>
              </w:rPr>
              <w:t xml:space="preserve">tion at the expense of time with </w:t>
            </w:r>
            <w:r w:rsidRPr="00A34718">
              <w:rPr>
                <w:rFonts w:asciiTheme="minorBidi" w:hAnsiTheme="minorBidi" w:cstheme="minorBidi"/>
                <w:color w:val="000000"/>
                <w:sz w:val="16"/>
                <w:szCs w:val="16"/>
              </w:rPr>
              <w:t>patients and improvement activities. Organizational structures were improved during</w:t>
            </w:r>
          </w:p>
          <w:p w14:paraId="5CE558A2"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color w:val="000000"/>
                <w:sz w:val="16"/>
                <w:szCs w:val="16"/>
              </w:rPr>
              <w:t xml:space="preserve">preparation for accreditation. </w:t>
            </w:r>
          </w:p>
          <w:p w14:paraId="65861BD6" w14:textId="77777777" w:rsidR="00D126EB" w:rsidRPr="00A34718" w:rsidRDefault="00D126EB" w:rsidP="00612236">
            <w:pPr>
              <w:tabs>
                <w:tab w:val="left" w:pos="7110"/>
              </w:tabs>
              <w:rPr>
                <w:rFonts w:asciiTheme="minorBidi" w:hAnsiTheme="minorBidi" w:cstheme="minorBidi"/>
                <w:sz w:val="16"/>
                <w:szCs w:val="16"/>
              </w:rPr>
            </w:pPr>
          </w:p>
        </w:tc>
        <w:tc>
          <w:tcPr>
            <w:tcW w:w="401" w:type="pct"/>
          </w:tcPr>
          <w:p w14:paraId="64E6CA8A"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401" w:type="pct"/>
          </w:tcPr>
          <w:p w14:paraId="04F4FC42"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Not Reported.</w:t>
            </w:r>
          </w:p>
        </w:tc>
        <w:tc>
          <w:tcPr>
            <w:tcW w:w="592" w:type="pct"/>
          </w:tcPr>
          <w:p w14:paraId="457E2793"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Our findings enrich the understanding of accreditation from previous studies, in a Danish setting, did not contribute to improved processes of Care. Accreditation is a critical and complete hospital review, including areas that often are neglected. Accreditation dominates hospital agendas during preparation and</w:t>
            </w:r>
          </w:p>
          <w:p w14:paraId="13C103B4" w14:textId="77777777" w:rsidR="00D126EB" w:rsidRPr="00A34718" w:rsidRDefault="00D126EB" w:rsidP="00612236">
            <w:pPr>
              <w:autoSpaceDE w:val="0"/>
              <w:autoSpaceDN w:val="0"/>
              <w:adjustRightInd w:val="0"/>
              <w:rPr>
                <w:rFonts w:asciiTheme="minorBidi" w:hAnsiTheme="minorBidi" w:cstheme="minorBidi"/>
                <w:sz w:val="16"/>
                <w:szCs w:val="16"/>
              </w:rPr>
            </w:pPr>
            <w:r w:rsidRPr="00A34718">
              <w:rPr>
                <w:rFonts w:asciiTheme="minorBidi" w:hAnsiTheme="minorBidi" w:cstheme="minorBidi"/>
                <w:sz w:val="16"/>
                <w:szCs w:val="16"/>
              </w:rPr>
              <w:t xml:space="preserve">surveyor visits, potentially at the expense of patient care and other improvement schemes. </w:t>
            </w:r>
          </w:p>
          <w:p w14:paraId="6EB7C6F0" w14:textId="77777777" w:rsidR="00D126EB" w:rsidRPr="00A34718" w:rsidRDefault="00D126EB" w:rsidP="00612236">
            <w:pPr>
              <w:autoSpaceDE w:val="0"/>
              <w:autoSpaceDN w:val="0"/>
              <w:adjustRightInd w:val="0"/>
              <w:rPr>
                <w:rFonts w:asciiTheme="minorBidi" w:hAnsiTheme="minorBidi" w:cstheme="minorBidi"/>
                <w:sz w:val="16"/>
                <w:szCs w:val="16"/>
              </w:rPr>
            </w:pPr>
          </w:p>
        </w:tc>
        <w:tc>
          <w:tcPr>
            <w:tcW w:w="457" w:type="pct"/>
          </w:tcPr>
          <w:p w14:paraId="1B57C805" w14:textId="77777777" w:rsidR="00D126EB" w:rsidRPr="00A34718" w:rsidRDefault="00D126EB" w:rsidP="00612236">
            <w:pPr>
              <w:tabs>
                <w:tab w:val="left" w:pos="7110"/>
              </w:tabs>
              <w:rPr>
                <w:rFonts w:asciiTheme="minorBidi" w:hAnsiTheme="minorBidi" w:cstheme="minorBidi"/>
                <w:sz w:val="16"/>
                <w:szCs w:val="16"/>
              </w:rPr>
            </w:pPr>
            <w:r w:rsidRPr="00A34718">
              <w:rPr>
                <w:rFonts w:asciiTheme="minorBidi" w:hAnsiTheme="minorBidi" w:cstheme="minorBidi"/>
                <w:sz w:val="16"/>
                <w:szCs w:val="16"/>
              </w:rPr>
              <w:t>Accreditation creates organizational foundations for future QI initiatives.</w:t>
            </w:r>
          </w:p>
          <w:p w14:paraId="11A131C6" w14:textId="77777777" w:rsidR="00D126EB" w:rsidRPr="00A34718" w:rsidRDefault="00D126EB" w:rsidP="00612236">
            <w:pPr>
              <w:tabs>
                <w:tab w:val="left" w:pos="7110"/>
              </w:tabs>
              <w:rPr>
                <w:rFonts w:asciiTheme="minorBidi" w:hAnsiTheme="minorBidi" w:cstheme="minorBidi"/>
                <w:sz w:val="16"/>
                <w:szCs w:val="16"/>
              </w:rPr>
            </w:pPr>
          </w:p>
          <w:p w14:paraId="6FFF371E" w14:textId="77777777" w:rsidR="00D126EB" w:rsidRPr="00A34718" w:rsidRDefault="00D126EB" w:rsidP="00612236">
            <w:pPr>
              <w:tabs>
                <w:tab w:val="left" w:pos="7110"/>
              </w:tabs>
              <w:rPr>
                <w:rFonts w:asciiTheme="minorBidi" w:hAnsiTheme="minorBidi" w:cstheme="minorBidi"/>
                <w:sz w:val="16"/>
                <w:szCs w:val="16"/>
              </w:rPr>
            </w:pPr>
          </w:p>
        </w:tc>
      </w:tr>
    </w:tbl>
    <w:p w14:paraId="6BE458F8" w14:textId="77777777" w:rsidR="00D126EB" w:rsidRPr="00A34718" w:rsidRDefault="00D126EB" w:rsidP="00D126EB">
      <w:pPr>
        <w:rPr>
          <w:rFonts w:asciiTheme="minorBidi" w:hAnsiTheme="minorBidi"/>
          <w:sz w:val="24"/>
          <w:szCs w:val="24"/>
        </w:rPr>
      </w:pPr>
    </w:p>
    <w:p w14:paraId="32360680" w14:textId="2A113D62" w:rsidR="00D126EB" w:rsidRDefault="00D126EB" w:rsidP="00D126EB">
      <w:pPr>
        <w:rPr>
          <w:rFonts w:asciiTheme="minorBidi" w:hAnsiTheme="minorBidi"/>
          <w:sz w:val="24"/>
          <w:szCs w:val="24"/>
        </w:rPr>
      </w:pPr>
    </w:p>
    <w:p w14:paraId="726C9A76" w14:textId="4B6E941B" w:rsidR="00A34718" w:rsidRDefault="00A34718" w:rsidP="00D126EB">
      <w:pPr>
        <w:rPr>
          <w:rFonts w:asciiTheme="minorBidi" w:hAnsiTheme="minorBidi"/>
          <w:sz w:val="24"/>
          <w:szCs w:val="24"/>
        </w:rPr>
      </w:pPr>
    </w:p>
    <w:p w14:paraId="6C34B7BB" w14:textId="3D797EAA" w:rsidR="00A34718" w:rsidRDefault="00A34718" w:rsidP="00D126EB">
      <w:pPr>
        <w:rPr>
          <w:rFonts w:asciiTheme="minorBidi" w:hAnsiTheme="minorBidi"/>
          <w:sz w:val="24"/>
          <w:szCs w:val="24"/>
        </w:rPr>
      </w:pPr>
    </w:p>
    <w:p w14:paraId="78FD11CD" w14:textId="1FA0E1B5" w:rsidR="00A34718" w:rsidRDefault="00A34718" w:rsidP="00D126EB">
      <w:pPr>
        <w:rPr>
          <w:rFonts w:asciiTheme="minorBidi" w:hAnsiTheme="minorBidi"/>
          <w:sz w:val="24"/>
          <w:szCs w:val="24"/>
        </w:rPr>
      </w:pPr>
    </w:p>
    <w:p w14:paraId="79FF9685" w14:textId="5D3E6E3E" w:rsidR="00A34718" w:rsidRDefault="00A34718" w:rsidP="00D126EB">
      <w:pPr>
        <w:rPr>
          <w:rFonts w:asciiTheme="minorBidi" w:hAnsiTheme="minorBidi"/>
          <w:sz w:val="24"/>
          <w:szCs w:val="24"/>
        </w:rPr>
      </w:pPr>
    </w:p>
    <w:p w14:paraId="5E57487C" w14:textId="77777777" w:rsidR="00411E94" w:rsidRPr="00A34718" w:rsidRDefault="00411E94">
      <w:pPr>
        <w:rPr>
          <w:rFonts w:asciiTheme="minorBidi" w:hAnsiTheme="minorBidi"/>
        </w:rPr>
      </w:pPr>
    </w:p>
    <w:sectPr w:rsidR="00411E94" w:rsidRPr="00A34718" w:rsidSect="00D126E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C67F" w14:textId="77777777" w:rsidR="009C3F85" w:rsidRDefault="009C3F85" w:rsidP="00773432">
      <w:pPr>
        <w:spacing w:after="0" w:line="240" w:lineRule="auto"/>
      </w:pPr>
      <w:r>
        <w:separator/>
      </w:r>
    </w:p>
  </w:endnote>
  <w:endnote w:type="continuationSeparator" w:id="0">
    <w:p w14:paraId="1CDDDD2E" w14:textId="77777777" w:rsidR="009C3F85" w:rsidRDefault="009C3F85" w:rsidP="0077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Pro-LightDisplay">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510496"/>
      <w:docPartObj>
        <w:docPartGallery w:val="Page Numbers (Bottom of Page)"/>
        <w:docPartUnique/>
      </w:docPartObj>
    </w:sdtPr>
    <w:sdtEndPr/>
    <w:sdtContent>
      <w:sdt>
        <w:sdtPr>
          <w:id w:val="1728636285"/>
          <w:docPartObj>
            <w:docPartGallery w:val="Page Numbers (Top of Page)"/>
            <w:docPartUnique/>
          </w:docPartObj>
        </w:sdtPr>
        <w:sdtEndPr/>
        <w:sdtContent>
          <w:p w14:paraId="3C0AB139" w14:textId="742469E9" w:rsidR="00644EB6" w:rsidRDefault="00644E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3009EB53" w14:textId="77777777" w:rsidR="00644EB6" w:rsidRDefault="0064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8C36" w14:textId="77777777" w:rsidR="009C3F85" w:rsidRDefault="009C3F85" w:rsidP="00773432">
      <w:pPr>
        <w:spacing w:after="0" w:line="240" w:lineRule="auto"/>
      </w:pPr>
      <w:r>
        <w:separator/>
      </w:r>
    </w:p>
  </w:footnote>
  <w:footnote w:type="continuationSeparator" w:id="0">
    <w:p w14:paraId="747D7AF3" w14:textId="77777777" w:rsidR="009C3F85" w:rsidRDefault="009C3F85" w:rsidP="0077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7FBE"/>
    <w:multiLevelType w:val="hybridMultilevel"/>
    <w:tmpl w:val="AC141B3E"/>
    <w:lvl w:ilvl="0" w:tplc="8CE0EA28">
      <w:start w:val="1"/>
      <w:numFmt w:val="decimal"/>
      <w:lvlText w:val="%1."/>
      <w:lvlJc w:val="left"/>
      <w:pPr>
        <w:ind w:left="720" w:hanging="360"/>
      </w:pPr>
      <w:rPr>
        <w:b w:val="0"/>
        <w:bCs w:val="0"/>
        <w:i w:val="0"/>
        <w:iCs w:val="0"/>
        <w:color w:val="000000" w:themeColor="text1"/>
        <w:sz w:val="24"/>
        <w:szCs w:val="24"/>
      </w:rPr>
    </w:lvl>
    <w:lvl w:ilvl="1" w:tplc="FABED0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2E73"/>
    <w:multiLevelType w:val="hybridMultilevel"/>
    <w:tmpl w:val="74C641AA"/>
    <w:lvl w:ilvl="0" w:tplc="A23C7AD4">
      <w:start w:val="1"/>
      <w:numFmt w:val="bullet"/>
      <w:lvlText w:val=""/>
      <w:lvlJc w:val="left"/>
      <w:pPr>
        <w:tabs>
          <w:tab w:val="num" w:pos="720"/>
        </w:tabs>
        <w:ind w:left="720" w:hanging="360"/>
      </w:pPr>
      <w:rPr>
        <w:rFonts w:ascii="Wingdings" w:hAnsi="Wingdings" w:hint="default"/>
      </w:rPr>
    </w:lvl>
    <w:lvl w:ilvl="1" w:tplc="B57E0F82" w:tentative="1">
      <w:start w:val="1"/>
      <w:numFmt w:val="bullet"/>
      <w:lvlText w:val=""/>
      <w:lvlJc w:val="left"/>
      <w:pPr>
        <w:tabs>
          <w:tab w:val="num" w:pos="1440"/>
        </w:tabs>
        <w:ind w:left="1440" w:hanging="360"/>
      </w:pPr>
      <w:rPr>
        <w:rFonts w:ascii="Wingdings" w:hAnsi="Wingdings" w:hint="default"/>
      </w:rPr>
    </w:lvl>
    <w:lvl w:ilvl="2" w:tplc="5AE6BF8C" w:tentative="1">
      <w:start w:val="1"/>
      <w:numFmt w:val="bullet"/>
      <w:lvlText w:val=""/>
      <w:lvlJc w:val="left"/>
      <w:pPr>
        <w:tabs>
          <w:tab w:val="num" w:pos="2160"/>
        </w:tabs>
        <w:ind w:left="2160" w:hanging="360"/>
      </w:pPr>
      <w:rPr>
        <w:rFonts w:ascii="Wingdings" w:hAnsi="Wingdings" w:hint="default"/>
      </w:rPr>
    </w:lvl>
    <w:lvl w:ilvl="3" w:tplc="CDC20A2A" w:tentative="1">
      <w:start w:val="1"/>
      <w:numFmt w:val="bullet"/>
      <w:lvlText w:val=""/>
      <w:lvlJc w:val="left"/>
      <w:pPr>
        <w:tabs>
          <w:tab w:val="num" w:pos="2880"/>
        </w:tabs>
        <w:ind w:left="2880" w:hanging="360"/>
      </w:pPr>
      <w:rPr>
        <w:rFonts w:ascii="Wingdings" w:hAnsi="Wingdings" w:hint="default"/>
      </w:rPr>
    </w:lvl>
    <w:lvl w:ilvl="4" w:tplc="3210DDA8" w:tentative="1">
      <w:start w:val="1"/>
      <w:numFmt w:val="bullet"/>
      <w:lvlText w:val=""/>
      <w:lvlJc w:val="left"/>
      <w:pPr>
        <w:tabs>
          <w:tab w:val="num" w:pos="3600"/>
        </w:tabs>
        <w:ind w:left="3600" w:hanging="360"/>
      </w:pPr>
      <w:rPr>
        <w:rFonts w:ascii="Wingdings" w:hAnsi="Wingdings" w:hint="default"/>
      </w:rPr>
    </w:lvl>
    <w:lvl w:ilvl="5" w:tplc="2938A5BC" w:tentative="1">
      <w:start w:val="1"/>
      <w:numFmt w:val="bullet"/>
      <w:lvlText w:val=""/>
      <w:lvlJc w:val="left"/>
      <w:pPr>
        <w:tabs>
          <w:tab w:val="num" w:pos="4320"/>
        </w:tabs>
        <w:ind w:left="4320" w:hanging="360"/>
      </w:pPr>
      <w:rPr>
        <w:rFonts w:ascii="Wingdings" w:hAnsi="Wingdings" w:hint="default"/>
      </w:rPr>
    </w:lvl>
    <w:lvl w:ilvl="6" w:tplc="C3DC768E" w:tentative="1">
      <w:start w:val="1"/>
      <w:numFmt w:val="bullet"/>
      <w:lvlText w:val=""/>
      <w:lvlJc w:val="left"/>
      <w:pPr>
        <w:tabs>
          <w:tab w:val="num" w:pos="5040"/>
        </w:tabs>
        <w:ind w:left="5040" w:hanging="360"/>
      </w:pPr>
      <w:rPr>
        <w:rFonts w:ascii="Wingdings" w:hAnsi="Wingdings" w:hint="default"/>
      </w:rPr>
    </w:lvl>
    <w:lvl w:ilvl="7" w:tplc="809C5962" w:tentative="1">
      <w:start w:val="1"/>
      <w:numFmt w:val="bullet"/>
      <w:lvlText w:val=""/>
      <w:lvlJc w:val="left"/>
      <w:pPr>
        <w:tabs>
          <w:tab w:val="num" w:pos="5760"/>
        </w:tabs>
        <w:ind w:left="5760" w:hanging="360"/>
      </w:pPr>
      <w:rPr>
        <w:rFonts w:ascii="Wingdings" w:hAnsi="Wingdings" w:hint="default"/>
      </w:rPr>
    </w:lvl>
    <w:lvl w:ilvl="8" w:tplc="8278C4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73BBA"/>
    <w:multiLevelType w:val="hybridMultilevel"/>
    <w:tmpl w:val="0EB8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2F48"/>
    <w:multiLevelType w:val="hybridMultilevel"/>
    <w:tmpl w:val="56DEE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0FEE"/>
    <w:multiLevelType w:val="hybridMultilevel"/>
    <w:tmpl w:val="94608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3219E"/>
    <w:multiLevelType w:val="hybridMultilevel"/>
    <w:tmpl w:val="E19C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A5C2A"/>
    <w:multiLevelType w:val="hybridMultilevel"/>
    <w:tmpl w:val="F984F5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0AA4F90"/>
    <w:multiLevelType w:val="hybridMultilevel"/>
    <w:tmpl w:val="11684920"/>
    <w:lvl w:ilvl="0" w:tplc="9CE0A69E">
      <w:start w:val="1"/>
      <w:numFmt w:val="bullet"/>
      <w:lvlText w:val="•"/>
      <w:lvlJc w:val="left"/>
      <w:pPr>
        <w:tabs>
          <w:tab w:val="num" w:pos="720"/>
        </w:tabs>
        <w:ind w:left="720" w:hanging="360"/>
      </w:pPr>
      <w:rPr>
        <w:rFonts w:ascii="Arial" w:hAnsi="Arial" w:hint="default"/>
      </w:rPr>
    </w:lvl>
    <w:lvl w:ilvl="1" w:tplc="89005D3A" w:tentative="1">
      <w:start w:val="1"/>
      <w:numFmt w:val="bullet"/>
      <w:lvlText w:val="•"/>
      <w:lvlJc w:val="left"/>
      <w:pPr>
        <w:tabs>
          <w:tab w:val="num" w:pos="1440"/>
        </w:tabs>
        <w:ind w:left="1440" w:hanging="360"/>
      </w:pPr>
      <w:rPr>
        <w:rFonts w:ascii="Arial" w:hAnsi="Arial" w:hint="default"/>
      </w:rPr>
    </w:lvl>
    <w:lvl w:ilvl="2" w:tplc="F3E65B4E" w:tentative="1">
      <w:start w:val="1"/>
      <w:numFmt w:val="bullet"/>
      <w:lvlText w:val="•"/>
      <w:lvlJc w:val="left"/>
      <w:pPr>
        <w:tabs>
          <w:tab w:val="num" w:pos="2160"/>
        </w:tabs>
        <w:ind w:left="2160" w:hanging="360"/>
      </w:pPr>
      <w:rPr>
        <w:rFonts w:ascii="Arial" w:hAnsi="Arial" w:hint="default"/>
      </w:rPr>
    </w:lvl>
    <w:lvl w:ilvl="3" w:tplc="4418A880" w:tentative="1">
      <w:start w:val="1"/>
      <w:numFmt w:val="bullet"/>
      <w:lvlText w:val="•"/>
      <w:lvlJc w:val="left"/>
      <w:pPr>
        <w:tabs>
          <w:tab w:val="num" w:pos="2880"/>
        </w:tabs>
        <w:ind w:left="2880" w:hanging="360"/>
      </w:pPr>
      <w:rPr>
        <w:rFonts w:ascii="Arial" w:hAnsi="Arial" w:hint="default"/>
      </w:rPr>
    </w:lvl>
    <w:lvl w:ilvl="4" w:tplc="DB666F94" w:tentative="1">
      <w:start w:val="1"/>
      <w:numFmt w:val="bullet"/>
      <w:lvlText w:val="•"/>
      <w:lvlJc w:val="left"/>
      <w:pPr>
        <w:tabs>
          <w:tab w:val="num" w:pos="3600"/>
        </w:tabs>
        <w:ind w:left="3600" w:hanging="360"/>
      </w:pPr>
      <w:rPr>
        <w:rFonts w:ascii="Arial" w:hAnsi="Arial" w:hint="default"/>
      </w:rPr>
    </w:lvl>
    <w:lvl w:ilvl="5" w:tplc="0BB0DB78" w:tentative="1">
      <w:start w:val="1"/>
      <w:numFmt w:val="bullet"/>
      <w:lvlText w:val="•"/>
      <w:lvlJc w:val="left"/>
      <w:pPr>
        <w:tabs>
          <w:tab w:val="num" w:pos="4320"/>
        </w:tabs>
        <w:ind w:left="4320" w:hanging="360"/>
      </w:pPr>
      <w:rPr>
        <w:rFonts w:ascii="Arial" w:hAnsi="Arial" w:hint="default"/>
      </w:rPr>
    </w:lvl>
    <w:lvl w:ilvl="6" w:tplc="2BE424A6" w:tentative="1">
      <w:start w:val="1"/>
      <w:numFmt w:val="bullet"/>
      <w:lvlText w:val="•"/>
      <w:lvlJc w:val="left"/>
      <w:pPr>
        <w:tabs>
          <w:tab w:val="num" w:pos="5040"/>
        </w:tabs>
        <w:ind w:left="5040" w:hanging="360"/>
      </w:pPr>
      <w:rPr>
        <w:rFonts w:ascii="Arial" w:hAnsi="Arial" w:hint="default"/>
      </w:rPr>
    </w:lvl>
    <w:lvl w:ilvl="7" w:tplc="5CAE062A" w:tentative="1">
      <w:start w:val="1"/>
      <w:numFmt w:val="bullet"/>
      <w:lvlText w:val="•"/>
      <w:lvlJc w:val="left"/>
      <w:pPr>
        <w:tabs>
          <w:tab w:val="num" w:pos="5760"/>
        </w:tabs>
        <w:ind w:left="5760" w:hanging="360"/>
      </w:pPr>
      <w:rPr>
        <w:rFonts w:ascii="Arial" w:hAnsi="Arial" w:hint="default"/>
      </w:rPr>
    </w:lvl>
    <w:lvl w:ilvl="8" w:tplc="CD361C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405BD3"/>
    <w:multiLevelType w:val="hybridMultilevel"/>
    <w:tmpl w:val="05028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4BBA"/>
    <w:multiLevelType w:val="hybridMultilevel"/>
    <w:tmpl w:val="56348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F0E06"/>
    <w:multiLevelType w:val="hybridMultilevel"/>
    <w:tmpl w:val="72605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6021F"/>
    <w:multiLevelType w:val="hybridMultilevel"/>
    <w:tmpl w:val="F6E8C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613D1"/>
    <w:multiLevelType w:val="hybridMultilevel"/>
    <w:tmpl w:val="E7400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127A6"/>
    <w:multiLevelType w:val="hybridMultilevel"/>
    <w:tmpl w:val="26780D90"/>
    <w:lvl w:ilvl="0" w:tplc="0809000B">
      <w:start w:val="1"/>
      <w:numFmt w:val="bullet"/>
      <w:lvlText w:val=""/>
      <w:lvlJc w:val="left"/>
      <w:pPr>
        <w:tabs>
          <w:tab w:val="num" w:pos="720"/>
        </w:tabs>
        <w:ind w:left="720" w:hanging="360"/>
      </w:pPr>
      <w:rPr>
        <w:rFonts w:ascii="Wingdings" w:hAnsi="Wingdings" w:hint="default"/>
      </w:rPr>
    </w:lvl>
    <w:lvl w:ilvl="1" w:tplc="F18870E0" w:tentative="1">
      <w:start w:val="1"/>
      <w:numFmt w:val="bullet"/>
      <w:lvlText w:val="•"/>
      <w:lvlJc w:val="left"/>
      <w:pPr>
        <w:tabs>
          <w:tab w:val="num" w:pos="1440"/>
        </w:tabs>
        <w:ind w:left="1440" w:hanging="360"/>
      </w:pPr>
      <w:rPr>
        <w:rFonts w:ascii="Arial" w:hAnsi="Arial" w:hint="default"/>
      </w:rPr>
    </w:lvl>
    <w:lvl w:ilvl="2" w:tplc="B0AC40BC" w:tentative="1">
      <w:start w:val="1"/>
      <w:numFmt w:val="bullet"/>
      <w:lvlText w:val="•"/>
      <w:lvlJc w:val="left"/>
      <w:pPr>
        <w:tabs>
          <w:tab w:val="num" w:pos="2160"/>
        </w:tabs>
        <w:ind w:left="2160" w:hanging="360"/>
      </w:pPr>
      <w:rPr>
        <w:rFonts w:ascii="Arial" w:hAnsi="Arial" w:hint="default"/>
      </w:rPr>
    </w:lvl>
    <w:lvl w:ilvl="3" w:tplc="FF1221D0" w:tentative="1">
      <w:start w:val="1"/>
      <w:numFmt w:val="bullet"/>
      <w:lvlText w:val="•"/>
      <w:lvlJc w:val="left"/>
      <w:pPr>
        <w:tabs>
          <w:tab w:val="num" w:pos="2880"/>
        </w:tabs>
        <w:ind w:left="2880" w:hanging="360"/>
      </w:pPr>
      <w:rPr>
        <w:rFonts w:ascii="Arial" w:hAnsi="Arial" w:hint="default"/>
      </w:rPr>
    </w:lvl>
    <w:lvl w:ilvl="4" w:tplc="968620F2" w:tentative="1">
      <w:start w:val="1"/>
      <w:numFmt w:val="bullet"/>
      <w:lvlText w:val="•"/>
      <w:lvlJc w:val="left"/>
      <w:pPr>
        <w:tabs>
          <w:tab w:val="num" w:pos="3600"/>
        </w:tabs>
        <w:ind w:left="3600" w:hanging="360"/>
      </w:pPr>
      <w:rPr>
        <w:rFonts w:ascii="Arial" w:hAnsi="Arial" w:hint="default"/>
      </w:rPr>
    </w:lvl>
    <w:lvl w:ilvl="5" w:tplc="548C0696" w:tentative="1">
      <w:start w:val="1"/>
      <w:numFmt w:val="bullet"/>
      <w:lvlText w:val="•"/>
      <w:lvlJc w:val="left"/>
      <w:pPr>
        <w:tabs>
          <w:tab w:val="num" w:pos="4320"/>
        </w:tabs>
        <w:ind w:left="4320" w:hanging="360"/>
      </w:pPr>
      <w:rPr>
        <w:rFonts w:ascii="Arial" w:hAnsi="Arial" w:hint="default"/>
      </w:rPr>
    </w:lvl>
    <w:lvl w:ilvl="6" w:tplc="FAF4F104" w:tentative="1">
      <w:start w:val="1"/>
      <w:numFmt w:val="bullet"/>
      <w:lvlText w:val="•"/>
      <w:lvlJc w:val="left"/>
      <w:pPr>
        <w:tabs>
          <w:tab w:val="num" w:pos="5040"/>
        </w:tabs>
        <w:ind w:left="5040" w:hanging="360"/>
      </w:pPr>
      <w:rPr>
        <w:rFonts w:ascii="Arial" w:hAnsi="Arial" w:hint="default"/>
      </w:rPr>
    </w:lvl>
    <w:lvl w:ilvl="7" w:tplc="E3E0C5B4" w:tentative="1">
      <w:start w:val="1"/>
      <w:numFmt w:val="bullet"/>
      <w:lvlText w:val="•"/>
      <w:lvlJc w:val="left"/>
      <w:pPr>
        <w:tabs>
          <w:tab w:val="num" w:pos="5760"/>
        </w:tabs>
        <w:ind w:left="5760" w:hanging="360"/>
      </w:pPr>
      <w:rPr>
        <w:rFonts w:ascii="Arial" w:hAnsi="Arial" w:hint="default"/>
      </w:rPr>
    </w:lvl>
    <w:lvl w:ilvl="8" w:tplc="288A80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25160"/>
    <w:multiLevelType w:val="hybridMultilevel"/>
    <w:tmpl w:val="40B01CDC"/>
    <w:lvl w:ilvl="0" w:tplc="9FBC6A38">
      <w:start w:val="1"/>
      <w:numFmt w:val="bullet"/>
      <w:lvlText w:val=""/>
      <w:lvlJc w:val="left"/>
      <w:pPr>
        <w:tabs>
          <w:tab w:val="num" w:pos="720"/>
        </w:tabs>
        <w:ind w:left="720" w:hanging="360"/>
      </w:pPr>
      <w:rPr>
        <w:rFonts w:ascii="Wingdings" w:hAnsi="Wingdings" w:hint="default"/>
      </w:rPr>
    </w:lvl>
    <w:lvl w:ilvl="1" w:tplc="4D0AF9AC" w:tentative="1">
      <w:start w:val="1"/>
      <w:numFmt w:val="bullet"/>
      <w:lvlText w:val=""/>
      <w:lvlJc w:val="left"/>
      <w:pPr>
        <w:tabs>
          <w:tab w:val="num" w:pos="1440"/>
        </w:tabs>
        <w:ind w:left="1440" w:hanging="360"/>
      </w:pPr>
      <w:rPr>
        <w:rFonts w:ascii="Wingdings" w:hAnsi="Wingdings" w:hint="default"/>
      </w:rPr>
    </w:lvl>
    <w:lvl w:ilvl="2" w:tplc="ED2EAD70" w:tentative="1">
      <w:start w:val="1"/>
      <w:numFmt w:val="bullet"/>
      <w:lvlText w:val=""/>
      <w:lvlJc w:val="left"/>
      <w:pPr>
        <w:tabs>
          <w:tab w:val="num" w:pos="2160"/>
        </w:tabs>
        <w:ind w:left="2160" w:hanging="360"/>
      </w:pPr>
      <w:rPr>
        <w:rFonts w:ascii="Wingdings" w:hAnsi="Wingdings" w:hint="default"/>
      </w:rPr>
    </w:lvl>
    <w:lvl w:ilvl="3" w:tplc="11D22912" w:tentative="1">
      <w:start w:val="1"/>
      <w:numFmt w:val="bullet"/>
      <w:lvlText w:val=""/>
      <w:lvlJc w:val="left"/>
      <w:pPr>
        <w:tabs>
          <w:tab w:val="num" w:pos="2880"/>
        </w:tabs>
        <w:ind w:left="2880" w:hanging="360"/>
      </w:pPr>
      <w:rPr>
        <w:rFonts w:ascii="Wingdings" w:hAnsi="Wingdings" w:hint="default"/>
      </w:rPr>
    </w:lvl>
    <w:lvl w:ilvl="4" w:tplc="0136AB32" w:tentative="1">
      <w:start w:val="1"/>
      <w:numFmt w:val="bullet"/>
      <w:lvlText w:val=""/>
      <w:lvlJc w:val="left"/>
      <w:pPr>
        <w:tabs>
          <w:tab w:val="num" w:pos="3600"/>
        </w:tabs>
        <w:ind w:left="3600" w:hanging="360"/>
      </w:pPr>
      <w:rPr>
        <w:rFonts w:ascii="Wingdings" w:hAnsi="Wingdings" w:hint="default"/>
      </w:rPr>
    </w:lvl>
    <w:lvl w:ilvl="5" w:tplc="4AB685BC" w:tentative="1">
      <w:start w:val="1"/>
      <w:numFmt w:val="bullet"/>
      <w:lvlText w:val=""/>
      <w:lvlJc w:val="left"/>
      <w:pPr>
        <w:tabs>
          <w:tab w:val="num" w:pos="4320"/>
        </w:tabs>
        <w:ind w:left="4320" w:hanging="360"/>
      </w:pPr>
      <w:rPr>
        <w:rFonts w:ascii="Wingdings" w:hAnsi="Wingdings" w:hint="default"/>
      </w:rPr>
    </w:lvl>
    <w:lvl w:ilvl="6" w:tplc="02221C32" w:tentative="1">
      <w:start w:val="1"/>
      <w:numFmt w:val="bullet"/>
      <w:lvlText w:val=""/>
      <w:lvlJc w:val="left"/>
      <w:pPr>
        <w:tabs>
          <w:tab w:val="num" w:pos="5040"/>
        </w:tabs>
        <w:ind w:left="5040" w:hanging="360"/>
      </w:pPr>
      <w:rPr>
        <w:rFonts w:ascii="Wingdings" w:hAnsi="Wingdings" w:hint="default"/>
      </w:rPr>
    </w:lvl>
    <w:lvl w:ilvl="7" w:tplc="16F414B6" w:tentative="1">
      <w:start w:val="1"/>
      <w:numFmt w:val="bullet"/>
      <w:lvlText w:val=""/>
      <w:lvlJc w:val="left"/>
      <w:pPr>
        <w:tabs>
          <w:tab w:val="num" w:pos="5760"/>
        </w:tabs>
        <w:ind w:left="5760" w:hanging="360"/>
      </w:pPr>
      <w:rPr>
        <w:rFonts w:ascii="Wingdings" w:hAnsi="Wingdings" w:hint="default"/>
      </w:rPr>
    </w:lvl>
    <w:lvl w:ilvl="8" w:tplc="FB06B0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D558C"/>
    <w:multiLevelType w:val="hybridMultilevel"/>
    <w:tmpl w:val="44E6C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14A4B"/>
    <w:multiLevelType w:val="hybridMultilevel"/>
    <w:tmpl w:val="B64E5D24"/>
    <w:lvl w:ilvl="0" w:tplc="95B83A50">
      <w:start w:val="1"/>
      <w:numFmt w:val="bullet"/>
      <w:lvlText w:val=""/>
      <w:lvlJc w:val="left"/>
      <w:pPr>
        <w:tabs>
          <w:tab w:val="num" w:pos="720"/>
        </w:tabs>
        <w:ind w:left="720" w:hanging="360"/>
      </w:pPr>
      <w:rPr>
        <w:rFonts w:ascii="Wingdings" w:hAnsi="Wingdings" w:hint="default"/>
      </w:rPr>
    </w:lvl>
    <w:lvl w:ilvl="1" w:tplc="635C393E" w:tentative="1">
      <w:start w:val="1"/>
      <w:numFmt w:val="bullet"/>
      <w:lvlText w:val=""/>
      <w:lvlJc w:val="left"/>
      <w:pPr>
        <w:tabs>
          <w:tab w:val="num" w:pos="1440"/>
        </w:tabs>
        <w:ind w:left="1440" w:hanging="360"/>
      </w:pPr>
      <w:rPr>
        <w:rFonts w:ascii="Wingdings" w:hAnsi="Wingdings" w:hint="default"/>
      </w:rPr>
    </w:lvl>
    <w:lvl w:ilvl="2" w:tplc="837EF0EE" w:tentative="1">
      <w:start w:val="1"/>
      <w:numFmt w:val="bullet"/>
      <w:lvlText w:val=""/>
      <w:lvlJc w:val="left"/>
      <w:pPr>
        <w:tabs>
          <w:tab w:val="num" w:pos="2160"/>
        </w:tabs>
        <w:ind w:left="2160" w:hanging="360"/>
      </w:pPr>
      <w:rPr>
        <w:rFonts w:ascii="Wingdings" w:hAnsi="Wingdings" w:hint="default"/>
      </w:rPr>
    </w:lvl>
    <w:lvl w:ilvl="3" w:tplc="97505E08" w:tentative="1">
      <w:start w:val="1"/>
      <w:numFmt w:val="bullet"/>
      <w:lvlText w:val=""/>
      <w:lvlJc w:val="left"/>
      <w:pPr>
        <w:tabs>
          <w:tab w:val="num" w:pos="2880"/>
        </w:tabs>
        <w:ind w:left="2880" w:hanging="360"/>
      </w:pPr>
      <w:rPr>
        <w:rFonts w:ascii="Wingdings" w:hAnsi="Wingdings" w:hint="default"/>
      </w:rPr>
    </w:lvl>
    <w:lvl w:ilvl="4" w:tplc="ECE6C1EA" w:tentative="1">
      <w:start w:val="1"/>
      <w:numFmt w:val="bullet"/>
      <w:lvlText w:val=""/>
      <w:lvlJc w:val="left"/>
      <w:pPr>
        <w:tabs>
          <w:tab w:val="num" w:pos="3600"/>
        </w:tabs>
        <w:ind w:left="3600" w:hanging="360"/>
      </w:pPr>
      <w:rPr>
        <w:rFonts w:ascii="Wingdings" w:hAnsi="Wingdings" w:hint="default"/>
      </w:rPr>
    </w:lvl>
    <w:lvl w:ilvl="5" w:tplc="E9A4D1A6" w:tentative="1">
      <w:start w:val="1"/>
      <w:numFmt w:val="bullet"/>
      <w:lvlText w:val=""/>
      <w:lvlJc w:val="left"/>
      <w:pPr>
        <w:tabs>
          <w:tab w:val="num" w:pos="4320"/>
        </w:tabs>
        <w:ind w:left="4320" w:hanging="360"/>
      </w:pPr>
      <w:rPr>
        <w:rFonts w:ascii="Wingdings" w:hAnsi="Wingdings" w:hint="default"/>
      </w:rPr>
    </w:lvl>
    <w:lvl w:ilvl="6" w:tplc="70B075AA" w:tentative="1">
      <w:start w:val="1"/>
      <w:numFmt w:val="bullet"/>
      <w:lvlText w:val=""/>
      <w:lvlJc w:val="left"/>
      <w:pPr>
        <w:tabs>
          <w:tab w:val="num" w:pos="5040"/>
        </w:tabs>
        <w:ind w:left="5040" w:hanging="360"/>
      </w:pPr>
      <w:rPr>
        <w:rFonts w:ascii="Wingdings" w:hAnsi="Wingdings" w:hint="default"/>
      </w:rPr>
    </w:lvl>
    <w:lvl w:ilvl="7" w:tplc="6FB01B72" w:tentative="1">
      <w:start w:val="1"/>
      <w:numFmt w:val="bullet"/>
      <w:lvlText w:val=""/>
      <w:lvlJc w:val="left"/>
      <w:pPr>
        <w:tabs>
          <w:tab w:val="num" w:pos="5760"/>
        </w:tabs>
        <w:ind w:left="5760" w:hanging="360"/>
      </w:pPr>
      <w:rPr>
        <w:rFonts w:ascii="Wingdings" w:hAnsi="Wingdings" w:hint="default"/>
      </w:rPr>
    </w:lvl>
    <w:lvl w:ilvl="8" w:tplc="2F94BB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810F2"/>
    <w:multiLevelType w:val="hybridMultilevel"/>
    <w:tmpl w:val="6120A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348D5"/>
    <w:multiLevelType w:val="hybridMultilevel"/>
    <w:tmpl w:val="ACE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8331B"/>
    <w:multiLevelType w:val="hybridMultilevel"/>
    <w:tmpl w:val="AE0CB3B8"/>
    <w:lvl w:ilvl="0" w:tplc="508C9C62">
      <w:start w:val="1"/>
      <w:numFmt w:val="bullet"/>
      <w:lvlText w:val=""/>
      <w:lvlJc w:val="left"/>
      <w:pPr>
        <w:tabs>
          <w:tab w:val="num" w:pos="720"/>
        </w:tabs>
        <w:ind w:left="720" w:hanging="360"/>
      </w:pPr>
      <w:rPr>
        <w:rFonts w:ascii="Wingdings" w:hAnsi="Wingdings" w:hint="default"/>
      </w:rPr>
    </w:lvl>
    <w:lvl w:ilvl="1" w:tplc="E3F6F708" w:tentative="1">
      <w:start w:val="1"/>
      <w:numFmt w:val="bullet"/>
      <w:lvlText w:val=""/>
      <w:lvlJc w:val="left"/>
      <w:pPr>
        <w:tabs>
          <w:tab w:val="num" w:pos="1440"/>
        </w:tabs>
        <w:ind w:left="1440" w:hanging="360"/>
      </w:pPr>
      <w:rPr>
        <w:rFonts w:ascii="Wingdings" w:hAnsi="Wingdings" w:hint="default"/>
      </w:rPr>
    </w:lvl>
    <w:lvl w:ilvl="2" w:tplc="73DC5F56" w:tentative="1">
      <w:start w:val="1"/>
      <w:numFmt w:val="bullet"/>
      <w:lvlText w:val=""/>
      <w:lvlJc w:val="left"/>
      <w:pPr>
        <w:tabs>
          <w:tab w:val="num" w:pos="2160"/>
        </w:tabs>
        <w:ind w:left="2160" w:hanging="360"/>
      </w:pPr>
      <w:rPr>
        <w:rFonts w:ascii="Wingdings" w:hAnsi="Wingdings" w:hint="default"/>
      </w:rPr>
    </w:lvl>
    <w:lvl w:ilvl="3" w:tplc="01DE234C" w:tentative="1">
      <w:start w:val="1"/>
      <w:numFmt w:val="bullet"/>
      <w:lvlText w:val=""/>
      <w:lvlJc w:val="left"/>
      <w:pPr>
        <w:tabs>
          <w:tab w:val="num" w:pos="2880"/>
        </w:tabs>
        <w:ind w:left="2880" w:hanging="360"/>
      </w:pPr>
      <w:rPr>
        <w:rFonts w:ascii="Wingdings" w:hAnsi="Wingdings" w:hint="default"/>
      </w:rPr>
    </w:lvl>
    <w:lvl w:ilvl="4" w:tplc="624C612A" w:tentative="1">
      <w:start w:val="1"/>
      <w:numFmt w:val="bullet"/>
      <w:lvlText w:val=""/>
      <w:lvlJc w:val="left"/>
      <w:pPr>
        <w:tabs>
          <w:tab w:val="num" w:pos="3600"/>
        </w:tabs>
        <w:ind w:left="3600" w:hanging="360"/>
      </w:pPr>
      <w:rPr>
        <w:rFonts w:ascii="Wingdings" w:hAnsi="Wingdings" w:hint="default"/>
      </w:rPr>
    </w:lvl>
    <w:lvl w:ilvl="5" w:tplc="FB5458AC" w:tentative="1">
      <w:start w:val="1"/>
      <w:numFmt w:val="bullet"/>
      <w:lvlText w:val=""/>
      <w:lvlJc w:val="left"/>
      <w:pPr>
        <w:tabs>
          <w:tab w:val="num" w:pos="4320"/>
        </w:tabs>
        <w:ind w:left="4320" w:hanging="360"/>
      </w:pPr>
      <w:rPr>
        <w:rFonts w:ascii="Wingdings" w:hAnsi="Wingdings" w:hint="default"/>
      </w:rPr>
    </w:lvl>
    <w:lvl w:ilvl="6" w:tplc="4456F7A6" w:tentative="1">
      <w:start w:val="1"/>
      <w:numFmt w:val="bullet"/>
      <w:lvlText w:val=""/>
      <w:lvlJc w:val="left"/>
      <w:pPr>
        <w:tabs>
          <w:tab w:val="num" w:pos="5040"/>
        </w:tabs>
        <w:ind w:left="5040" w:hanging="360"/>
      </w:pPr>
      <w:rPr>
        <w:rFonts w:ascii="Wingdings" w:hAnsi="Wingdings" w:hint="default"/>
      </w:rPr>
    </w:lvl>
    <w:lvl w:ilvl="7" w:tplc="40B619C2" w:tentative="1">
      <w:start w:val="1"/>
      <w:numFmt w:val="bullet"/>
      <w:lvlText w:val=""/>
      <w:lvlJc w:val="left"/>
      <w:pPr>
        <w:tabs>
          <w:tab w:val="num" w:pos="5760"/>
        </w:tabs>
        <w:ind w:left="5760" w:hanging="360"/>
      </w:pPr>
      <w:rPr>
        <w:rFonts w:ascii="Wingdings" w:hAnsi="Wingdings" w:hint="default"/>
      </w:rPr>
    </w:lvl>
    <w:lvl w:ilvl="8" w:tplc="976457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F02B2"/>
    <w:multiLevelType w:val="hybridMultilevel"/>
    <w:tmpl w:val="3A32D8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37690"/>
    <w:multiLevelType w:val="hybridMultilevel"/>
    <w:tmpl w:val="84345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E6B98"/>
    <w:multiLevelType w:val="hybridMultilevel"/>
    <w:tmpl w:val="FDD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0159C"/>
    <w:multiLevelType w:val="hybridMultilevel"/>
    <w:tmpl w:val="CCA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770F6"/>
    <w:multiLevelType w:val="hybridMultilevel"/>
    <w:tmpl w:val="BD2CE178"/>
    <w:lvl w:ilvl="0" w:tplc="55B8C9F0">
      <w:start w:val="1"/>
      <w:numFmt w:val="bullet"/>
      <w:lvlText w:val=""/>
      <w:lvlJc w:val="left"/>
      <w:pPr>
        <w:tabs>
          <w:tab w:val="num" w:pos="720"/>
        </w:tabs>
        <w:ind w:left="720" w:hanging="360"/>
      </w:pPr>
      <w:rPr>
        <w:rFonts w:ascii="Wingdings" w:hAnsi="Wingdings" w:hint="default"/>
      </w:rPr>
    </w:lvl>
    <w:lvl w:ilvl="1" w:tplc="71147BDE" w:tentative="1">
      <w:start w:val="1"/>
      <w:numFmt w:val="bullet"/>
      <w:lvlText w:val=""/>
      <w:lvlJc w:val="left"/>
      <w:pPr>
        <w:tabs>
          <w:tab w:val="num" w:pos="1440"/>
        </w:tabs>
        <w:ind w:left="1440" w:hanging="360"/>
      </w:pPr>
      <w:rPr>
        <w:rFonts w:ascii="Wingdings" w:hAnsi="Wingdings" w:hint="default"/>
      </w:rPr>
    </w:lvl>
    <w:lvl w:ilvl="2" w:tplc="5950AC04" w:tentative="1">
      <w:start w:val="1"/>
      <w:numFmt w:val="bullet"/>
      <w:lvlText w:val=""/>
      <w:lvlJc w:val="left"/>
      <w:pPr>
        <w:tabs>
          <w:tab w:val="num" w:pos="2160"/>
        </w:tabs>
        <w:ind w:left="2160" w:hanging="360"/>
      </w:pPr>
      <w:rPr>
        <w:rFonts w:ascii="Wingdings" w:hAnsi="Wingdings" w:hint="default"/>
      </w:rPr>
    </w:lvl>
    <w:lvl w:ilvl="3" w:tplc="8A9A9A3A" w:tentative="1">
      <w:start w:val="1"/>
      <w:numFmt w:val="bullet"/>
      <w:lvlText w:val=""/>
      <w:lvlJc w:val="left"/>
      <w:pPr>
        <w:tabs>
          <w:tab w:val="num" w:pos="2880"/>
        </w:tabs>
        <w:ind w:left="2880" w:hanging="360"/>
      </w:pPr>
      <w:rPr>
        <w:rFonts w:ascii="Wingdings" w:hAnsi="Wingdings" w:hint="default"/>
      </w:rPr>
    </w:lvl>
    <w:lvl w:ilvl="4" w:tplc="45DC69F2" w:tentative="1">
      <w:start w:val="1"/>
      <w:numFmt w:val="bullet"/>
      <w:lvlText w:val=""/>
      <w:lvlJc w:val="left"/>
      <w:pPr>
        <w:tabs>
          <w:tab w:val="num" w:pos="3600"/>
        </w:tabs>
        <w:ind w:left="3600" w:hanging="360"/>
      </w:pPr>
      <w:rPr>
        <w:rFonts w:ascii="Wingdings" w:hAnsi="Wingdings" w:hint="default"/>
      </w:rPr>
    </w:lvl>
    <w:lvl w:ilvl="5" w:tplc="E9D677CE" w:tentative="1">
      <w:start w:val="1"/>
      <w:numFmt w:val="bullet"/>
      <w:lvlText w:val=""/>
      <w:lvlJc w:val="left"/>
      <w:pPr>
        <w:tabs>
          <w:tab w:val="num" w:pos="4320"/>
        </w:tabs>
        <w:ind w:left="4320" w:hanging="360"/>
      </w:pPr>
      <w:rPr>
        <w:rFonts w:ascii="Wingdings" w:hAnsi="Wingdings" w:hint="default"/>
      </w:rPr>
    </w:lvl>
    <w:lvl w:ilvl="6" w:tplc="89D4227A" w:tentative="1">
      <w:start w:val="1"/>
      <w:numFmt w:val="bullet"/>
      <w:lvlText w:val=""/>
      <w:lvlJc w:val="left"/>
      <w:pPr>
        <w:tabs>
          <w:tab w:val="num" w:pos="5040"/>
        </w:tabs>
        <w:ind w:left="5040" w:hanging="360"/>
      </w:pPr>
      <w:rPr>
        <w:rFonts w:ascii="Wingdings" w:hAnsi="Wingdings" w:hint="default"/>
      </w:rPr>
    </w:lvl>
    <w:lvl w:ilvl="7" w:tplc="00B0D37C" w:tentative="1">
      <w:start w:val="1"/>
      <w:numFmt w:val="bullet"/>
      <w:lvlText w:val=""/>
      <w:lvlJc w:val="left"/>
      <w:pPr>
        <w:tabs>
          <w:tab w:val="num" w:pos="5760"/>
        </w:tabs>
        <w:ind w:left="5760" w:hanging="360"/>
      </w:pPr>
      <w:rPr>
        <w:rFonts w:ascii="Wingdings" w:hAnsi="Wingdings" w:hint="default"/>
      </w:rPr>
    </w:lvl>
    <w:lvl w:ilvl="8" w:tplc="BB147C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743DCB"/>
    <w:multiLevelType w:val="hybridMultilevel"/>
    <w:tmpl w:val="9B52FDF8"/>
    <w:lvl w:ilvl="0" w:tplc="D4C66C4A">
      <w:start w:val="1"/>
      <w:numFmt w:val="bullet"/>
      <w:lvlText w:val=" "/>
      <w:lvlJc w:val="left"/>
      <w:pPr>
        <w:tabs>
          <w:tab w:val="num" w:pos="720"/>
        </w:tabs>
        <w:ind w:left="720" w:hanging="360"/>
      </w:pPr>
      <w:rPr>
        <w:rFonts w:ascii="Calibri" w:hAnsi="Calibri" w:hint="default"/>
      </w:rPr>
    </w:lvl>
    <w:lvl w:ilvl="1" w:tplc="E5DA6266" w:tentative="1">
      <w:start w:val="1"/>
      <w:numFmt w:val="bullet"/>
      <w:lvlText w:val=" "/>
      <w:lvlJc w:val="left"/>
      <w:pPr>
        <w:tabs>
          <w:tab w:val="num" w:pos="1440"/>
        </w:tabs>
        <w:ind w:left="1440" w:hanging="360"/>
      </w:pPr>
      <w:rPr>
        <w:rFonts w:ascii="Calibri" w:hAnsi="Calibri" w:hint="default"/>
      </w:rPr>
    </w:lvl>
    <w:lvl w:ilvl="2" w:tplc="7B5043FA" w:tentative="1">
      <w:start w:val="1"/>
      <w:numFmt w:val="bullet"/>
      <w:lvlText w:val=" "/>
      <w:lvlJc w:val="left"/>
      <w:pPr>
        <w:tabs>
          <w:tab w:val="num" w:pos="2160"/>
        </w:tabs>
        <w:ind w:left="2160" w:hanging="360"/>
      </w:pPr>
      <w:rPr>
        <w:rFonts w:ascii="Calibri" w:hAnsi="Calibri" w:hint="default"/>
      </w:rPr>
    </w:lvl>
    <w:lvl w:ilvl="3" w:tplc="513270E8" w:tentative="1">
      <w:start w:val="1"/>
      <w:numFmt w:val="bullet"/>
      <w:lvlText w:val=" "/>
      <w:lvlJc w:val="left"/>
      <w:pPr>
        <w:tabs>
          <w:tab w:val="num" w:pos="2880"/>
        </w:tabs>
        <w:ind w:left="2880" w:hanging="360"/>
      </w:pPr>
      <w:rPr>
        <w:rFonts w:ascii="Calibri" w:hAnsi="Calibri" w:hint="default"/>
      </w:rPr>
    </w:lvl>
    <w:lvl w:ilvl="4" w:tplc="E40ACE5A" w:tentative="1">
      <w:start w:val="1"/>
      <w:numFmt w:val="bullet"/>
      <w:lvlText w:val=" "/>
      <w:lvlJc w:val="left"/>
      <w:pPr>
        <w:tabs>
          <w:tab w:val="num" w:pos="3600"/>
        </w:tabs>
        <w:ind w:left="3600" w:hanging="360"/>
      </w:pPr>
      <w:rPr>
        <w:rFonts w:ascii="Calibri" w:hAnsi="Calibri" w:hint="default"/>
      </w:rPr>
    </w:lvl>
    <w:lvl w:ilvl="5" w:tplc="0D0A8954" w:tentative="1">
      <w:start w:val="1"/>
      <w:numFmt w:val="bullet"/>
      <w:lvlText w:val=" "/>
      <w:lvlJc w:val="left"/>
      <w:pPr>
        <w:tabs>
          <w:tab w:val="num" w:pos="4320"/>
        </w:tabs>
        <w:ind w:left="4320" w:hanging="360"/>
      </w:pPr>
      <w:rPr>
        <w:rFonts w:ascii="Calibri" w:hAnsi="Calibri" w:hint="default"/>
      </w:rPr>
    </w:lvl>
    <w:lvl w:ilvl="6" w:tplc="E5601BBA" w:tentative="1">
      <w:start w:val="1"/>
      <w:numFmt w:val="bullet"/>
      <w:lvlText w:val=" "/>
      <w:lvlJc w:val="left"/>
      <w:pPr>
        <w:tabs>
          <w:tab w:val="num" w:pos="5040"/>
        </w:tabs>
        <w:ind w:left="5040" w:hanging="360"/>
      </w:pPr>
      <w:rPr>
        <w:rFonts w:ascii="Calibri" w:hAnsi="Calibri" w:hint="default"/>
      </w:rPr>
    </w:lvl>
    <w:lvl w:ilvl="7" w:tplc="EE7ED6E6" w:tentative="1">
      <w:start w:val="1"/>
      <w:numFmt w:val="bullet"/>
      <w:lvlText w:val=" "/>
      <w:lvlJc w:val="left"/>
      <w:pPr>
        <w:tabs>
          <w:tab w:val="num" w:pos="5760"/>
        </w:tabs>
        <w:ind w:left="5760" w:hanging="360"/>
      </w:pPr>
      <w:rPr>
        <w:rFonts w:ascii="Calibri" w:hAnsi="Calibri" w:hint="default"/>
      </w:rPr>
    </w:lvl>
    <w:lvl w:ilvl="8" w:tplc="B03C88F8" w:tentative="1">
      <w:start w:val="1"/>
      <w:numFmt w:val="bullet"/>
      <w:lvlText w:val=" "/>
      <w:lvlJc w:val="left"/>
      <w:pPr>
        <w:tabs>
          <w:tab w:val="num" w:pos="6480"/>
        </w:tabs>
        <w:ind w:left="6480" w:hanging="360"/>
      </w:pPr>
      <w:rPr>
        <w:rFonts w:ascii="Calibri" w:hAnsi="Calibri" w:hint="default"/>
      </w:rPr>
    </w:lvl>
  </w:abstractNum>
  <w:num w:numId="1">
    <w:abstractNumId w:val="22"/>
  </w:num>
  <w:num w:numId="2">
    <w:abstractNumId w:val="20"/>
  </w:num>
  <w:num w:numId="3">
    <w:abstractNumId w:val="6"/>
  </w:num>
  <w:num w:numId="4">
    <w:abstractNumId w:val="7"/>
  </w:num>
  <w:num w:numId="5">
    <w:abstractNumId w:val="5"/>
  </w:num>
  <w:num w:numId="6">
    <w:abstractNumId w:val="23"/>
  </w:num>
  <w:num w:numId="7">
    <w:abstractNumId w:val="19"/>
  </w:num>
  <w:num w:numId="8">
    <w:abstractNumId w:val="1"/>
  </w:num>
  <w:num w:numId="9">
    <w:abstractNumId w:val="9"/>
  </w:num>
  <w:num w:numId="10">
    <w:abstractNumId w:val="10"/>
  </w:num>
  <w:num w:numId="11">
    <w:abstractNumId w:val="0"/>
  </w:num>
  <w:num w:numId="12">
    <w:abstractNumId w:val="8"/>
  </w:num>
  <w:num w:numId="13">
    <w:abstractNumId w:val="17"/>
  </w:num>
  <w:num w:numId="14">
    <w:abstractNumId w:val="4"/>
  </w:num>
  <w:num w:numId="15">
    <w:abstractNumId w:val="11"/>
  </w:num>
  <w:num w:numId="16">
    <w:abstractNumId w:val="3"/>
  </w:num>
  <w:num w:numId="17">
    <w:abstractNumId w:val="2"/>
  </w:num>
  <w:num w:numId="18">
    <w:abstractNumId w:val="21"/>
  </w:num>
  <w:num w:numId="19">
    <w:abstractNumId w:val="24"/>
  </w:num>
  <w:num w:numId="20">
    <w:abstractNumId w:val="16"/>
  </w:num>
  <w:num w:numId="21">
    <w:abstractNumId w:val="13"/>
  </w:num>
  <w:num w:numId="22">
    <w:abstractNumId w:val="14"/>
  </w:num>
  <w:num w:numId="23">
    <w:abstractNumId w:val="18"/>
  </w:num>
  <w:num w:numId="24">
    <w:abstractNumId w:val="12"/>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tzA2MzY1NjQyMTFQ0lEKTi0uzszPAykwqQUAy+QMTiwAAAA="/>
  </w:docVars>
  <w:rsids>
    <w:rsidRoot w:val="00D126EB"/>
    <w:rsid w:val="000552A9"/>
    <w:rsid w:val="000E70D9"/>
    <w:rsid w:val="00230F1A"/>
    <w:rsid w:val="002312C7"/>
    <w:rsid w:val="0027410B"/>
    <w:rsid w:val="003B1BCA"/>
    <w:rsid w:val="003D6E97"/>
    <w:rsid w:val="003E377C"/>
    <w:rsid w:val="00411E94"/>
    <w:rsid w:val="00420A60"/>
    <w:rsid w:val="00474BB3"/>
    <w:rsid w:val="005B7055"/>
    <w:rsid w:val="005C796D"/>
    <w:rsid w:val="00612236"/>
    <w:rsid w:val="00644EB6"/>
    <w:rsid w:val="00773432"/>
    <w:rsid w:val="00795F8C"/>
    <w:rsid w:val="007E1848"/>
    <w:rsid w:val="00814484"/>
    <w:rsid w:val="00857498"/>
    <w:rsid w:val="008C56FF"/>
    <w:rsid w:val="00921D47"/>
    <w:rsid w:val="009A0D42"/>
    <w:rsid w:val="009C3F85"/>
    <w:rsid w:val="00A34718"/>
    <w:rsid w:val="00AD7A2F"/>
    <w:rsid w:val="00D126EB"/>
    <w:rsid w:val="00DA376A"/>
    <w:rsid w:val="00F36D56"/>
    <w:rsid w:val="00F62FF9"/>
    <w:rsid w:val="00F72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D012"/>
  <w15:chartTrackingRefBased/>
  <w15:docId w15:val="{BF11F7AC-316A-4092-A8AD-7DB50776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EB"/>
  </w:style>
  <w:style w:type="paragraph" w:styleId="Heading1">
    <w:name w:val="heading 1"/>
    <w:basedOn w:val="Normal"/>
    <w:next w:val="Normal"/>
    <w:link w:val="Heading1Char"/>
    <w:qFormat/>
    <w:rsid w:val="00D126EB"/>
    <w:pPr>
      <w:keepNext/>
      <w:spacing w:before="240" w:after="120" w:line="360" w:lineRule="auto"/>
      <w:jc w:val="center"/>
      <w:outlineLvl w:val="0"/>
    </w:pPr>
    <w:rPr>
      <w:rFonts w:ascii="Arial" w:eastAsia="Times New Roman" w:hAnsi="Arial" w:cs="Arial"/>
      <w:b/>
      <w:bCs/>
      <w:iCs/>
      <w:caps/>
      <w:kern w:val="32"/>
      <w:sz w:val="32"/>
      <w:szCs w:val="32"/>
      <w:lang w:val="en-ZA"/>
    </w:rPr>
  </w:style>
  <w:style w:type="paragraph" w:styleId="Heading3">
    <w:name w:val="heading 3"/>
    <w:basedOn w:val="Normal"/>
    <w:next w:val="Normal"/>
    <w:link w:val="Heading3Char"/>
    <w:uiPriority w:val="9"/>
    <w:unhideWhenUsed/>
    <w:qFormat/>
    <w:rsid w:val="00D126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6EB"/>
    <w:rPr>
      <w:rFonts w:ascii="Arial" w:eastAsia="Times New Roman" w:hAnsi="Arial" w:cs="Arial"/>
      <w:b/>
      <w:bCs/>
      <w:iCs/>
      <w:caps/>
      <w:kern w:val="32"/>
      <w:sz w:val="32"/>
      <w:szCs w:val="32"/>
      <w:lang w:val="en-ZA"/>
    </w:rPr>
  </w:style>
  <w:style w:type="character" w:customStyle="1" w:styleId="Heading3Char">
    <w:name w:val="Heading 3 Char"/>
    <w:basedOn w:val="DefaultParagraphFont"/>
    <w:link w:val="Heading3"/>
    <w:uiPriority w:val="9"/>
    <w:rsid w:val="00D126EB"/>
    <w:rPr>
      <w:rFonts w:asciiTheme="majorHAnsi" w:eastAsiaTheme="majorEastAsia" w:hAnsiTheme="majorHAnsi" w:cstheme="majorBidi"/>
      <w:color w:val="1F3763" w:themeColor="accent1" w:themeShade="7F"/>
      <w:sz w:val="24"/>
      <w:szCs w:val="24"/>
    </w:rPr>
  </w:style>
  <w:style w:type="paragraph" w:styleId="ListParagraph">
    <w:name w:val="List Paragraph"/>
    <w:aliases w:val="YC Bulet,lp1,Equipment,Numbered Indented Text,Figure_name,List Paragraph1,List Paragraph11,Bullet 1,Bullets,Ref,Use Case List Paragraph,numbered,Bullet List,FooterText,Use Case List ParagraphCxSpLast,Paragraphe de liste1,b1,Number_1,new"/>
    <w:basedOn w:val="Normal"/>
    <w:link w:val="ListParagraphChar"/>
    <w:uiPriority w:val="34"/>
    <w:qFormat/>
    <w:rsid w:val="00D126E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D126EB"/>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1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EB"/>
  </w:style>
  <w:style w:type="paragraph" w:styleId="Footer">
    <w:name w:val="footer"/>
    <w:basedOn w:val="Normal"/>
    <w:link w:val="FooterChar"/>
    <w:uiPriority w:val="99"/>
    <w:unhideWhenUsed/>
    <w:rsid w:val="00D1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EB"/>
  </w:style>
  <w:style w:type="table" w:styleId="TableGrid">
    <w:name w:val="Table Grid"/>
    <w:basedOn w:val="TableNormal"/>
    <w:uiPriority w:val="39"/>
    <w:rsid w:val="00D126EB"/>
    <w:pPr>
      <w:spacing w:after="0" w:line="240" w:lineRule="auto"/>
    </w:pPr>
    <w:rPr>
      <w:rFonts w:ascii="Arial" w:eastAsia="Times New Roman" w:hAnsi="Arial"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OCheadingreport">
    <w:name w:val="DHHS TOC heading report"/>
    <w:basedOn w:val="Heading1"/>
    <w:link w:val="DHHSTOCheadingreportChar"/>
    <w:uiPriority w:val="5"/>
    <w:rsid w:val="00D126EB"/>
    <w:pPr>
      <w:keepLines/>
      <w:spacing w:before="0" w:after="440" w:line="440" w:lineRule="atLeast"/>
      <w:jc w:val="left"/>
      <w:outlineLvl w:val="9"/>
    </w:pPr>
    <w:rPr>
      <w:rFonts w:cs="Times New Roman"/>
      <w:b w:val="0"/>
      <w:iCs w:val="0"/>
      <w:caps w:val="0"/>
      <w:color w:val="500778"/>
      <w:kern w:val="0"/>
      <w:sz w:val="44"/>
      <w:szCs w:val="44"/>
      <w:lang w:val="en-AU"/>
    </w:rPr>
  </w:style>
  <w:style w:type="character" w:customStyle="1" w:styleId="DHHSTOCheadingreportChar">
    <w:name w:val="DHHS TOC heading report Char"/>
    <w:link w:val="DHHSTOCheadingreport"/>
    <w:uiPriority w:val="5"/>
    <w:rsid w:val="00D126EB"/>
    <w:rPr>
      <w:rFonts w:ascii="Arial" w:eastAsia="Times New Roman" w:hAnsi="Arial" w:cs="Times New Roman"/>
      <w:bCs/>
      <w:color w:val="500778"/>
      <w:sz w:val="44"/>
      <w:szCs w:val="44"/>
      <w:lang w:val="en-AU"/>
    </w:rPr>
  </w:style>
  <w:style w:type="paragraph" w:styleId="CommentText">
    <w:name w:val="annotation text"/>
    <w:basedOn w:val="Normal"/>
    <w:link w:val="CommentTextChar"/>
    <w:uiPriority w:val="99"/>
    <w:unhideWhenUsed/>
    <w:rsid w:val="00D126EB"/>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D126EB"/>
    <w:rPr>
      <w:sz w:val="20"/>
      <w:szCs w:val="20"/>
      <w:lang w:val="en-US"/>
    </w:rPr>
  </w:style>
  <w:style w:type="paragraph" w:styleId="FootnoteText">
    <w:name w:val="footnote text"/>
    <w:basedOn w:val="Normal"/>
    <w:link w:val="FootnoteTextChar"/>
    <w:uiPriority w:val="99"/>
    <w:unhideWhenUsed/>
    <w:rsid w:val="00D126EB"/>
    <w:pPr>
      <w:spacing w:after="0" w:line="240" w:lineRule="auto"/>
    </w:pPr>
    <w:rPr>
      <w:sz w:val="20"/>
      <w:szCs w:val="20"/>
    </w:rPr>
  </w:style>
  <w:style w:type="character" w:customStyle="1" w:styleId="FootnoteTextChar">
    <w:name w:val="Footnote Text Char"/>
    <w:basedOn w:val="DefaultParagraphFont"/>
    <w:link w:val="FootnoteText"/>
    <w:uiPriority w:val="99"/>
    <w:rsid w:val="00D126EB"/>
    <w:rPr>
      <w:sz w:val="20"/>
      <w:szCs w:val="20"/>
    </w:rPr>
  </w:style>
  <w:style w:type="character" w:styleId="FootnoteReference">
    <w:name w:val="footnote reference"/>
    <w:basedOn w:val="DefaultParagraphFont"/>
    <w:uiPriority w:val="99"/>
    <w:semiHidden/>
    <w:unhideWhenUsed/>
    <w:rsid w:val="00D126EB"/>
    <w:rPr>
      <w:vertAlign w:val="superscript"/>
    </w:rPr>
  </w:style>
  <w:style w:type="character" w:customStyle="1" w:styleId="ListParagraphChar">
    <w:name w:val="List Paragraph Char"/>
    <w:aliases w:val="YC Bulet Char,lp1 Char,Equipment Char,Numbered Indented Text Char,Figure_name Char,List Paragraph1 Char,List Paragraph11 Char,Bullet 1 Char,Bullets Char,Ref Char,Use Case List Paragraph Char,numbered Char,Bullet List Char,b1 Char"/>
    <w:basedOn w:val="DefaultParagraphFont"/>
    <w:link w:val="ListParagraph"/>
    <w:uiPriority w:val="34"/>
    <w:qFormat/>
    <w:locked/>
    <w:rsid w:val="00D126E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26EB"/>
    <w:rPr>
      <w:sz w:val="16"/>
      <w:szCs w:val="16"/>
    </w:rPr>
  </w:style>
  <w:style w:type="paragraph" w:styleId="CommentSubject">
    <w:name w:val="annotation subject"/>
    <w:basedOn w:val="CommentText"/>
    <w:next w:val="CommentText"/>
    <w:link w:val="CommentSubjectChar"/>
    <w:uiPriority w:val="99"/>
    <w:semiHidden/>
    <w:unhideWhenUsed/>
    <w:rsid w:val="00D126EB"/>
    <w:pPr>
      <w:spacing w:after="160"/>
    </w:pPr>
    <w:rPr>
      <w:b/>
      <w:bCs/>
      <w:lang w:val="en-GB"/>
    </w:rPr>
  </w:style>
  <w:style w:type="character" w:customStyle="1" w:styleId="CommentSubjectChar">
    <w:name w:val="Comment Subject Char"/>
    <w:basedOn w:val="CommentTextChar"/>
    <w:link w:val="CommentSubject"/>
    <w:uiPriority w:val="99"/>
    <w:semiHidden/>
    <w:rsid w:val="00D126EB"/>
    <w:rPr>
      <w:b/>
      <w:bCs/>
      <w:sz w:val="20"/>
      <w:szCs w:val="20"/>
      <w:lang w:val="en-US"/>
    </w:rPr>
  </w:style>
  <w:style w:type="paragraph" w:styleId="BalloonText">
    <w:name w:val="Balloon Text"/>
    <w:basedOn w:val="Normal"/>
    <w:link w:val="BalloonTextChar"/>
    <w:uiPriority w:val="99"/>
    <w:semiHidden/>
    <w:unhideWhenUsed/>
    <w:rsid w:val="00D1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EB"/>
    <w:rPr>
      <w:rFonts w:ascii="Segoe UI" w:hAnsi="Segoe UI" w:cs="Segoe UI"/>
      <w:sz w:val="18"/>
      <w:szCs w:val="18"/>
    </w:rPr>
  </w:style>
  <w:style w:type="character" w:styleId="Hyperlink">
    <w:name w:val="Hyperlink"/>
    <w:basedOn w:val="DefaultParagraphFont"/>
    <w:uiPriority w:val="99"/>
    <w:unhideWhenUsed/>
    <w:rsid w:val="00D126EB"/>
    <w:rPr>
      <w:color w:val="0000FF"/>
      <w:u w:val="single"/>
    </w:rPr>
  </w:style>
  <w:style w:type="paragraph" w:styleId="NormalWeb">
    <w:name w:val="Normal (Web)"/>
    <w:basedOn w:val="Normal"/>
    <w:uiPriority w:val="99"/>
    <w:semiHidden/>
    <w:unhideWhenUsed/>
    <w:rsid w:val="00D126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D126EB"/>
    <w:rPr>
      <w:color w:val="605E5C"/>
      <w:shd w:val="clear" w:color="auto" w:fill="E1DFDD"/>
    </w:rPr>
  </w:style>
  <w:style w:type="character" w:styleId="Emphasis">
    <w:name w:val="Emphasis"/>
    <w:basedOn w:val="DefaultParagraphFont"/>
    <w:uiPriority w:val="20"/>
    <w:qFormat/>
    <w:rsid w:val="00D12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K A</cp:lastModifiedBy>
  <cp:revision>16</cp:revision>
  <cp:lastPrinted>2020-12-15T05:00:00Z</cp:lastPrinted>
  <dcterms:created xsi:type="dcterms:W3CDTF">2020-05-29T07:49:00Z</dcterms:created>
  <dcterms:modified xsi:type="dcterms:W3CDTF">2021-03-28T16:56:00Z</dcterms:modified>
</cp:coreProperties>
</file>