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AFF9F" w14:textId="77777777" w:rsidR="00FB1781" w:rsidRDefault="00FB1781" w:rsidP="00FB1781">
      <w:pPr>
        <w:pStyle w:val="Heading2"/>
      </w:pPr>
      <w:r w:rsidRPr="003446B0">
        <w:t xml:space="preserve">Supplementary File </w:t>
      </w:r>
      <w:r>
        <w:t xml:space="preserve">5: Bliss </w:t>
      </w:r>
      <w:r w:rsidRPr="006D2C98">
        <w:t>parents’ perspective 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B1781" w14:paraId="6A93B549" w14:textId="77777777" w:rsidTr="00490547">
        <w:tc>
          <w:tcPr>
            <w:tcW w:w="4508" w:type="dxa"/>
            <w:shd w:val="clear" w:color="auto" w:fill="D9D9D9" w:themeFill="background1" w:themeFillShade="D9"/>
          </w:tcPr>
          <w:p w14:paraId="48FD2D4F" w14:textId="77777777" w:rsidR="00FB1781" w:rsidRPr="00EF18B8" w:rsidRDefault="00FB1781" w:rsidP="00490547">
            <w:pPr>
              <w:rPr>
                <w:rFonts w:cstheme="minorHAnsi"/>
                <w:b/>
                <w:bCs/>
              </w:rPr>
            </w:pPr>
            <w:r w:rsidRPr="00EF18B8">
              <w:rPr>
                <w:rFonts w:cstheme="minorHAnsi"/>
                <w:b/>
                <w:bCs/>
              </w:rPr>
              <w:t>Question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33C01288" w14:textId="77777777" w:rsidR="00FB1781" w:rsidRPr="00EF18B8" w:rsidRDefault="00FB1781" w:rsidP="00490547">
            <w:pPr>
              <w:rPr>
                <w:rFonts w:cstheme="minorHAnsi"/>
                <w:b/>
                <w:bCs/>
              </w:rPr>
            </w:pPr>
            <w:r w:rsidRPr="00EF18B8">
              <w:rPr>
                <w:rFonts w:cstheme="minorHAnsi"/>
                <w:b/>
                <w:bCs/>
              </w:rPr>
              <w:t>Select one of the following answers</w:t>
            </w:r>
          </w:p>
        </w:tc>
      </w:tr>
      <w:tr w:rsidR="00FB1781" w14:paraId="69FB9A7F" w14:textId="77777777" w:rsidTr="00490547">
        <w:tc>
          <w:tcPr>
            <w:tcW w:w="4508" w:type="dxa"/>
          </w:tcPr>
          <w:p w14:paraId="3F9E8F1B" w14:textId="77777777" w:rsidR="00FB1781" w:rsidRDefault="00FB1781" w:rsidP="00490547">
            <w:pPr>
              <w:rPr>
                <w:rFonts w:cstheme="minorHAnsi"/>
              </w:rPr>
            </w:pPr>
            <w:r w:rsidRPr="000C0076">
              <w:rPr>
                <w:rFonts w:cstheme="minorHAnsi"/>
              </w:rPr>
              <w:t>How many weeks through pregnancy was your baby born?</w:t>
            </w:r>
          </w:p>
        </w:tc>
        <w:tc>
          <w:tcPr>
            <w:tcW w:w="4508" w:type="dxa"/>
          </w:tcPr>
          <w:p w14:paraId="40E4D3A1" w14:textId="77777777" w:rsidR="00FB1781" w:rsidRPr="00606A49" w:rsidRDefault="00FB1781" w:rsidP="00490547">
            <w:pPr>
              <w:pStyle w:val="ListParagraph"/>
              <w:numPr>
                <w:ilvl w:val="0"/>
                <w:numId w:val="1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Less than 28 weeks</w:t>
            </w:r>
          </w:p>
          <w:p w14:paraId="259792A5" w14:textId="77777777" w:rsidR="00FB1781" w:rsidRPr="00606A49" w:rsidRDefault="00FB1781" w:rsidP="00490547">
            <w:pPr>
              <w:pStyle w:val="ListParagraph"/>
              <w:numPr>
                <w:ilvl w:val="0"/>
                <w:numId w:val="1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28 to 32 weeks</w:t>
            </w:r>
          </w:p>
          <w:p w14:paraId="42E17E89" w14:textId="77777777" w:rsidR="00FB1781" w:rsidRPr="00606A49" w:rsidRDefault="00FB1781" w:rsidP="00490547">
            <w:pPr>
              <w:pStyle w:val="ListParagraph"/>
              <w:numPr>
                <w:ilvl w:val="0"/>
                <w:numId w:val="1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33 to 37 weeks</w:t>
            </w:r>
          </w:p>
          <w:p w14:paraId="5FC02941" w14:textId="77777777" w:rsidR="00FB1781" w:rsidRPr="00606A49" w:rsidRDefault="00FB1781" w:rsidP="00490547">
            <w:pPr>
              <w:pStyle w:val="ListParagraph"/>
              <w:numPr>
                <w:ilvl w:val="0"/>
                <w:numId w:val="1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Over 37 weeks</w:t>
            </w:r>
          </w:p>
        </w:tc>
      </w:tr>
      <w:tr w:rsidR="00FB1781" w14:paraId="7A26FDA8" w14:textId="77777777" w:rsidTr="00490547">
        <w:tc>
          <w:tcPr>
            <w:tcW w:w="4508" w:type="dxa"/>
          </w:tcPr>
          <w:p w14:paraId="7462EBF3" w14:textId="77777777" w:rsidR="00FB1781" w:rsidRDefault="00FB1781" w:rsidP="00490547">
            <w:pPr>
              <w:rPr>
                <w:rFonts w:cstheme="minorHAnsi"/>
              </w:rPr>
            </w:pPr>
            <w:r w:rsidRPr="000C0076">
              <w:rPr>
                <w:rFonts w:cstheme="minorHAnsi"/>
              </w:rPr>
              <w:t>Was he/she diagnosed with respiratory distress syndrome (</w:t>
            </w:r>
            <w:proofErr w:type="spellStart"/>
            <w:r w:rsidRPr="000C0076">
              <w:rPr>
                <w:rFonts w:cstheme="minorHAnsi"/>
              </w:rPr>
              <w:t>RDS</w:t>
            </w:r>
            <w:proofErr w:type="spellEnd"/>
            <w:r w:rsidRPr="000C0076">
              <w:rPr>
                <w:rFonts w:cstheme="minorHAnsi"/>
              </w:rPr>
              <w:t>)?</w:t>
            </w:r>
          </w:p>
        </w:tc>
        <w:tc>
          <w:tcPr>
            <w:tcW w:w="4508" w:type="dxa"/>
          </w:tcPr>
          <w:p w14:paraId="1202C61C" w14:textId="77777777" w:rsidR="00FB1781" w:rsidRPr="00606A49" w:rsidRDefault="00FB1781" w:rsidP="00490547">
            <w:pPr>
              <w:pStyle w:val="ListParagraph"/>
              <w:numPr>
                <w:ilvl w:val="0"/>
                <w:numId w:val="2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Yes</w:t>
            </w:r>
          </w:p>
          <w:p w14:paraId="0F76EB54" w14:textId="77777777" w:rsidR="00FB1781" w:rsidRPr="00606A49" w:rsidRDefault="00FB1781" w:rsidP="00490547">
            <w:pPr>
              <w:pStyle w:val="ListParagraph"/>
              <w:numPr>
                <w:ilvl w:val="0"/>
                <w:numId w:val="2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No</w:t>
            </w:r>
          </w:p>
          <w:p w14:paraId="602EB01C" w14:textId="77777777" w:rsidR="00FB1781" w:rsidRPr="00606A49" w:rsidRDefault="00FB1781" w:rsidP="00490547">
            <w:pPr>
              <w:pStyle w:val="ListParagraph"/>
              <w:numPr>
                <w:ilvl w:val="0"/>
                <w:numId w:val="2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I don’t know</w:t>
            </w:r>
          </w:p>
        </w:tc>
      </w:tr>
      <w:tr w:rsidR="00FB1781" w14:paraId="653FC443" w14:textId="77777777" w:rsidTr="00490547">
        <w:tc>
          <w:tcPr>
            <w:tcW w:w="4508" w:type="dxa"/>
          </w:tcPr>
          <w:p w14:paraId="44DE0DEB" w14:textId="77777777" w:rsidR="00FB1781" w:rsidRDefault="00FB1781" w:rsidP="00490547">
            <w:pPr>
              <w:rPr>
                <w:rFonts w:cstheme="minorHAnsi"/>
              </w:rPr>
            </w:pPr>
            <w:r w:rsidRPr="000C0076">
              <w:rPr>
                <w:rFonts w:cstheme="minorHAnsi"/>
              </w:rPr>
              <w:t>While on the neonatal unit (NICU) what breathing support did your baby need?</w:t>
            </w:r>
          </w:p>
        </w:tc>
        <w:tc>
          <w:tcPr>
            <w:tcW w:w="4508" w:type="dxa"/>
          </w:tcPr>
          <w:p w14:paraId="15C8BBD4" w14:textId="77777777" w:rsidR="00FB1781" w:rsidRPr="00606A49" w:rsidRDefault="00FB1781" w:rsidP="00490547">
            <w:pPr>
              <w:pStyle w:val="ListParagraph"/>
              <w:numPr>
                <w:ilvl w:val="0"/>
                <w:numId w:val="3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Breathing tube and ventilator</w:t>
            </w:r>
          </w:p>
          <w:p w14:paraId="50DA641E" w14:textId="77777777" w:rsidR="00FB1781" w:rsidRPr="00606A49" w:rsidRDefault="00FB1781" w:rsidP="00490547">
            <w:pPr>
              <w:pStyle w:val="ListParagraph"/>
              <w:numPr>
                <w:ilvl w:val="0"/>
                <w:numId w:val="3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Breathing support – mask over their mouth or tubes in their nose</w:t>
            </w:r>
          </w:p>
        </w:tc>
      </w:tr>
      <w:tr w:rsidR="00FB1781" w14:paraId="0331C5C5" w14:textId="77777777" w:rsidTr="00490547">
        <w:tc>
          <w:tcPr>
            <w:tcW w:w="4508" w:type="dxa"/>
          </w:tcPr>
          <w:p w14:paraId="5A5937B9" w14:textId="77777777" w:rsidR="00FB1781" w:rsidRDefault="00FB1781" w:rsidP="00490547">
            <w:pPr>
              <w:rPr>
                <w:rFonts w:cstheme="minorHAnsi"/>
              </w:rPr>
            </w:pPr>
            <w:r w:rsidRPr="000C0076">
              <w:rPr>
                <w:rFonts w:cstheme="minorHAnsi"/>
              </w:rPr>
              <w:t>During my baby’s time in the hospital, I felt involved in my baby’s medical care</w:t>
            </w:r>
          </w:p>
        </w:tc>
        <w:tc>
          <w:tcPr>
            <w:tcW w:w="4508" w:type="dxa"/>
          </w:tcPr>
          <w:p w14:paraId="2BBB97F0" w14:textId="77777777" w:rsidR="00FB1781" w:rsidRPr="00606A49" w:rsidRDefault="00FB1781" w:rsidP="00490547">
            <w:pPr>
              <w:pStyle w:val="ListParagraph"/>
              <w:numPr>
                <w:ilvl w:val="0"/>
                <w:numId w:val="4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Strongly agree</w:t>
            </w:r>
          </w:p>
          <w:p w14:paraId="56C0A2F6" w14:textId="77777777" w:rsidR="00FB1781" w:rsidRPr="00606A49" w:rsidRDefault="00FB1781" w:rsidP="00490547">
            <w:pPr>
              <w:pStyle w:val="ListParagraph"/>
              <w:numPr>
                <w:ilvl w:val="0"/>
                <w:numId w:val="4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Agree</w:t>
            </w:r>
          </w:p>
          <w:p w14:paraId="373889DD" w14:textId="77777777" w:rsidR="00FB1781" w:rsidRPr="00606A49" w:rsidRDefault="00FB1781" w:rsidP="00490547">
            <w:pPr>
              <w:pStyle w:val="ListParagraph"/>
              <w:numPr>
                <w:ilvl w:val="0"/>
                <w:numId w:val="4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Neither agree nor disagree</w:t>
            </w:r>
          </w:p>
          <w:p w14:paraId="0F0DBC9A" w14:textId="77777777" w:rsidR="00FB1781" w:rsidRPr="00606A49" w:rsidRDefault="00FB1781" w:rsidP="00490547">
            <w:pPr>
              <w:pStyle w:val="ListParagraph"/>
              <w:numPr>
                <w:ilvl w:val="0"/>
                <w:numId w:val="4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Disagree</w:t>
            </w:r>
          </w:p>
          <w:p w14:paraId="1D092734" w14:textId="77777777" w:rsidR="00FB1781" w:rsidRPr="00606A49" w:rsidRDefault="00FB1781" w:rsidP="00490547">
            <w:pPr>
              <w:pStyle w:val="ListParagraph"/>
              <w:numPr>
                <w:ilvl w:val="0"/>
                <w:numId w:val="4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Strongly disagree</w:t>
            </w:r>
          </w:p>
        </w:tc>
      </w:tr>
      <w:tr w:rsidR="00FB1781" w14:paraId="46F6FCA9" w14:textId="77777777" w:rsidTr="00490547">
        <w:tc>
          <w:tcPr>
            <w:tcW w:w="4508" w:type="dxa"/>
          </w:tcPr>
          <w:p w14:paraId="277CBBCF" w14:textId="77777777" w:rsidR="00FB1781" w:rsidRDefault="00FB1781" w:rsidP="00490547">
            <w:pPr>
              <w:rPr>
                <w:rFonts w:cstheme="minorHAnsi"/>
              </w:rPr>
            </w:pPr>
            <w:r w:rsidRPr="000C0076">
              <w:rPr>
                <w:rFonts w:cstheme="minorHAnsi"/>
              </w:rPr>
              <w:t>If a medical procedure needed to happen with my baby and it wasn’t urgent, the nurses and doctors spoke to me about it first</w:t>
            </w:r>
          </w:p>
        </w:tc>
        <w:tc>
          <w:tcPr>
            <w:tcW w:w="4508" w:type="dxa"/>
          </w:tcPr>
          <w:p w14:paraId="773DB23D" w14:textId="77777777" w:rsidR="00FB1781" w:rsidRPr="00606A49" w:rsidRDefault="00FB1781" w:rsidP="00490547">
            <w:pPr>
              <w:pStyle w:val="ListParagraph"/>
              <w:numPr>
                <w:ilvl w:val="0"/>
                <w:numId w:val="5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Strongly agree</w:t>
            </w:r>
          </w:p>
          <w:p w14:paraId="14EBCE4A" w14:textId="77777777" w:rsidR="00FB1781" w:rsidRPr="00606A49" w:rsidRDefault="00FB1781" w:rsidP="00490547">
            <w:pPr>
              <w:pStyle w:val="ListParagraph"/>
              <w:numPr>
                <w:ilvl w:val="0"/>
                <w:numId w:val="5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Agree</w:t>
            </w:r>
          </w:p>
          <w:p w14:paraId="3555B7BD" w14:textId="77777777" w:rsidR="00FB1781" w:rsidRPr="00606A49" w:rsidRDefault="00FB1781" w:rsidP="00490547">
            <w:pPr>
              <w:pStyle w:val="ListParagraph"/>
              <w:numPr>
                <w:ilvl w:val="0"/>
                <w:numId w:val="5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Neither agree nor disagree</w:t>
            </w:r>
          </w:p>
          <w:p w14:paraId="347692BF" w14:textId="77777777" w:rsidR="00FB1781" w:rsidRPr="00606A49" w:rsidRDefault="00FB1781" w:rsidP="00490547">
            <w:pPr>
              <w:pStyle w:val="ListParagraph"/>
              <w:numPr>
                <w:ilvl w:val="0"/>
                <w:numId w:val="5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Disagree</w:t>
            </w:r>
          </w:p>
          <w:p w14:paraId="43E86EFF" w14:textId="77777777" w:rsidR="00FB1781" w:rsidRPr="00606A49" w:rsidRDefault="00FB1781" w:rsidP="00490547">
            <w:pPr>
              <w:pStyle w:val="ListParagraph"/>
              <w:numPr>
                <w:ilvl w:val="0"/>
                <w:numId w:val="5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Strongly disagree</w:t>
            </w:r>
          </w:p>
        </w:tc>
      </w:tr>
      <w:tr w:rsidR="00FB1781" w14:paraId="452DDE7D" w14:textId="77777777" w:rsidTr="00490547">
        <w:tc>
          <w:tcPr>
            <w:tcW w:w="4508" w:type="dxa"/>
          </w:tcPr>
          <w:p w14:paraId="0C47B8F0" w14:textId="77777777" w:rsidR="00FB1781" w:rsidRDefault="00FB1781" w:rsidP="00490547">
            <w:pPr>
              <w:rPr>
                <w:rFonts w:cstheme="minorHAnsi"/>
              </w:rPr>
            </w:pPr>
            <w:r w:rsidRPr="000C0076">
              <w:rPr>
                <w:rFonts w:cstheme="minorHAnsi"/>
              </w:rPr>
              <w:t>I would have liked to have been more involved in the medical decision-making process of caring for my baby</w:t>
            </w:r>
          </w:p>
        </w:tc>
        <w:tc>
          <w:tcPr>
            <w:tcW w:w="4508" w:type="dxa"/>
          </w:tcPr>
          <w:p w14:paraId="368E84FD" w14:textId="77777777" w:rsidR="00FB1781" w:rsidRPr="00606A49" w:rsidRDefault="00FB1781" w:rsidP="00490547">
            <w:pPr>
              <w:pStyle w:val="ListParagraph"/>
              <w:numPr>
                <w:ilvl w:val="0"/>
                <w:numId w:val="6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Strongly agree</w:t>
            </w:r>
          </w:p>
          <w:p w14:paraId="1490A16C" w14:textId="77777777" w:rsidR="00FB1781" w:rsidRPr="00606A49" w:rsidRDefault="00FB1781" w:rsidP="00490547">
            <w:pPr>
              <w:pStyle w:val="ListParagraph"/>
              <w:numPr>
                <w:ilvl w:val="0"/>
                <w:numId w:val="6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Agree</w:t>
            </w:r>
          </w:p>
          <w:p w14:paraId="0B8D78F7" w14:textId="77777777" w:rsidR="00FB1781" w:rsidRPr="00606A49" w:rsidRDefault="00FB1781" w:rsidP="00490547">
            <w:pPr>
              <w:pStyle w:val="ListParagraph"/>
              <w:numPr>
                <w:ilvl w:val="0"/>
                <w:numId w:val="6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lastRenderedPageBreak/>
              <w:t>Neither agree nor disagree</w:t>
            </w:r>
          </w:p>
          <w:p w14:paraId="4D664F35" w14:textId="77777777" w:rsidR="00FB1781" w:rsidRPr="00606A49" w:rsidRDefault="00FB1781" w:rsidP="00490547">
            <w:pPr>
              <w:pStyle w:val="ListParagraph"/>
              <w:numPr>
                <w:ilvl w:val="0"/>
                <w:numId w:val="6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Disagree</w:t>
            </w:r>
          </w:p>
          <w:p w14:paraId="68F975EC" w14:textId="77777777" w:rsidR="00FB1781" w:rsidRPr="00606A49" w:rsidRDefault="00FB1781" w:rsidP="00490547">
            <w:pPr>
              <w:pStyle w:val="ListParagraph"/>
              <w:numPr>
                <w:ilvl w:val="0"/>
                <w:numId w:val="6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Strongly disagree</w:t>
            </w:r>
          </w:p>
        </w:tc>
      </w:tr>
      <w:tr w:rsidR="00FB1781" w14:paraId="3F340069" w14:textId="77777777" w:rsidTr="00490547">
        <w:tc>
          <w:tcPr>
            <w:tcW w:w="4508" w:type="dxa"/>
          </w:tcPr>
          <w:p w14:paraId="0BBD2FA4" w14:textId="77777777" w:rsidR="00FB1781" w:rsidRDefault="00FB1781" w:rsidP="00490547">
            <w:pPr>
              <w:rPr>
                <w:rFonts w:cstheme="minorHAnsi"/>
              </w:rPr>
            </w:pPr>
            <w:r w:rsidRPr="000C0076">
              <w:rPr>
                <w:rFonts w:cstheme="minorHAnsi"/>
              </w:rPr>
              <w:lastRenderedPageBreak/>
              <w:t>What would influence how involved you were with your baby’s medical care? Please rank the following in order of importance/relevance from 1 to 4 (1 being the most important/relevant)</w:t>
            </w:r>
          </w:p>
        </w:tc>
        <w:tc>
          <w:tcPr>
            <w:tcW w:w="4508" w:type="dxa"/>
          </w:tcPr>
          <w:p w14:paraId="73D94BF7" w14:textId="77777777" w:rsidR="00FB1781" w:rsidRPr="00606A49" w:rsidRDefault="00FB1781" w:rsidP="00490547">
            <w:pPr>
              <w:pStyle w:val="ListParagraph"/>
              <w:numPr>
                <w:ilvl w:val="0"/>
                <w:numId w:val="7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Level of information I had access to</w:t>
            </w:r>
          </w:p>
          <w:p w14:paraId="72443511" w14:textId="77777777" w:rsidR="00FB1781" w:rsidRPr="00606A49" w:rsidRDefault="00FB1781" w:rsidP="00490547">
            <w:pPr>
              <w:pStyle w:val="ListParagraph"/>
              <w:numPr>
                <w:ilvl w:val="0"/>
                <w:numId w:val="7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Amount of time I had to consider the situation</w:t>
            </w:r>
          </w:p>
          <w:p w14:paraId="3DB4D492" w14:textId="77777777" w:rsidR="00FB1781" w:rsidRPr="00606A49" w:rsidRDefault="00FB1781" w:rsidP="00490547">
            <w:pPr>
              <w:pStyle w:val="ListParagraph"/>
              <w:numPr>
                <w:ilvl w:val="0"/>
                <w:numId w:val="7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Doctors’/nurses’ authority in making decisions</w:t>
            </w:r>
          </w:p>
          <w:p w14:paraId="5D4BC791" w14:textId="77777777" w:rsidR="00FB1781" w:rsidRPr="00606A49" w:rsidRDefault="00FB1781" w:rsidP="00490547">
            <w:pPr>
              <w:pStyle w:val="ListParagraph"/>
              <w:numPr>
                <w:ilvl w:val="0"/>
                <w:numId w:val="7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Opportunity to discuss the options</w:t>
            </w:r>
          </w:p>
        </w:tc>
      </w:tr>
      <w:tr w:rsidR="00FB1781" w14:paraId="290CC87A" w14:textId="77777777" w:rsidTr="00490547">
        <w:tc>
          <w:tcPr>
            <w:tcW w:w="4508" w:type="dxa"/>
          </w:tcPr>
          <w:p w14:paraId="490083DA" w14:textId="77777777" w:rsidR="00FB1781" w:rsidRDefault="00FB1781" w:rsidP="00490547">
            <w:pPr>
              <w:rPr>
                <w:rFonts w:cstheme="minorHAnsi"/>
              </w:rPr>
            </w:pPr>
            <w:r w:rsidRPr="000C0076">
              <w:rPr>
                <w:rFonts w:cstheme="minorHAnsi"/>
              </w:rPr>
              <w:t>I trusted the doctors on the NICU to make decisions about the medication choices that were best for my baby</w:t>
            </w:r>
          </w:p>
        </w:tc>
        <w:tc>
          <w:tcPr>
            <w:tcW w:w="4508" w:type="dxa"/>
          </w:tcPr>
          <w:p w14:paraId="33CF1584" w14:textId="77777777" w:rsidR="00FB1781" w:rsidRPr="00606A49" w:rsidRDefault="00FB1781" w:rsidP="00490547">
            <w:pPr>
              <w:pStyle w:val="ListParagraph"/>
              <w:numPr>
                <w:ilvl w:val="0"/>
                <w:numId w:val="8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Strongly agree</w:t>
            </w:r>
          </w:p>
          <w:p w14:paraId="2A794232" w14:textId="77777777" w:rsidR="00FB1781" w:rsidRPr="00606A49" w:rsidRDefault="00FB1781" w:rsidP="00490547">
            <w:pPr>
              <w:pStyle w:val="ListParagraph"/>
              <w:numPr>
                <w:ilvl w:val="0"/>
                <w:numId w:val="8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Agree</w:t>
            </w:r>
          </w:p>
          <w:p w14:paraId="08ED3875" w14:textId="77777777" w:rsidR="00FB1781" w:rsidRPr="00606A49" w:rsidRDefault="00FB1781" w:rsidP="00490547">
            <w:pPr>
              <w:pStyle w:val="ListParagraph"/>
              <w:numPr>
                <w:ilvl w:val="0"/>
                <w:numId w:val="8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Neither agree nor disagree</w:t>
            </w:r>
          </w:p>
          <w:p w14:paraId="0F9B8E23" w14:textId="77777777" w:rsidR="00FB1781" w:rsidRPr="00606A49" w:rsidRDefault="00FB1781" w:rsidP="00490547">
            <w:pPr>
              <w:pStyle w:val="ListParagraph"/>
              <w:numPr>
                <w:ilvl w:val="0"/>
                <w:numId w:val="8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Disagree</w:t>
            </w:r>
          </w:p>
          <w:p w14:paraId="5DA89FF1" w14:textId="77777777" w:rsidR="00FB1781" w:rsidRPr="00606A49" w:rsidRDefault="00FB1781" w:rsidP="00490547">
            <w:pPr>
              <w:pStyle w:val="ListParagraph"/>
              <w:numPr>
                <w:ilvl w:val="0"/>
                <w:numId w:val="8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Strongly disagree</w:t>
            </w:r>
          </w:p>
        </w:tc>
      </w:tr>
      <w:tr w:rsidR="00FB1781" w14:paraId="6EB39932" w14:textId="77777777" w:rsidTr="00490547">
        <w:tc>
          <w:tcPr>
            <w:tcW w:w="4508" w:type="dxa"/>
          </w:tcPr>
          <w:p w14:paraId="6A73C7AF" w14:textId="77777777" w:rsidR="00FB1781" w:rsidRDefault="00FB1781" w:rsidP="00490547">
            <w:pPr>
              <w:rPr>
                <w:rFonts w:cstheme="minorHAnsi"/>
              </w:rPr>
            </w:pPr>
            <w:r w:rsidRPr="000C0076">
              <w:rPr>
                <w:rFonts w:cstheme="minorHAnsi"/>
              </w:rPr>
              <w:t xml:space="preserve">How involved would you have liked to be in the decision-making process around medication choices whilst your baby was on the </w:t>
            </w:r>
            <w:r>
              <w:rPr>
                <w:rFonts w:cstheme="minorHAnsi"/>
              </w:rPr>
              <w:t>NICU</w:t>
            </w:r>
            <w:r w:rsidRPr="000C0076">
              <w:rPr>
                <w:rFonts w:cstheme="minorHAnsi"/>
              </w:rPr>
              <w:t>?</w:t>
            </w:r>
          </w:p>
        </w:tc>
        <w:tc>
          <w:tcPr>
            <w:tcW w:w="4508" w:type="dxa"/>
          </w:tcPr>
          <w:p w14:paraId="76C07CD5" w14:textId="77777777" w:rsidR="00FB1781" w:rsidRPr="00606A49" w:rsidRDefault="00FB1781" w:rsidP="00490547">
            <w:pPr>
              <w:pStyle w:val="ListParagraph"/>
              <w:numPr>
                <w:ilvl w:val="0"/>
                <w:numId w:val="9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Fully involved, with my input influencing the final decision</w:t>
            </w:r>
          </w:p>
          <w:p w14:paraId="5181E5AC" w14:textId="77777777" w:rsidR="00FB1781" w:rsidRPr="00606A49" w:rsidRDefault="00FB1781" w:rsidP="00490547">
            <w:pPr>
              <w:pStyle w:val="ListParagraph"/>
              <w:numPr>
                <w:ilvl w:val="0"/>
                <w:numId w:val="9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Fully informed, but final decision made by medical team</w:t>
            </w:r>
          </w:p>
          <w:p w14:paraId="7F54DFB5" w14:textId="77777777" w:rsidR="00FB1781" w:rsidRPr="00606A49" w:rsidRDefault="00FB1781" w:rsidP="00490547">
            <w:pPr>
              <w:pStyle w:val="ListParagraph"/>
              <w:numPr>
                <w:ilvl w:val="0"/>
                <w:numId w:val="9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Informed (a complete overview of the options)</w:t>
            </w:r>
          </w:p>
          <w:p w14:paraId="761715FE" w14:textId="77777777" w:rsidR="00FB1781" w:rsidRPr="00606A49" w:rsidRDefault="00FB1781" w:rsidP="00490547">
            <w:pPr>
              <w:pStyle w:val="ListParagraph"/>
              <w:numPr>
                <w:ilvl w:val="0"/>
                <w:numId w:val="9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Not involved at all</w:t>
            </w:r>
          </w:p>
        </w:tc>
      </w:tr>
      <w:tr w:rsidR="00FB1781" w14:paraId="73B761C1" w14:textId="77777777" w:rsidTr="00490547">
        <w:tc>
          <w:tcPr>
            <w:tcW w:w="4508" w:type="dxa"/>
          </w:tcPr>
          <w:p w14:paraId="7B0910F7" w14:textId="77777777" w:rsidR="00FB1781" w:rsidRDefault="00FB1781" w:rsidP="00490547">
            <w:pPr>
              <w:rPr>
                <w:rFonts w:cstheme="minorHAnsi"/>
              </w:rPr>
            </w:pPr>
            <w:r w:rsidRPr="000C0076">
              <w:rPr>
                <w:rFonts w:cstheme="minorHAnsi"/>
              </w:rPr>
              <w:t>I would have liked the doctors and nurses to discuss medication options with me</w:t>
            </w:r>
          </w:p>
        </w:tc>
        <w:tc>
          <w:tcPr>
            <w:tcW w:w="4508" w:type="dxa"/>
          </w:tcPr>
          <w:p w14:paraId="25DCD309" w14:textId="77777777" w:rsidR="00FB1781" w:rsidRPr="00606A49" w:rsidRDefault="00FB1781" w:rsidP="00490547">
            <w:pPr>
              <w:pStyle w:val="ListParagraph"/>
              <w:numPr>
                <w:ilvl w:val="0"/>
                <w:numId w:val="10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Strongly agree</w:t>
            </w:r>
          </w:p>
          <w:p w14:paraId="2398CB20" w14:textId="77777777" w:rsidR="00FB1781" w:rsidRPr="00606A49" w:rsidRDefault="00FB1781" w:rsidP="00490547">
            <w:pPr>
              <w:pStyle w:val="ListParagraph"/>
              <w:numPr>
                <w:ilvl w:val="0"/>
                <w:numId w:val="10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Agree</w:t>
            </w:r>
          </w:p>
          <w:p w14:paraId="37B54FB6" w14:textId="77777777" w:rsidR="00FB1781" w:rsidRPr="00606A49" w:rsidRDefault="00FB1781" w:rsidP="00490547">
            <w:pPr>
              <w:pStyle w:val="ListParagraph"/>
              <w:numPr>
                <w:ilvl w:val="0"/>
                <w:numId w:val="10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Neither agree nor disagree</w:t>
            </w:r>
          </w:p>
          <w:p w14:paraId="41BFBEBA" w14:textId="77777777" w:rsidR="00FB1781" w:rsidRPr="00606A49" w:rsidRDefault="00FB1781" w:rsidP="00490547">
            <w:pPr>
              <w:pStyle w:val="ListParagraph"/>
              <w:numPr>
                <w:ilvl w:val="0"/>
                <w:numId w:val="10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Disagree</w:t>
            </w:r>
          </w:p>
          <w:p w14:paraId="7404B597" w14:textId="77777777" w:rsidR="00FB1781" w:rsidRPr="00606A49" w:rsidRDefault="00FB1781" w:rsidP="00490547">
            <w:pPr>
              <w:pStyle w:val="ListParagraph"/>
              <w:numPr>
                <w:ilvl w:val="0"/>
                <w:numId w:val="10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lastRenderedPageBreak/>
              <w:t>Strongly disagree</w:t>
            </w:r>
          </w:p>
        </w:tc>
      </w:tr>
      <w:tr w:rsidR="00FB1781" w14:paraId="74FA2900" w14:textId="77777777" w:rsidTr="00490547">
        <w:tc>
          <w:tcPr>
            <w:tcW w:w="4508" w:type="dxa"/>
          </w:tcPr>
          <w:p w14:paraId="5D2E2BB6" w14:textId="77777777" w:rsidR="00FB1781" w:rsidRDefault="00FB1781" w:rsidP="00490547">
            <w:pPr>
              <w:rPr>
                <w:rFonts w:cstheme="minorHAnsi"/>
              </w:rPr>
            </w:pPr>
            <w:r w:rsidRPr="000C0076">
              <w:rPr>
                <w:rFonts w:cstheme="minorHAnsi"/>
              </w:rPr>
              <w:lastRenderedPageBreak/>
              <w:t>I would have liked to know about the side-effects and/or risks of medications when being involved in decisions about using them</w:t>
            </w:r>
          </w:p>
        </w:tc>
        <w:tc>
          <w:tcPr>
            <w:tcW w:w="4508" w:type="dxa"/>
          </w:tcPr>
          <w:p w14:paraId="4F4FD609" w14:textId="77777777" w:rsidR="00FB1781" w:rsidRPr="00606A49" w:rsidRDefault="00FB1781" w:rsidP="00490547">
            <w:pPr>
              <w:pStyle w:val="ListParagraph"/>
              <w:numPr>
                <w:ilvl w:val="0"/>
                <w:numId w:val="11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Strongly agree</w:t>
            </w:r>
          </w:p>
          <w:p w14:paraId="44D2E6D8" w14:textId="77777777" w:rsidR="00FB1781" w:rsidRPr="00606A49" w:rsidRDefault="00FB1781" w:rsidP="00490547">
            <w:pPr>
              <w:pStyle w:val="ListParagraph"/>
              <w:numPr>
                <w:ilvl w:val="0"/>
                <w:numId w:val="11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Agree</w:t>
            </w:r>
          </w:p>
          <w:p w14:paraId="69EEC28F" w14:textId="77777777" w:rsidR="00FB1781" w:rsidRPr="00606A49" w:rsidRDefault="00FB1781" w:rsidP="00490547">
            <w:pPr>
              <w:pStyle w:val="ListParagraph"/>
              <w:numPr>
                <w:ilvl w:val="0"/>
                <w:numId w:val="11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Neither agree nor disagree</w:t>
            </w:r>
          </w:p>
          <w:p w14:paraId="07AADCD7" w14:textId="77777777" w:rsidR="00FB1781" w:rsidRPr="00606A49" w:rsidRDefault="00FB1781" w:rsidP="00490547">
            <w:pPr>
              <w:pStyle w:val="ListParagraph"/>
              <w:numPr>
                <w:ilvl w:val="0"/>
                <w:numId w:val="11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Disagree</w:t>
            </w:r>
          </w:p>
          <w:p w14:paraId="40E6E55E" w14:textId="77777777" w:rsidR="00FB1781" w:rsidRPr="00606A49" w:rsidRDefault="00FB1781" w:rsidP="00490547">
            <w:pPr>
              <w:pStyle w:val="ListParagraph"/>
              <w:numPr>
                <w:ilvl w:val="0"/>
                <w:numId w:val="11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Strongly disagree</w:t>
            </w:r>
          </w:p>
        </w:tc>
      </w:tr>
      <w:tr w:rsidR="00FB1781" w14:paraId="3C5CE8BB" w14:textId="77777777" w:rsidTr="00490547">
        <w:tc>
          <w:tcPr>
            <w:tcW w:w="4508" w:type="dxa"/>
          </w:tcPr>
          <w:p w14:paraId="3C03EDBF" w14:textId="77777777" w:rsidR="00FB1781" w:rsidRDefault="00FB1781" w:rsidP="00490547">
            <w:pPr>
              <w:rPr>
                <w:rFonts w:cstheme="minorHAnsi"/>
              </w:rPr>
            </w:pPr>
            <w:r w:rsidRPr="000C0076">
              <w:rPr>
                <w:rFonts w:cstheme="minorHAnsi"/>
              </w:rPr>
              <w:t>I would rather not use any medication if using it made my baby more comfortable but meant a short but potentially uncomfortable procedure was less likely to be successful</w:t>
            </w:r>
          </w:p>
        </w:tc>
        <w:tc>
          <w:tcPr>
            <w:tcW w:w="4508" w:type="dxa"/>
          </w:tcPr>
          <w:p w14:paraId="7DC47EE4" w14:textId="77777777" w:rsidR="00FB1781" w:rsidRPr="00606A49" w:rsidRDefault="00FB1781" w:rsidP="00490547">
            <w:pPr>
              <w:pStyle w:val="ListParagraph"/>
              <w:numPr>
                <w:ilvl w:val="0"/>
                <w:numId w:val="11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Strongly agree</w:t>
            </w:r>
          </w:p>
          <w:p w14:paraId="7644EE1B" w14:textId="77777777" w:rsidR="00FB1781" w:rsidRPr="00606A49" w:rsidRDefault="00FB1781" w:rsidP="00490547">
            <w:pPr>
              <w:pStyle w:val="ListParagraph"/>
              <w:numPr>
                <w:ilvl w:val="0"/>
                <w:numId w:val="11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Agree</w:t>
            </w:r>
          </w:p>
          <w:p w14:paraId="4D6F769F" w14:textId="77777777" w:rsidR="00FB1781" w:rsidRPr="00606A49" w:rsidRDefault="00FB1781" w:rsidP="00490547">
            <w:pPr>
              <w:pStyle w:val="ListParagraph"/>
              <w:numPr>
                <w:ilvl w:val="0"/>
                <w:numId w:val="11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Neither agree nor disagree</w:t>
            </w:r>
          </w:p>
          <w:p w14:paraId="4826927E" w14:textId="77777777" w:rsidR="00FB1781" w:rsidRPr="00606A49" w:rsidRDefault="00FB1781" w:rsidP="00490547">
            <w:pPr>
              <w:pStyle w:val="ListParagraph"/>
              <w:numPr>
                <w:ilvl w:val="0"/>
                <w:numId w:val="11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Disagree</w:t>
            </w:r>
          </w:p>
          <w:p w14:paraId="0ACED8B9" w14:textId="77777777" w:rsidR="00FB1781" w:rsidRPr="00606A49" w:rsidRDefault="00FB1781" w:rsidP="00490547">
            <w:pPr>
              <w:pStyle w:val="ListParagraph"/>
              <w:numPr>
                <w:ilvl w:val="0"/>
                <w:numId w:val="11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Strongly disagree</w:t>
            </w:r>
          </w:p>
        </w:tc>
      </w:tr>
      <w:tr w:rsidR="00FB1781" w14:paraId="4401F58C" w14:textId="77777777" w:rsidTr="00490547">
        <w:tc>
          <w:tcPr>
            <w:tcW w:w="4508" w:type="dxa"/>
          </w:tcPr>
          <w:p w14:paraId="53591843" w14:textId="77777777" w:rsidR="00FB1781" w:rsidRDefault="00FB1781" w:rsidP="00490547">
            <w:pPr>
              <w:rPr>
                <w:rFonts w:cstheme="minorHAnsi"/>
              </w:rPr>
            </w:pPr>
            <w:r w:rsidRPr="000C0076">
              <w:rPr>
                <w:rFonts w:cstheme="minorHAnsi"/>
              </w:rPr>
              <w:t>Please consider a medical procedure that was short but potentially uncomfortable for your baby, including the options to use pain relieving medications that have potential side</w:t>
            </w:r>
            <w:r>
              <w:rPr>
                <w:rFonts w:cstheme="minorHAnsi"/>
              </w:rPr>
              <w:t xml:space="preserve"> </w:t>
            </w:r>
            <w:r w:rsidRPr="000C0076">
              <w:rPr>
                <w:rFonts w:cstheme="minorHAnsi"/>
              </w:rPr>
              <w:t>effects. What do you feel is the most important factor to consider in this situation? Please rank the following in order of importance/relevance from 1 to 4 (1 being the most important/relevant)</w:t>
            </w:r>
          </w:p>
        </w:tc>
        <w:tc>
          <w:tcPr>
            <w:tcW w:w="4508" w:type="dxa"/>
          </w:tcPr>
          <w:p w14:paraId="1C04A360" w14:textId="77777777" w:rsidR="00FB1781" w:rsidRPr="00606A49" w:rsidRDefault="00FB1781" w:rsidP="00490547">
            <w:pPr>
              <w:pStyle w:val="ListParagraph"/>
              <w:numPr>
                <w:ilvl w:val="0"/>
                <w:numId w:val="12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Making my baby comfortable, while accepting risk of side effects</w:t>
            </w:r>
          </w:p>
          <w:p w14:paraId="78FC55F7" w14:textId="77777777" w:rsidR="00FB1781" w:rsidRPr="00606A49" w:rsidRDefault="00FB1781" w:rsidP="00490547">
            <w:pPr>
              <w:pStyle w:val="ListParagraph"/>
              <w:numPr>
                <w:ilvl w:val="0"/>
                <w:numId w:val="12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The possible side-effects of the medication</w:t>
            </w:r>
          </w:p>
          <w:p w14:paraId="037AD880" w14:textId="77777777" w:rsidR="00FB1781" w:rsidRPr="00606A49" w:rsidRDefault="00FB1781" w:rsidP="00490547">
            <w:pPr>
              <w:pStyle w:val="ListParagraph"/>
              <w:numPr>
                <w:ilvl w:val="0"/>
                <w:numId w:val="12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>The success of the procedure</w:t>
            </w:r>
          </w:p>
          <w:p w14:paraId="1AD04C0B" w14:textId="77777777" w:rsidR="00FB1781" w:rsidRPr="00606A49" w:rsidRDefault="00FB1781" w:rsidP="00490547">
            <w:pPr>
              <w:pStyle w:val="ListParagraph"/>
              <w:numPr>
                <w:ilvl w:val="0"/>
                <w:numId w:val="12"/>
              </w:numPr>
              <w:ind w:left="568" w:hanging="284"/>
              <w:contextualSpacing w:val="0"/>
              <w:jc w:val="left"/>
              <w:rPr>
                <w:rFonts w:cstheme="minorHAnsi"/>
              </w:rPr>
            </w:pPr>
            <w:r w:rsidRPr="00606A49">
              <w:rPr>
                <w:rFonts w:cstheme="minorHAnsi"/>
              </w:rPr>
              <w:t xml:space="preserve">Making the procedure </w:t>
            </w:r>
            <w:proofErr w:type="gramStart"/>
            <w:r w:rsidRPr="00606A49">
              <w:rPr>
                <w:rFonts w:cstheme="minorHAnsi"/>
              </w:rPr>
              <w:t>more</w:t>
            </w:r>
            <w:r>
              <w:rPr>
                <w:rFonts w:cstheme="minorHAnsi"/>
              </w:rPr>
              <w:t xml:space="preserve"> </w:t>
            </w:r>
            <w:r w:rsidRPr="00606A49">
              <w:rPr>
                <w:rFonts w:cstheme="minorHAnsi"/>
              </w:rPr>
              <w:t>easy</w:t>
            </w:r>
            <w:proofErr w:type="gramEnd"/>
            <w:r w:rsidRPr="00606A49">
              <w:rPr>
                <w:rFonts w:cstheme="minorHAnsi"/>
              </w:rPr>
              <w:t xml:space="preserve"> to perform</w:t>
            </w:r>
          </w:p>
        </w:tc>
      </w:tr>
    </w:tbl>
    <w:p w14:paraId="608D35C0" w14:textId="77777777" w:rsidR="00BC1623" w:rsidRDefault="00BC1623">
      <w:bookmarkStart w:id="0" w:name="_GoBack"/>
      <w:bookmarkEnd w:id="0"/>
    </w:p>
    <w:sectPr w:rsidR="00BC1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1B83"/>
    <w:multiLevelType w:val="hybridMultilevel"/>
    <w:tmpl w:val="58A65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1F1D"/>
    <w:multiLevelType w:val="hybridMultilevel"/>
    <w:tmpl w:val="CBA87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62AE1"/>
    <w:multiLevelType w:val="hybridMultilevel"/>
    <w:tmpl w:val="6A06E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B33B4"/>
    <w:multiLevelType w:val="hybridMultilevel"/>
    <w:tmpl w:val="7870D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2018D"/>
    <w:multiLevelType w:val="hybridMultilevel"/>
    <w:tmpl w:val="63C26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804A1"/>
    <w:multiLevelType w:val="hybridMultilevel"/>
    <w:tmpl w:val="961A1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81220"/>
    <w:multiLevelType w:val="hybridMultilevel"/>
    <w:tmpl w:val="F14C9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B4259"/>
    <w:multiLevelType w:val="hybridMultilevel"/>
    <w:tmpl w:val="4894C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271F6"/>
    <w:multiLevelType w:val="hybridMultilevel"/>
    <w:tmpl w:val="75DAA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B3484"/>
    <w:multiLevelType w:val="hybridMultilevel"/>
    <w:tmpl w:val="C89A7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4194F"/>
    <w:multiLevelType w:val="hybridMultilevel"/>
    <w:tmpl w:val="42984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2464A"/>
    <w:multiLevelType w:val="hybridMultilevel"/>
    <w:tmpl w:val="9BAE0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0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81"/>
    <w:rsid w:val="00022CB4"/>
    <w:rsid w:val="00031DBD"/>
    <w:rsid w:val="00043946"/>
    <w:rsid w:val="00043AFB"/>
    <w:rsid w:val="0004480B"/>
    <w:rsid w:val="00044A57"/>
    <w:rsid w:val="000458DA"/>
    <w:rsid w:val="00045A8B"/>
    <w:rsid w:val="0005149E"/>
    <w:rsid w:val="000D2422"/>
    <w:rsid w:val="000E705C"/>
    <w:rsid w:val="001016EC"/>
    <w:rsid w:val="00143269"/>
    <w:rsid w:val="00147731"/>
    <w:rsid w:val="00153DA4"/>
    <w:rsid w:val="001548B3"/>
    <w:rsid w:val="0016526B"/>
    <w:rsid w:val="001A45DE"/>
    <w:rsid w:val="001B67A1"/>
    <w:rsid w:val="001C08E8"/>
    <w:rsid w:val="001D7E52"/>
    <w:rsid w:val="002222C8"/>
    <w:rsid w:val="002416D1"/>
    <w:rsid w:val="00244CD2"/>
    <w:rsid w:val="00260FF6"/>
    <w:rsid w:val="0026609F"/>
    <w:rsid w:val="002A1372"/>
    <w:rsid w:val="002C09A9"/>
    <w:rsid w:val="002E240E"/>
    <w:rsid w:val="002F61ED"/>
    <w:rsid w:val="00300C89"/>
    <w:rsid w:val="00331A99"/>
    <w:rsid w:val="003566D8"/>
    <w:rsid w:val="0036144E"/>
    <w:rsid w:val="00361D53"/>
    <w:rsid w:val="00373BAC"/>
    <w:rsid w:val="00382871"/>
    <w:rsid w:val="003875A7"/>
    <w:rsid w:val="003A6082"/>
    <w:rsid w:val="003B109D"/>
    <w:rsid w:val="003B3F91"/>
    <w:rsid w:val="003B74FF"/>
    <w:rsid w:val="003D5715"/>
    <w:rsid w:val="003F77AF"/>
    <w:rsid w:val="00472A86"/>
    <w:rsid w:val="0047352B"/>
    <w:rsid w:val="004744AD"/>
    <w:rsid w:val="00475D50"/>
    <w:rsid w:val="00495345"/>
    <w:rsid w:val="004B11C8"/>
    <w:rsid w:val="004F0B41"/>
    <w:rsid w:val="004F1B36"/>
    <w:rsid w:val="005027F9"/>
    <w:rsid w:val="005247F6"/>
    <w:rsid w:val="00524F76"/>
    <w:rsid w:val="0054434E"/>
    <w:rsid w:val="0055228A"/>
    <w:rsid w:val="00553B44"/>
    <w:rsid w:val="0057354D"/>
    <w:rsid w:val="00591E2A"/>
    <w:rsid w:val="005C38DA"/>
    <w:rsid w:val="005D3139"/>
    <w:rsid w:val="005E0B84"/>
    <w:rsid w:val="005E271B"/>
    <w:rsid w:val="005F3EC5"/>
    <w:rsid w:val="00606129"/>
    <w:rsid w:val="0061553F"/>
    <w:rsid w:val="006173C0"/>
    <w:rsid w:val="006452DB"/>
    <w:rsid w:val="00663ACE"/>
    <w:rsid w:val="0066612B"/>
    <w:rsid w:val="0069052A"/>
    <w:rsid w:val="006A03B6"/>
    <w:rsid w:val="006A1EDE"/>
    <w:rsid w:val="006A69CA"/>
    <w:rsid w:val="006B4601"/>
    <w:rsid w:val="006C0980"/>
    <w:rsid w:val="006C134F"/>
    <w:rsid w:val="006C375D"/>
    <w:rsid w:val="006E7A76"/>
    <w:rsid w:val="006F402C"/>
    <w:rsid w:val="006F40B0"/>
    <w:rsid w:val="0073690D"/>
    <w:rsid w:val="0074694A"/>
    <w:rsid w:val="00793104"/>
    <w:rsid w:val="0079751D"/>
    <w:rsid w:val="007A249A"/>
    <w:rsid w:val="007B0611"/>
    <w:rsid w:val="007C295C"/>
    <w:rsid w:val="007D4EA4"/>
    <w:rsid w:val="007F5E98"/>
    <w:rsid w:val="00802D8C"/>
    <w:rsid w:val="0080313C"/>
    <w:rsid w:val="00816764"/>
    <w:rsid w:val="00830827"/>
    <w:rsid w:val="00831579"/>
    <w:rsid w:val="00834D4A"/>
    <w:rsid w:val="00843D79"/>
    <w:rsid w:val="00847666"/>
    <w:rsid w:val="00850DD6"/>
    <w:rsid w:val="00856AA3"/>
    <w:rsid w:val="008668E7"/>
    <w:rsid w:val="008D71D5"/>
    <w:rsid w:val="008F6C33"/>
    <w:rsid w:val="008F6F30"/>
    <w:rsid w:val="009011BB"/>
    <w:rsid w:val="00901328"/>
    <w:rsid w:val="009039CC"/>
    <w:rsid w:val="009319AA"/>
    <w:rsid w:val="009466D9"/>
    <w:rsid w:val="009554DF"/>
    <w:rsid w:val="009603DE"/>
    <w:rsid w:val="00963C4D"/>
    <w:rsid w:val="00974F2E"/>
    <w:rsid w:val="009850E7"/>
    <w:rsid w:val="009B14AD"/>
    <w:rsid w:val="009C4683"/>
    <w:rsid w:val="009D04D4"/>
    <w:rsid w:val="009D478E"/>
    <w:rsid w:val="009F4915"/>
    <w:rsid w:val="00A03282"/>
    <w:rsid w:val="00A1267E"/>
    <w:rsid w:val="00A22341"/>
    <w:rsid w:val="00A34144"/>
    <w:rsid w:val="00A374ED"/>
    <w:rsid w:val="00A43C97"/>
    <w:rsid w:val="00A6520A"/>
    <w:rsid w:val="00A657EC"/>
    <w:rsid w:val="00A96AC0"/>
    <w:rsid w:val="00AA2121"/>
    <w:rsid w:val="00AB696F"/>
    <w:rsid w:val="00AC084B"/>
    <w:rsid w:val="00AD2D78"/>
    <w:rsid w:val="00AF33F9"/>
    <w:rsid w:val="00B00BD0"/>
    <w:rsid w:val="00B17725"/>
    <w:rsid w:val="00B23407"/>
    <w:rsid w:val="00B42B20"/>
    <w:rsid w:val="00B6797E"/>
    <w:rsid w:val="00B91757"/>
    <w:rsid w:val="00BB0861"/>
    <w:rsid w:val="00BC1623"/>
    <w:rsid w:val="00BC22AE"/>
    <w:rsid w:val="00BD333B"/>
    <w:rsid w:val="00C22C20"/>
    <w:rsid w:val="00C22E69"/>
    <w:rsid w:val="00C26D34"/>
    <w:rsid w:val="00C513B3"/>
    <w:rsid w:val="00C55644"/>
    <w:rsid w:val="00C7363A"/>
    <w:rsid w:val="00C74716"/>
    <w:rsid w:val="00C77DD3"/>
    <w:rsid w:val="00C95E45"/>
    <w:rsid w:val="00CA4A74"/>
    <w:rsid w:val="00CB1820"/>
    <w:rsid w:val="00CC225E"/>
    <w:rsid w:val="00CC753E"/>
    <w:rsid w:val="00CD1E8E"/>
    <w:rsid w:val="00CD4910"/>
    <w:rsid w:val="00CF3063"/>
    <w:rsid w:val="00D023A7"/>
    <w:rsid w:val="00D050E4"/>
    <w:rsid w:val="00D068EA"/>
    <w:rsid w:val="00D151BA"/>
    <w:rsid w:val="00D44882"/>
    <w:rsid w:val="00D626BA"/>
    <w:rsid w:val="00D728A0"/>
    <w:rsid w:val="00DB12AB"/>
    <w:rsid w:val="00DB5055"/>
    <w:rsid w:val="00DB6B27"/>
    <w:rsid w:val="00DC70D7"/>
    <w:rsid w:val="00DE6AFA"/>
    <w:rsid w:val="00DF5DCD"/>
    <w:rsid w:val="00E062AA"/>
    <w:rsid w:val="00E07C00"/>
    <w:rsid w:val="00E1772F"/>
    <w:rsid w:val="00E27BE1"/>
    <w:rsid w:val="00E45E15"/>
    <w:rsid w:val="00E46214"/>
    <w:rsid w:val="00E47B24"/>
    <w:rsid w:val="00E535B1"/>
    <w:rsid w:val="00E71766"/>
    <w:rsid w:val="00E7284F"/>
    <w:rsid w:val="00E821E9"/>
    <w:rsid w:val="00E8364D"/>
    <w:rsid w:val="00E94967"/>
    <w:rsid w:val="00E97F9C"/>
    <w:rsid w:val="00EA2FBE"/>
    <w:rsid w:val="00EC0C94"/>
    <w:rsid w:val="00EC1E80"/>
    <w:rsid w:val="00EC49D1"/>
    <w:rsid w:val="00EE4D72"/>
    <w:rsid w:val="00F0165D"/>
    <w:rsid w:val="00F12522"/>
    <w:rsid w:val="00F5012E"/>
    <w:rsid w:val="00F535BE"/>
    <w:rsid w:val="00F53FCB"/>
    <w:rsid w:val="00F54B34"/>
    <w:rsid w:val="00F6348C"/>
    <w:rsid w:val="00F678F0"/>
    <w:rsid w:val="00F80359"/>
    <w:rsid w:val="00F941C4"/>
    <w:rsid w:val="00F97CA7"/>
    <w:rsid w:val="00F97FD9"/>
    <w:rsid w:val="00FA033A"/>
    <w:rsid w:val="00FB1781"/>
    <w:rsid w:val="00FD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04CE5"/>
  <w15:chartTrackingRefBased/>
  <w15:docId w15:val="{C04C450F-F8EF-4272-8533-920FA3FC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781"/>
    <w:pPr>
      <w:spacing w:after="120" w:line="360" w:lineRule="auto"/>
      <w:jc w:val="both"/>
      <w:outlineLvl w:val="1"/>
    </w:pPr>
    <w:rPr>
      <w:rFonts w:cstheme="minorHAnsi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1781"/>
    <w:rPr>
      <w:rFonts w:cstheme="minorHAnsi"/>
      <w:b/>
      <w:lang w:val="en-GB"/>
    </w:rPr>
  </w:style>
  <w:style w:type="paragraph" w:styleId="ListParagraph">
    <w:name w:val="List Paragraph"/>
    <w:basedOn w:val="Normal"/>
    <w:uiPriority w:val="34"/>
    <w:qFormat/>
    <w:rsid w:val="00FB1781"/>
    <w:pPr>
      <w:spacing w:after="120" w:line="360" w:lineRule="auto"/>
      <w:ind w:left="720"/>
      <w:contextualSpacing/>
      <w:jc w:val="both"/>
    </w:pPr>
    <w:rPr>
      <w:lang w:val="en-GB"/>
    </w:rPr>
  </w:style>
  <w:style w:type="table" w:styleId="TableGrid">
    <w:name w:val="Table Grid"/>
    <w:basedOn w:val="TableNormal"/>
    <w:uiPriority w:val="39"/>
    <w:rsid w:val="00FB1781"/>
    <w:pPr>
      <w:spacing w:after="0" w:line="240" w:lineRule="auto"/>
    </w:pPr>
    <w:rPr>
      <w:rFonts w:ascii="Calibri" w:hAnsi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Kean</dc:creator>
  <cp:keywords/>
  <dc:description/>
  <cp:lastModifiedBy>Rosie Kean</cp:lastModifiedBy>
  <cp:revision>1</cp:revision>
  <dcterms:created xsi:type="dcterms:W3CDTF">2021-01-13T21:06:00Z</dcterms:created>
  <dcterms:modified xsi:type="dcterms:W3CDTF">2021-01-13T21:07:00Z</dcterms:modified>
</cp:coreProperties>
</file>