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AB90" w14:textId="77777777" w:rsidR="00282A25" w:rsidRDefault="00282A25" w:rsidP="00282A25">
      <w:pPr>
        <w:pStyle w:val="Heading2"/>
      </w:pPr>
      <w:r>
        <w:t>Supplementary File 6: Checklist items for babies undergoing LISA</w:t>
      </w:r>
    </w:p>
    <w:tbl>
      <w:tblPr>
        <w:tblStyle w:val="ListTable3-Accent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5"/>
        <w:gridCol w:w="2562"/>
      </w:tblGrid>
      <w:tr w:rsidR="00282A25" w:rsidRPr="0045504A" w14:paraId="1E70DA5C" w14:textId="77777777" w:rsidTr="00490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D9B6F7" w14:textId="77777777" w:rsidR="00282A25" w:rsidRPr="00940AA5" w:rsidRDefault="00282A25" w:rsidP="00490547">
            <w:pPr>
              <w:rPr>
                <w:rFonts w:ascii="Calibri" w:hAnsi="Calibri" w:cstheme="minorHAnsi"/>
                <w:color w:val="auto"/>
              </w:rPr>
            </w:pPr>
            <w:r w:rsidRPr="00940AA5">
              <w:rPr>
                <w:rFonts w:cstheme="minorHAnsi"/>
                <w:color w:val="auto"/>
              </w:rPr>
              <w:t>Item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14:paraId="0B4CDAC1" w14:textId="77777777" w:rsidR="00282A25" w:rsidRPr="00940AA5" w:rsidRDefault="00282A25" w:rsidP="0049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auto"/>
              </w:rPr>
            </w:pPr>
            <w:r w:rsidRPr="00940AA5">
              <w:rPr>
                <w:rFonts w:cstheme="minorHAnsi"/>
                <w:color w:val="auto"/>
              </w:rPr>
              <w:t>Confirmed?</w:t>
            </w:r>
          </w:p>
        </w:tc>
      </w:tr>
      <w:tr w:rsidR="00282A25" w:rsidRPr="0045504A" w14:paraId="6774F345" w14:textId="77777777" w:rsidTr="00490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5B065" w14:textId="77777777" w:rsidR="00282A25" w:rsidRPr="00EC7FE1" w:rsidRDefault="00282A25" w:rsidP="00490547">
            <w:pPr>
              <w:rPr>
                <w:rFonts w:cstheme="minorHAnsi"/>
                <w:b w:val="0"/>
              </w:rPr>
            </w:pPr>
            <w:r w:rsidRPr="00EC7FE1">
              <w:rPr>
                <w:rFonts w:cstheme="minorHAnsi"/>
                <w:b w:val="0"/>
              </w:rPr>
              <w:t>Procedure started/completed times</w:t>
            </w:r>
          </w:p>
        </w:tc>
        <w:tc>
          <w:tcPr>
            <w:tcW w:w="2562" w:type="dxa"/>
            <w:shd w:val="clear" w:color="auto" w:fill="auto"/>
          </w:tcPr>
          <w:p w14:paraId="3FFCFCA4" w14:textId="77777777" w:rsidR="00282A25" w:rsidRPr="0045504A" w:rsidRDefault="00282A25" w:rsidP="0049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2A25" w:rsidRPr="0045504A" w14:paraId="47110210" w14:textId="77777777" w:rsidTr="0049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tcBorders>
              <w:top w:val="single" w:sz="4" w:space="0" w:color="auto"/>
            </w:tcBorders>
            <w:shd w:val="clear" w:color="auto" w:fill="auto"/>
          </w:tcPr>
          <w:p w14:paraId="0CA59A27" w14:textId="77777777" w:rsidR="00282A25" w:rsidRPr="00EC7FE1" w:rsidRDefault="00282A25" w:rsidP="00490547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CPAP pressure or HF rate and FiO</w:t>
            </w:r>
            <w:r w:rsidRPr="004D25A2">
              <w:rPr>
                <w:rFonts w:cstheme="minorHAnsi"/>
                <w:b w:val="0"/>
                <w:vertAlign w:val="subscript"/>
              </w:rPr>
              <w:t>2</w:t>
            </w:r>
            <w:r>
              <w:rPr>
                <w:rFonts w:cstheme="minorHAnsi"/>
                <w:b w:val="0"/>
              </w:rPr>
              <w:t xml:space="preserve"> optimised to within SpO</w:t>
            </w:r>
            <w:r w:rsidRPr="004D25A2">
              <w:rPr>
                <w:rFonts w:cstheme="minorHAnsi"/>
                <w:b w:val="0"/>
                <w:vertAlign w:val="subscript"/>
              </w:rPr>
              <w:t>2</w:t>
            </w:r>
            <w:r>
              <w:rPr>
                <w:rFonts w:cstheme="minorHAnsi"/>
                <w:b w:val="0"/>
              </w:rPr>
              <w:t xml:space="preserve"> targets</w:t>
            </w:r>
          </w:p>
        </w:tc>
        <w:tc>
          <w:tcPr>
            <w:tcW w:w="2562" w:type="dxa"/>
            <w:shd w:val="clear" w:color="auto" w:fill="auto"/>
          </w:tcPr>
          <w:p w14:paraId="481775DA" w14:textId="77777777" w:rsidR="00282A25" w:rsidRPr="0045504A" w:rsidRDefault="00282A25" w:rsidP="0049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2A25" w:rsidRPr="0045504A" w14:paraId="3CD7C708" w14:textId="77777777" w:rsidTr="00490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shd w:val="clear" w:color="auto" w:fill="auto"/>
          </w:tcPr>
          <w:p w14:paraId="7288FFCB" w14:textId="77777777" w:rsidR="00282A25" w:rsidRPr="0045504A" w:rsidRDefault="00282A25" w:rsidP="00490547">
            <w:pPr>
              <w:jc w:val="left"/>
              <w:rPr>
                <w:rFonts w:ascii="Calibri" w:hAnsi="Calibri" w:cstheme="minorHAnsi"/>
                <w:b w:val="0"/>
                <w:bCs w:val="0"/>
              </w:rPr>
            </w:pPr>
            <w:r w:rsidRPr="0045504A">
              <w:rPr>
                <w:rFonts w:cstheme="minorHAnsi"/>
                <w:b w:val="0"/>
                <w:bCs w:val="0"/>
              </w:rPr>
              <w:t xml:space="preserve">Necessary equipment </w:t>
            </w:r>
            <w:r>
              <w:rPr>
                <w:rFonts w:cstheme="minorHAnsi"/>
                <w:b w:val="0"/>
                <w:bCs w:val="0"/>
              </w:rPr>
              <w:t xml:space="preserve">gathered and </w:t>
            </w:r>
            <w:r w:rsidRPr="0045504A">
              <w:rPr>
                <w:rFonts w:cstheme="minorHAnsi"/>
                <w:b w:val="0"/>
                <w:bCs w:val="0"/>
              </w:rPr>
              <w:t>prepared</w:t>
            </w:r>
          </w:p>
        </w:tc>
        <w:tc>
          <w:tcPr>
            <w:tcW w:w="2562" w:type="dxa"/>
            <w:shd w:val="clear" w:color="auto" w:fill="auto"/>
          </w:tcPr>
          <w:p w14:paraId="0CCA02BD" w14:textId="77777777" w:rsidR="00282A25" w:rsidRPr="0045504A" w:rsidRDefault="00282A25" w:rsidP="004905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</w:p>
        </w:tc>
      </w:tr>
      <w:tr w:rsidR="00282A25" w:rsidRPr="0045504A" w14:paraId="44C526F0" w14:textId="77777777" w:rsidTr="0049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shd w:val="clear" w:color="auto" w:fill="auto"/>
          </w:tcPr>
          <w:p w14:paraId="3CFB447D" w14:textId="77777777" w:rsidR="00282A25" w:rsidRPr="0045504A" w:rsidRDefault="00282A25" w:rsidP="00490547">
            <w:pPr>
              <w:jc w:val="left"/>
              <w:rPr>
                <w:rFonts w:ascii="Calibri" w:hAnsi="Calibri" w:cstheme="minorHAnsi"/>
                <w:b w:val="0"/>
                <w:bCs w:val="0"/>
              </w:rPr>
            </w:pPr>
            <w:r w:rsidRPr="0045504A">
              <w:rPr>
                <w:rFonts w:cstheme="minorHAnsi"/>
                <w:b w:val="0"/>
                <w:bCs w:val="0"/>
              </w:rPr>
              <w:t>Thermal and comfort care</w:t>
            </w:r>
          </w:p>
        </w:tc>
        <w:tc>
          <w:tcPr>
            <w:tcW w:w="2562" w:type="dxa"/>
            <w:shd w:val="clear" w:color="auto" w:fill="auto"/>
          </w:tcPr>
          <w:p w14:paraId="0E7F4D4C" w14:textId="77777777" w:rsidR="00282A25" w:rsidRPr="0045504A" w:rsidRDefault="00282A25" w:rsidP="004905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</w:p>
        </w:tc>
      </w:tr>
      <w:tr w:rsidR="00282A25" w:rsidRPr="0045504A" w14:paraId="5AA549DF" w14:textId="77777777" w:rsidTr="00490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shd w:val="clear" w:color="auto" w:fill="auto"/>
          </w:tcPr>
          <w:p w14:paraId="5A73A638" w14:textId="77777777" w:rsidR="00282A25" w:rsidRPr="0045504A" w:rsidRDefault="00282A25" w:rsidP="00490547">
            <w:pPr>
              <w:jc w:val="left"/>
              <w:rPr>
                <w:rFonts w:ascii="Calibri" w:hAnsi="Calibri"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‘</w:t>
            </w:r>
            <w:r w:rsidRPr="0045504A">
              <w:rPr>
                <w:rFonts w:cstheme="minorHAnsi"/>
                <w:b w:val="0"/>
                <w:bCs w:val="0"/>
              </w:rPr>
              <w:t>Time out</w:t>
            </w:r>
            <w:r>
              <w:rPr>
                <w:rFonts w:cstheme="minorHAnsi"/>
                <w:b w:val="0"/>
                <w:bCs w:val="0"/>
              </w:rPr>
              <w:t>’</w:t>
            </w:r>
            <w:r w:rsidRPr="0045504A">
              <w:rPr>
                <w:rFonts w:cstheme="minorHAnsi"/>
                <w:b w:val="0"/>
                <w:bCs w:val="0"/>
              </w:rPr>
              <w:t xml:space="preserve"> performed</w:t>
            </w:r>
          </w:p>
        </w:tc>
        <w:tc>
          <w:tcPr>
            <w:tcW w:w="2562" w:type="dxa"/>
            <w:shd w:val="clear" w:color="auto" w:fill="auto"/>
          </w:tcPr>
          <w:p w14:paraId="21BC94CD" w14:textId="77777777" w:rsidR="00282A25" w:rsidRPr="0045504A" w:rsidRDefault="00282A25" w:rsidP="004905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</w:p>
        </w:tc>
      </w:tr>
      <w:tr w:rsidR="00282A25" w:rsidRPr="0045504A" w14:paraId="074A6982" w14:textId="77777777" w:rsidTr="0049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shd w:val="clear" w:color="auto" w:fill="auto"/>
          </w:tcPr>
          <w:p w14:paraId="120FE235" w14:textId="77777777" w:rsidR="00282A25" w:rsidRPr="0045504A" w:rsidRDefault="00282A25" w:rsidP="00490547">
            <w:pPr>
              <w:jc w:val="left"/>
              <w:rPr>
                <w:rFonts w:ascii="Calibri" w:hAnsi="Calibri" w:cstheme="minorHAnsi"/>
                <w:b w:val="0"/>
                <w:bCs w:val="0"/>
              </w:rPr>
            </w:pPr>
            <w:r w:rsidRPr="0045504A">
              <w:rPr>
                <w:rFonts w:cstheme="minorHAnsi"/>
                <w:b w:val="0"/>
                <w:bCs w:val="0"/>
              </w:rPr>
              <w:t>Patient’s head positioned properly</w:t>
            </w:r>
          </w:p>
        </w:tc>
        <w:tc>
          <w:tcPr>
            <w:tcW w:w="2562" w:type="dxa"/>
            <w:shd w:val="clear" w:color="auto" w:fill="auto"/>
          </w:tcPr>
          <w:p w14:paraId="0665B7D7" w14:textId="77777777" w:rsidR="00282A25" w:rsidRPr="0045504A" w:rsidRDefault="00282A25" w:rsidP="004905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</w:p>
        </w:tc>
      </w:tr>
      <w:tr w:rsidR="00282A25" w:rsidRPr="0045504A" w14:paraId="2434DC6C" w14:textId="77777777" w:rsidTr="00490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shd w:val="clear" w:color="auto" w:fill="auto"/>
          </w:tcPr>
          <w:p w14:paraId="4CBE4EC2" w14:textId="77777777" w:rsidR="00282A25" w:rsidRPr="0045504A" w:rsidRDefault="00282A25" w:rsidP="00490547">
            <w:pPr>
              <w:jc w:val="left"/>
              <w:rPr>
                <w:rFonts w:ascii="Calibri" w:hAnsi="Calibri" w:cstheme="minorHAnsi"/>
                <w:b w:val="0"/>
                <w:bCs w:val="0"/>
              </w:rPr>
            </w:pPr>
            <w:r w:rsidRPr="0045504A">
              <w:rPr>
                <w:rFonts w:cstheme="minorHAnsi"/>
                <w:b w:val="0"/>
                <w:bCs w:val="0"/>
              </w:rPr>
              <w:t>Laryngoscope blade positioned properly</w:t>
            </w:r>
          </w:p>
        </w:tc>
        <w:tc>
          <w:tcPr>
            <w:tcW w:w="2562" w:type="dxa"/>
            <w:shd w:val="clear" w:color="auto" w:fill="auto"/>
          </w:tcPr>
          <w:p w14:paraId="3BE03A99" w14:textId="77777777" w:rsidR="00282A25" w:rsidRPr="0045504A" w:rsidRDefault="00282A25" w:rsidP="004905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</w:p>
        </w:tc>
      </w:tr>
      <w:tr w:rsidR="00282A25" w:rsidRPr="0045504A" w14:paraId="1D0262D3" w14:textId="77777777" w:rsidTr="0049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shd w:val="clear" w:color="auto" w:fill="auto"/>
          </w:tcPr>
          <w:p w14:paraId="1AF8D0BC" w14:textId="77777777" w:rsidR="00282A25" w:rsidRPr="0045504A" w:rsidRDefault="00282A25" w:rsidP="00490547">
            <w:pPr>
              <w:jc w:val="left"/>
              <w:rPr>
                <w:rFonts w:ascii="Calibri" w:hAnsi="Calibri" w:cstheme="minorHAnsi"/>
                <w:b w:val="0"/>
                <w:bCs w:val="0"/>
              </w:rPr>
            </w:pPr>
            <w:r w:rsidRPr="0045504A">
              <w:rPr>
                <w:rFonts w:cstheme="minorHAnsi"/>
                <w:b w:val="0"/>
                <w:bCs w:val="0"/>
              </w:rPr>
              <w:t>LISA catheter inserted to appropriate depth</w:t>
            </w:r>
          </w:p>
        </w:tc>
        <w:tc>
          <w:tcPr>
            <w:tcW w:w="2562" w:type="dxa"/>
            <w:shd w:val="clear" w:color="auto" w:fill="auto"/>
          </w:tcPr>
          <w:p w14:paraId="566C8A4C" w14:textId="77777777" w:rsidR="00282A25" w:rsidRPr="0045504A" w:rsidRDefault="00282A25" w:rsidP="004905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</w:p>
        </w:tc>
      </w:tr>
      <w:tr w:rsidR="00282A25" w:rsidRPr="0045504A" w14:paraId="65FE0A1E" w14:textId="77777777" w:rsidTr="00490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shd w:val="clear" w:color="auto" w:fill="auto"/>
          </w:tcPr>
          <w:p w14:paraId="7F95EAA0" w14:textId="77777777" w:rsidR="00282A25" w:rsidRPr="0045504A" w:rsidRDefault="00282A25" w:rsidP="00490547">
            <w:pPr>
              <w:jc w:val="left"/>
              <w:rPr>
                <w:rFonts w:ascii="Calibri" w:hAnsi="Calibri" w:cstheme="minorHAnsi"/>
                <w:b w:val="0"/>
                <w:bCs w:val="0"/>
              </w:rPr>
            </w:pPr>
            <w:r w:rsidRPr="0045504A">
              <w:rPr>
                <w:rFonts w:cstheme="minorHAnsi"/>
                <w:b w:val="0"/>
                <w:bCs w:val="0"/>
              </w:rPr>
              <w:t>LISA catheter placement verified (if video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45504A">
              <w:rPr>
                <w:rFonts w:cstheme="minorHAnsi"/>
                <w:b w:val="0"/>
                <w:bCs w:val="0"/>
              </w:rPr>
              <w:t>laryngoscope available)</w:t>
            </w:r>
          </w:p>
        </w:tc>
        <w:tc>
          <w:tcPr>
            <w:tcW w:w="2562" w:type="dxa"/>
            <w:shd w:val="clear" w:color="auto" w:fill="auto"/>
          </w:tcPr>
          <w:p w14:paraId="3557023F" w14:textId="77777777" w:rsidR="00282A25" w:rsidRPr="0045504A" w:rsidRDefault="00282A25" w:rsidP="004905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</w:p>
        </w:tc>
      </w:tr>
      <w:tr w:rsidR="00282A25" w:rsidRPr="0045504A" w14:paraId="529931D5" w14:textId="77777777" w:rsidTr="0049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shd w:val="clear" w:color="auto" w:fill="auto"/>
          </w:tcPr>
          <w:p w14:paraId="5DD71BEE" w14:textId="77777777" w:rsidR="00282A25" w:rsidRPr="0045504A" w:rsidRDefault="00282A25" w:rsidP="00490547">
            <w:pPr>
              <w:jc w:val="left"/>
              <w:rPr>
                <w:rFonts w:ascii="Calibri" w:hAnsi="Calibri" w:cstheme="minorHAnsi"/>
                <w:b w:val="0"/>
                <w:bCs w:val="0"/>
              </w:rPr>
            </w:pPr>
            <w:r w:rsidRPr="0045504A">
              <w:rPr>
                <w:rFonts w:cstheme="minorHAnsi"/>
                <w:b w:val="0"/>
                <w:bCs w:val="0"/>
              </w:rPr>
              <w:t>Surfactant administered correctly*</w:t>
            </w:r>
          </w:p>
        </w:tc>
        <w:tc>
          <w:tcPr>
            <w:tcW w:w="2562" w:type="dxa"/>
            <w:shd w:val="clear" w:color="auto" w:fill="auto"/>
          </w:tcPr>
          <w:p w14:paraId="20575D0B" w14:textId="77777777" w:rsidR="00282A25" w:rsidRPr="0045504A" w:rsidRDefault="00282A25" w:rsidP="004905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</w:p>
        </w:tc>
      </w:tr>
      <w:tr w:rsidR="00282A25" w:rsidRPr="0045504A" w14:paraId="4FF0A988" w14:textId="77777777" w:rsidTr="00490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shd w:val="clear" w:color="auto" w:fill="auto"/>
          </w:tcPr>
          <w:p w14:paraId="5A19931E" w14:textId="77777777" w:rsidR="00282A25" w:rsidRPr="0045504A" w:rsidRDefault="00282A25" w:rsidP="00490547">
            <w:pPr>
              <w:jc w:val="left"/>
              <w:rPr>
                <w:rFonts w:cstheme="minorHAnsi"/>
                <w:b w:val="0"/>
                <w:bCs w:val="0"/>
              </w:rPr>
            </w:pPr>
            <w:r w:rsidRPr="0045504A">
              <w:rPr>
                <w:rFonts w:cstheme="minorHAnsi"/>
                <w:b w:val="0"/>
                <w:bCs w:val="0"/>
              </w:rPr>
              <w:t>Drug chart written with dosages checked</w:t>
            </w:r>
          </w:p>
        </w:tc>
        <w:tc>
          <w:tcPr>
            <w:tcW w:w="2562" w:type="dxa"/>
            <w:shd w:val="clear" w:color="auto" w:fill="auto"/>
          </w:tcPr>
          <w:p w14:paraId="222DBE77" w14:textId="77777777" w:rsidR="00282A25" w:rsidRPr="0045504A" w:rsidRDefault="00282A25" w:rsidP="004905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</w:p>
        </w:tc>
      </w:tr>
      <w:tr w:rsidR="00282A25" w:rsidRPr="0045504A" w14:paraId="0D4495BB" w14:textId="77777777" w:rsidTr="0049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shd w:val="clear" w:color="auto" w:fill="auto"/>
          </w:tcPr>
          <w:p w14:paraId="5EA49920" w14:textId="77777777" w:rsidR="00282A25" w:rsidRPr="0045504A" w:rsidRDefault="00282A25" w:rsidP="00490547">
            <w:pPr>
              <w:jc w:val="left"/>
              <w:rPr>
                <w:rFonts w:cstheme="minorHAnsi"/>
                <w:b w:val="0"/>
                <w:bCs w:val="0"/>
              </w:rPr>
            </w:pPr>
            <w:r w:rsidRPr="0045504A">
              <w:rPr>
                <w:rFonts w:cstheme="minorHAnsi"/>
                <w:b w:val="0"/>
                <w:bCs w:val="0"/>
              </w:rPr>
              <w:t>Required drugs are available</w:t>
            </w:r>
          </w:p>
        </w:tc>
        <w:tc>
          <w:tcPr>
            <w:tcW w:w="2562" w:type="dxa"/>
            <w:shd w:val="clear" w:color="auto" w:fill="auto"/>
          </w:tcPr>
          <w:p w14:paraId="6B934ED8" w14:textId="77777777" w:rsidR="00282A25" w:rsidRPr="0045504A" w:rsidRDefault="00282A25" w:rsidP="004905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</w:p>
        </w:tc>
      </w:tr>
      <w:tr w:rsidR="00282A25" w:rsidRPr="0045504A" w14:paraId="49DE92FF" w14:textId="77777777" w:rsidTr="00490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shd w:val="clear" w:color="auto" w:fill="auto"/>
          </w:tcPr>
          <w:p w14:paraId="1B30D1B8" w14:textId="77777777" w:rsidR="00282A25" w:rsidRPr="0045504A" w:rsidRDefault="00282A25" w:rsidP="00490547">
            <w:pPr>
              <w:jc w:val="left"/>
              <w:rPr>
                <w:rFonts w:cstheme="minorHAnsi"/>
                <w:b w:val="0"/>
                <w:bCs w:val="0"/>
              </w:rPr>
            </w:pPr>
            <w:r w:rsidRPr="0045504A">
              <w:rPr>
                <w:rFonts w:cstheme="minorHAnsi"/>
                <w:b w:val="0"/>
                <w:bCs w:val="0"/>
              </w:rPr>
              <w:t>Baseline observations performed</w:t>
            </w:r>
          </w:p>
        </w:tc>
        <w:tc>
          <w:tcPr>
            <w:tcW w:w="2562" w:type="dxa"/>
            <w:shd w:val="clear" w:color="auto" w:fill="auto"/>
          </w:tcPr>
          <w:p w14:paraId="3AEA4ED2" w14:textId="77777777" w:rsidR="00282A25" w:rsidRPr="0045504A" w:rsidRDefault="00282A25" w:rsidP="004905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</w:p>
        </w:tc>
      </w:tr>
      <w:tr w:rsidR="00282A25" w:rsidRPr="0045504A" w14:paraId="3802F324" w14:textId="77777777" w:rsidTr="0049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shd w:val="clear" w:color="auto" w:fill="auto"/>
          </w:tcPr>
          <w:p w14:paraId="7ABA3020" w14:textId="77777777" w:rsidR="00282A25" w:rsidRPr="0045504A" w:rsidRDefault="00282A25" w:rsidP="00490547">
            <w:pPr>
              <w:jc w:val="left"/>
              <w:rPr>
                <w:rFonts w:cstheme="minorHAnsi"/>
                <w:b w:val="0"/>
                <w:bCs w:val="0"/>
              </w:rPr>
            </w:pPr>
            <w:r w:rsidRPr="0045504A">
              <w:rPr>
                <w:rFonts w:cstheme="minorHAnsi"/>
                <w:b w:val="0"/>
                <w:bCs w:val="0"/>
              </w:rPr>
              <w:t>X-ray post-procedure to assess lung condition</w:t>
            </w:r>
          </w:p>
        </w:tc>
        <w:tc>
          <w:tcPr>
            <w:tcW w:w="2562" w:type="dxa"/>
            <w:shd w:val="clear" w:color="auto" w:fill="auto"/>
          </w:tcPr>
          <w:p w14:paraId="53D5469E" w14:textId="77777777" w:rsidR="00282A25" w:rsidRPr="0045504A" w:rsidRDefault="00282A25" w:rsidP="004905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</w:p>
        </w:tc>
      </w:tr>
      <w:tr w:rsidR="0031505A" w:rsidRPr="0045504A" w14:paraId="4898E0B4" w14:textId="77777777" w:rsidTr="00490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shd w:val="clear" w:color="auto" w:fill="auto"/>
          </w:tcPr>
          <w:p w14:paraId="6B1AC974" w14:textId="5BA2D6BA" w:rsidR="0031505A" w:rsidRPr="0045504A" w:rsidRDefault="0031505A" w:rsidP="00490547">
            <w:pPr>
              <w:jc w:val="left"/>
              <w:rPr>
                <w:rFonts w:cstheme="minorHAnsi"/>
              </w:rPr>
            </w:pPr>
            <w:proofErr w:type="spellStart"/>
            <w:r w:rsidRPr="0031505A">
              <w:rPr>
                <w:rFonts w:cstheme="minorHAnsi"/>
                <w:b w:val="0"/>
                <w:bCs w:val="0"/>
              </w:rPr>
              <w:t>Naso</w:t>
            </w:r>
            <w:proofErr w:type="spellEnd"/>
            <w:r w:rsidR="00995FE1">
              <w:rPr>
                <w:rFonts w:cstheme="minorHAnsi"/>
                <w:b w:val="0"/>
                <w:bCs w:val="0"/>
              </w:rPr>
              <w:t>/</w:t>
            </w:r>
            <w:proofErr w:type="spellStart"/>
            <w:r w:rsidR="00CA4F14" w:rsidRPr="00CA4F14">
              <w:rPr>
                <w:rFonts w:cstheme="minorHAnsi"/>
                <w:b w:val="0"/>
                <w:bCs w:val="0"/>
              </w:rPr>
              <w:t>oro</w:t>
            </w:r>
            <w:proofErr w:type="spellEnd"/>
            <w:r w:rsidRPr="0031505A">
              <w:rPr>
                <w:rFonts w:cstheme="minorHAnsi"/>
                <w:b w:val="0"/>
                <w:bCs w:val="0"/>
              </w:rPr>
              <w:t>-gastric tube placed</w:t>
            </w:r>
          </w:p>
        </w:tc>
        <w:tc>
          <w:tcPr>
            <w:tcW w:w="2562" w:type="dxa"/>
            <w:shd w:val="clear" w:color="auto" w:fill="auto"/>
          </w:tcPr>
          <w:p w14:paraId="7DAF4938" w14:textId="77777777" w:rsidR="0031505A" w:rsidRPr="0045504A" w:rsidRDefault="0031505A" w:rsidP="004905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</w:p>
        </w:tc>
      </w:tr>
      <w:tr w:rsidR="00B31EFF" w:rsidRPr="0045504A" w14:paraId="540D9525" w14:textId="77777777" w:rsidTr="0049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shd w:val="clear" w:color="auto" w:fill="auto"/>
          </w:tcPr>
          <w:p w14:paraId="3A3FCFFE" w14:textId="0492503B" w:rsidR="00B31EFF" w:rsidRPr="004B1410" w:rsidRDefault="00975DCC" w:rsidP="00490547">
            <w:pPr>
              <w:jc w:val="left"/>
              <w:rPr>
                <w:rFonts w:cstheme="minorHAnsi"/>
                <w:b w:val="0"/>
              </w:rPr>
            </w:pPr>
            <w:r w:rsidRPr="004B1410">
              <w:rPr>
                <w:rFonts w:cstheme="minorHAnsi"/>
                <w:b w:val="0"/>
              </w:rPr>
              <w:t xml:space="preserve">Discuss </w:t>
            </w:r>
            <w:r w:rsidR="00AC6E31" w:rsidRPr="004B1410">
              <w:rPr>
                <w:rFonts w:cstheme="minorHAnsi"/>
                <w:b w:val="0"/>
              </w:rPr>
              <w:t>the plan to administer surfactant with parents soon after NICU admission to give them enough time to make an informed decision</w:t>
            </w:r>
          </w:p>
        </w:tc>
        <w:tc>
          <w:tcPr>
            <w:tcW w:w="2562" w:type="dxa"/>
            <w:shd w:val="clear" w:color="auto" w:fill="auto"/>
          </w:tcPr>
          <w:p w14:paraId="3D1B1BFD" w14:textId="77777777" w:rsidR="00B31EFF" w:rsidRPr="0045504A" w:rsidRDefault="00B31EFF" w:rsidP="004905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</w:p>
        </w:tc>
      </w:tr>
    </w:tbl>
    <w:p w14:paraId="77050791" w14:textId="528A634F" w:rsidR="00BC1623" w:rsidRPr="00282A25" w:rsidRDefault="00282A25" w:rsidP="00282A25">
      <w:pPr>
        <w:jc w:val="left"/>
        <w:rPr>
          <w:rFonts w:cstheme="minorHAnsi"/>
        </w:rPr>
      </w:pPr>
      <w:r>
        <w:rPr>
          <w:rFonts w:cstheme="minorHAnsi"/>
        </w:rPr>
        <w:t xml:space="preserve">*Verified via an observed improvement in </w:t>
      </w:r>
      <w:r w:rsidRPr="00F372F5">
        <w:rPr>
          <w:rFonts w:cstheme="minorHAnsi"/>
          <w:bCs/>
        </w:rPr>
        <w:t>O</w:t>
      </w:r>
      <w:r w:rsidRPr="00F372F5">
        <w:rPr>
          <w:rFonts w:cstheme="minorHAnsi"/>
          <w:bCs/>
          <w:vertAlign w:val="subscript"/>
        </w:rPr>
        <w:t>2</w:t>
      </w:r>
      <w:r>
        <w:rPr>
          <w:rFonts w:cstheme="minorHAnsi"/>
        </w:rPr>
        <w:t xml:space="preserve"> requirement or through negative confirmation showing surfactant being aspirated from the stomach.</w:t>
      </w:r>
      <w:r>
        <w:rPr>
          <w:rFonts w:cstheme="minorHAnsi"/>
        </w:rPr>
        <w:br/>
        <w:t xml:space="preserve">CPAP, continuous positive airway pressure; </w:t>
      </w:r>
      <w:r w:rsidRPr="00F372F5">
        <w:rPr>
          <w:rFonts w:cstheme="minorHAnsi"/>
          <w:bCs/>
        </w:rPr>
        <w:t>FiO</w:t>
      </w:r>
      <w:r w:rsidRPr="00F372F5">
        <w:rPr>
          <w:rFonts w:cstheme="minorHAnsi"/>
          <w:bCs/>
          <w:vertAlign w:val="subscript"/>
        </w:rPr>
        <w:t>2</w:t>
      </w:r>
      <w:r w:rsidRPr="00F372F5">
        <w:rPr>
          <w:rFonts w:cstheme="minorHAnsi"/>
          <w:bCs/>
        </w:rPr>
        <w:t xml:space="preserve">, </w:t>
      </w:r>
      <w:r>
        <w:t>f</w:t>
      </w:r>
      <w:r w:rsidRPr="00FF765D">
        <w:t>raction of inspired oxygen</w:t>
      </w:r>
      <w:r>
        <w:t>;</w:t>
      </w:r>
      <w:r w:rsidRPr="002B27EC">
        <w:t xml:space="preserve"> </w:t>
      </w:r>
      <w:r>
        <w:rPr>
          <w:rFonts w:cstheme="minorHAnsi"/>
        </w:rPr>
        <w:t xml:space="preserve">HF, heart failure; </w:t>
      </w:r>
      <w:r>
        <w:rPr>
          <w:rFonts w:cstheme="minorHAnsi"/>
        </w:rPr>
        <w:br/>
      </w:r>
      <w:r w:rsidR="0088255D">
        <w:rPr>
          <w:rFonts w:cstheme="minorHAnsi"/>
          <w:bCs/>
        </w:rPr>
        <w:t xml:space="preserve">NICU, neonatal intensive care unit; </w:t>
      </w:r>
      <w:bookmarkStart w:id="0" w:name="_GoBack"/>
      <w:bookmarkEnd w:id="0"/>
      <w:r w:rsidRPr="00184B36">
        <w:rPr>
          <w:rFonts w:cstheme="minorHAnsi"/>
          <w:bCs/>
        </w:rPr>
        <w:t>SpO</w:t>
      </w:r>
      <w:r w:rsidRPr="00184B36">
        <w:rPr>
          <w:rFonts w:cstheme="minorHAnsi"/>
          <w:bCs/>
          <w:vertAlign w:val="subscript"/>
        </w:rPr>
        <w:t>2</w:t>
      </w:r>
      <w:r>
        <w:rPr>
          <w:rFonts w:cstheme="minorHAnsi"/>
          <w:bCs/>
        </w:rPr>
        <w:t xml:space="preserve">, </w:t>
      </w:r>
      <w:r>
        <w:t>oxygen saturation in blood</w:t>
      </w:r>
      <w:r w:rsidRPr="00184B36">
        <w:rPr>
          <w:rFonts w:cstheme="minorHAnsi"/>
          <w:bCs/>
        </w:rPr>
        <w:t>.</w:t>
      </w:r>
    </w:p>
    <w:sectPr w:rsidR="00BC1623" w:rsidRPr="00282A25" w:rsidSect="00A63543">
      <w:foot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FD979" w16cex:dateUtc="2021-05-07T13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E6F06" w14:textId="77777777" w:rsidR="009A2033" w:rsidRDefault="00444F84">
      <w:pPr>
        <w:spacing w:after="0" w:line="240" w:lineRule="auto"/>
      </w:pPr>
      <w:r>
        <w:separator/>
      </w:r>
    </w:p>
  </w:endnote>
  <w:endnote w:type="continuationSeparator" w:id="0">
    <w:p w14:paraId="589C0C64" w14:textId="77777777" w:rsidR="009A2033" w:rsidRDefault="0044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970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C1E81D" w14:textId="77777777" w:rsidR="00A9205E" w:rsidRDefault="00282A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F2822B" w14:textId="77777777" w:rsidR="00A9205E" w:rsidRDefault="00882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B39D6" w14:textId="77777777" w:rsidR="009A2033" w:rsidRDefault="00444F84">
      <w:pPr>
        <w:spacing w:after="0" w:line="240" w:lineRule="auto"/>
      </w:pPr>
      <w:r>
        <w:separator/>
      </w:r>
    </w:p>
  </w:footnote>
  <w:footnote w:type="continuationSeparator" w:id="0">
    <w:p w14:paraId="0192C8B2" w14:textId="77777777" w:rsidR="009A2033" w:rsidRDefault="00444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25"/>
    <w:rsid w:val="00022CB4"/>
    <w:rsid w:val="00031DBD"/>
    <w:rsid w:val="00043946"/>
    <w:rsid w:val="00043AFB"/>
    <w:rsid w:val="0004480B"/>
    <w:rsid w:val="00044A57"/>
    <w:rsid w:val="000458DA"/>
    <w:rsid w:val="00045A8B"/>
    <w:rsid w:val="0005149E"/>
    <w:rsid w:val="000D2422"/>
    <w:rsid w:val="000E705C"/>
    <w:rsid w:val="001016EC"/>
    <w:rsid w:val="00143269"/>
    <w:rsid w:val="00147731"/>
    <w:rsid w:val="00153DA4"/>
    <w:rsid w:val="001548B3"/>
    <w:rsid w:val="0016526B"/>
    <w:rsid w:val="001A45DE"/>
    <w:rsid w:val="001B67A1"/>
    <w:rsid w:val="001C08E8"/>
    <w:rsid w:val="001D7E52"/>
    <w:rsid w:val="002222C8"/>
    <w:rsid w:val="002416D1"/>
    <w:rsid w:val="00244CD2"/>
    <w:rsid w:val="00260FF6"/>
    <w:rsid w:val="0026609F"/>
    <w:rsid w:val="00282A25"/>
    <w:rsid w:val="002A1372"/>
    <w:rsid w:val="002C09A9"/>
    <w:rsid w:val="002E240E"/>
    <w:rsid w:val="002F61ED"/>
    <w:rsid w:val="00300C89"/>
    <w:rsid w:val="0031505A"/>
    <w:rsid w:val="00331A99"/>
    <w:rsid w:val="003566D8"/>
    <w:rsid w:val="0036144E"/>
    <w:rsid w:val="00361D53"/>
    <w:rsid w:val="00373BAC"/>
    <w:rsid w:val="00382871"/>
    <w:rsid w:val="003875A7"/>
    <w:rsid w:val="003A6082"/>
    <w:rsid w:val="003B109D"/>
    <w:rsid w:val="003B3F91"/>
    <w:rsid w:val="003B74FF"/>
    <w:rsid w:val="003D5715"/>
    <w:rsid w:val="003F77AF"/>
    <w:rsid w:val="00444F84"/>
    <w:rsid w:val="00472A86"/>
    <w:rsid w:val="0047352B"/>
    <w:rsid w:val="004744AD"/>
    <w:rsid w:val="00475D50"/>
    <w:rsid w:val="00495345"/>
    <w:rsid w:val="004B11C8"/>
    <w:rsid w:val="004B1410"/>
    <w:rsid w:val="004F0B41"/>
    <w:rsid w:val="004F1B36"/>
    <w:rsid w:val="005027F9"/>
    <w:rsid w:val="005247F6"/>
    <w:rsid w:val="00524F76"/>
    <w:rsid w:val="0054434E"/>
    <w:rsid w:val="0055228A"/>
    <w:rsid w:val="00553B44"/>
    <w:rsid w:val="0057354D"/>
    <w:rsid w:val="00591E2A"/>
    <w:rsid w:val="005C38DA"/>
    <w:rsid w:val="005D3139"/>
    <w:rsid w:val="005E0B84"/>
    <w:rsid w:val="005E271B"/>
    <w:rsid w:val="005F3EC5"/>
    <w:rsid w:val="00606129"/>
    <w:rsid w:val="006126C1"/>
    <w:rsid w:val="0061553F"/>
    <w:rsid w:val="006173C0"/>
    <w:rsid w:val="006452DB"/>
    <w:rsid w:val="00663ACE"/>
    <w:rsid w:val="0066612B"/>
    <w:rsid w:val="0069052A"/>
    <w:rsid w:val="006A03B6"/>
    <w:rsid w:val="006A1EDE"/>
    <w:rsid w:val="006A69CA"/>
    <w:rsid w:val="006B263C"/>
    <w:rsid w:val="006B4601"/>
    <w:rsid w:val="006C0980"/>
    <w:rsid w:val="006C134F"/>
    <w:rsid w:val="006C375D"/>
    <w:rsid w:val="006E7A76"/>
    <w:rsid w:val="006F402C"/>
    <w:rsid w:val="006F40B0"/>
    <w:rsid w:val="0073690D"/>
    <w:rsid w:val="0074694A"/>
    <w:rsid w:val="00793104"/>
    <w:rsid w:val="0079751D"/>
    <w:rsid w:val="007A249A"/>
    <w:rsid w:val="007B0611"/>
    <w:rsid w:val="007C295C"/>
    <w:rsid w:val="007D2354"/>
    <w:rsid w:val="007D4EA4"/>
    <w:rsid w:val="007F5E98"/>
    <w:rsid w:val="00802D8C"/>
    <w:rsid w:val="0080313C"/>
    <w:rsid w:val="00816764"/>
    <w:rsid w:val="00830827"/>
    <w:rsid w:val="00831579"/>
    <w:rsid w:val="00834D4A"/>
    <w:rsid w:val="00843D79"/>
    <w:rsid w:val="00847666"/>
    <w:rsid w:val="00850DD6"/>
    <w:rsid w:val="00856AA3"/>
    <w:rsid w:val="008668E7"/>
    <w:rsid w:val="0088255D"/>
    <w:rsid w:val="008D71D5"/>
    <w:rsid w:val="008F6C33"/>
    <w:rsid w:val="008F6F30"/>
    <w:rsid w:val="009011BB"/>
    <w:rsid w:val="00901328"/>
    <w:rsid w:val="009039CC"/>
    <w:rsid w:val="009319AA"/>
    <w:rsid w:val="009466D9"/>
    <w:rsid w:val="009554DF"/>
    <w:rsid w:val="009603DE"/>
    <w:rsid w:val="00963C4D"/>
    <w:rsid w:val="00974F2E"/>
    <w:rsid w:val="00975DCC"/>
    <w:rsid w:val="009850E7"/>
    <w:rsid w:val="00995FE1"/>
    <w:rsid w:val="009A2033"/>
    <w:rsid w:val="009B14AD"/>
    <w:rsid w:val="009C4683"/>
    <w:rsid w:val="009D04D4"/>
    <w:rsid w:val="009D478E"/>
    <w:rsid w:val="009F4915"/>
    <w:rsid w:val="00A03282"/>
    <w:rsid w:val="00A1267E"/>
    <w:rsid w:val="00A22341"/>
    <w:rsid w:val="00A32B69"/>
    <w:rsid w:val="00A34144"/>
    <w:rsid w:val="00A374ED"/>
    <w:rsid w:val="00A43C97"/>
    <w:rsid w:val="00A6520A"/>
    <w:rsid w:val="00A657EC"/>
    <w:rsid w:val="00A96AC0"/>
    <w:rsid w:val="00AA2121"/>
    <w:rsid w:val="00AB696F"/>
    <w:rsid w:val="00AC084B"/>
    <w:rsid w:val="00AC6E31"/>
    <w:rsid w:val="00AD2D78"/>
    <w:rsid w:val="00AF33F9"/>
    <w:rsid w:val="00B00BD0"/>
    <w:rsid w:val="00B17725"/>
    <w:rsid w:val="00B23407"/>
    <w:rsid w:val="00B31EFF"/>
    <w:rsid w:val="00B42B20"/>
    <w:rsid w:val="00B6797E"/>
    <w:rsid w:val="00B91757"/>
    <w:rsid w:val="00BA3D6C"/>
    <w:rsid w:val="00BB0861"/>
    <w:rsid w:val="00BC1623"/>
    <w:rsid w:val="00BC22AE"/>
    <w:rsid w:val="00BD333B"/>
    <w:rsid w:val="00C22C20"/>
    <w:rsid w:val="00C22E69"/>
    <w:rsid w:val="00C26D34"/>
    <w:rsid w:val="00C513B3"/>
    <w:rsid w:val="00C55644"/>
    <w:rsid w:val="00C7363A"/>
    <w:rsid w:val="00C74716"/>
    <w:rsid w:val="00C77DD3"/>
    <w:rsid w:val="00C95E45"/>
    <w:rsid w:val="00CA4A74"/>
    <w:rsid w:val="00CA4F14"/>
    <w:rsid w:val="00CB1820"/>
    <w:rsid w:val="00CC225E"/>
    <w:rsid w:val="00CC753E"/>
    <w:rsid w:val="00CD1E8E"/>
    <w:rsid w:val="00CD4910"/>
    <w:rsid w:val="00CF3063"/>
    <w:rsid w:val="00D023A7"/>
    <w:rsid w:val="00D050E4"/>
    <w:rsid w:val="00D068EA"/>
    <w:rsid w:val="00D151BA"/>
    <w:rsid w:val="00D44882"/>
    <w:rsid w:val="00D626BA"/>
    <w:rsid w:val="00D728A0"/>
    <w:rsid w:val="00DB12AB"/>
    <w:rsid w:val="00DB5055"/>
    <w:rsid w:val="00DB6B27"/>
    <w:rsid w:val="00DC70D7"/>
    <w:rsid w:val="00DE6AFA"/>
    <w:rsid w:val="00DF5DCD"/>
    <w:rsid w:val="00E062AA"/>
    <w:rsid w:val="00E07C00"/>
    <w:rsid w:val="00E1772F"/>
    <w:rsid w:val="00E27BE1"/>
    <w:rsid w:val="00E45E15"/>
    <w:rsid w:val="00E46214"/>
    <w:rsid w:val="00E47B24"/>
    <w:rsid w:val="00E535B1"/>
    <w:rsid w:val="00E71766"/>
    <w:rsid w:val="00E7284F"/>
    <w:rsid w:val="00E821E9"/>
    <w:rsid w:val="00E8364D"/>
    <w:rsid w:val="00E94967"/>
    <w:rsid w:val="00E97F9C"/>
    <w:rsid w:val="00EA2FBE"/>
    <w:rsid w:val="00EC0C94"/>
    <w:rsid w:val="00EC1E80"/>
    <w:rsid w:val="00EC49D1"/>
    <w:rsid w:val="00EE4D72"/>
    <w:rsid w:val="00F0165D"/>
    <w:rsid w:val="00F12522"/>
    <w:rsid w:val="00F5012E"/>
    <w:rsid w:val="00F535BE"/>
    <w:rsid w:val="00F53FCB"/>
    <w:rsid w:val="00F54B34"/>
    <w:rsid w:val="00F569D8"/>
    <w:rsid w:val="00F6348C"/>
    <w:rsid w:val="00F678F0"/>
    <w:rsid w:val="00F80359"/>
    <w:rsid w:val="00F941C4"/>
    <w:rsid w:val="00F97CA7"/>
    <w:rsid w:val="00F97FD9"/>
    <w:rsid w:val="00FA033A"/>
    <w:rsid w:val="00F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7628"/>
  <w15:chartTrackingRefBased/>
  <w15:docId w15:val="{302B2EDA-3CE3-4BF0-A35E-B2D7FF9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A25"/>
    <w:pPr>
      <w:spacing w:after="120" w:line="360" w:lineRule="auto"/>
      <w:jc w:val="both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A25"/>
    <w:pPr>
      <w:outlineLvl w:val="1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2A25"/>
    <w:rPr>
      <w:rFonts w:cstheme="minorHAnsi"/>
      <w:b/>
      <w:lang w:val="en-GB"/>
    </w:rPr>
  </w:style>
  <w:style w:type="table" w:styleId="ListTable3-Accent1">
    <w:name w:val="List Table 3 Accent 1"/>
    <w:basedOn w:val="TableNormal"/>
    <w:uiPriority w:val="48"/>
    <w:rsid w:val="00282A2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28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A2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5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95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FE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FE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Kean</dc:creator>
  <cp:keywords/>
  <dc:description/>
  <cp:lastModifiedBy>Fishawack (JB)</cp:lastModifiedBy>
  <cp:revision>4</cp:revision>
  <dcterms:created xsi:type="dcterms:W3CDTF">2021-06-29T07:53:00Z</dcterms:created>
  <dcterms:modified xsi:type="dcterms:W3CDTF">2021-06-30T12:07:00Z</dcterms:modified>
</cp:coreProperties>
</file>