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64" w:rsidRPr="00715892" w:rsidRDefault="00244564" w:rsidP="00F5238B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7"/>
        <w:gridCol w:w="8757"/>
      </w:tblGrid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Do you perform kidney transplantations?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715892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weekly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occasionally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monthly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No, not at all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Q2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What is your country of residency?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Q3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In which hospital are you currently working as a transplant surgeon?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Q4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How many kidney transplant have you performed in your career as a transplant surgeon/urologist?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&lt;100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100-300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300-600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&gt;600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Q5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Did you receive specialty training in vascular surgery?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Yes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No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Q6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How many kidney transplants are yearly being performed in the </w:t>
            </w:r>
            <w:proofErr w:type="spellStart"/>
            <w:r w:rsidRPr="003316FD">
              <w:rPr>
                <w:rFonts w:ascii="Arial" w:hAnsi="Arial" w:cs="Arial"/>
              </w:rPr>
              <w:t>center</w:t>
            </w:r>
            <w:proofErr w:type="spellEnd"/>
            <w:r w:rsidRPr="003316FD">
              <w:rPr>
                <w:rFonts w:ascii="Arial" w:hAnsi="Arial" w:cs="Arial"/>
              </w:rPr>
              <w:t xml:space="preserve"> you are currently working at?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&lt;100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100-200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200-300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&gt;300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Q7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Protocols exist for vascular screening in kidney transplant recipients with possible </w:t>
            </w:r>
            <w:proofErr w:type="spellStart"/>
            <w:r w:rsidRPr="003316FD">
              <w:rPr>
                <w:rFonts w:ascii="Arial" w:hAnsi="Arial" w:cs="Arial"/>
              </w:rPr>
              <w:t>aorto</w:t>
            </w:r>
            <w:proofErr w:type="spellEnd"/>
            <w:r w:rsidRPr="003316FD">
              <w:rPr>
                <w:rFonts w:ascii="Arial" w:hAnsi="Arial" w:cs="Arial"/>
              </w:rPr>
              <w:t>-iliac vascular disease, but these may differ per hospital. In addition, specific issues for the potential kidney transplant recipient may need to be addressed.</w:t>
            </w:r>
          </w:p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Are protocols in place at your hospital that state when to perform pre-transplantation imaging of the iliac arteries?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There is no specific protocol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Vascular screening is done per protocol for patients above a certain age. Age: ……….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Vascular screening is performed solely in potential recipients with risk factors for vascular disease (e.g. smoking, long </w:t>
            </w:r>
            <w:proofErr w:type="spellStart"/>
            <w:r w:rsidRPr="003316FD">
              <w:rPr>
                <w:rFonts w:ascii="Arial" w:hAnsi="Arial" w:cs="Arial"/>
              </w:rPr>
              <w:t>hemodialysis</w:t>
            </w:r>
            <w:proofErr w:type="spellEnd"/>
            <w:r w:rsidRPr="003316FD">
              <w:rPr>
                <w:rFonts w:ascii="Arial" w:hAnsi="Arial" w:cs="Arial"/>
              </w:rPr>
              <w:t xml:space="preserve"> treatment, diabetes)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Selection of criteria and imaging technique is up to the individual transplant professional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Other: ……….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Q8</w:t>
            </w:r>
          </w:p>
        </w:tc>
        <w:tc>
          <w:tcPr>
            <w:tcW w:w="8757" w:type="dxa"/>
          </w:tcPr>
          <w:p w:rsidR="005D1754" w:rsidRPr="003316FD" w:rsidRDefault="005D1754" w:rsidP="005D1754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You decide to perform pre-transplantation imaging of the iliac arteries to investigate if </w:t>
            </w:r>
            <w:proofErr w:type="spellStart"/>
            <w:r w:rsidRPr="003316FD">
              <w:rPr>
                <w:rFonts w:ascii="Arial" w:hAnsi="Arial" w:cs="Arial"/>
              </w:rPr>
              <w:t>aorto</w:t>
            </w:r>
            <w:proofErr w:type="spellEnd"/>
            <w:r w:rsidRPr="003316FD">
              <w:rPr>
                <w:rFonts w:ascii="Arial" w:hAnsi="Arial" w:cs="Arial"/>
              </w:rPr>
              <w:t xml:space="preserve">-iliac vascular disease is present. </w:t>
            </w:r>
          </w:p>
          <w:p w:rsidR="00F5238B" w:rsidRPr="003316FD" w:rsidRDefault="005D1754" w:rsidP="005D1754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What is the preferred type of imaging? It is possible to select multiple imaging techniques.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Pelvic X-ray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Contrast enhanced CT-scan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Non-contrast enhanced CT-scan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Duplex ultrasonography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lastRenderedPageBreak/>
              <w:t>Duplex ultrasonography combined with a CT-scan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Duplex ultrasonography combined with magnetic resonance angiography (MRA)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Magnetic resonance angiography (MRA)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Angiography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Other: ……….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lastRenderedPageBreak/>
              <w:t>Q9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What are important concerns for you when considering a kidney transplant in a patient with severe </w:t>
            </w:r>
            <w:proofErr w:type="spellStart"/>
            <w:r w:rsidRPr="003316FD">
              <w:rPr>
                <w:rFonts w:ascii="Arial" w:hAnsi="Arial" w:cs="Arial"/>
              </w:rPr>
              <w:t>aorto</w:t>
            </w:r>
            <w:proofErr w:type="spellEnd"/>
            <w:r w:rsidRPr="003316FD">
              <w:rPr>
                <w:rFonts w:ascii="Arial" w:hAnsi="Arial" w:cs="Arial"/>
              </w:rPr>
              <w:t>-iliac calcification? Rank in order of importance using drag and drop.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Increased operative risk due to cardiovascular comorbidity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Technical problems when performing the vascular anastomosis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The ethical issue of transplanting a kidney into a patient with a lowered life expectancy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Q10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Because of the scarcity of donor organs, the ethical issue of transplanting a valuable organ in a patient with a low life expectancy arises. There are no clear guidelines about this subject. What do you think should be the minimal life expectancy of a potential kidney transplant recipient, from an ethical perspective?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Living donor: 0-15 years</w:t>
            </w:r>
          </w:p>
          <w:p w:rsidR="00F5238B" w:rsidRPr="003316FD" w:rsidRDefault="003756C6" w:rsidP="003756C6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Deceased </w:t>
            </w:r>
            <w:r w:rsidR="00F5238B" w:rsidRPr="003316FD">
              <w:rPr>
                <w:rFonts w:ascii="Arial" w:hAnsi="Arial" w:cs="Arial"/>
              </w:rPr>
              <w:t>donor: 0-15 years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Q11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How often is your </w:t>
            </w:r>
            <w:proofErr w:type="spellStart"/>
            <w:r w:rsidRPr="003316FD">
              <w:rPr>
                <w:rFonts w:ascii="Arial" w:hAnsi="Arial" w:cs="Arial"/>
              </w:rPr>
              <w:t>center</w:t>
            </w:r>
            <w:proofErr w:type="spellEnd"/>
            <w:r w:rsidRPr="003316FD">
              <w:rPr>
                <w:rFonts w:ascii="Arial" w:hAnsi="Arial" w:cs="Arial"/>
              </w:rPr>
              <w:t xml:space="preserve"> transplanting patients with </w:t>
            </w:r>
            <w:proofErr w:type="spellStart"/>
            <w:r w:rsidRPr="003316FD">
              <w:rPr>
                <w:rFonts w:ascii="Arial" w:hAnsi="Arial" w:cs="Arial"/>
              </w:rPr>
              <w:t>aorto</w:t>
            </w:r>
            <w:proofErr w:type="spellEnd"/>
            <w:r w:rsidRPr="003316FD">
              <w:rPr>
                <w:rFonts w:ascii="Arial" w:hAnsi="Arial" w:cs="Arial"/>
              </w:rPr>
              <w:t>-iliac vascular disease who need a pre-transplantation intervention? (e.g. PTA with stenting, a vascular bypass or endarterectomy)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None, we do not do that in our </w:t>
            </w:r>
            <w:proofErr w:type="spellStart"/>
            <w:r w:rsidRPr="003316FD">
              <w:rPr>
                <w:rFonts w:ascii="Arial" w:hAnsi="Arial" w:cs="Arial"/>
              </w:rPr>
              <w:t>center</w:t>
            </w:r>
            <w:proofErr w:type="spellEnd"/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&lt;10 per year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≥10 per year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Q12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If a patient needs an endovascular intervention to make him/her eligible for kidney transplantation, when is it ideally performed?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Prior to kidney transplantation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Simultaneous with kidney transplantation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We do not do that in our </w:t>
            </w:r>
            <w:proofErr w:type="spellStart"/>
            <w:r w:rsidRPr="003316FD">
              <w:rPr>
                <w:rFonts w:ascii="Arial" w:hAnsi="Arial" w:cs="Arial"/>
              </w:rPr>
              <w:t>center</w:t>
            </w:r>
            <w:proofErr w:type="spellEnd"/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Q13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If a patient needs an open vascular intervention to make him/her eligible for kidney transplantation, when is it ideally performed?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Prior to kidney transplantation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Simultaneous with kidney transplantation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We do not do that in our </w:t>
            </w:r>
            <w:proofErr w:type="spellStart"/>
            <w:r w:rsidRPr="003316FD">
              <w:rPr>
                <w:rFonts w:ascii="Arial" w:hAnsi="Arial" w:cs="Arial"/>
              </w:rPr>
              <w:t>center</w:t>
            </w:r>
            <w:proofErr w:type="spellEnd"/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Q13_1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Displayed if Q13 = “Prior to kidney transplantation”</w:t>
            </w:r>
          </w:p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When is the open vascular intervention operation ideally performed in your </w:t>
            </w:r>
            <w:proofErr w:type="spellStart"/>
            <w:r w:rsidRPr="003316FD">
              <w:rPr>
                <w:rFonts w:ascii="Arial" w:hAnsi="Arial" w:cs="Arial"/>
              </w:rPr>
              <w:t>center</w:t>
            </w:r>
            <w:proofErr w:type="spellEnd"/>
            <w:r w:rsidRPr="003316FD">
              <w:rPr>
                <w:rFonts w:ascii="Arial" w:hAnsi="Arial" w:cs="Arial"/>
              </w:rPr>
              <w:t>, if performed prior to a living donor kidney transplant?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&lt;6 months before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6-12 months before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&gt;1 year before</w:t>
            </w:r>
          </w:p>
          <w:p w:rsidR="00F5238B" w:rsidRPr="003316FD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There are no guidelines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Q14</w:t>
            </w:r>
          </w:p>
        </w:tc>
        <w:tc>
          <w:tcPr>
            <w:tcW w:w="8757" w:type="dxa"/>
          </w:tcPr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Case 1</w:t>
            </w:r>
          </w:p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 xml:space="preserve">A 59-year old man is referred to the transplant </w:t>
            </w:r>
            <w:proofErr w:type="spellStart"/>
            <w:r w:rsidRPr="003316FD">
              <w:rPr>
                <w:rFonts w:ascii="Arial" w:hAnsi="Arial" w:cs="Arial"/>
              </w:rPr>
              <w:t>center</w:t>
            </w:r>
            <w:proofErr w:type="spellEnd"/>
            <w:r w:rsidRPr="003316F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3316FD">
              <w:rPr>
                <w:rFonts w:ascii="Arial" w:hAnsi="Arial" w:cs="Arial"/>
              </w:rPr>
              <w:t xml:space="preserve">for assessment of </w:t>
            </w:r>
            <w:proofErr w:type="spellStart"/>
            <w:r w:rsidRPr="003316FD">
              <w:rPr>
                <w:rFonts w:ascii="Arial" w:hAnsi="Arial" w:cs="Arial"/>
              </w:rPr>
              <w:t>transplantability</w:t>
            </w:r>
            <w:proofErr w:type="spellEnd"/>
            <w:r w:rsidRPr="003316FD">
              <w:rPr>
                <w:rFonts w:ascii="Arial" w:hAnsi="Arial" w:cs="Arial"/>
              </w:rPr>
              <w:t>. He wishes to receive a living unrelated kidney transplant from his partner. His medical history reveals diabetes mellitus type I, hypertension</w:t>
            </w:r>
            <w:r w:rsidR="003756C6" w:rsidRPr="003316FD">
              <w:rPr>
                <w:rFonts w:ascii="Arial" w:hAnsi="Arial" w:cs="Arial"/>
              </w:rPr>
              <w:t>,</w:t>
            </w:r>
            <w:r w:rsidRPr="003316FD">
              <w:rPr>
                <w:rFonts w:ascii="Arial" w:hAnsi="Arial" w:cs="Arial"/>
              </w:rPr>
              <w:t xml:space="preserve"> and a cerebrovascular accident. He quit smoking after 30 pack</w:t>
            </w:r>
            <w:r w:rsidR="003756C6" w:rsidRPr="003316FD">
              <w:rPr>
                <w:rFonts w:ascii="Arial" w:hAnsi="Arial" w:cs="Arial"/>
              </w:rPr>
              <w:t xml:space="preserve"> </w:t>
            </w:r>
            <w:r w:rsidRPr="003316FD">
              <w:rPr>
                <w:rFonts w:ascii="Arial" w:hAnsi="Arial" w:cs="Arial"/>
              </w:rPr>
              <w:t xml:space="preserve">years. </w:t>
            </w:r>
            <w:r w:rsidR="003756C6" w:rsidRPr="003316FD">
              <w:rPr>
                <w:rFonts w:ascii="Arial" w:hAnsi="Arial" w:cs="Arial"/>
              </w:rPr>
              <w:t xml:space="preserve">Two </w:t>
            </w:r>
            <w:r w:rsidRPr="003316FD">
              <w:rPr>
                <w:rFonts w:ascii="Arial" w:hAnsi="Arial" w:cs="Arial"/>
              </w:rPr>
              <w:t xml:space="preserve">months before he </w:t>
            </w:r>
            <w:r w:rsidRPr="003316FD">
              <w:rPr>
                <w:rFonts w:ascii="Arial" w:hAnsi="Arial" w:cs="Arial"/>
              </w:rPr>
              <w:lastRenderedPageBreak/>
              <w:t xml:space="preserve">came to the outpatient clinic, he received a coronary artery bypass grafting because of complaints of angina. He received </w:t>
            </w:r>
            <w:proofErr w:type="spellStart"/>
            <w:r w:rsidRPr="003316FD">
              <w:rPr>
                <w:rFonts w:ascii="Arial" w:hAnsi="Arial" w:cs="Arial"/>
              </w:rPr>
              <w:t>hemodialysis</w:t>
            </w:r>
            <w:proofErr w:type="spellEnd"/>
            <w:r w:rsidRPr="003316FD">
              <w:rPr>
                <w:rFonts w:ascii="Arial" w:hAnsi="Arial" w:cs="Arial"/>
              </w:rPr>
              <w:t xml:space="preserve"> for 4 months after which he started </w:t>
            </w:r>
            <w:r w:rsidR="003756C6" w:rsidRPr="003316FD">
              <w:rPr>
                <w:rFonts w:ascii="Arial" w:hAnsi="Arial" w:cs="Arial"/>
              </w:rPr>
              <w:t>continuous ambulatory peritoneal dialysis</w:t>
            </w:r>
            <w:r w:rsidRPr="003316FD">
              <w:rPr>
                <w:rFonts w:ascii="Arial" w:hAnsi="Arial" w:cs="Arial"/>
              </w:rPr>
              <w:t xml:space="preserve">. The cardiologist cleared him for surgery. He has no complaints of claudication. He uses aspirin as </w:t>
            </w:r>
            <w:r w:rsidR="003756C6" w:rsidRPr="003316FD">
              <w:rPr>
                <w:rFonts w:ascii="Arial" w:hAnsi="Arial" w:cs="Arial"/>
              </w:rPr>
              <w:t>anticoagulant</w:t>
            </w:r>
            <w:r w:rsidRPr="003316FD">
              <w:rPr>
                <w:rFonts w:ascii="Arial" w:hAnsi="Arial" w:cs="Arial"/>
              </w:rPr>
              <w:t>.</w:t>
            </w:r>
          </w:p>
          <w:p w:rsidR="00F5238B" w:rsidRPr="003316FD" w:rsidRDefault="00F5238B" w:rsidP="00BE141A">
            <w:pPr>
              <w:rPr>
                <w:rFonts w:ascii="Arial" w:hAnsi="Arial" w:cs="Arial"/>
              </w:rPr>
            </w:pPr>
          </w:p>
          <w:p w:rsidR="00F5238B" w:rsidRPr="003316FD" w:rsidRDefault="00F5238B" w:rsidP="00BE141A">
            <w:pPr>
              <w:rPr>
                <w:rFonts w:ascii="Arial" w:hAnsi="Arial" w:cs="Arial"/>
              </w:rPr>
            </w:pPr>
            <w:r w:rsidRPr="003316FD">
              <w:rPr>
                <w:rFonts w:ascii="Arial" w:hAnsi="Arial" w:cs="Arial"/>
              </w:rPr>
              <w:t>Would you perform imaging in this patient, based on the information provided above?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No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independent of the results of physical examination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It depends on the results of physical examination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Q15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Physical examination reveals absent femoral pulsations on both sides.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You decide to perform a contrast-enhanced CT-scan, which is shown below in the video. If you are participating in the survey on your mobile phone, please tap below for the video to play: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Video 1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The radiology report is as following: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Right iliac arteries: very extensive atherosclerosis with a significant stenosis of the external iliac artery at the origin of the internal iliac artery, stenosis/possible occlusion of the proximal external iliac artery.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Left iliac arteries: very extensive atherosclerosis with a signif</w:t>
            </w:r>
            <w:r w:rsidR="00D94C43">
              <w:rPr>
                <w:rFonts w:ascii="Arial" w:hAnsi="Arial" w:cs="Arial"/>
              </w:rPr>
              <w:t>i</w:t>
            </w:r>
            <w:r w:rsidRPr="00715892">
              <w:rPr>
                <w:rFonts w:ascii="Arial" w:hAnsi="Arial" w:cs="Arial"/>
              </w:rPr>
              <w:t>cant stenosis/possible occlusion of the distal external iliac artery.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Would you consider this patient eligible for kidney transplantation and, if so, where would you transplant the kidney?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consider PTA with stenting to make this patient eligible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consider an endarterectomy/vascular bypass to make this patient eligible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consider the left iliac fossa without additional vascular procedure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consider the right iliac fossa without additional vascular procedure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No, I would reject this patient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 xml:space="preserve">No, I would consider a second opinion/refer to another transplant </w:t>
            </w:r>
            <w:proofErr w:type="spellStart"/>
            <w:r w:rsidRPr="00715892">
              <w:rPr>
                <w:rFonts w:ascii="Arial" w:hAnsi="Arial" w:cs="Arial"/>
              </w:rPr>
              <w:t>center</w:t>
            </w:r>
            <w:proofErr w:type="spellEnd"/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Other: ……….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Q15_1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Displayed if Q15 = “Yes” or “Other”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 xml:space="preserve">The </w:t>
            </w:r>
            <w:proofErr w:type="spellStart"/>
            <w:r w:rsidRPr="00715892">
              <w:rPr>
                <w:rFonts w:ascii="Arial" w:hAnsi="Arial" w:cs="Arial"/>
              </w:rPr>
              <w:t>aorto</w:t>
            </w:r>
            <w:proofErr w:type="spellEnd"/>
            <w:r w:rsidRPr="00715892">
              <w:rPr>
                <w:rFonts w:ascii="Arial" w:hAnsi="Arial" w:cs="Arial"/>
              </w:rPr>
              <w:t xml:space="preserve">-iliac vascular disease of this patient can be classified with the TASC II classification. According to this classification, this patient has TASC D </w:t>
            </w:r>
            <w:proofErr w:type="spellStart"/>
            <w:r w:rsidRPr="00715892">
              <w:rPr>
                <w:rFonts w:ascii="Arial" w:hAnsi="Arial" w:cs="Arial"/>
              </w:rPr>
              <w:t>aorto</w:t>
            </w:r>
            <w:proofErr w:type="spellEnd"/>
            <w:r w:rsidRPr="00715892">
              <w:rPr>
                <w:rFonts w:ascii="Arial" w:hAnsi="Arial" w:cs="Arial"/>
              </w:rPr>
              <w:t xml:space="preserve">-iliac vascular disease, which is the most severe category of </w:t>
            </w:r>
            <w:proofErr w:type="spellStart"/>
            <w:r w:rsidRPr="00715892">
              <w:rPr>
                <w:rFonts w:ascii="Arial" w:hAnsi="Arial" w:cs="Arial"/>
              </w:rPr>
              <w:t>aorto</w:t>
            </w:r>
            <w:proofErr w:type="spellEnd"/>
            <w:r w:rsidRPr="00715892">
              <w:rPr>
                <w:rFonts w:ascii="Arial" w:hAnsi="Arial" w:cs="Arial"/>
              </w:rPr>
              <w:t>-iliac vascular disease.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The survival curve of 7 patients transplanted with TASC D lesions, based on our own data, is shown in this Kaplan Meier curve below:</w:t>
            </w:r>
          </w:p>
          <w:p w:rsidR="00F5238B" w:rsidRPr="00715892" w:rsidRDefault="00F5238B" w:rsidP="00BE141A">
            <w:pPr>
              <w:rPr>
                <w:rFonts w:ascii="Arial" w:hAnsi="Arial" w:cs="Arial"/>
                <w:noProof/>
                <w:lang w:eastAsia="en-GB"/>
              </w:rPr>
            </w:pPr>
            <w:r w:rsidRPr="00715892">
              <w:rPr>
                <w:rFonts w:ascii="Arial" w:hAnsi="Arial" w:cs="Arial"/>
                <w:noProof/>
                <w:lang w:eastAsia="en-GB"/>
              </w:rPr>
              <w:t>Figure S2a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Would this change your decision to transplant this patient?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No, I would still consider the patient not eligible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now consider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lastRenderedPageBreak/>
              <w:t>I would consider a second opinion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lastRenderedPageBreak/>
              <w:t>Q16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Case 2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 xml:space="preserve">A 67-year old man is referred to your outpatient clinic for assessment of </w:t>
            </w:r>
            <w:proofErr w:type="spellStart"/>
            <w:r w:rsidRPr="00715892">
              <w:rPr>
                <w:rFonts w:ascii="Arial" w:hAnsi="Arial" w:cs="Arial"/>
              </w:rPr>
              <w:t>transplantability</w:t>
            </w:r>
            <w:proofErr w:type="spellEnd"/>
            <w:r w:rsidRPr="00715892">
              <w:rPr>
                <w:rFonts w:ascii="Arial" w:hAnsi="Arial" w:cs="Arial"/>
              </w:rPr>
              <w:t xml:space="preserve">. He has end-stage renal disease caused by diabetes mellitus type II. Besides his end-stage renal disease, his history also reveals hypertension, coronary artery disease, 2x </w:t>
            </w:r>
            <w:r w:rsidR="00D94C43" w:rsidRPr="003756C6">
              <w:rPr>
                <w:rFonts w:ascii="Arial" w:hAnsi="Arial" w:cs="Arial"/>
              </w:rPr>
              <w:t>transient ischemic attack</w:t>
            </w:r>
            <w:r w:rsidRPr="00715892">
              <w:rPr>
                <w:rFonts w:ascii="Arial" w:hAnsi="Arial" w:cs="Arial"/>
              </w:rPr>
              <w:t>. Both nephrologist and cardiologist cleared him for surgery. He smoked 20 pack</w:t>
            </w:r>
            <w:r w:rsidR="00D94C43">
              <w:rPr>
                <w:rFonts w:ascii="Arial" w:hAnsi="Arial" w:cs="Arial"/>
              </w:rPr>
              <w:t xml:space="preserve"> </w:t>
            </w:r>
            <w:r w:rsidRPr="00715892">
              <w:rPr>
                <w:rFonts w:ascii="Arial" w:hAnsi="Arial" w:cs="Arial"/>
              </w:rPr>
              <w:t>years.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At your outpatient clinic, he has weak femoral pulsations on both sides. He complains about pain in his legs with a maximum walking distance of 160 meter. You decide to perform a contrast-enhanced CT-scan to see</w:t>
            </w:r>
            <w:r w:rsidR="00D94C43">
              <w:rPr>
                <w:rFonts w:ascii="Arial" w:hAnsi="Arial" w:cs="Arial"/>
              </w:rPr>
              <w:t>,</w:t>
            </w:r>
            <w:r w:rsidRPr="00715892">
              <w:rPr>
                <w:rFonts w:ascii="Arial" w:hAnsi="Arial" w:cs="Arial"/>
              </w:rPr>
              <w:t xml:space="preserve"> if there is </w:t>
            </w:r>
            <w:proofErr w:type="spellStart"/>
            <w:r w:rsidRPr="00715892">
              <w:rPr>
                <w:rFonts w:ascii="Arial" w:hAnsi="Arial" w:cs="Arial"/>
              </w:rPr>
              <w:t>aorto</w:t>
            </w:r>
            <w:proofErr w:type="spellEnd"/>
            <w:r w:rsidRPr="00715892">
              <w:rPr>
                <w:rFonts w:ascii="Arial" w:hAnsi="Arial" w:cs="Arial"/>
              </w:rPr>
              <w:t>-iliac vascular disease present, which is shown below. Please tap below for the video to play: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Video 2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The radiology report is as following: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Right iliac arteries: significant stenosis of the origin of the common iliac artery and external iliac artery. Left iliac arteries: significant stenosis of the proximal common iliac artery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Would you consider this patient eligible for kidney transplantation and, if so, where would you transplant the kidney?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consider PTA with stenting to make this patient eligible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consider an endarterectomy/vascular bypass to make this patient eligible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consider the left iliac fossa without additional vascular procedure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consider the right iliac fossa without additional vascular procedure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No, I would reject this patient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 xml:space="preserve">No, I would consider a second opinion/refer to another transplant </w:t>
            </w:r>
            <w:proofErr w:type="spellStart"/>
            <w:r w:rsidRPr="00715892">
              <w:rPr>
                <w:rFonts w:ascii="Arial" w:hAnsi="Arial" w:cs="Arial"/>
              </w:rPr>
              <w:t>center</w:t>
            </w:r>
            <w:proofErr w:type="spellEnd"/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Other: ……….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Q17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 xml:space="preserve">​According to the TASC II classification, this patient has TASC B </w:t>
            </w:r>
            <w:proofErr w:type="spellStart"/>
            <w:r w:rsidRPr="00715892">
              <w:rPr>
                <w:rFonts w:ascii="Arial" w:hAnsi="Arial" w:cs="Arial"/>
              </w:rPr>
              <w:t>aorto</w:t>
            </w:r>
            <w:proofErr w:type="spellEnd"/>
            <w:r w:rsidRPr="00715892">
              <w:rPr>
                <w:rFonts w:ascii="Arial" w:hAnsi="Arial" w:cs="Arial"/>
              </w:rPr>
              <w:t>-iliac vascular disease.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The survival curve of 12 patients transplanted with TASC B lesions, based on our own data, is shown in this Kaplan Meier curve below: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  <w:noProof/>
                <w:lang w:eastAsia="en-GB"/>
              </w:rPr>
              <w:t>Figure S2b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The difference between patients without TASC II lesions and patients with TASC II B lesions is statistically different (log-rank test: p-value &lt;0.001).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Death-censored graft survival is similar in both groups.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Q17_1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Displayed if Q16= “No”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Would this change your decision?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No, I would still consider the patient not eligible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now consider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I would consider a second opinion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Q17_2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Displayed if Q16 = “Yes” or “Other”</w:t>
            </w:r>
          </w:p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lastRenderedPageBreak/>
              <w:t>Would this change your decision?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No, I would still consider the patient eligible for kidney transplantation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Yes, I would reject this patient because of the high mortality</w:t>
            </w:r>
          </w:p>
          <w:p w:rsidR="00F5238B" w:rsidRPr="00715892" w:rsidRDefault="00F5238B" w:rsidP="00F52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I would consider a second opinion</w:t>
            </w:r>
          </w:p>
        </w:tc>
      </w:tr>
      <w:tr w:rsidR="00F5238B" w:rsidRPr="00715892" w:rsidTr="00BE141A">
        <w:tc>
          <w:tcPr>
            <w:tcW w:w="87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Q18</w:t>
            </w:r>
          </w:p>
        </w:tc>
        <w:tc>
          <w:tcPr>
            <w:tcW w:w="8757" w:type="dxa"/>
          </w:tcPr>
          <w:p w:rsidR="00F5238B" w:rsidRPr="00715892" w:rsidRDefault="00F5238B" w:rsidP="00BE141A">
            <w:pPr>
              <w:rPr>
                <w:rFonts w:ascii="Arial" w:hAnsi="Arial" w:cs="Arial"/>
              </w:rPr>
            </w:pPr>
            <w:r w:rsidRPr="00715892">
              <w:rPr>
                <w:rFonts w:ascii="Arial" w:hAnsi="Arial" w:cs="Arial"/>
              </w:rPr>
              <w:t>Feedback</w:t>
            </w:r>
          </w:p>
        </w:tc>
      </w:tr>
    </w:tbl>
    <w:p w:rsidR="00F5238B" w:rsidRPr="00715892" w:rsidRDefault="00F5238B" w:rsidP="00F5238B">
      <w:pPr>
        <w:rPr>
          <w:rFonts w:ascii="Arial" w:hAnsi="Arial" w:cs="Arial"/>
        </w:rPr>
      </w:pPr>
      <w:r w:rsidRPr="004303B3">
        <w:rPr>
          <w:rFonts w:ascii="Arial" w:hAnsi="Arial" w:cs="Arial"/>
          <w:b/>
        </w:rPr>
        <w:t xml:space="preserve">Table </w:t>
      </w:r>
      <w:r w:rsidR="004303B3" w:rsidRPr="004303B3">
        <w:rPr>
          <w:rFonts w:ascii="Arial" w:hAnsi="Arial" w:cs="Arial"/>
          <w:b/>
        </w:rPr>
        <w:t>S</w:t>
      </w:r>
      <w:r w:rsidR="003F1D14">
        <w:rPr>
          <w:rFonts w:ascii="Arial" w:hAnsi="Arial" w:cs="Arial"/>
          <w:b/>
        </w:rPr>
        <w:t>1</w:t>
      </w:r>
      <w:r w:rsidR="004303B3" w:rsidRPr="004303B3">
        <w:rPr>
          <w:rFonts w:ascii="Arial" w:hAnsi="Arial" w:cs="Arial"/>
          <w:b/>
        </w:rPr>
        <w:t>.</w:t>
      </w:r>
      <w:r w:rsidRPr="00715892">
        <w:rPr>
          <w:rFonts w:ascii="Arial" w:hAnsi="Arial" w:cs="Arial"/>
        </w:rPr>
        <w:t xml:space="preserve"> The complete survey</w:t>
      </w:r>
    </w:p>
    <w:p w:rsidR="006D43FE" w:rsidRPr="006125BB" w:rsidRDefault="006D43FE" w:rsidP="006125BB">
      <w:pPr>
        <w:spacing w:after="200" w:line="276" w:lineRule="auto"/>
        <w:rPr>
          <w:rFonts w:ascii="Arial" w:hAnsi="Arial" w:cs="Arial"/>
        </w:rPr>
      </w:pPr>
    </w:p>
    <w:sectPr w:rsidR="006D43FE" w:rsidRPr="0061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499"/>
    <w:multiLevelType w:val="hybridMultilevel"/>
    <w:tmpl w:val="262A924E"/>
    <w:lvl w:ilvl="0" w:tplc="49FCD5A8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40E7"/>
    <w:multiLevelType w:val="hybridMultilevel"/>
    <w:tmpl w:val="411C3CD6"/>
    <w:lvl w:ilvl="0" w:tplc="0BCC14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xw00esff9a7eawzcve9sowdtexrtpzxpz&quot;&gt;Survey AIC&lt;record-ids&gt;&lt;item&gt;41&lt;/item&gt;&lt;/record-ids&gt;&lt;/item&gt;&lt;/Libraries&gt;"/>
  </w:docVars>
  <w:rsids>
    <w:rsidRoot w:val="00F1614F"/>
    <w:rsid w:val="000264C5"/>
    <w:rsid w:val="000A00BE"/>
    <w:rsid w:val="00244564"/>
    <w:rsid w:val="003316FD"/>
    <w:rsid w:val="003756C6"/>
    <w:rsid w:val="003F1D14"/>
    <w:rsid w:val="004303B3"/>
    <w:rsid w:val="00494DDC"/>
    <w:rsid w:val="005D1754"/>
    <w:rsid w:val="006125BB"/>
    <w:rsid w:val="00630C41"/>
    <w:rsid w:val="006D43FE"/>
    <w:rsid w:val="006F575C"/>
    <w:rsid w:val="00715892"/>
    <w:rsid w:val="008B3E21"/>
    <w:rsid w:val="00980894"/>
    <w:rsid w:val="009D1FCE"/>
    <w:rsid w:val="00B95C16"/>
    <w:rsid w:val="00BF51AA"/>
    <w:rsid w:val="00CB78DA"/>
    <w:rsid w:val="00D94C43"/>
    <w:rsid w:val="00EB6D11"/>
    <w:rsid w:val="00F1614F"/>
    <w:rsid w:val="00F5238B"/>
    <w:rsid w:val="00FB5660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93290-91D9-4B48-817A-FE2233A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8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3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3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21">
    <w:name w:val="Plain Table 21"/>
    <w:basedOn w:val="TableNormal"/>
    <w:uiPriority w:val="42"/>
    <w:rsid w:val="00B95C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6"/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D759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75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759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759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 Rijkse</dc:creator>
  <cp:keywords/>
  <dc:description/>
  <cp:lastModifiedBy>A.A. Rijkse</cp:lastModifiedBy>
  <cp:revision>4</cp:revision>
  <cp:lastPrinted>2021-06-16T09:15:00Z</cp:lastPrinted>
  <dcterms:created xsi:type="dcterms:W3CDTF">2021-07-08T13:01:00Z</dcterms:created>
  <dcterms:modified xsi:type="dcterms:W3CDTF">2021-07-08T13:42:00Z</dcterms:modified>
</cp:coreProperties>
</file>