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681F" w14:textId="7749FEB5" w:rsidR="00AB3730" w:rsidRPr="00123237" w:rsidRDefault="00442C5E" w:rsidP="00123237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bookmarkStart w:id="0" w:name="_Hlk70255338"/>
      <w:r w:rsidRPr="00123237">
        <w:rPr>
          <w:rFonts w:ascii="Times New Roman" w:hAnsi="Times New Roman" w:cs="Times New Roman"/>
          <w:b/>
          <w:sz w:val="24"/>
          <w:szCs w:val="24"/>
        </w:rPr>
        <w:t xml:space="preserve">Table S2. Correlation coefficient between serum </w:t>
      </w:r>
      <w:proofErr w:type="spellStart"/>
      <w:r w:rsidRPr="00123237">
        <w:rPr>
          <w:rFonts w:ascii="Times New Roman" w:hAnsi="Times New Roman" w:cs="Times New Roman"/>
          <w:b/>
          <w:sz w:val="24"/>
          <w:szCs w:val="24"/>
        </w:rPr>
        <w:t>adipsin</w:t>
      </w:r>
      <w:proofErr w:type="spellEnd"/>
      <w:r w:rsidRPr="00123237">
        <w:rPr>
          <w:rFonts w:ascii="Times New Roman" w:hAnsi="Times New Roman" w:cs="Times New Roman"/>
          <w:b/>
          <w:sz w:val="24"/>
          <w:szCs w:val="24"/>
        </w:rPr>
        <w:t xml:space="preserve"> levels and clinical factors</w:t>
      </w:r>
    </w:p>
    <w:tbl>
      <w:tblPr>
        <w:tblW w:w="4352" w:type="pct"/>
        <w:tblLook w:val="04A0" w:firstRow="1" w:lastRow="0" w:firstColumn="1" w:lastColumn="0" w:noHBand="0" w:noVBand="1"/>
      </w:tblPr>
      <w:tblGrid>
        <w:gridCol w:w="3262"/>
        <w:gridCol w:w="849"/>
        <w:gridCol w:w="1277"/>
        <w:gridCol w:w="710"/>
        <w:gridCol w:w="1132"/>
      </w:tblGrid>
      <w:tr w:rsidR="00442C5E" w:rsidRPr="00123237" w14:paraId="5804E34C" w14:textId="77777777" w:rsidTr="00442C5E">
        <w:trPr>
          <w:trHeight w:hRule="exact" w:val="284"/>
        </w:trPr>
        <w:tc>
          <w:tcPr>
            <w:tcW w:w="225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91FAC" w14:textId="668E1D9F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" w:name="_Hlk70255315"/>
            <w:bookmarkEnd w:id="0"/>
          </w:p>
        </w:tc>
        <w:tc>
          <w:tcPr>
            <w:tcW w:w="274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0DD41" w14:textId="77777777" w:rsidR="00442C5E" w:rsidRPr="00123237" w:rsidRDefault="00442C5E" w:rsidP="00442C5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Adipsin</w:t>
            </w:r>
            <w:proofErr w:type="spellEnd"/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(ng/mL)</w:t>
            </w:r>
          </w:p>
        </w:tc>
      </w:tr>
      <w:tr w:rsidR="00442C5E" w:rsidRPr="00123237" w14:paraId="16FE316D" w14:textId="77777777" w:rsidTr="00442C5E">
        <w:trPr>
          <w:trHeight w:hRule="exact" w:val="284"/>
        </w:trPr>
        <w:tc>
          <w:tcPr>
            <w:tcW w:w="225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90CEE6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E23CD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Unadjusted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02592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Adjusted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†</w:t>
            </w:r>
          </w:p>
        </w:tc>
      </w:tr>
      <w:tr w:rsidR="00442C5E" w:rsidRPr="00123237" w14:paraId="1A30ACA7" w14:textId="77777777" w:rsidTr="00442C5E">
        <w:trPr>
          <w:trHeight w:hRule="exact" w:val="284"/>
        </w:trPr>
        <w:tc>
          <w:tcPr>
            <w:tcW w:w="225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BADED7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3B972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E0E01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BE9B3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12762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bookmarkStart w:id="2" w:name="RANGE!E5"/>
            <w:r w:rsidRPr="001232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value</w:t>
            </w:r>
            <w:bookmarkEnd w:id="2"/>
          </w:p>
        </w:tc>
      </w:tr>
      <w:tr w:rsidR="00442C5E" w:rsidRPr="00123237" w14:paraId="17776738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322C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Age (year)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A1F7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74B9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9793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CF59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442C5E" w:rsidRPr="00123237" w14:paraId="034BFFE3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99AC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BMI (kg/m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3C85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766A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678B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31B0" w14:textId="23F99A48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</w:t>
            </w:r>
            <w:r w:rsidR="002C133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442C5E" w:rsidRPr="00123237" w14:paraId="163381CC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5DDE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WHR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BC2E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19D7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FA82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5047" w14:textId="39A0848A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 w:rsidR="002C133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01</w:t>
            </w:r>
          </w:p>
        </w:tc>
      </w:tr>
      <w:tr w:rsidR="00442C5E" w:rsidRPr="00123237" w14:paraId="704AE4A9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25F5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SBP (mm/Hg)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0059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0FBA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31A8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C0C3" w14:textId="5E096771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442C5E" w:rsidRPr="00123237" w14:paraId="3D303A95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0FEC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DBP (mm/Hg)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9332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C36C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F369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A936" w14:textId="29D23491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442C5E" w:rsidRPr="00123237" w14:paraId="3BB8A06B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4848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Insulin (</w:t>
            </w:r>
            <w:proofErr w:type="spellStart"/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μU</w:t>
            </w:r>
            <w:proofErr w:type="spellEnd"/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F06A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C888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E1D2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1C04" w14:textId="0037625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442C5E" w:rsidRPr="00123237" w14:paraId="3E75C8E3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EFFB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HOMA-IR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9321F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A31B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2677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6D09" w14:textId="67C457E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442C5E" w:rsidRPr="00123237" w14:paraId="293A7057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568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Alb (g/L)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B190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29F6E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08B1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3DF3" w14:textId="726D30E0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442C5E" w:rsidRPr="00123237" w14:paraId="704256D0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8402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 (mmol/L)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28BA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45E8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A30E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3EC1" w14:textId="06DA3E11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</w:t>
            </w:r>
            <w:r w:rsidR="000934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  <w:bookmarkStart w:id="3" w:name="_GoBack"/>
            <w:bookmarkEnd w:id="3"/>
          </w:p>
        </w:tc>
      </w:tr>
      <w:tr w:rsidR="00442C5E" w:rsidRPr="00123237" w14:paraId="232860D7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6E90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 (mmol/L)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34DAC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A4A3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E34B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AB89" w14:textId="61F9088B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442C5E" w:rsidRPr="00123237" w14:paraId="49F415FD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E92D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HDL-C (mmol/L)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51B8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C8AE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5D9B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C518" w14:textId="29C9B069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442C5E" w:rsidRPr="00123237" w14:paraId="17540AFE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76CF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LDL-C (mmol/L)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AC40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1746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B45E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4F1E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0.534</w:t>
            </w:r>
          </w:p>
        </w:tc>
      </w:tr>
      <w:tr w:rsidR="00442C5E" w:rsidRPr="00123237" w14:paraId="22F33C29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64A1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Fasting glucose (mmol/L)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2A5C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FC43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854F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101E9" w14:textId="398185E9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442C5E" w:rsidRPr="00123237" w14:paraId="7F102435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B5AD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 (</w:t>
            </w:r>
            <w:proofErr w:type="spellStart"/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μmol</w:t>
            </w:r>
            <w:proofErr w:type="spellEnd"/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A450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4B34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084C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0F92" w14:textId="38FB0659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</w:t>
            </w:r>
            <w:r w:rsidR="002C133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442C5E" w:rsidRPr="00123237" w14:paraId="5CBF56A9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1318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ALT (U/L)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53B7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5EB6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2DAE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4394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442C5E" w:rsidRPr="00123237" w14:paraId="6B50A502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7FB1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AST (U/L)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6B29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F723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BB21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AA6A" w14:textId="61C96951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</w:t>
            </w:r>
            <w:r w:rsidR="000934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42C5E" w:rsidRPr="00123237" w14:paraId="026F18EB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2B5A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Trunk fat percentage (%)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C548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2DBA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18DB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4CB2" w14:textId="112F61D9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＜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</w:t>
            </w:r>
            <w:r w:rsidR="002C133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442C5E" w:rsidRPr="00123237" w14:paraId="4625BB36" w14:textId="77777777" w:rsidTr="00442C5E">
        <w:trPr>
          <w:trHeight w:hRule="exact" w:val="284"/>
        </w:trPr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B9116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Physical activities, MET/d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9EF27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8AD2C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82A28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0AB5" w14:textId="77777777" w:rsidR="00442C5E" w:rsidRPr="00123237" w:rsidRDefault="00442C5E" w:rsidP="00442C5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323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0.057</w:t>
            </w:r>
          </w:p>
        </w:tc>
      </w:tr>
    </w:tbl>
    <w:p w14:paraId="0764F6F1" w14:textId="3A1CF254" w:rsidR="00442C5E" w:rsidRPr="00123237" w:rsidRDefault="00442C5E" w:rsidP="00123237">
      <w:pPr>
        <w:rPr>
          <w:rFonts w:ascii="Times New Roman" w:hAnsi="Times New Roman" w:cs="Times New Roman"/>
          <w:szCs w:val="24"/>
        </w:rPr>
      </w:pPr>
      <w:bookmarkStart w:id="4" w:name="_Hlk70255368"/>
      <w:bookmarkEnd w:id="1"/>
      <w:r w:rsidRPr="00123237">
        <w:rPr>
          <w:rFonts w:ascii="Times New Roman" w:hAnsi="Times New Roman" w:cs="Times New Roman"/>
          <w:szCs w:val="24"/>
        </w:rPr>
        <w:t>* Spearman</w:t>
      </w:r>
      <w:r w:rsidR="00F7175E">
        <w:rPr>
          <w:rFonts w:ascii="Times New Roman" w:hAnsi="Times New Roman" w:cs="Times New Roman"/>
          <w:szCs w:val="24"/>
        </w:rPr>
        <w:t>’s</w:t>
      </w:r>
      <w:r w:rsidRPr="00123237">
        <w:rPr>
          <w:rFonts w:ascii="Times New Roman" w:hAnsi="Times New Roman" w:cs="Times New Roman"/>
          <w:szCs w:val="24"/>
        </w:rPr>
        <w:t xml:space="preserve"> correlation analysis was used.</w:t>
      </w:r>
    </w:p>
    <w:p w14:paraId="6CBD6415" w14:textId="476237DE" w:rsidR="00442C5E" w:rsidRPr="00123237" w:rsidRDefault="00442C5E" w:rsidP="00123237">
      <w:pPr>
        <w:rPr>
          <w:rFonts w:ascii="Times New Roman" w:hAnsi="Times New Roman" w:cs="Times New Roman"/>
          <w:szCs w:val="24"/>
        </w:rPr>
      </w:pPr>
      <w:r w:rsidRPr="00123237">
        <w:rPr>
          <w:rFonts w:ascii="Times New Roman" w:hAnsi="Times New Roman" w:cs="Times New Roman"/>
          <w:szCs w:val="24"/>
        </w:rPr>
        <w:t>† Partial correlation analysis was used (adjusted for age and sex).</w:t>
      </w:r>
      <w:bookmarkEnd w:id="4"/>
    </w:p>
    <w:sectPr w:rsidR="00442C5E" w:rsidRPr="0012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5D"/>
    <w:rsid w:val="00093476"/>
    <w:rsid w:val="00123237"/>
    <w:rsid w:val="002C1332"/>
    <w:rsid w:val="00410D5D"/>
    <w:rsid w:val="00442C5E"/>
    <w:rsid w:val="00AB3730"/>
    <w:rsid w:val="00D51260"/>
    <w:rsid w:val="00F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DAD5"/>
  <w15:chartTrackingRefBased/>
  <w15:docId w15:val="{236F42ED-CD75-4CEC-AA16-2C9CB39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>中山大学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guyy</dc:creator>
  <cp:keywords/>
  <dc:description/>
  <cp:lastModifiedBy>guyy</cp:lastModifiedBy>
  <cp:revision>7</cp:revision>
  <dcterms:created xsi:type="dcterms:W3CDTF">2021-04-25T06:57:00Z</dcterms:created>
  <dcterms:modified xsi:type="dcterms:W3CDTF">2021-06-04T02:39:00Z</dcterms:modified>
</cp:coreProperties>
</file>