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  <w:bookmarkStart w:id="0" w:name="_GoBack"/>
      <w:bookmarkEnd w:id="0"/>
      <w:proofErr w:type="gramStart"/>
      <w:r w:rsidRPr="000B7311">
        <w:rPr>
          <w:rFonts w:ascii="Calibri" w:eastAsia="Calibri" w:hAnsi="Calibri" w:cs="Times New Roman"/>
          <w:b/>
          <w:iCs/>
        </w:rPr>
        <w:t>Supplementary Table 1</w:t>
      </w:r>
      <w:r w:rsidRPr="002A59F5">
        <w:rPr>
          <w:rFonts w:ascii="Calibri" w:eastAsia="Calibri" w:hAnsi="Calibri" w:cs="Times New Roman"/>
          <w:iCs/>
        </w:rPr>
        <w:t>.</w:t>
      </w:r>
      <w:proofErr w:type="gramEnd"/>
      <w:r w:rsidRPr="002A59F5">
        <w:rPr>
          <w:rFonts w:ascii="Calibri" w:eastAsia="Calibri" w:hAnsi="Calibri" w:cs="Times New Roman"/>
          <w:iCs/>
        </w:rPr>
        <w:t xml:space="preserve"> The relative quantification of 84 miRNAs in </w:t>
      </w:r>
      <w:r w:rsidR="002A1E98">
        <w:rPr>
          <w:rFonts w:ascii="Calibri" w:eastAsia="Calibri" w:hAnsi="Calibri" w:cs="Times New Roman"/>
          <w:iCs/>
        </w:rPr>
        <w:t xml:space="preserve">the </w:t>
      </w:r>
      <w:r w:rsidRPr="002A59F5">
        <w:rPr>
          <w:rFonts w:ascii="Calibri" w:eastAsia="Calibri" w:hAnsi="Calibri" w:cs="Times New Roman"/>
          <w:iCs/>
        </w:rPr>
        <w:t>screening coho</w:t>
      </w:r>
      <w:r w:rsidR="00FF6484">
        <w:rPr>
          <w:rFonts w:ascii="Calibri" w:eastAsia="Calibri" w:hAnsi="Calibri" w:cs="Times New Roman"/>
          <w:iCs/>
        </w:rPr>
        <w:t>rt normalized to Global Ct Mean*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1741"/>
        <w:gridCol w:w="1134"/>
        <w:gridCol w:w="1261"/>
        <w:gridCol w:w="844"/>
        <w:gridCol w:w="984"/>
        <w:gridCol w:w="1145"/>
        <w:gridCol w:w="930"/>
      </w:tblGrid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741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6201" w:type="dxa"/>
            <w:gridSpan w:val="6"/>
            <w:noWrap/>
            <w:hideMark/>
          </w:tcPr>
          <w:p w:rsidR="002A59F5" w:rsidRPr="002A59F5" w:rsidRDefault="002A59F5" w:rsidP="002A59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Fold Ch</w:t>
            </w:r>
            <w:r w:rsidR="00E615F0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ange (comparing to Normoalbuminuria</w:t>
            </w: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)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741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3142" w:type="dxa"/>
            <w:gridSpan w:val="3"/>
            <w:noWrap/>
            <w:hideMark/>
          </w:tcPr>
          <w:p w:rsidR="002A59F5" w:rsidRPr="002A59F5" w:rsidRDefault="002A59F5" w:rsidP="002A59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Microalbuminuria</w:t>
            </w:r>
          </w:p>
        </w:tc>
        <w:tc>
          <w:tcPr>
            <w:tcW w:w="3059" w:type="dxa"/>
            <w:gridSpan w:val="3"/>
            <w:noWrap/>
            <w:hideMark/>
          </w:tcPr>
          <w:p w:rsidR="002A59F5" w:rsidRPr="002A59F5" w:rsidRDefault="002A59F5" w:rsidP="002A59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Macroalbuminuria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741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Fold Change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Comment</w:t>
            </w:r>
            <w:r w:rsidR="00824E1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**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p value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Fold Change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Comment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p value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hsa-let-7d-5p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4.47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3.04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hsa-miR-101-3p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2.92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0.27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hsa-miR-107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0.25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hsa-miR-10a-5p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0.59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hsa-miR-10b-5p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0.96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hsa-miR-122-5p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3.76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3.13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hsa-miR-125b-5p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2.18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1.08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hsa-miR-126-3p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3.06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2.73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hsa-miR-129-5p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hsa-miR-132-3p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1.08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hsa-miR-133a-3p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hsa-miR-141-3p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hsa-miR-142-3p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5.47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2.19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0.16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hsa-miR-143-3p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1.79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1.62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hsa-miR-145-5p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4.12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0.13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1.86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shd w:val="clear" w:color="auto" w:fill="auto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hsa-miR-146a-5p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5.18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3.21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hsa-miR-146b-5p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0.73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hsa-miR-148a-3p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3.9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4.98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hsa-miR-150-5p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7.36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7.78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hsa-miR-155-5p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0.97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hsa-miR-15b-5p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2.37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1.82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0.61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hsa-miR-16-5p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hsa-miR-17-5p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7.14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1.85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hsa-miR-18a-5p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3.51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hsa-miR-192-5p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1.85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0.39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hsa-miR-194-5p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2.16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1.04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hsa-miR-195-5p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1.44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1.27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hsa-miR-196a-5p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hsa-miR-199a-5p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1.19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hsa-miR-199b-5p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0.59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0.75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hsa-miR-19b-3p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hsa-miR-200a-3p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hsa-miR-200b-3p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hsa-miR-203a-3p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hsa-miR-204-5p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hsa-miR-208a-3p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lastRenderedPageBreak/>
              <w:t>39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hsa-miR-20a-5p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4.57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3.03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hsa-miR-211-5p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hsa-miR-215-5p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hsa-miR-21-5p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6.82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7.67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hsa-miR-216a-5p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hsa-miR-217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hsa-miR-223-3p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hsa-miR-23a-3p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hsa-miR-25-3p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4.08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3.83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hsa-miR-26a-5p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6.63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4.77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hsa-miR-26b-5p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0.95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hsa-miR-27a-3p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2.45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0.75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0.81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hsa-miR-27b-3p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3.41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3.67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hsa-miR-29a-3p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3.66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4.41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hsa-miR-29b-3p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3.14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1.24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0.56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hsa-miR-29c-3p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4.51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5.97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hsa-miR-302b-3p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hsa-miR-30a-5p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2.98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hsa-miR-31-5p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hsa-miR-324-3p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2.13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59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hsa-miR-324-5p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1.58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0.69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hsa-miR-325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hsa-miR-32-5p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0.67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hsa-miR-328-3p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1.28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0.46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hsa-miR-335-5p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1.47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1.39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hsa-miR-338-5p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hsa-miR-34a-5p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7.18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0.02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1.69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hsa-miR-372-3p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hsa-miR-375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2.24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0.64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2.51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hsa-miR-377-3p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0.45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69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hsa-miR-378a-3p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3.84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1.66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0.52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hsa-miR-382-5p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0.76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0.47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hsa-miR-449a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hsa-miR-449b-5p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hsa-miR-451a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2.02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1.43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hsa-miR-491-5p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75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hsa-miR-5011-5p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0.18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2.55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76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hsa-miR-503-5p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0.49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77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hsa-miR-5692a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0.22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C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78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hsa-miR-590-5p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0.53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0.67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0.23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A</w:t>
            </w: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79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hsa-miR-661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0.08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0.43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0.68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80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hsa-miR-663a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0.84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3.64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0.21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81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hsa-miR-744-5p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2.73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0.58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0.36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82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hsa-miR-7-5p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1.77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0.96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0.72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0.63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lastRenderedPageBreak/>
              <w:t>83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hsa-miR-874-3p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1.42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0.59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7.62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0.04</w:t>
            </w:r>
          </w:p>
        </w:tc>
      </w:tr>
      <w:tr w:rsidR="002A59F5" w:rsidRPr="002A59F5" w:rsidTr="00114455">
        <w:trPr>
          <w:trHeight w:val="300"/>
        </w:trPr>
        <w:tc>
          <w:tcPr>
            <w:tcW w:w="49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84</w:t>
            </w:r>
          </w:p>
        </w:tc>
        <w:tc>
          <w:tcPr>
            <w:tcW w:w="1741" w:type="dxa"/>
            <w:noWrap/>
            <w:hideMark/>
          </w:tcPr>
          <w:p w:rsidR="002A59F5" w:rsidRPr="00D07ACB" w:rsidRDefault="002A59F5" w:rsidP="002A59F5">
            <w:pPr>
              <w:rPr>
                <w:rFonts w:ascii="Times New Roman" w:hAnsi="Times New Roman"/>
                <w:b/>
                <w:sz w:val="20"/>
                <w:szCs w:val="20"/>
                <w:lang w:val="de-CH"/>
              </w:rPr>
            </w:pPr>
            <w:r w:rsidRPr="00D07ACB">
              <w:rPr>
                <w:rFonts w:ascii="Times New Roman" w:hAnsi="Times New Roman"/>
                <w:b/>
                <w:sz w:val="20"/>
                <w:szCs w:val="20"/>
                <w:lang w:val="de-CH"/>
              </w:rPr>
              <w:t>hsa-miR-92a-3p</w:t>
            </w:r>
          </w:p>
        </w:tc>
        <w:tc>
          <w:tcPr>
            <w:tcW w:w="11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8.61</w:t>
            </w:r>
          </w:p>
        </w:tc>
        <w:tc>
          <w:tcPr>
            <w:tcW w:w="116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84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0.21</w:t>
            </w:r>
          </w:p>
        </w:tc>
        <w:tc>
          <w:tcPr>
            <w:tcW w:w="98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8.76</w:t>
            </w:r>
          </w:p>
        </w:tc>
        <w:tc>
          <w:tcPr>
            <w:tcW w:w="114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</w:p>
        </w:tc>
        <w:tc>
          <w:tcPr>
            <w:tcW w:w="9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20"/>
                <w:szCs w:val="20"/>
                <w:lang w:val="de-CH"/>
              </w:rPr>
            </w:pPr>
            <w:r w:rsidRPr="002A59F5">
              <w:rPr>
                <w:rFonts w:ascii="Times New Roman" w:hAnsi="Times New Roman"/>
                <w:sz w:val="20"/>
                <w:szCs w:val="20"/>
                <w:lang w:val="de-CH"/>
              </w:rPr>
              <w:t>0.15</w:t>
            </w:r>
          </w:p>
        </w:tc>
      </w:tr>
    </w:tbl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lang w:val="en-GB"/>
        </w:rPr>
      </w:pPr>
    </w:p>
    <w:p w:rsidR="002A59F5" w:rsidRDefault="00FF6484" w:rsidP="002A59F5">
      <w:pPr>
        <w:spacing w:after="120" w:line="360" w:lineRule="auto"/>
        <w:rPr>
          <w:rFonts w:ascii="Calibri" w:eastAsia="Calibri" w:hAnsi="Calibri" w:cs="Times New Roman"/>
          <w:bCs/>
          <w:i/>
          <w:iCs/>
        </w:rPr>
      </w:pPr>
      <w:r w:rsidRPr="00D07ACB">
        <w:rPr>
          <w:rFonts w:ascii="Calibri" w:eastAsia="Calibri" w:hAnsi="Calibri" w:cs="Times New Roman"/>
          <w:bCs/>
          <w:i/>
          <w:iCs/>
        </w:rPr>
        <w:t xml:space="preserve">* </w:t>
      </w:r>
      <w:r w:rsidR="00791FAA" w:rsidRPr="00D07ACB">
        <w:rPr>
          <w:rFonts w:ascii="Calibri" w:eastAsia="Calibri" w:hAnsi="Calibri" w:cs="Times New Roman"/>
          <w:bCs/>
          <w:i/>
          <w:iCs/>
        </w:rPr>
        <w:t xml:space="preserve">Data analysis was done on the </w:t>
      </w:r>
      <w:proofErr w:type="spellStart"/>
      <w:r w:rsidR="002A1E98" w:rsidRPr="00D07ACB">
        <w:rPr>
          <w:rFonts w:ascii="Calibri" w:eastAsia="Calibri" w:hAnsi="Calibri" w:cs="Times New Roman"/>
          <w:bCs/>
          <w:i/>
          <w:iCs/>
        </w:rPr>
        <w:t>Qiagen</w:t>
      </w:r>
      <w:proofErr w:type="spellEnd"/>
      <w:r w:rsidR="002A1E98" w:rsidRPr="00D07ACB">
        <w:rPr>
          <w:rFonts w:ascii="Calibri" w:eastAsia="Calibri" w:hAnsi="Calibri" w:cs="Times New Roman"/>
          <w:bCs/>
          <w:i/>
          <w:iCs/>
        </w:rPr>
        <w:t xml:space="preserve"> </w:t>
      </w:r>
      <w:proofErr w:type="spellStart"/>
      <w:r w:rsidR="00791FAA" w:rsidRPr="00D07ACB">
        <w:rPr>
          <w:rFonts w:ascii="Calibri" w:eastAsia="Calibri" w:hAnsi="Calibri" w:cs="Times New Roman"/>
          <w:bCs/>
          <w:i/>
          <w:iCs/>
        </w:rPr>
        <w:t>GeneGlobe</w:t>
      </w:r>
      <w:proofErr w:type="spellEnd"/>
      <w:r w:rsidR="00791FAA" w:rsidRPr="00D07ACB">
        <w:rPr>
          <w:rFonts w:ascii="Calibri" w:eastAsia="Calibri" w:hAnsi="Calibri" w:cs="Times New Roman"/>
          <w:bCs/>
          <w:i/>
          <w:iCs/>
        </w:rPr>
        <w:t xml:space="preserve"> Data Analysis </w:t>
      </w:r>
      <w:proofErr w:type="spellStart"/>
      <w:r w:rsidR="00791FAA" w:rsidRPr="00D07ACB">
        <w:rPr>
          <w:rFonts w:ascii="Calibri" w:eastAsia="Calibri" w:hAnsi="Calibri" w:cs="Times New Roman"/>
          <w:bCs/>
          <w:i/>
          <w:iCs/>
        </w:rPr>
        <w:t>Center</w:t>
      </w:r>
      <w:proofErr w:type="spellEnd"/>
      <w:r w:rsidR="00791FAA" w:rsidRPr="00D07ACB">
        <w:rPr>
          <w:rFonts w:ascii="Calibri" w:eastAsia="Calibri" w:hAnsi="Calibri" w:cs="Times New Roman"/>
          <w:bCs/>
          <w:i/>
          <w:iCs/>
        </w:rPr>
        <w:t xml:space="preserve"> software (</w:t>
      </w:r>
      <w:hyperlink r:id="rId6" w:history="1">
        <w:r w:rsidR="00824E1B" w:rsidRPr="002801C4">
          <w:rPr>
            <w:rStyle w:val="Hyperlink"/>
            <w:rFonts w:ascii="Calibri" w:eastAsia="Calibri" w:hAnsi="Calibri" w:cs="Times New Roman"/>
            <w:bCs/>
            <w:i/>
            <w:iCs/>
          </w:rPr>
          <w:t>https://geneglobe.qiagen.com/analyze/</w:t>
        </w:r>
      </w:hyperlink>
      <w:r w:rsidR="00791FAA" w:rsidRPr="00D07ACB">
        <w:rPr>
          <w:rFonts w:ascii="Calibri" w:eastAsia="Calibri" w:hAnsi="Calibri" w:cs="Times New Roman"/>
          <w:bCs/>
          <w:i/>
          <w:iCs/>
        </w:rPr>
        <w:t>).</w:t>
      </w:r>
    </w:p>
    <w:p w:rsidR="00824E1B" w:rsidRPr="00D07ACB" w:rsidRDefault="00824E1B" w:rsidP="002A59F5">
      <w:pPr>
        <w:spacing w:after="120" w:line="360" w:lineRule="auto"/>
        <w:rPr>
          <w:rFonts w:ascii="Calibri" w:eastAsia="Calibri" w:hAnsi="Calibri" w:cs="Times New Roman"/>
          <w:i/>
          <w:lang w:val="en-GB"/>
        </w:rPr>
      </w:pPr>
      <w:r>
        <w:rPr>
          <w:rFonts w:ascii="Calibri" w:eastAsia="Calibri" w:hAnsi="Calibri" w:cs="Times New Roman"/>
          <w:bCs/>
          <w:i/>
          <w:iCs/>
        </w:rPr>
        <w:t>** Poor quality was defined by the software as B onwards</w:t>
      </w: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iCs/>
        </w:rPr>
      </w:pPr>
    </w:p>
    <w:p w:rsidR="002A59F5" w:rsidRPr="002A59F5" w:rsidRDefault="002A59F5" w:rsidP="002A59F5">
      <w:pPr>
        <w:spacing w:after="120" w:line="360" w:lineRule="auto"/>
        <w:rPr>
          <w:rFonts w:ascii="Calibri" w:eastAsia="Calibri" w:hAnsi="Calibri" w:cs="Times New Roman"/>
          <w:lang w:val="en-GB"/>
        </w:rPr>
      </w:pPr>
      <w:proofErr w:type="gramStart"/>
      <w:r w:rsidRPr="000B7311">
        <w:rPr>
          <w:rFonts w:ascii="Calibri" w:eastAsia="Calibri" w:hAnsi="Calibri" w:cs="Times New Roman"/>
          <w:b/>
          <w:iCs/>
        </w:rPr>
        <w:t>Supplementary Table 2.</w:t>
      </w:r>
      <w:proofErr w:type="gramEnd"/>
      <w:r w:rsidRPr="002A59F5">
        <w:rPr>
          <w:rFonts w:ascii="Calibri" w:eastAsia="Calibri" w:hAnsi="Calibri" w:cs="Times New Roman"/>
          <w:iCs/>
        </w:rPr>
        <w:t xml:space="preserve"> The additional criteria used for selection of miRNAs for validation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853"/>
        <w:gridCol w:w="579"/>
        <w:gridCol w:w="685"/>
        <w:gridCol w:w="1038"/>
        <w:gridCol w:w="696"/>
        <w:gridCol w:w="734"/>
        <w:gridCol w:w="530"/>
        <w:gridCol w:w="793"/>
        <w:gridCol w:w="746"/>
        <w:gridCol w:w="603"/>
        <w:gridCol w:w="667"/>
        <w:gridCol w:w="905"/>
      </w:tblGrid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85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6404" w:type="dxa"/>
            <w:gridSpan w:val="9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DIANA miRPath: no. genes in KEGG pathways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miR</w:t>
            </w:r>
          </w:p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Tar</w:t>
            </w:r>
          </w:p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Base</w:t>
            </w: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previous studies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85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RAS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TGFB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JAK/STAT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VEGF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mTOR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Wnt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MAPK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PI13K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TNF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miR-142-3p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20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miR-34a-5p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59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23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30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23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24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35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79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93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30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miR-874-3p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Yao 2018 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miR-145-5p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22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35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miR-29b-3p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19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16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20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51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Chien'16 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miR-17-5p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36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23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26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23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47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68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25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miR-92a-3p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22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43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47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miR-101-3p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21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16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27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29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miR-378a-3p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19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27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miR-20a-5p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23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20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16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26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44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52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miR-18a-5p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9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miR-26a-5p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29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19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24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28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45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13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miR-744-5p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11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20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20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14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miR-661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0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Wang'16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miR-126-3p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16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Kafaji'16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16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hsa-miR-21-5p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26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6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8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14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33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41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DKD</w:t>
            </w: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Chien'16</w:t>
            </w:r>
          </w:p>
        </w:tc>
      </w:tr>
      <w:tr w:rsidR="002A59F5" w:rsidRPr="002A59F5" w:rsidTr="00114455">
        <w:trPr>
          <w:trHeight w:val="300"/>
        </w:trPr>
        <w:tc>
          <w:tcPr>
            <w:tcW w:w="41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853" w:type="dxa"/>
            <w:noWrap/>
            <w:hideMark/>
          </w:tcPr>
          <w:p w:rsidR="002A59F5" w:rsidRPr="00566E7B" w:rsidRDefault="002A59F5" w:rsidP="002A59F5">
            <w:pPr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566E7B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>miR-29a-3p</w:t>
            </w:r>
          </w:p>
        </w:tc>
        <w:tc>
          <w:tcPr>
            <w:tcW w:w="579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18</w:t>
            </w:r>
          </w:p>
        </w:tc>
        <w:tc>
          <w:tcPr>
            <w:tcW w:w="68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7</w:t>
            </w:r>
          </w:p>
        </w:tc>
        <w:tc>
          <w:tcPr>
            <w:tcW w:w="1038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10</w:t>
            </w:r>
          </w:p>
        </w:tc>
        <w:tc>
          <w:tcPr>
            <w:tcW w:w="69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</w:t>
            </w:r>
          </w:p>
        </w:tc>
        <w:tc>
          <w:tcPr>
            <w:tcW w:w="734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12</w:t>
            </w:r>
          </w:p>
        </w:tc>
        <w:tc>
          <w:tcPr>
            <w:tcW w:w="530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17</w:t>
            </w:r>
          </w:p>
        </w:tc>
        <w:tc>
          <w:tcPr>
            <w:tcW w:w="79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24</w:t>
            </w:r>
          </w:p>
        </w:tc>
        <w:tc>
          <w:tcPr>
            <w:tcW w:w="746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53</w:t>
            </w:r>
          </w:p>
        </w:tc>
        <w:tc>
          <w:tcPr>
            <w:tcW w:w="603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15</w:t>
            </w:r>
          </w:p>
        </w:tc>
        <w:tc>
          <w:tcPr>
            <w:tcW w:w="667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DKD</w:t>
            </w:r>
          </w:p>
        </w:tc>
        <w:tc>
          <w:tcPr>
            <w:tcW w:w="905" w:type="dxa"/>
            <w:noWrap/>
            <w:hideMark/>
          </w:tcPr>
          <w:p w:rsidR="002A59F5" w:rsidRPr="002A59F5" w:rsidRDefault="002A59F5" w:rsidP="002A59F5">
            <w:pPr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59F5">
              <w:rPr>
                <w:rFonts w:ascii="Times New Roman" w:hAnsi="Times New Roman"/>
                <w:sz w:val="16"/>
                <w:szCs w:val="16"/>
                <w:lang w:val="de-CH"/>
              </w:rPr>
              <w:t>Chien'16</w:t>
            </w:r>
          </w:p>
        </w:tc>
      </w:tr>
    </w:tbl>
    <w:p w:rsidR="002A59F5" w:rsidRDefault="002A59F5" w:rsidP="002A59F5">
      <w:pPr>
        <w:spacing w:after="120" w:line="360" w:lineRule="auto"/>
        <w:rPr>
          <w:rFonts w:ascii="Calibri" w:eastAsia="Calibri" w:hAnsi="Calibri" w:cs="Times New Roman"/>
          <w:lang w:val="en-GB"/>
        </w:rPr>
      </w:pP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>References: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 xml:space="preserve">1. Yao T, </w:t>
      </w:r>
      <w:proofErr w:type="spellStart"/>
      <w:r w:rsidRPr="00566E7B">
        <w:rPr>
          <w:rFonts w:cs="Times New Roman"/>
        </w:rPr>
        <w:t>Zha</w:t>
      </w:r>
      <w:proofErr w:type="spellEnd"/>
      <w:r w:rsidRPr="00566E7B">
        <w:rPr>
          <w:rFonts w:cs="Times New Roman"/>
        </w:rPr>
        <w:t xml:space="preserve"> D, Gao P, </w:t>
      </w:r>
      <w:proofErr w:type="spellStart"/>
      <w:r w:rsidRPr="00566E7B">
        <w:rPr>
          <w:rFonts w:cs="Times New Roman"/>
        </w:rPr>
        <w:t>Shui</w:t>
      </w:r>
      <w:proofErr w:type="spellEnd"/>
      <w:r w:rsidRPr="00566E7B">
        <w:rPr>
          <w:rFonts w:cs="Times New Roman"/>
        </w:rPr>
        <w:t xml:space="preserve"> H, Wu X. MiR</w:t>
      </w:r>
      <w:r w:rsidRPr="00566E7B">
        <w:rPr>
          <w:rFonts w:cs="Cambria Math"/>
        </w:rPr>
        <w:t>‐</w:t>
      </w:r>
      <w:r w:rsidRPr="00566E7B">
        <w:rPr>
          <w:rFonts w:cs="Times New Roman"/>
        </w:rPr>
        <w:t>874 alleviates renal injury and inflammatory response in diabetic nephropathy through targeting toll</w:t>
      </w:r>
      <w:r w:rsidRPr="00566E7B">
        <w:rPr>
          <w:rFonts w:cs="Cambria Math"/>
        </w:rPr>
        <w:t>‐</w:t>
      </w:r>
      <w:r w:rsidRPr="00566E7B">
        <w:rPr>
          <w:rFonts w:cs="Times New Roman"/>
        </w:rPr>
        <w:t>like receptor</w:t>
      </w:r>
      <w:r w:rsidRPr="00566E7B">
        <w:rPr>
          <w:rFonts w:cs="Cambria Math"/>
        </w:rPr>
        <w:t>‐</w:t>
      </w:r>
      <w:r w:rsidRPr="00566E7B">
        <w:rPr>
          <w:rFonts w:cs="Times New Roman"/>
        </w:rPr>
        <w:t>4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 xml:space="preserve">2. </w:t>
      </w:r>
      <w:proofErr w:type="spellStart"/>
      <w:r w:rsidRPr="00566E7B">
        <w:rPr>
          <w:rFonts w:cs="Times New Roman"/>
        </w:rPr>
        <w:t>Chien</w:t>
      </w:r>
      <w:proofErr w:type="spellEnd"/>
      <w:r w:rsidRPr="00566E7B">
        <w:rPr>
          <w:rFonts w:cs="Times New Roman"/>
        </w:rPr>
        <w:t xml:space="preserve"> H-Y, Chen C-Y, Chiu Y-H, Lin Y-C, Li W-C. Differential microRNA profiles predict diabetic nephropathy progression in Taiwan. </w:t>
      </w:r>
      <w:proofErr w:type="gramStart"/>
      <w:r w:rsidRPr="00566E7B">
        <w:rPr>
          <w:rFonts w:cs="Times New Roman"/>
        </w:rPr>
        <w:t>International Journal of Medical Sciences.</w:t>
      </w:r>
      <w:proofErr w:type="gramEnd"/>
      <w:r w:rsidRPr="00566E7B">
        <w:rPr>
          <w:rFonts w:cs="Times New Roman"/>
        </w:rPr>
        <w:t xml:space="preserve"> 2016;13(6):457-465.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 xml:space="preserve">3. Wang C, Wan S, Yang T, </w:t>
      </w:r>
      <w:proofErr w:type="spellStart"/>
      <w:r w:rsidRPr="00566E7B">
        <w:rPr>
          <w:rFonts w:cs="Times New Roman"/>
        </w:rPr>
        <w:t>Niu</w:t>
      </w:r>
      <w:proofErr w:type="spellEnd"/>
      <w:r w:rsidRPr="00566E7B">
        <w:rPr>
          <w:rFonts w:cs="Times New Roman"/>
        </w:rPr>
        <w:t xml:space="preserve"> D, Zhang A, Yang C, et al. Increased serum microRNAs are closely associated with the presence of microvascular complications in type 2 diabetes </w:t>
      </w:r>
      <w:proofErr w:type="spellStart"/>
      <w:r w:rsidRPr="00566E7B">
        <w:rPr>
          <w:rFonts w:cs="Times New Roman"/>
        </w:rPr>
        <w:t>mellitus.Sci</w:t>
      </w:r>
      <w:proofErr w:type="spellEnd"/>
      <w:r w:rsidRPr="00566E7B">
        <w:rPr>
          <w:rFonts w:cs="Times New Roman"/>
        </w:rPr>
        <w:t xml:space="preserve"> Rep 2016;6:20032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>4. Al-</w:t>
      </w:r>
      <w:proofErr w:type="spellStart"/>
      <w:r w:rsidRPr="00566E7B">
        <w:rPr>
          <w:rFonts w:cs="Times New Roman"/>
        </w:rPr>
        <w:t>Kafaji</w:t>
      </w:r>
      <w:proofErr w:type="spellEnd"/>
      <w:r w:rsidRPr="00566E7B">
        <w:rPr>
          <w:rFonts w:cs="Times New Roman"/>
        </w:rPr>
        <w:t xml:space="preserve"> G, Al-</w:t>
      </w:r>
      <w:proofErr w:type="spellStart"/>
      <w:r w:rsidRPr="00566E7B">
        <w:rPr>
          <w:rFonts w:cs="Times New Roman"/>
        </w:rPr>
        <w:t>Mahroos</w:t>
      </w:r>
      <w:proofErr w:type="spellEnd"/>
      <w:r w:rsidRPr="00566E7B">
        <w:rPr>
          <w:rFonts w:cs="Times New Roman"/>
        </w:rPr>
        <w:t xml:space="preserve"> G, Al-</w:t>
      </w:r>
      <w:proofErr w:type="spellStart"/>
      <w:r w:rsidRPr="00566E7B">
        <w:rPr>
          <w:rFonts w:cs="Times New Roman"/>
        </w:rPr>
        <w:t>Muhtaresh</w:t>
      </w:r>
      <w:proofErr w:type="spellEnd"/>
      <w:r w:rsidRPr="00566E7B">
        <w:rPr>
          <w:rFonts w:cs="Times New Roman"/>
        </w:rPr>
        <w:t xml:space="preserve"> HA, </w:t>
      </w:r>
      <w:proofErr w:type="spellStart"/>
      <w:r w:rsidRPr="00566E7B">
        <w:rPr>
          <w:rFonts w:cs="Times New Roman"/>
        </w:rPr>
        <w:t>Skrypnyk</w:t>
      </w:r>
      <w:proofErr w:type="spellEnd"/>
      <w:r w:rsidRPr="00566E7B">
        <w:rPr>
          <w:rFonts w:cs="Times New Roman"/>
        </w:rPr>
        <w:t xml:space="preserve"> C, </w:t>
      </w:r>
      <w:proofErr w:type="spellStart"/>
      <w:r w:rsidRPr="00566E7B">
        <w:rPr>
          <w:rFonts w:cs="Times New Roman"/>
        </w:rPr>
        <w:t>Sabri</w:t>
      </w:r>
      <w:proofErr w:type="spellEnd"/>
      <w:r w:rsidRPr="00566E7B">
        <w:rPr>
          <w:rFonts w:cs="Times New Roman"/>
        </w:rPr>
        <w:t xml:space="preserve"> MA, Ramadan AR. Decreased expression of circulating microRNA-126 in patients with type 2 diabetic nephropathy: A potential blood-based biomarker. EXPERIMENTAL AND THERAPEUTIC MEDICINE 12: 815-822, 2016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line="240" w:lineRule="auto"/>
        <w:contextualSpacing/>
        <w:rPr>
          <w:rFonts w:cs="Times New Roman"/>
        </w:rPr>
      </w:pPr>
      <w:r w:rsidRPr="00566E7B">
        <w:rPr>
          <w:rFonts w:cs="Times New Roman"/>
        </w:rPr>
        <w:t xml:space="preserve">5. Vlachos, </w:t>
      </w:r>
      <w:proofErr w:type="spellStart"/>
      <w:r w:rsidRPr="00566E7B">
        <w:rPr>
          <w:rFonts w:cs="Times New Roman"/>
        </w:rPr>
        <w:t>Ioannis</w:t>
      </w:r>
      <w:proofErr w:type="spellEnd"/>
      <w:r w:rsidRPr="00566E7B">
        <w:rPr>
          <w:rFonts w:cs="Times New Roman"/>
        </w:rPr>
        <w:t xml:space="preserve"> S., Konstantinos </w:t>
      </w:r>
      <w:proofErr w:type="spellStart"/>
      <w:r w:rsidRPr="00566E7B">
        <w:rPr>
          <w:rFonts w:cs="Times New Roman"/>
        </w:rPr>
        <w:t>Zagganas</w:t>
      </w:r>
      <w:proofErr w:type="spellEnd"/>
      <w:r w:rsidRPr="00566E7B">
        <w:rPr>
          <w:rFonts w:cs="Times New Roman"/>
        </w:rPr>
        <w:t xml:space="preserve">, Maria D. </w:t>
      </w:r>
      <w:proofErr w:type="spellStart"/>
      <w:r w:rsidRPr="00566E7B">
        <w:rPr>
          <w:rFonts w:cs="Times New Roman"/>
        </w:rPr>
        <w:t>Paraskevopoulou</w:t>
      </w:r>
      <w:proofErr w:type="spellEnd"/>
      <w:r w:rsidRPr="00566E7B">
        <w:rPr>
          <w:rFonts w:cs="Times New Roman"/>
        </w:rPr>
        <w:t xml:space="preserve">, Georgios </w:t>
      </w:r>
      <w:proofErr w:type="spellStart"/>
      <w:r w:rsidRPr="00566E7B">
        <w:rPr>
          <w:rFonts w:cs="Times New Roman"/>
        </w:rPr>
        <w:t>Georgakilas</w:t>
      </w:r>
      <w:proofErr w:type="spellEnd"/>
      <w:r w:rsidRPr="00566E7B">
        <w:rPr>
          <w:rFonts w:cs="Times New Roman"/>
        </w:rPr>
        <w:t xml:space="preserve">, Dimitra </w:t>
      </w:r>
      <w:proofErr w:type="spellStart"/>
      <w:r w:rsidRPr="00566E7B">
        <w:rPr>
          <w:rFonts w:cs="Times New Roman"/>
        </w:rPr>
        <w:t>Karagkouni</w:t>
      </w:r>
      <w:proofErr w:type="spellEnd"/>
      <w:r w:rsidRPr="00566E7B">
        <w:rPr>
          <w:rFonts w:cs="Times New Roman"/>
        </w:rPr>
        <w:t xml:space="preserve">, </w:t>
      </w:r>
      <w:proofErr w:type="spellStart"/>
      <w:r w:rsidRPr="00566E7B">
        <w:rPr>
          <w:rFonts w:cs="Times New Roman"/>
        </w:rPr>
        <w:t>Thanasis</w:t>
      </w:r>
      <w:proofErr w:type="spellEnd"/>
      <w:r w:rsidRPr="00566E7B">
        <w:rPr>
          <w:rFonts w:cs="Times New Roman"/>
        </w:rPr>
        <w:t xml:space="preserve"> </w:t>
      </w:r>
      <w:proofErr w:type="spellStart"/>
      <w:r w:rsidRPr="00566E7B">
        <w:rPr>
          <w:rFonts w:cs="Times New Roman"/>
        </w:rPr>
        <w:t>Vergoulis</w:t>
      </w:r>
      <w:proofErr w:type="spellEnd"/>
      <w:r w:rsidRPr="00566E7B">
        <w:rPr>
          <w:rFonts w:cs="Times New Roman"/>
        </w:rPr>
        <w:t xml:space="preserve">, Theodore </w:t>
      </w:r>
      <w:proofErr w:type="spellStart"/>
      <w:r w:rsidRPr="00566E7B">
        <w:rPr>
          <w:rFonts w:cs="Times New Roman"/>
        </w:rPr>
        <w:t>Dalamagas</w:t>
      </w:r>
      <w:proofErr w:type="spellEnd"/>
      <w:r w:rsidRPr="00566E7B">
        <w:rPr>
          <w:rFonts w:cs="Times New Roman"/>
        </w:rPr>
        <w:t xml:space="preserve">, and Artemis G. </w:t>
      </w:r>
      <w:proofErr w:type="spellStart"/>
      <w:r w:rsidRPr="00566E7B">
        <w:rPr>
          <w:rFonts w:cs="Times New Roman"/>
        </w:rPr>
        <w:t>Hatzigeorgiou</w:t>
      </w:r>
      <w:proofErr w:type="spellEnd"/>
      <w:r w:rsidRPr="00566E7B">
        <w:rPr>
          <w:rFonts w:cs="Times New Roman"/>
        </w:rPr>
        <w:t xml:space="preserve">. </w:t>
      </w:r>
      <w:proofErr w:type="gramStart"/>
      <w:r w:rsidRPr="00566E7B">
        <w:rPr>
          <w:rFonts w:cs="Times New Roman"/>
        </w:rPr>
        <w:t>"DIANA-</w:t>
      </w:r>
      <w:proofErr w:type="spellStart"/>
      <w:r w:rsidRPr="00566E7B">
        <w:rPr>
          <w:rFonts w:cs="Times New Roman"/>
        </w:rPr>
        <w:t>miRPath</w:t>
      </w:r>
      <w:proofErr w:type="spellEnd"/>
      <w:r w:rsidRPr="00566E7B">
        <w:rPr>
          <w:rFonts w:cs="Times New Roman"/>
        </w:rPr>
        <w:t xml:space="preserve"> v3.</w:t>
      </w:r>
      <w:proofErr w:type="gramEnd"/>
      <w:r w:rsidRPr="00566E7B">
        <w:rPr>
          <w:rFonts w:cs="Times New Roman"/>
        </w:rPr>
        <w:t xml:space="preserve"> 0: deciphering microRNA function with experimental support." Nucleic acids </w:t>
      </w:r>
      <w:r w:rsidRPr="00566E7B">
        <w:rPr>
          <w:rFonts w:cs="Times New Roman"/>
        </w:rPr>
        <w:lastRenderedPageBreak/>
        <w:t>research (2015): gkv403.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E615F0" w:rsidRPr="00566E7B" w:rsidRDefault="00E615F0" w:rsidP="00E615F0">
      <w:pPr>
        <w:spacing w:after="120" w:line="240" w:lineRule="auto"/>
        <w:contextualSpacing/>
        <w:rPr>
          <w:rFonts w:eastAsia="Calibri" w:cs="Times New Roman"/>
          <w:lang w:val="en-GB"/>
        </w:rPr>
      </w:pPr>
      <w:r w:rsidRPr="00566E7B">
        <w:rPr>
          <w:rFonts w:cs="Times New Roman"/>
        </w:rPr>
        <w:t xml:space="preserve">6. Chou CH, Shrestha S, Yang CD, Chang NW, Lin YL, Liao KW, et al. </w:t>
      </w:r>
      <w:proofErr w:type="spellStart"/>
      <w:r w:rsidRPr="00566E7B">
        <w:rPr>
          <w:rFonts w:cs="Times New Roman"/>
        </w:rPr>
        <w:t>MiRTarBase</w:t>
      </w:r>
      <w:proofErr w:type="spellEnd"/>
      <w:r w:rsidRPr="00566E7B">
        <w:rPr>
          <w:rFonts w:cs="Times New Roman"/>
        </w:rPr>
        <w:t xml:space="preserve"> update 2018: A resource for experimentally validated microRNA-target </w:t>
      </w:r>
      <w:proofErr w:type="spellStart"/>
      <w:r w:rsidRPr="00566E7B">
        <w:rPr>
          <w:rFonts w:cs="Times New Roman"/>
        </w:rPr>
        <w:t>inteRACtions</w:t>
      </w:r>
      <w:proofErr w:type="spellEnd"/>
      <w:r w:rsidRPr="00566E7B">
        <w:rPr>
          <w:rFonts w:cs="Times New Roman"/>
        </w:rPr>
        <w:t>. Nucleic Acids Res. 2018</w:t>
      </w:r>
      <w:proofErr w:type="gramStart"/>
      <w:r w:rsidRPr="00566E7B">
        <w:rPr>
          <w:rFonts w:cs="Times New Roman"/>
        </w:rPr>
        <w:t>;46</w:t>
      </w:r>
      <w:proofErr w:type="gramEnd"/>
      <w:r w:rsidRPr="00566E7B">
        <w:rPr>
          <w:rFonts w:cs="Times New Roman"/>
        </w:rPr>
        <w:t>(D1):D296–302.</w:t>
      </w:r>
      <w:r w:rsidRPr="00566E7B">
        <w:rPr>
          <w:rFonts w:cs="Times New Roman"/>
        </w:rPr>
        <w:tab/>
      </w:r>
      <w:r w:rsidRPr="00566E7B">
        <w:rPr>
          <w:rFonts w:cs="Times New Roman"/>
        </w:rPr>
        <w:tab/>
      </w:r>
    </w:p>
    <w:p w:rsidR="0002268D" w:rsidRPr="00566E7B" w:rsidRDefault="0002268D" w:rsidP="00E615F0">
      <w:pPr>
        <w:spacing w:line="240" w:lineRule="auto"/>
        <w:contextualSpacing/>
      </w:pPr>
    </w:p>
    <w:sectPr w:rsidR="0002268D" w:rsidRPr="00566E7B" w:rsidSect="00962D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F5"/>
    <w:rsid w:val="0002268D"/>
    <w:rsid w:val="000B7311"/>
    <w:rsid w:val="002A1E98"/>
    <w:rsid w:val="002A59F5"/>
    <w:rsid w:val="00566E7B"/>
    <w:rsid w:val="00791FAA"/>
    <w:rsid w:val="00824E1B"/>
    <w:rsid w:val="008458AC"/>
    <w:rsid w:val="00CE2DD6"/>
    <w:rsid w:val="00D07ACB"/>
    <w:rsid w:val="00E615F0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59F5"/>
    <w:pPr>
      <w:spacing w:before="240" w:after="60"/>
      <w:ind w:left="708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59F5"/>
    <w:rPr>
      <w:rFonts w:ascii="Calibri" w:eastAsia="Times New Roman" w:hAnsi="Calibri" w:cs="Times New Roman"/>
      <w:b/>
      <w:bCs/>
      <w:lang w:val="de-CH"/>
    </w:rPr>
  </w:style>
  <w:style w:type="numbering" w:customStyle="1" w:styleId="NoList1">
    <w:name w:val="No List1"/>
    <w:next w:val="NoList"/>
    <w:uiPriority w:val="99"/>
    <w:semiHidden/>
    <w:unhideWhenUsed/>
    <w:rsid w:val="002A59F5"/>
  </w:style>
  <w:style w:type="character" w:styleId="LineNumber">
    <w:name w:val="line number"/>
    <w:uiPriority w:val="99"/>
    <w:semiHidden/>
    <w:unhideWhenUsed/>
    <w:rsid w:val="002A59F5"/>
  </w:style>
  <w:style w:type="character" w:styleId="Hyperlink">
    <w:name w:val="Hyperlink"/>
    <w:uiPriority w:val="99"/>
    <w:unhideWhenUsed/>
    <w:rsid w:val="002A59F5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2A59F5"/>
    <w:pPr>
      <w:spacing w:before="120" w:after="120"/>
      <w:ind w:left="709"/>
    </w:pPr>
    <w:rPr>
      <w:rFonts w:ascii="Calibri" w:eastAsia="Calibri" w:hAnsi="Calibri" w:cs="Times New Roman"/>
      <w:lang w:val="en-US"/>
    </w:rPr>
  </w:style>
  <w:style w:type="paragraph" w:customStyle="1" w:styleId="Bulletpoints5">
    <w:name w:val="Bulletpoints Ü5"/>
    <w:basedOn w:val="Standardunter5"/>
    <w:qFormat/>
    <w:rsid w:val="002A59F5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2A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F5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2A59F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2A59F5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A59F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2A59F5"/>
    <w:rPr>
      <w:rFonts w:ascii="Calibri" w:eastAsia="Calibri" w:hAnsi="Calibri" w:cs="Times New Roman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2A5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9F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de-CH"/>
    </w:rPr>
  </w:style>
  <w:style w:type="character" w:styleId="FollowedHyperlink">
    <w:name w:val="FollowedHyperlink"/>
    <w:uiPriority w:val="99"/>
    <w:semiHidden/>
    <w:unhideWhenUsed/>
    <w:rsid w:val="002A59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F5"/>
    <w:pPr>
      <w:spacing w:after="0" w:line="240" w:lineRule="auto"/>
    </w:pPr>
    <w:rPr>
      <w:rFonts w:ascii="Segoe UI" w:eastAsia="Calibri" w:hAnsi="Segoe UI" w:cs="Segoe U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F5"/>
    <w:rPr>
      <w:rFonts w:ascii="Segoe UI" w:eastAsia="Calibri" w:hAnsi="Segoe UI" w:cs="Segoe UI"/>
      <w:sz w:val="18"/>
      <w:szCs w:val="18"/>
      <w:lang w:val="de-CH"/>
    </w:rPr>
  </w:style>
  <w:style w:type="table" w:styleId="TableGrid">
    <w:name w:val="Table Grid"/>
    <w:basedOn w:val="TableNormal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2A59F5"/>
    <w:pPr>
      <w:spacing w:after="0" w:line="240" w:lineRule="auto"/>
    </w:pPr>
    <w:rPr>
      <w:rFonts w:eastAsia="Times New Roman"/>
      <w:lang w:val="en-US"/>
    </w:rPr>
  </w:style>
  <w:style w:type="table" w:customStyle="1" w:styleId="TableGrid15">
    <w:name w:val="Table Grid15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59F5"/>
    <w:pPr>
      <w:spacing w:before="240" w:after="60"/>
      <w:ind w:left="708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59F5"/>
    <w:rPr>
      <w:rFonts w:ascii="Calibri" w:eastAsia="Times New Roman" w:hAnsi="Calibri" w:cs="Times New Roman"/>
      <w:b/>
      <w:bCs/>
      <w:lang w:val="de-CH"/>
    </w:rPr>
  </w:style>
  <w:style w:type="numbering" w:customStyle="1" w:styleId="NoList1">
    <w:name w:val="No List1"/>
    <w:next w:val="NoList"/>
    <w:uiPriority w:val="99"/>
    <w:semiHidden/>
    <w:unhideWhenUsed/>
    <w:rsid w:val="002A59F5"/>
  </w:style>
  <w:style w:type="character" w:styleId="LineNumber">
    <w:name w:val="line number"/>
    <w:uiPriority w:val="99"/>
    <w:semiHidden/>
    <w:unhideWhenUsed/>
    <w:rsid w:val="002A59F5"/>
  </w:style>
  <w:style w:type="character" w:styleId="Hyperlink">
    <w:name w:val="Hyperlink"/>
    <w:uiPriority w:val="99"/>
    <w:unhideWhenUsed/>
    <w:rsid w:val="002A59F5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2A59F5"/>
    <w:pPr>
      <w:spacing w:before="120" w:after="120"/>
      <w:ind w:left="709"/>
    </w:pPr>
    <w:rPr>
      <w:rFonts w:ascii="Calibri" w:eastAsia="Calibri" w:hAnsi="Calibri" w:cs="Times New Roman"/>
      <w:lang w:val="en-US"/>
    </w:rPr>
  </w:style>
  <w:style w:type="paragraph" w:customStyle="1" w:styleId="Bulletpoints5">
    <w:name w:val="Bulletpoints Ü5"/>
    <w:basedOn w:val="Standardunter5"/>
    <w:qFormat/>
    <w:rsid w:val="002A59F5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2A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F5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2A59F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2A59F5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A59F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2A59F5"/>
    <w:rPr>
      <w:rFonts w:ascii="Calibri" w:eastAsia="Calibri" w:hAnsi="Calibri" w:cs="Times New Roman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F5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2A5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9F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de-CH"/>
    </w:rPr>
  </w:style>
  <w:style w:type="character" w:styleId="FollowedHyperlink">
    <w:name w:val="FollowedHyperlink"/>
    <w:uiPriority w:val="99"/>
    <w:semiHidden/>
    <w:unhideWhenUsed/>
    <w:rsid w:val="002A59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F5"/>
    <w:pPr>
      <w:spacing w:after="0" w:line="240" w:lineRule="auto"/>
    </w:pPr>
    <w:rPr>
      <w:rFonts w:ascii="Segoe UI" w:eastAsia="Calibri" w:hAnsi="Segoe UI" w:cs="Segoe U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F5"/>
    <w:rPr>
      <w:rFonts w:ascii="Segoe UI" w:eastAsia="Calibri" w:hAnsi="Segoe UI" w:cs="Segoe UI"/>
      <w:sz w:val="18"/>
      <w:szCs w:val="18"/>
      <w:lang w:val="de-CH"/>
    </w:rPr>
  </w:style>
  <w:style w:type="table" w:styleId="TableGrid">
    <w:name w:val="Table Grid"/>
    <w:basedOn w:val="TableNormal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2A59F5"/>
    <w:pPr>
      <w:spacing w:after="0" w:line="240" w:lineRule="auto"/>
    </w:pPr>
    <w:rPr>
      <w:rFonts w:eastAsia="Times New Roman"/>
      <w:lang w:val="en-US"/>
    </w:rPr>
  </w:style>
  <w:style w:type="table" w:customStyle="1" w:styleId="TableGrid15">
    <w:name w:val="Table Grid15"/>
    <w:basedOn w:val="TableNormal"/>
    <w:next w:val="TableGrid"/>
    <w:uiPriority w:val="59"/>
    <w:rsid w:val="002A5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globe.qiagen.com/analy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2</cp:revision>
  <dcterms:created xsi:type="dcterms:W3CDTF">2021-07-18T01:29:00Z</dcterms:created>
  <dcterms:modified xsi:type="dcterms:W3CDTF">2021-07-18T01:29:00Z</dcterms:modified>
</cp:coreProperties>
</file>