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78F" w:rsidRPr="0062761B" w:rsidRDefault="0096578F" w:rsidP="0096578F">
      <w:pPr>
        <w:spacing w:after="0" w:line="480" w:lineRule="auto"/>
        <w:rPr>
          <w:rFonts w:ascii="Arial" w:hAnsi="Arial" w:cs="Arial"/>
          <w:b/>
          <w:bCs/>
          <w:u w:val="single"/>
        </w:rPr>
      </w:pPr>
      <w:r w:rsidRPr="0062761B">
        <w:rPr>
          <w:rFonts w:ascii="Arial" w:hAnsi="Arial" w:cs="Arial"/>
          <w:b/>
          <w:bCs/>
          <w:u w:val="single"/>
        </w:rPr>
        <w:t>Supplementary Appendix 2 : Questionnaires</w:t>
      </w:r>
    </w:p>
    <w:p w:rsidR="0096578F" w:rsidRPr="0062761B" w:rsidRDefault="0096578F" w:rsidP="0096578F">
      <w:pPr>
        <w:spacing w:after="0" w:line="480" w:lineRule="auto"/>
        <w:rPr>
          <w:rFonts w:ascii="Arial" w:hAnsi="Arial" w:cs="Arial"/>
        </w:rPr>
      </w:pPr>
    </w:p>
    <w:p w:rsidR="0096578F" w:rsidRPr="0062761B" w:rsidRDefault="0096578F" w:rsidP="0096578F">
      <w:pPr>
        <w:spacing w:after="0" w:line="480" w:lineRule="auto"/>
        <w:rPr>
          <w:rFonts w:ascii="Arial" w:hAnsi="Arial" w:cs="Arial"/>
          <w:lang w:val="en-US"/>
        </w:rPr>
      </w:pPr>
      <w:r w:rsidRPr="0062761B">
        <w:rPr>
          <w:rFonts w:ascii="Arial" w:hAnsi="Arial" w:cs="Arial"/>
          <w:lang w:val="en-US"/>
        </w:rPr>
        <w:t>The DLQI is a validated QoL questionnaire specific for skin conditions</w:t>
      </w:r>
      <w:sdt>
        <w:sdtPr>
          <w:rPr>
            <w:rFonts w:ascii="Arial" w:hAnsi="Arial" w:cs="Arial"/>
          </w:rPr>
          <w:alias w:val="Don't edit this field"/>
          <w:tag w:val="CitaviPlaceholder#057da705-fcd6-43a4-a265-1bd8f645d728"/>
          <w:id w:val="821776684"/>
          <w:placeholder>
            <w:docPart w:val="6A328347DE9B41E29520E27FD8C80254"/>
          </w:placeholder>
        </w:sdtPr>
        <w:sdtEndPr/>
        <w:sdtContent>
          <w:r w:rsidRPr="0062761B">
            <w:rPr>
              <w:rFonts w:ascii="Arial" w:hAnsi="Arial" w:cs="Arial"/>
            </w:rPr>
            <w:fldChar w:fldCharType="begin"/>
          </w:r>
          <w:r w:rsidR="00420289" w:rsidRPr="0062761B">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xYWM3ZTRlLWI1NjMtNDg1Ni05MjhjLWU5YzliZWEwMzdjOSIsIlJhbmdlTGVuZ3RoIjoxLCJSZWZlcmVuY2VJZCI6IjMzYmRhZWRmLTliYTUtNGE5Ni04YjUyLTc2NGIyMjA4MjIwN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}</w:instrText>
          </w:r>
          <w:r w:rsidRPr="0062761B">
            <w:rPr>
              <w:rFonts w:ascii="Arial" w:hAnsi="Arial" w:cs="Arial"/>
            </w:rPr>
            <w:fldChar w:fldCharType="separate"/>
          </w:r>
          <w:r w:rsidR="00420289" w:rsidRPr="0062761B">
            <w:rPr>
              <w:rFonts w:ascii="Arial" w:hAnsi="Arial" w:cs="Arial"/>
              <w:vertAlign w:val="superscript"/>
              <w:lang w:val="en-US"/>
            </w:rPr>
            <w:t>1</w:t>
          </w:r>
          <w:r w:rsidRPr="0062761B">
            <w:rPr>
              <w:rFonts w:ascii="Arial" w:hAnsi="Arial" w:cs="Arial"/>
            </w:rPr>
            <w:fldChar w:fldCharType="end"/>
          </w:r>
        </w:sdtContent>
      </w:sdt>
      <w:r w:rsidRPr="0062761B">
        <w:rPr>
          <w:rFonts w:ascii="Arial" w:hAnsi="Arial" w:cs="Arial"/>
          <w:i/>
          <w:iCs/>
          <w:lang w:val="en-US"/>
        </w:rPr>
        <w:t xml:space="preserve">. </w:t>
      </w:r>
      <w:r w:rsidRPr="0062761B">
        <w:rPr>
          <w:rFonts w:ascii="Arial" w:hAnsi="Arial" w:cs="Arial"/>
          <w:lang w:val="en-US"/>
        </w:rPr>
        <w:t>It contains 10 questions referring to the last week and covers the following aspects: symptoms and feelings, daily activities, leisure, work and school, personal relationships and treatment. Each question is answered by "not at all", "</w:t>
      </w:r>
      <w:bookmarkStart w:id="0" w:name="_GoBack"/>
      <w:bookmarkEnd w:id="0"/>
      <w:r w:rsidRPr="0062761B">
        <w:rPr>
          <w:rFonts w:ascii="Arial" w:hAnsi="Arial" w:cs="Arial"/>
          <w:lang w:val="en-US"/>
        </w:rPr>
        <w:t>only a little", "quite a lot" and "very much" and is scored 0, 1, 2 or 3, respectively. The sum score ranges from 0 (no impairment of life quality) to 30 (maximum impairment)</w:t>
      </w:r>
      <w:sdt>
        <w:sdtPr>
          <w:rPr>
            <w:rFonts w:ascii="Arial" w:hAnsi="Arial" w:cs="Arial"/>
          </w:rPr>
          <w:alias w:val="Don't edit this field"/>
          <w:tag w:val="CitaviPlaceholder#061d46cd-a810-40a2-8d51-0ff217f0317a"/>
          <w:id w:val="-1063018915"/>
          <w:placeholder>
            <w:docPart w:val="8F065AD100914CDCA894A591A548017A"/>
          </w:placeholder>
        </w:sdtPr>
        <w:sdtEndPr/>
        <w:sdtContent>
          <w:r w:rsidRPr="0062761B">
            <w:rPr>
              <w:rFonts w:ascii="Arial" w:hAnsi="Arial" w:cs="Arial"/>
            </w:rPr>
            <w:fldChar w:fldCharType="begin"/>
          </w:r>
          <w:r w:rsidR="0062761B">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0ODc4ODIyLTUyMDEtNGEyMC1hMzkyLTM1ZmM1MGEyY2JhZiIsIlJhbmdlTGVuZ3RoIjoxLCJSZWZlcmVuY2VJZCI6IjZiYzc3NDg0LTRkZWUtNDZmMC1iNjk4LThmOThjYmZmNTIx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}</w:instrText>
          </w:r>
          <w:r w:rsidRPr="0062761B">
            <w:rPr>
              <w:rFonts w:ascii="Arial" w:hAnsi="Arial" w:cs="Arial"/>
            </w:rPr>
            <w:fldChar w:fldCharType="separate"/>
          </w:r>
          <w:r w:rsidR="00420289" w:rsidRPr="0062761B">
            <w:rPr>
              <w:rFonts w:ascii="Arial" w:hAnsi="Arial" w:cs="Arial"/>
              <w:vertAlign w:val="superscript"/>
              <w:lang w:val="en-US"/>
            </w:rPr>
            <w:t>2</w:t>
          </w:r>
          <w:r w:rsidRPr="0062761B">
            <w:rPr>
              <w:rFonts w:ascii="Arial" w:hAnsi="Arial" w:cs="Arial"/>
            </w:rPr>
            <w:fldChar w:fldCharType="end"/>
          </w:r>
        </w:sdtContent>
      </w:sdt>
      <w:r w:rsidRPr="0062761B">
        <w:rPr>
          <w:rFonts w:ascii="Arial" w:hAnsi="Arial" w:cs="Arial"/>
          <w:lang w:val="en-US"/>
        </w:rPr>
        <w:t>.</w:t>
      </w:r>
    </w:p>
    <w:p w:rsidR="0096578F" w:rsidRPr="0062761B" w:rsidRDefault="0096578F" w:rsidP="0096578F">
      <w:pPr>
        <w:spacing w:after="0" w:line="480" w:lineRule="auto"/>
        <w:rPr>
          <w:rFonts w:ascii="Arial" w:hAnsi="Arial" w:cs="Arial"/>
          <w:color w:val="7030A0"/>
          <w:lang w:val="en-US"/>
        </w:rPr>
      </w:pPr>
    </w:p>
    <w:p w:rsidR="0096578F" w:rsidRPr="0062761B" w:rsidRDefault="0096578F" w:rsidP="0096578F">
      <w:pPr>
        <w:spacing w:after="0" w:line="480" w:lineRule="auto"/>
        <w:rPr>
          <w:rFonts w:ascii="Arial" w:hAnsi="Arial" w:cs="Arial"/>
          <w:lang w:val="en-US"/>
        </w:rPr>
      </w:pPr>
      <w:r w:rsidRPr="0062761B">
        <w:rPr>
          <w:rFonts w:ascii="Arial" w:hAnsi="Arial" w:cs="Arial"/>
          <w:lang w:val="en-US"/>
        </w:rPr>
        <w:t>The Skindex-29 is a validated dermatology-specific QoL instrument</w:t>
      </w:r>
      <w:sdt>
        <w:sdtPr>
          <w:rPr>
            <w:rFonts w:ascii="Arial" w:hAnsi="Arial" w:cs="Arial"/>
          </w:rPr>
          <w:alias w:val="Don't edit this field"/>
          <w:tag w:val="CitaviPlaceholder#a74b92ca-18b8-460d-abec-31d87c71ec2f"/>
          <w:id w:val="1367324682"/>
          <w:placeholder>
            <w:docPart w:val="0DFEA44AFFE94DF9B47242E28A0FD99B"/>
          </w:placeholder>
        </w:sdtPr>
        <w:sdtEndPr/>
        <w:sdtContent>
          <w:r w:rsidRPr="0062761B">
            <w:rPr>
              <w:rFonts w:ascii="Arial" w:hAnsi="Arial" w:cs="Arial"/>
            </w:rPr>
            <w:fldChar w:fldCharType="begin"/>
          </w:r>
          <w:r w:rsidR="0062761B">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ZjMjYzYzdjLWQ1N2EtNGQ5Ni1iN2U1LWU1NzgyNDBmMTY4MiIsIlJhbmdlTGVuZ3RoIjoxLCJSZWZlcmVuY2VJZCI6IjY2ODRhMGE5LTg3MzItNGMxYi05ZThlLTZlM2QzM2U4NzIw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}</w:instrText>
          </w:r>
          <w:r w:rsidRPr="0062761B">
            <w:rPr>
              <w:rFonts w:ascii="Arial" w:hAnsi="Arial" w:cs="Arial"/>
            </w:rPr>
            <w:fldChar w:fldCharType="separate"/>
          </w:r>
          <w:r w:rsidR="00420289" w:rsidRPr="0062761B">
            <w:rPr>
              <w:rFonts w:ascii="Arial" w:hAnsi="Arial" w:cs="Arial"/>
              <w:vertAlign w:val="superscript"/>
              <w:lang w:val="en-US"/>
            </w:rPr>
            <w:t>3</w:t>
          </w:r>
          <w:r w:rsidRPr="0062761B">
            <w:rPr>
              <w:rFonts w:ascii="Arial" w:hAnsi="Arial" w:cs="Arial"/>
            </w:rPr>
            <w:fldChar w:fldCharType="end"/>
          </w:r>
        </w:sdtContent>
      </w:sdt>
      <w:r w:rsidRPr="0062761B">
        <w:rPr>
          <w:rFonts w:ascii="Arial" w:hAnsi="Arial" w:cs="Arial"/>
          <w:lang w:val="en-US"/>
        </w:rPr>
        <w:t>. It consists of 29 items that explore three domains: Symptoms, Functioni</w:t>
      </w:r>
    </w:p>
    <w:p w:rsidR="0096578F" w:rsidRPr="0062761B" w:rsidRDefault="0096578F" w:rsidP="0096578F">
      <w:pPr>
        <w:spacing w:after="0" w:line="480" w:lineRule="auto"/>
        <w:rPr>
          <w:rFonts w:ascii="Arial" w:hAnsi="Arial" w:cs="Arial"/>
          <w:i/>
          <w:iCs/>
          <w:color w:val="7030A0"/>
          <w:lang w:val="en-US"/>
        </w:rPr>
      </w:pPr>
      <w:r w:rsidRPr="0062761B">
        <w:rPr>
          <w:rFonts w:ascii="Arial" w:hAnsi="Arial" w:cs="Arial"/>
          <w:lang w:val="en-US"/>
        </w:rPr>
        <w:t>ng and Emotions. Items refer to the previous 4-week period and are answered on a 5-point scale, from «never» to «all the time». All responses are transformed to a linear scale ranging from 0 (no effect) to 100 (maximum possible effect). The scale score is computed by averaging patient’s responses to each item, with a higher score signifying greater impairment</w:t>
      </w:r>
      <w:sdt>
        <w:sdtPr>
          <w:rPr>
            <w:rFonts w:ascii="Arial" w:hAnsi="Arial" w:cs="Arial"/>
          </w:rPr>
          <w:alias w:val="Don't edit this field"/>
          <w:tag w:val="CitaviPlaceholder#d893d7fd-bfbd-4ff4-952f-6e6aca254add"/>
          <w:id w:val="-485083428"/>
          <w:placeholder>
            <w:docPart w:val="67DB979D2A254C85A2E8BA71DB5C9B9D"/>
          </w:placeholder>
        </w:sdtPr>
        <w:sdtEndPr/>
        <w:sdtContent>
          <w:r w:rsidRPr="0062761B">
            <w:rPr>
              <w:rFonts w:ascii="Arial" w:hAnsi="Arial" w:cs="Arial"/>
            </w:rPr>
            <w:fldChar w:fldCharType="begin"/>
          </w:r>
          <w:r w:rsidR="0062761B">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RlZDM2OGE0LWNkMzItNDZiMS05ZDU4LTE1MThiZGFmZTI1ZCIsIlJhbmdlTGVuZ3RoIjoxLCJSZWZlcmVuY2VJZCI6ImY1MzQ1NzY0LTA3MDEtNGNlZC04MTRhLWNhYTM5NzA5MzQyYy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}</w:instrText>
          </w:r>
          <w:r w:rsidRPr="0062761B">
            <w:rPr>
              <w:rFonts w:ascii="Arial" w:hAnsi="Arial" w:cs="Arial"/>
            </w:rPr>
            <w:fldChar w:fldCharType="separate"/>
          </w:r>
          <w:r w:rsidR="00420289" w:rsidRPr="0062761B">
            <w:rPr>
              <w:rFonts w:ascii="Arial" w:hAnsi="Arial" w:cs="Arial"/>
              <w:vertAlign w:val="superscript"/>
              <w:lang w:val="en-US"/>
            </w:rPr>
            <w:t>4</w:t>
          </w:r>
          <w:r w:rsidRPr="0062761B">
            <w:rPr>
              <w:rFonts w:ascii="Arial" w:hAnsi="Arial" w:cs="Arial"/>
            </w:rPr>
            <w:fldChar w:fldCharType="end"/>
          </w:r>
        </w:sdtContent>
      </w:sdt>
      <w:r w:rsidRPr="0062761B">
        <w:rPr>
          <w:rFonts w:ascii="Arial" w:hAnsi="Arial" w:cs="Arial"/>
          <w:color w:val="7030A0"/>
          <w:lang w:val="en-US"/>
        </w:rPr>
        <w:t>.</w:t>
      </w:r>
    </w:p>
    <w:p w:rsidR="0096578F" w:rsidRPr="0062761B" w:rsidRDefault="0096578F" w:rsidP="0096578F">
      <w:pPr>
        <w:spacing w:after="0" w:line="480" w:lineRule="auto"/>
        <w:rPr>
          <w:rFonts w:ascii="Arial" w:hAnsi="Arial" w:cs="Arial"/>
          <w:color w:val="7030A0"/>
          <w:lang w:val="en-US"/>
        </w:rPr>
      </w:pPr>
    </w:p>
    <w:p w:rsidR="0096578F" w:rsidRPr="0062761B" w:rsidRDefault="0096578F" w:rsidP="0096578F">
      <w:pPr>
        <w:spacing w:after="0" w:line="480" w:lineRule="auto"/>
        <w:rPr>
          <w:rFonts w:ascii="Arial" w:hAnsi="Arial" w:cs="Arial"/>
          <w:i/>
          <w:iCs/>
          <w:color w:val="7030A0"/>
          <w:lang w:val="en-US"/>
        </w:rPr>
      </w:pPr>
      <w:r w:rsidRPr="0062761B">
        <w:rPr>
          <w:rFonts w:ascii="Arial" w:hAnsi="Arial" w:cs="Arial"/>
          <w:color w:val="000000" w:themeColor="text1"/>
          <w:lang w:val="en-US"/>
        </w:rPr>
        <w:t>The RAND 36-item Health Survey (SF-36) is a widely used generic QoL instrument that has been validated</w:t>
      </w:r>
      <w:sdt>
        <w:sdtPr>
          <w:rPr>
            <w:rFonts w:ascii="Arial" w:hAnsi="Arial" w:cs="Arial"/>
            <w:color w:val="000000" w:themeColor="text1"/>
          </w:rPr>
          <w:alias w:val="Don't edit this field"/>
          <w:tag w:val="CitaviPlaceholder#54a3e208-3337-4261-bf9b-35b79415acff"/>
          <w:id w:val="751780350"/>
          <w:placeholder>
            <w:docPart w:val="0DFEA44AFFE94DF9B47242E28A0FD99B"/>
          </w:placeholder>
        </w:sdtPr>
        <w:sdtEndPr/>
        <w:sdtContent>
          <w:r w:rsidRPr="0062761B">
            <w:rPr>
              <w:rFonts w:ascii="Arial" w:hAnsi="Arial" w:cs="Arial"/>
              <w:color w:val="000000" w:themeColor="text1"/>
            </w:rPr>
            <w:fldChar w:fldCharType="begin"/>
          </w:r>
          <w:r w:rsid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zYmEzMjEyLWQ3MzMtNDNjNS1iZjJiLTBmZTU4ZDNkNDNhYiIsIlJhbmdlTGVuZ3RoIjoxLCJSZWZlcmVuY2VJZCI6IjNlYmRlYTA2LTQ1YmUtNGM3Ny04M2FiLWJiNGZlMWViOGVjO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}</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5</w:t>
          </w:r>
          <w:r w:rsidRPr="0062761B">
            <w:rPr>
              <w:rFonts w:ascii="Arial" w:hAnsi="Arial" w:cs="Arial"/>
              <w:color w:val="000000" w:themeColor="text1"/>
            </w:rPr>
            <w:fldChar w:fldCharType="end"/>
          </w:r>
        </w:sdtContent>
      </w:sdt>
      <w:r w:rsidRPr="0062761B">
        <w:rPr>
          <w:rFonts w:ascii="Arial" w:hAnsi="Arial" w:cs="Arial"/>
          <w:color w:val="000000" w:themeColor="text1"/>
          <w:lang w:val="en-US"/>
        </w:rPr>
        <w:t>. It contains 8 domains: physical functioning, bodily pain, role limitations due to physical health problems, role limitations due to emotional problems, emotional well-being, social functioning, energy/fatigue, and general health perception. Each of the 8 domains ranges in score from 0 to 100, in which higher values show better QoL</w:t>
      </w:r>
      <w:sdt>
        <w:sdtPr>
          <w:rPr>
            <w:rFonts w:ascii="Arial" w:hAnsi="Arial" w:cs="Arial"/>
            <w:color w:val="000000" w:themeColor="text1"/>
          </w:rPr>
          <w:alias w:val="Don't edit this field"/>
          <w:tag w:val="CitaviPlaceholder#5eb5f3ce-7ba5-4def-a829-4974ad5b006e"/>
          <w:id w:val="-2051451693"/>
          <w:placeholder>
            <w:docPart w:val="67DB979D2A254C85A2E8BA71DB5C9B9D"/>
          </w:placeholder>
        </w:sdtPr>
        <w:sdtEndPr/>
        <w:sdtContent>
          <w:r w:rsidRPr="0062761B">
            <w:rPr>
              <w:rFonts w:ascii="Arial" w:hAnsi="Arial" w:cs="Arial"/>
              <w:color w:val="000000" w:themeColor="text1"/>
            </w:rPr>
            <w:fldChar w:fldCharType="begin"/>
          </w:r>
          <w:r w:rsidR="00420289" w:rsidRP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1N2IxYWJjLWY4NzgtNGQzZC1hMDdhLTFkMTA2MjNhYzdmZCIsIlJhbmdlTGVuZ3RoIjoxLCJSZWZlcmVuY2VJZCI6IjAyZmYwN2U5LTAzYmEtNGVhMy1hMTAzLTI2MzhjMjY2ZTlkZ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}</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6,7</w:t>
          </w:r>
          <w:r w:rsidRPr="0062761B">
            <w:rPr>
              <w:rFonts w:ascii="Arial" w:hAnsi="Arial" w:cs="Arial"/>
              <w:color w:val="000000" w:themeColor="text1"/>
            </w:rPr>
            <w:fldChar w:fldCharType="end"/>
          </w:r>
        </w:sdtContent>
      </w:sdt>
      <w:r w:rsidRPr="0062761B">
        <w:rPr>
          <w:rFonts w:ascii="Arial" w:hAnsi="Arial" w:cs="Arial"/>
          <w:color w:val="000000" w:themeColor="text1"/>
          <w:lang w:val="en-US"/>
        </w:rPr>
        <w:t>.</w:t>
      </w:r>
    </w:p>
    <w:p w:rsidR="0096578F" w:rsidRPr="0062761B" w:rsidRDefault="0096578F" w:rsidP="0096578F">
      <w:pPr>
        <w:spacing w:after="0" w:line="480" w:lineRule="auto"/>
        <w:rPr>
          <w:rFonts w:ascii="Arial" w:hAnsi="Arial" w:cs="Arial"/>
          <w:color w:val="000000" w:themeColor="text1"/>
          <w:lang w:val="en-US"/>
        </w:rPr>
      </w:pPr>
    </w:p>
    <w:p w:rsidR="0096578F" w:rsidRPr="0062761B" w:rsidRDefault="0096578F" w:rsidP="0096578F">
      <w:pPr>
        <w:spacing w:after="0" w:line="480" w:lineRule="auto"/>
        <w:rPr>
          <w:rFonts w:ascii="Arial" w:hAnsi="Arial" w:cs="Arial"/>
          <w:color w:val="000000" w:themeColor="text1"/>
          <w:lang w:val="en-US"/>
        </w:rPr>
      </w:pPr>
      <w:r w:rsidRPr="0062761B">
        <w:rPr>
          <w:rFonts w:ascii="Arial" w:hAnsi="Arial" w:cs="Arial"/>
          <w:color w:val="000000" w:themeColor="text1"/>
          <w:lang w:val="en-US"/>
        </w:rPr>
        <w:t>The EQ-5D is a generic self-administered health status questionnaire that has been validated for adult age groups</w:t>
      </w:r>
      <w:sdt>
        <w:sdtPr>
          <w:rPr>
            <w:rFonts w:ascii="Arial" w:hAnsi="Arial" w:cs="Arial"/>
            <w:color w:val="000000" w:themeColor="text1"/>
          </w:rPr>
          <w:alias w:val="Don't edit this field"/>
          <w:tag w:val="CitaviPlaceholder#cb356d01-0299-4ef5-9b89-52729dfd7b18"/>
          <w:id w:val="-1909517856"/>
          <w:placeholder>
            <w:docPart w:val="0DFEA44AFFE94DF9B47242E28A0FD99B"/>
          </w:placeholder>
        </w:sdtPr>
        <w:sdtEndPr/>
        <w:sdtContent>
          <w:r w:rsidRPr="0062761B">
            <w:rPr>
              <w:rFonts w:ascii="Arial" w:hAnsi="Arial" w:cs="Arial"/>
              <w:color w:val="000000" w:themeColor="text1"/>
            </w:rPr>
            <w:fldChar w:fldCharType="begin"/>
          </w:r>
          <w:r w:rsidR="00420289" w:rsidRP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I0ZGMwY2YwLTNhMzUtNGUwMy05MGE0LTAxNDljNmU3ZmI4NiIsIlJhbmdlTGVuZ3RoIjoxLCJSZWZlcmVuY2VJZCI6Ijc3ZmI3ZTAxLTA0NTItNDI0Mi05NmJmLWQ3N2ZhYWUxMzkz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}</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8</w:t>
          </w:r>
          <w:r w:rsidRPr="0062761B">
            <w:rPr>
              <w:rFonts w:ascii="Arial" w:hAnsi="Arial" w:cs="Arial"/>
              <w:color w:val="000000" w:themeColor="text1"/>
            </w:rPr>
            <w:fldChar w:fldCharType="end"/>
          </w:r>
        </w:sdtContent>
      </w:sdt>
      <w:r w:rsidRPr="0062761B">
        <w:rPr>
          <w:rFonts w:ascii="Arial" w:hAnsi="Arial" w:cs="Arial"/>
          <w:color w:val="000000" w:themeColor="text1"/>
          <w:lang w:val="en-US"/>
        </w:rPr>
        <w:t>. It consists of 5 dimensions: Mobility, Self-Care, Usual Activities, Pain/Discomfort, and Anxiety/Depression</w:t>
      </w:r>
      <w:sdt>
        <w:sdtPr>
          <w:rPr>
            <w:rFonts w:ascii="Arial" w:hAnsi="Arial" w:cs="Arial"/>
            <w:color w:val="000000" w:themeColor="text1"/>
          </w:rPr>
          <w:alias w:val="Don't edit this field"/>
          <w:tag w:val="CitaviPlaceholder#7508b630-8db1-44a0-aef0-9b655a6a0530"/>
          <w:id w:val="-488329237"/>
          <w:placeholder>
            <w:docPart w:val="67DB979D2A254C85A2E8BA71DB5C9B9D"/>
          </w:placeholder>
        </w:sdtPr>
        <w:sdtEndPr/>
        <w:sdtContent>
          <w:r w:rsidRPr="0062761B">
            <w:rPr>
              <w:rFonts w:ascii="Arial" w:hAnsi="Arial" w:cs="Arial"/>
              <w:color w:val="000000" w:themeColor="text1"/>
            </w:rPr>
            <w:fldChar w:fldCharType="begin"/>
          </w:r>
          <w:r w:rsidR="00420289" w:rsidRP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Q2ZTUzYjhjLTgxYWItNDI3Ny05MzVkLTQ1NjY3NTYxNjMzNCIsIlJhbmdlTGVuZ3RoIjoxLCJSZWZlcmVuY2VJZCI6ImUxNjkzMjMyLWQwNDctNDMwZi1hY2YxLTVjZjA3YzQ2NDY3N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Hcm91cCIsIkxhc3ROYW1lIjoiRXVyb1FvbCIsIlByb3RlY3RlZCI6ZmFsc2UsIlNleCI6MCwiQ3JlYXRlZEJ5IjoiX0ppeWFuIiwiQ3JlYXRlZE9uIjoiMjAxOS0wMS0yOVQxNDowNjo0NiIsIk1vZGlmaWVkQnkiOiJfSml5YW4iLCJJZCI6IjY0MGMwZTAzLWU4NDAtNGIxYS05NDVhLTZlODM3MWVkZGFkNyIsIk1vZGlmaWVkT24iOiIyMDE5LTAxLTI5VDE0OjA2OjQ5IiwiUHJvamVjdCI6eyIkaWQiOiI1IiwiJHR5cGUiOiJTd2lzc0FjYWRlbWljLkNpdGF2aS5Qcm9qZWN0LCBTd2lzc0FjYWRlbWljLkNpdGF2a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}</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9,10</w:t>
          </w:r>
          <w:r w:rsidRPr="0062761B">
            <w:rPr>
              <w:rFonts w:ascii="Arial" w:hAnsi="Arial" w:cs="Arial"/>
              <w:color w:val="000000" w:themeColor="text1"/>
            </w:rPr>
            <w:fldChar w:fldCharType="end"/>
          </w:r>
        </w:sdtContent>
      </w:sdt>
      <w:r w:rsidRPr="0062761B">
        <w:rPr>
          <w:rFonts w:ascii="Arial" w:hAnsi="Arial" w:cs="Arial"/>
          <w:color w:val="000000" w:themeColor="text1"/>
          <w:lang w:val="en-US"/>
        </w:rPr>
        <w:t xml:space="preserve">. Each dimension can be rated at one of three levels (no problem, some problems, extreme problems). Combinations of these levels create 243 possible health states. We converted these health states to a single summary index by </w:t>
      </w:r>
      <w:r w:rsidRPr="0062761B">
        <w:rPr>
          <w:rFonts w:ascii="Arial" w:hAnsi="Arial" w:cs="Arial"/>
          <w:color w:val="000000" w:themeColor="text1"/>
          <w:lang w:val="en-US"/>
        </w:rPr>
        <w:lastRenderedPageBreak/>
        <w:t>using a European EQ-5D visual analogue scale (VAS)-based set of values, where a higher score indicates higher QoL</w:t>
      </w:r>
      <w:sdt>
        <w:sdtPr>
          <w:rPr>
            <w:rFonts w:ascii="Arial" w:hAnsi="Arial" w:cs="Arial"/>
            <w:color w:val="000000" w:themeColor="text1"/>
          </w:rPr>
          <w:alias w:val="Don't edit this field"/>
          <w:tag w:val="CitaviPlaceholder#36e7ccd6-d74b-4b2a-9d16-90940aae2c8b"/>
          <w:id w:val="-1496951081"/>
          <w:placeholder>
            <w:docPart w:val="67DB979D2A254C85A2E8BA71DB5C9B9D"/>
          </w:placeholder>
        </w:sdtPr>
        <w:sdtEndPr/>
        <w:sdtContent>
          <w:r w:rsidRPr="0062761B">
            <w:rPr>
              <w:rFonts w:ascii="Arial" w:hAnsi="Arial" w:cs="Arial"/>
              <w:color w:val="000000" w:themeColor="text1"/>
            </w:rPr>
            <w:fldChar w:fldCharType="begin"/>
          </w:r>
          <w:r w:rsidR="00420289" w:rsidRP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E0MWUxM2MyLTUyMmEtNGQyYi04NGQ3LWYwMTUxYzAzY2ZmYSIsIlJhbmdlTGVuZ3RoIjoyLCJSZWZlcmVuY2VJZCI6Ijk0Mjk1YmJlLWI0ZDAtNDliNi04ZTkzLTM3YzBiZDIxNDI2Y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}</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11</w:t>
          </w:r>
          <w:r w:rsidRPr="0062761B">
            <w:rPr>
              <w:rFonts w:ascii="Arial" w:hAnsi="Arial" w:cs="Arial"/>
              <w:color w:val="000000" w:themeColor="text1"/>
            </w:rPr>
            <w:fldChar w:fldCharType="end"/>
          </w:r>
        </w:sdtContent>
      </w:sdt>
      <w:r w:rsidRPr="0062761B">
        <w:rPr>
          <w:rFonts w:ascii="Arial" w:hAnsi="Arial" w:cs="Arial"/>
          <w:color w:val="000000" w:themeColor="text1"/>
          <w:lang w:val="en-US"/>
        </w:rPr>
        <w:t xml:space="preserve">. In addition, the EQ-5D contains also a 20 cm VAS that ranges from 0 (worst imaginable health state) to 100 (best imaginable health state), where respondents are asked to rate their current health state. </w:t>
      </w:r>
    </w:p>
    <w:p w:rsidR="0096578F" w:rsidRPr="0062761B" w:rsidRDefault="0096578F" w:rsidP="0096578F">
      <w:pPr>
        <w:spacing w:after="0" w:line="480" w:lineRule="auto"/>
        <w:rPr>
          <w:rFonts w:ascii="Arial" w:hAnsi="Arial" w:cs="Arial"/>
          <w:color w:val="000000" w:themeColor="text1"/>
          <w:lang w:val="en-US"/>
        </w:rPr>
      </w:pPr>
    </w:p>
    <w:p w:rsidR="0096578F" w:rsidRPr="0062761B" w:rsidRDefault="0096578F" w:rsidP="0096578F">
      <w:pPr>
        <w:spacing w:after="0" w:line="480" w:lineRule="auto"/>
        <w:rPr>
          <w:rFonts w:ascii="Arial" w:hAnsi="Arial" w:cs="Arial"/>
          <w:i/>
          <w:iCs/>
          <w:color w:val="7030A0"/>
          <w:lang w:val="en-US"/>
        </w:rPr>
      </w:pPr>
      <w:r w:rsidRPr="0062761B">
        <w:rPr>
          <w:rFonts w:ascii="Arial" w:hAnsi="Arial" w:cs="Arial"/>
          <w:color w:val="000000" w:themeColor="text1"/>
          <w:lang w:val="en-US"/>
        </w:rPr>
        <w:t>The Beck Depression Inventory (BDI) is a self-completed validated questionnaire measuring depressive symptoms regardless of health status</w:t>
      </w:r>
      <w:sdt>
        <w:sdtPr>
          <w:rPr>
            <w:rFonts w:ascii="Arial" w:hAnsi="Arial" w:cs="Arial"/>
            <w:color w:val="000000" w:themeColor="text1"/>
          </w:rPr>
          <w:alias w:val="Don't edit this field"/>
          <w:tag w:val="CitaviPlaceholder#13094bec-0e39-4409-aca0-2540860b54cb"/>
          <w:id w:val="1491900839"/>
          <w:placeholder>
            <w:docPart w:val="0DFEA44AFFE94DF9B47242E28A0FD99B"/>
          </w:placeholder>
        </w:sdtPr>
        <w:sdtEndPr/>
        <w:sdtContent>
          <w:r w:rsidRPr="0062761B">
            <w:rPr>
              <w:rFonts w:ascii="Arial" w:hAnsi="Arial" w:cs="Arial"/>
              <w:color w:val="000000" w:themeColor="text1"/>
            </w:rPr>
            <w:fldChar w:fldCharType="begin"/>
          </w:r>
          <w:r w:rsidR="00420289" w:rsidRP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M2OWM5MTc5LTgyYmYtNGRmNy1hMWU2LTg2NWJjNjg4NjA1ZCIsIlJhbmdlTGVuZ3RoIjoyLCJSZWZlcmVuY2VJZCI6IjdmODUzZDg3LWIwZDEtNDZhMC04OWQwLWViY2YwNWUzMTc5MS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}</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12</w:t>
          </w:r>
          <w:r w:rsidRPr="0062761B">
            <w:rPr>
              <w:rFonts w:ascii="Arial" w:hAnsi="Arial" w:cs="Arial"/>
              <w:color w:val="000000" w:themeColor="text1"/>
            </w:rPr>
            <w:fldChar w:fldCharType="end"/>
          </w:r>
        </w:sdtContent>
      </w:sdt>
      <w:r w:rsidRPr="0062761B">
        <w:rPr>
          <w:rFonts w:ascii="Arial" w:hAnsi="Arial" w:cs="Arial"/>
          <w:color w:val="000000" w:themeColor="text1"/>
          <w:lang w:val="en-US"/>
        </w:rPr>
        <w:t>. It includes 21 items, each scored 0-3. Total score ranges from 0 – 63 with higher scores indicating more severe depressive symptoms. Patients were classified as having no or minimal (score 0-13), mild (score 14-19), moderate (score 20-28) or severe (score 29-63) depression</w:t>
      </w:r>
      <w:sdt>
        <w:sdtPr>
          <w:rPr>
            <w:rFonts w:ascii="Arial" w:hAnsi="Arial" w:cs="Arial"/>
            <w:color w:val="000000" w:themeColor="text1"/>
          </w:rPr>
          <w:alias w:val="Don't edit this field"/>
          <w:tag w:val="CitaviPlaceholder#474a4d3e-2445-46f7-b116-483076b44da4"/>
          <w:id w:val="873265450"/>
          <w:placeholder>
            <w:docPart w:val="67DB979D2A254C85A2E8BA71DB5C9B9D"/>
          </w:placeholder>
        </w:sdtPr>
        <w:sdtEndPr/>
        <w:sdtContent>
          <w:r w:rsidRPr="0062761B">
            <w:rPr>
              <w:rFonts w:ascii="Arial" w:hAnsi="Arial" w:cs="Arial"/>
              <w:color w:val="000000" w:themeColor="text1"/>
            </w:rPr>
            <w:fldChar w:fldCharType="begin"/>
          </w:r>
          <w:r w:rsidR="00420289" w:rsidRPr="0062761B">
            <w:rPr>
              <w:rFonts w:ascii="Arial" w:hAnsi="Arial" w:cs="Arial"/>
              <w:color w:val="000000" w:themeColor="text1"/>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1NTg4NGU5LWQ5ODYtNGJlZS05YjRlLThhZDYyYzJiY2MzMCIsIlJhbmdlTGVuZ3RoIjoyLCJSZWZlcmVuY2VJZCI6IjUzNzY4ZjNmLWUxN2YtNDQ2My05OGZiLTlmOTBhZjg0YmYyNi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}</w:instrText>
          </w:r>
          <w:r w:rsidRPr="0062761B">
            <w:rPr>
              <w:rFonts w:ascii="Arial" w:hAnsi="Arial" w:cs="Arial"/>
              <w:color w:val="000000" w:themeColor="text1"/>
            </w:rPr>
            <w:fldChar w:fldCharType="separate"/>
          </w:r>
          <w:r w:rsidR="00420289" w:rsidRPr="0062761B">
            <w:rPr>
              <w:rFonts w:ascii="Arial" w:hAnsi="Arial" w:cs="Arial"/>
              <w:color w:val="000000" w:themeColor="text1"/>
              <w:vertAlign w:val="superscript"/>
              <w:lang w:val="en-US"/>
            </w:rPr>
            <w:t>13</w:t>
          </w:r>
          <w:r w:rsidRPr="0062761B">
            <w:rPr>
              <w:rFonts w:ascii="Arial" w:hAnsi="Arial" w:cs="Arial"/>
              <w:color w:val="000000" w:themeColor="text1"/>
            </w:rPr>
            <w:fldChar w:fldCharType="end"/>
          </w:r>
        </w:sdtContent>
      </w:sdt>
    </w:p>
    <w:p w:rsidR="0096578F" w:rsidRPr="0062761B" w:rsidRDefault="0096578F" w:rsidP="0096578F">
      <w:pPr>
        <w:spacing w:after="0" w:line="480" w:lineRule="auto"/>
        <w:rPr>
          <w:rFonts w:ascii="Arial" w:hAnsi="Arial" w:cs="Arial"/>
          <w:lang w:val="en-US"/>
        </w:rPr>
      </w:pPr>
    </w:p>
    <w:p w:rsidR="0096578F" w:rsidRPr="0062761B" w:rsidRDefault="0096578F" w:rsidP="0096578F">
      <w:pPr>
        <w:spacing w:after="0" w:line="480" w:lineRule="auto"/>
        <w:rPr>
          <w:rFonts w:ascii="Arial" w:hAnsi="Arial" w:cs="Arial"/>
        </w:rPr>
      </w:pPr>
      <w:r w:rsidRPr="0062761B">
        <w:rPr>
          <w:rFonts w:ascii="Arial" w:hAnsi="Arial" w:cs="Arial"/>
          <w:lang w:val="en-US"/>
        </w:rPr>
        <w:t>The disease severity was assessed by a clinician using the validated scoring systems Psoriasis Area and Severity Index (PASI) for psoriasis and Eczema Area and Severity Index (EASI) for AD, with a score range from 0 (no disease) to 72 (maximal disease)</w:t>
      </w:r>
      <w:sdt>
        <w:sdtPr>
          <w:rPr>
            <w:rFonts w:ascii="Arial" w:hAnsi="Arial" w:cs="Arial"/>
          </w:rPr>
          <w:alias w:val="Don't edit this field"/>
          <w:tag w:val="CitaviPlaceholder#0768457a-9ef8-421a-a98f-7e6ad0af55e2"/>
          <w:id w:val="-2012827071"/>
          <w:placeholder>
            <w:docPart w:val="CAAC152B7B54444DA49A7258444C1BA7"/>
          </w:placeholder>
        </w:sdtPr>
        <w:sdtEndPr/>
        <w:sdtContent>
          <w:r w:rsidRPr="0062761B">
            <w:rPr>
              <w:rFonts w:ascii="Arial" w:hAnsi="Arial" w:cs="Arial"/>
            </w:rPr>
            <w:fldChar w:fldCharType="begin"/>
          </w:r>
          <w:r w:rsidR="0062761B">
            <w:rPr>
              <w:rFonts w:ascii="Arial" w:hAnsi="Arial" w:cs="Arial"/>
              <w:lang w:val="en-U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zcxL2pvdXJuYWwucG9uZS4wMDE3NTIwIiwiRWRpdG9ycyI6W10sIkV2YWx1YXRpb25Db21wbGV4aXR5IjowLCJFdmFsdWF0aW9uU291cmNlVGV4dEZvcm1hdCI6MCwiR3JvdXBzIjpbXSwiSGFzTGFiZWwxIjpmYWxzZSwiSGFzTGFiZWwyIjpmYWxzZSwiS2V5d29yZHMiOltdLCJMYW5ndWFnZSI6ImVuZyIsIkxhbmd1YWdlQ29kZSI6ImVu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lBNQzMwNzYzNjgiLCJVcmlTdHJpbmciOiJodHRwczovL3d3dy5uY2JpLm5sbS5uaWguZ292L3BtYy9hcnRpY2xlcy9QTUMzMDc2MzY4IiwiTGlua2VkUmVzb3VyY2VTdGF0dXMiOjgsIlByb3BlcnRpZXMiOnsiJGlkIjoiMTI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}</w:instrText>
          </w:r>
          <w:r w:rsidRPr="0062761B">
            <w:rPr>
              <w:rFonts w:ascii="Arial" w:hAnsi="Arial" w:cs="Arial"/>
            </w:rPr>
            <w:fldChar w:fldCharType="separate"/>
          </w:r>
          <w:r w:rsidR="00420289" w:rsidRPr="0062761B">
            <w:rPr>
              <w:rFonts w:ascii="Arial" w:hAnsi="Arial" w:cs="Arial"/>
              <w:vertAlign w:val="superscript"/>
            </w:rPr>
            <w:t>14-17</w:t>
          </w:r>
          <w:r w:rsidRPr="0062761B">
            <w:rPr>
              <w:rFonts w:ascii="Arial" w:hAnsi="Arial" w:cs="Arial"/>
            </w:rPr>
            <w:fldChar w:fldCharType="end"/>
          </w:r>
        </w:sdtContent>
      </w:sdt>
      <w:r w:rsidRPr="0062761B">
        <w:rPr>
          <w:rFonts w:ascii="Arial" w:hAnsi="Arial" w:cs="Arial"/>
        </w:rPr>
        <w:t>.</w:t>
      </w:r>
    </w:p>
    <w:p w:rsidR="0096578F" w:rsidRPr="0062761B" w:rsidRDefault="0096578F" w:rsidP="0096578F">
      <w:pPr>
        <w:spacing w:after="0" w:line="480" w:lineRule="auto"/>
        <w:rPr>
          <w:rFonts w:ascii="Arial" w:hAnsi="Arial" w:cs="Arial"/>
        </w:rPr>
      </w:pPr>
    </w:p>
    <w:sdt>
      <w:sdtPr>
        <w:rPr>
          <w:rFonts w:ascii="Arial" w:eastAsiaTheme="minorHAnsi" w:hAnsi="Arial" w:cs="Arial"/>
          <w:color w:val="auto"/>
          <w:sz w:val="22"/>
          <w:szCs w:val="22"/>
        </w:rPr>
        <w:tag w:val="CitaviBibliography"/>
        <w:id w:val="711620241"/>
        <w:placeholder>
          <w:docPart w:val="DefaultPlaceholder_-1854013440"/>
        </w:placeholder>
      </w:sdtPr>
      <w:sdtEndPr/>
      <w:sdtContent>
        <w:p w:rsidR="00420289" w:rsidRPr="0062761B" w:rsidRDefault="00420289" w:rsidP="00420289">
          <w:pPr>
            <w:pStyle w:val="CitaviBibliographyHeading"/>
            <w:spacing w:before="0" w:line="480" w:lineRule="auto"/>
            <w:rPr>
              <w:rFonts w:ascii="Arial" w:hAnsi="Arial" w:cs="Arial"/>
            </w:rPr>
          </w:pPr>
          <w:r w:rsidRPr="0062761B">
            <w:rPr>
              <w:rFonts w:ascii="Arial" w:hAnsi="Arial" w:cs="Arial"/>
            </w:rPr>
            <w:fldChar w:fldCharType="begin"/>
          </w:r>
          <w:r w:rsidRPr="0062761B">
            <w:rPr>
              <w:rFonts w:ascii="Arial" w:hAnsi="Arial" w:cs="Arial"/>
            </w:rPr>
            <w:instrText>ADDIN CitaviBibliography</w:instrText>
          </w:r>
          <w:r w:rsidRPr="0062761B">
            <w:rPr>
              <w:rFonts w:ascii="Arial" w:hAnsi="Arial" w:cs="Arial"/>
            </w:rPr>
            <w:fldChar w:fldCharType="separate"/>
          </w:r>
          <w:r w:rsidRPr="0062761B">
            <w:rPr>
              <w:rFonts w:ascii="Arial" w:hAnsi="Arial" w:cs="Arial"/>
            </w:rPr>
            <w:t>References</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rPr>
            <w:t>1.</w:t>
          </w:r>
          <w:r w:rsidRPr="0062761B">
            <w:rPr>
              <w:rFonts w:ascii="Arial" w:hAnsi="Arial" w:cs="Arial"/>
            </w:rPr>
            <w:tab/>
          </w:r>
          <w:bookmarkStart w:id="1" w:name="_CTVL00133bdaedf9ba54a968b52764b22082204"/>
          <w:r w:rsidRPr="0062761B">
            <w:rPr>
              <w:rFonts w:ascii="Arial" w:hAnsi="Arial" w:cs="Arial"/>
            </w:rPr>
            <w:t>Augustin M, Zschocke I, Lange S, Seidenglanz K, Amon U. Lebensqualität bei haut-erkrankungen: vergleich verschiedener lebensqualitäts-fragebögen bei psoriasis und atopischer dermatitis.</w:t>
          </w:r>
          <w:bookmarkEnd w:id="1"/>
          <w:r w:rsidRPr="0062761B">
            <w:rPr>
              <w:rFonts w:ascii="Arial" w:hAnsi="Arial" w:cs="Arial"/>
            </w:rPr>
            <w:t xml:space="preserve"> </w:t>
          </w:r>
          <w:r w:rsidRPr="0062761B">
            <w:rPr>
              <w:rFonts w:ascii="Arial" w:hAnsi="Arial" w:cs="Arial"/>
              <w:i/>
              <w:lang w:val="en-US"/>
            </w:rPr>
            <w:t>Der Hautarzt</w:t>
          </w:r>
          <w:r w:rsidRPr="0062761B">
            <w:rPr>
              <w:rFonts w:ascii="Arial" w:hAnsi="Arial" w:cs="Arial"/>
              <w:lang w:val="en-US"/>
            </w:rPr>
            <w:t>. 1999;50(10):715-722.</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2.</w:t>
          </w:r>
          <w:r w:rsidRPr="0062761B">
            <w:rPr>
              <w:rFonts w:ascii="Arial" w:hAnsi="Arial" w:cs="Arial"/>
              <w:lang w:val="en-US"/>
            </w:rPr>
            <w:tab/>
          </w:r>
          <w:bookmarkStart w:id="2" w:name="_CTVL0016bc774844dee46f0b6988f98cbff521f"/>
          <w:r w:rsidRPr="0062761B">
            <w:rPr>
              <w:rFonts w:ascii="Arial" w:hAnsi="Arial" w:cs="Arial"/>
              <w:lang w:val="en-US"/>
            </w:rPr>
            <w:t>Finlay AY, Khan GK. Dermatology Life Quality Index (DLQI)--a simple practical measure for routine clinical use.</w:t>
          </w:r>
          <w:bookmarkEnd w:id="2"/>
          <w:r w:rsidRPr="0062761B">
            <w:rPr>
              <w:rFonts w:ascii="Arial" w:hAnsi="Arial" w:cs="Arial"/>
              <w:lang w:val="en-US"/>
            </w:rPr>
            <w:t xml:space="preserve"> </w:t>
          </w:r>
          <w:r w:rsidRPr="0062761B">
            <w:rPr>
              <w:rFonts w:ascii="Arial" w:hAnsi="Arial" w:cs="Arial"/>
              <w:i/>
              <w:lang w:val="en-US"/>
            </w:rPr>
            <w:t>Clin Exp Dermatol</w:t>
          </w:r>
          <w:r w:rsidRPr="0062761B">
            <w:rPr>
              <w:rFonts w:ascii="Arial" w:hAnsi="Arial" w:cs="Arial"/>
              <w:lang w:val="en-US"/>
            </w:rPr>
            <w:t>. 1994;19(3):210-216.</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3.</w:t>
          </w:r>
          <w:r w:rsidRPr="0062761B">
            <w:rPr>
              <w:rFonts w:ascii="Arial" w:hAnsi="Arial" w:cs="Arial"/>
              <w:lang w:val="en-US"/>
            </w:rPr>
            <w:tab/>
          </w:r>
          <w:bookmarkStart w:id="3" w:name="_CTVL0016684a0a987324c1b9e8e6e3d33e87209"/>
          <w:r w:rsidRPr="0062761B">
            <w:rPr>
              <w:rFonts w:ascii="Arial" w:hAnsi="Arial" w:cs="Arial"/>
              <w:lang w:val="en-US"/>
            </w:rPr>
            <w:t>Augustin M, Wenninger K, Amon U, et al. German adaptation of the Skindex-29 questionnaire on quality of life in dermatology: validation and clinical results.</w:t>
          </w:r>
          <w:bookmarkEnd w:id="3"/>
          <w:r w:rsidRPr="0062761B">
            <w:rPr>
              <w:rFonts w:ascii="Arial" w:hAnsi="Arial" w:cs="Arial"/>
              <w:lang w:val="en-US"/>
            </w:rPr>
            <w:t xml:space="preserve"> </w:t>
          </w:r>
          <w:r w:rsidRPr="0062761B">
            <w:rPr>
              <w:rFonts w:ascii="Arial" w:hAnsi="Arial" w:cs="Arial"/>
              <w:i/>
              <w:lang w:val="en-US"/>
            </w:rPr>
            <w:t>Dermatology (Basel)</w:t>
          </w:r>
          <w:r w:rsidRPr="0062761B">
            <w:rPr>
              <w:rFonts w:ascii="Arial" w:hAnsi="Arial" w:cs="Arial"/>
              <w:lang w:val="en-US"/>
            </w:rPr>
            <w:t>. 2004;209(1):14-20. doi:10.1159/000078581.</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4.</w:t>
          </w:r>
          <w:r w:rsidRPr="0062761B">
            <w:rPr>
              <w:rFonts w:ascii="Arial" w:hAnsi="Arial" w:cs="Arial"/>
              <w:lang w:val="en-US"/>
            </w:rPr>
            <w:tab/>
          </w:r>
          <w:bookmarkStart w:id="4" w:name="_CTVL001f534576407014ced814acaa39709342c"/>
          <w:r w:rsidRPr="0062761B">
            <w:rPr>
              <w:rFonts w:ascii="Arial" w:hAnsi="Arial" w:cs="Arial"/>
              <w:lang w:val="en-US"/>
            </w:rPr>
            <w:t>Chren M-M. The Skindex instruments to measure the effects of skin disease on quality of life.</w:t>
          </w:r>
          <w:bookmarkEnd w:id="4"/>
          <w:r w:rsidRPr="0062761B">
            <w:rPr>
              <w:rFonts w:ascii="Arial" w:hAnsi="Arial" w:cs="Arial"/>
              <w:lang w:val="en-US"/>
            </w:rPr>
            <w:t xml:space="preserve"> </w:t>
          </w:r>
          <w:r w:rsidRPr="0062761B">
            <w:rPr>
              <w:rFonts w:ascii="Arial" w:hAnsi="Arial" w:cs="Arial"/>
              <w:i/>
              <w:lang w:val="en-US"/>
            </w:rPr>
            <w:t>Dermatol Clin</w:t>
          </w:r>
          <w:r w:rsidRPr="0062761B">
            <w:rPr>
              <w:rFonts w:ascii="Arial" w:hAnsi="Arial" w:cs="Arial"/>
              <w:lang w:val="en-US"/>
            </w:rPr>
            <w:t>. 2012;30(2):231-6, xiii. doi:10.1016/j.det.2011.11.003.</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lastRenderedPageBreak/>
            <w:t>5.</w:t>
          </w:r>
          <w:r w:rsidRPr="0062761B">
            <w:rPr>
              <w:rFonts w:ascii="Arial" w:hAnsi="Arial" w:cs="Arial"/>
              <w:lang w:val="en-US"/>
            </w:rPr>
            <w:tab/>
          </w:r>
          <w:bookmarkStart w:id="5" w:name="_CTVL0013ebdea0645be4c7783abbb4fe1eb8ec9"/>
          <w:r w:rsidRPr="0062761B">
            <w:rPr>
              <w:rFonts w:ascii="Arial" w:hAnsi="Arial" w:cs="Arial"/>
              <w:lang w:val="en-US"/>
            </w:rPr>
            <w:t>Bullinger M. German translation and psychometric testing of the SF-36 Health Survey: preliminary results from the IQOLA Project. International Quality of Life Assessment.</w:t>
          </w:r>
          <w:bookmarkEnd w:id="5"/>
          <w:r w:rsidRPr="0062761B">
            <w:rPr>
              <w:rFonts w:ascii="Arial" w:hAnsi="Arial" w:cs="Arial"/>
              <w:lang w:val="en-US"/>
            </w:rPr>
            <w:t xml:space="preserve"> </w:t>
          </w:r>
          <w:r w:rsidRPr="0062761B">
            <w:rPr>
              <w:rFonts w:ascii="Arial" w:hAnsi="Arial" w:cs="Arial"/>
              <w:i/>
              <w:lang w:val="en-US"/>
            </w:rPr>
            <w:t>Soc Sci Med</w:t>
          </w:r>
          <w:r w:rsidRPr="0062761B">
            <w:rPr>
              <w:rFonts w:ascii="Arial" w:hAnsi="Arial" w:cs="Arial"/>
              <w:lang w:val="en-US"/>
            </w:rPr>
            <w:t>. 1995;41(10):1359-1366. doi:10.1016/0277-9536(95)00115-n.</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6.</w:t>
          </w:r>
          <w:r w:rsidRPr="0062761B">
            <w:rPr>
              <w:rFonts w:ascii="Arial" w:hAnsi="Arial" w:cs="Arial"/>
              <w:lang w:val="en-US"/>
            </w:rPr>
            <w:tab/>
          </w:r>
          <w:bookmarkStart w:id="6" w:name="_CTVL00102ff07e903ba4ea3a1032638c266e9df"/>
          <w:r w:rsidRPr="0062761B">
            <w:rPr>
              <w:rFonts w:ascii="Arial" w:hAnsi="Arial" w:cs="Arial"/>
              <w:lang w:val="en-US"/>
            </w:rPr>
            <w:t>Ware Jr JE, Sherbourne CD. The MOS 36-item short-form health survey (SF-36): I. Conceptual framework and item selection.</w:t>
          </w:r>
          <w:bookmarkEnd w:id="6"/>
          <w:r w:rsidRPr="0062761B">
            <w:rPr>
              <w:rFonts w:ascii="Arial" w:hAnsi="Arial" w:cs="Arial"/>
              <w:lang w:val="en-US"/>
            </w:rPr>
            <w:t xml:space="preserve"> </w:t>
          </w:r>
          <w:r w:rsidRPr="0062761B">
            <w:rPr>
              <w:rFonts w:ascii="Arial" w:hAnsi="Arial" w:cs="Arial"/>
              <w:i/>
              <w:lang w:val="en-US"/>
            </w:rPr>
            <w:t>Medical care</w:t>
          </w:r>
          <w:r w:rsidRPr="0062761B">
            <w:rPr>
              <w:rFonts w:ascii="Arial" w:hAnsi="Arial" w:cs="Arial"/>
              <w:lang w:val="en-US"/>
            </w:rPr>
            <w:t>. 1992:473-483.</w:t>
          </w:r>
        </w:p>
        <w:p w:rsidR="00420289" w:rsidRPr="0062761B" w:rsidRDefault="00420289" w:rsidP="00420289">
          <w:pPr>
            <w:pStyle w:val="CitaviBibliographyEntry"/>
            <w:spacing w:line="480" w:lineRule="auto"/>
            <w:rPr>
              <w:rFonts w:ascii="Arial" w:hAnsi="Arial" w:cs="Arial"/>
            </w:rPr>
          </w:pPr>
          <w:r w:rsidRPr="0062761B">
            <w:rPr>
              <w:rFonts w:ascii="Arial" w:hAnsi="Arial" w:cs="Arial"/>
              <w:lang w:val="en-US"/>
            </w:rPr>
            <w:t>7.</w:t>
          </w:r>
          <w:r w:rsidRPr="0062761B">
            <w:rPr>
              <w:rFonts w:ascii="Arial" w:hAnsi="Arial" w:cs="Arial"/>
              <w:lang w:val="en-US"/>
            </w:rPr>
            <w:tab/>
          </w:r>
          <w:bookmarkStart w:id="7" w:name="_CTVL0010d006e125a4b409cbfc2a46ede8976d8"/>
          <w:r w:rsidRPr="0062761B">
            <w:rPr>
              <w:rFonts w:ascii="Arial" w:hAnsi="Arial" w:cs="Arial"/>
              <w:lang w:val="en-US"/>
            </w:rPr>
            <w:t>Hays RD, Shapiro MF. An overview of generic health-related quality of life measures for HIV research.</w:t>
          </w:r>
          <w:bookmarkEnd w:id="7"/>
          <w:r w:rsidRPr="0062761B">
            <w:rPr>
              <w:rFonts w:ascii="Arial" w:hAnsi="Arial" w:cs="Arial"/>
              <w:lang w:val="en-US"/>
            </w:rPr>
            <w:t xml:space="preserve"> </w:t>
          </w:r>
          <w:r w:rsidRPr="0062761B">
            <w:rPr>
              <w:rFonts w:ascii="Arial" w:hAnsi="Arial" w:cs="Arial"/>
              <w:i/>
            </w:rPr>
            <w:t>Quality of life research</w:t>
          </w:r>
          <w:r w:rsidRPr="0062761B">
            <w:rPr>
              <w:rFonts w:ascii="Arial" w:hAnsi="Arial" w:cs="Arial"/>
            </w:rPr>
            <w:t>. 1992;1(2):91-97.</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rPr>
            <w:t>8.</w:t>
          </w:r>
          <w:r w:rsidRPr="0062761B">
            <w:rPr>
              <w:rFonts w:ascii="Arial" w:hAnsi="Arial" w:cs="Arial"/>
            </w:rPr>
            <w:tab/>
          </w:r>
          <w:bookmarkStart w:id="8" w:name="_CTVL00177fb7e010452424296bfd77faae1393d"/>
          <w:r w:rsidRPr="0062761B">
            <w:rPr>
              <w:rFonts w:ascii="Arial" w:hAnsi="Arial" w:cs="Arial"/>
            </w:rPr>
            <w:t>Graf J-M, Claes C, Greiner W, Uber A. Die deutsche Version des EuroQol-Fragebogens.</w:t>
          </w:r>
          <w:bookmarkEnd w:id="8"/>
          <w:r w:rsidRPr="0062761B">
            <w:rPr>
              <w:rFonts w:ascii="Arial" w:hAnsi="Arial" w:cs="Arial"/>
            </w:rPr>
            <w:t xml:space="preserve"> </w:t>
          </w:r>
          <w:r w:rsidRPr="0062761B">
            <w:rPr>
              <w:rFonts w:ascii="Arial" w:hAnsi="Arial" w:cs="Arial"/>
              <w:i/>
              <w:lang w:val="en-US"/>
            </w:rPr>
            <w:t>Zeitschrift für Gesundheitswissenschaften= Journal of public health</w:t>
          </w:r>
          <w:r w:rsidRPr="0062761B">
            <w:rPr>
              <w:rFonts w:ascii="Arial" w:hAnsi="Arial" w:cs="Arial"/>
              <w:lang w:val="en-US"/>
            </w:rPr>
            <w:t>. 1998;6(1):3-20.</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9.</w:t>
          </w:r>
          <w:r w:rsidRPr="0062761B">
            <w:rPr>
              <w:rFonts w:ascii="Arial" w:hAnsi="Arial" w:cs="Arial"/>
              <w:lang w:val="en-US"/>
            </w:rPr>
            <w:tab/>
          </w:r>
          <w:bookmarkStart w:id="9" w:name="_CTVL001e1693232d047430facf15cf07c464675"/>
          <w:r w:rsidRPr="0062761B">
            <w:rPr>
              <w:rFonts w:ascii="Arial" w:hAnsi="Arial" w:cs="Arial"/>
              <w:lang w:val="en-US"/>
            </w:rPr>
            <w:t>EuroQol G. EuroQol--a new facility for the measurement of health-related quality of life.</w:t>
          </w:r>
          <w:bookmarkEnd w:id="9"/>
          <w:r w:rsidRPr="0062761B">
            <w:rPr>
              <w:rFonts w:ascii="Arial" w:hAnsi="Arial" w:cs="Arial"/>
              <w:lang w:val="en-US"/>
            </w:rPr>
            <w:t xml:space="preserve"> </w:t>
          </w:r>
          <w:r w:rsidRPr="0062761B">
            <w:rPr>
              <w:rFonts w:ascii="Arial" w:hAnsi="Arial" w:cs="Arial"/>
              <w:i/>
              <w:lang w:val="en-US"/>
            </w:rPr>
            <w:t>Health policy (Amsterdam, Netherlands)</w:t>
          </w:r>
          <w:r w:rsidRPr="0062761B">
            <w:rPr>
              <w:rFonts w:ascii="Arial" w:hAnsi="Arial" w:cs="Arial"/>
              <w:lang w:val="en-US"/>
            </w:rPr>
            <w:t>. 1990;16(3):199.</w:t>
          </w:r>
        </w:p>
        <w:p w:rsidR="00420289" w:rsidRPr="0062761B" w:rsidRDefault="00420289" w:rsidP="00420289">
          <w:pPr>
            <w:pStyle w:val="CitaviBibliographyEntry"/>
            <w:spacing w:line="480" w:lineRule="auto"/>
            <w:rPr>
              <w:rFonts w:ascii="Arial" w:hAnsi="Arial" w:cs="Arial"/>
              <w:lang w:val="nl-NL"/>
            </w:rPr>
          </w:pPr>
          <w:r w:rsidRPr="0062761B">
            <w:rPr>
              <w:rFonts w:ascii="Arial" w:hAnsi="Arial" w:cs="Arial"/>
              <w:lang w:val="en-US"/>
            </w:rPr>
            <w:t>10.</w:t>
          </w:r>
          <w:r w:rsidRPr="0062761B">
            <w:rPr>
              <w:rFonts w:ascii="Arial" w:hAnsi="Arial" w:cs="Arial"/>
              <w:lang w:val="en-US"/>
            </w:rPr>
            <w:tab/>
          </w:r>
          <w:bookmarkStart w:id="10" w:name="_CTVL0011d1cbfb5b4e34c9e90c0a7f57371f4ac"/>
          <w:r w:rsidRPr="0062761B">
            <w:rPr>
              <w:rFonts w:ascii="Arial" w:hAnsi="Arial" w:cs="Arial"/>
              <w:lang w:val="en-US"/>
            </w:rPr>
            <w:t>Brooks R, Group E. EuroQol: the current state of play.</w:t>
          </w:r>
          <w:bookmarkEnd w:id="10"/>
          <w:r w:rsidRPr="0062761B">
            <w:rPr>
              <w:rFonts w:ascii="Arial" w:hAnsi="Arial" w:cs="Arial"/>
              <w:lang w:val="en-US"/>
            </w:rPr>
            <w:t xml:space="preserve"> </w:t>
          </w:r>
          <w:r w:rsidRPr="0062761B">
            <w:rPr>
              <w:rFonts w:ascii="Arial" w:hAnsi="Arial" w:cs="Arial"/>
              <w:i/>
              <w:lang w:val="nl-NL"/>
            </w:rPr>
            <w:t>Health policy (Amsterdam, Netherlands)</w:t>
          </w:r>
          <w:r w:rsidRPr="0062761B">
            <w:rPr>
              <w:rFonts w:ascii="Arial" w:hAnsi="Arial" w:cs="Arial"/>
              <w:lang w:val="nl-NL"/>
            </w:rPr>
            <w:t>. 1996;37(1):53-72.</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nl-NL"/>
            </w:rPr>
            <w:t>11.</w:t>
          </w:r>
          <w:r w:rsidRPr="0062761B">
            <w:rPr>
              <w:rFonts w:ascii="Arial" w:hAnsi="Arial" w:cs="Arial"/>
              <w:lang w:val="nl-NL"/>
            </w:rPr>
            <w:tab/>
          </w:r>
          <w:bookmarkStart w:id="11" w:name="_CTVL00194295bbeb4d049b68e9337c0bd21426a"/>
          <w:r w:rsidRPr="0062761B">
            <w:rPr>
              <w:rFonts w:ascii="Arial" w:hAnsi="Arial" w:cs="Arial"/>
              <w:lang w:val="nl-NL"/>
            </w:rPr>
            <w:t xml:space="preserve">Greiner W, Weijnen T, Nieuwenhuizen M, et al. </w:t>
          </w:r>
          <w:r w:rsidRPr="0062761B">
            <w:rPr>
              <w:rFonts w:ascii="Arial" w:hAnsi="Arial" w:cs="Arial"/>
              <w:lang w:val="en-US"/>
            </w:rPr>
            <w:t>A single European currency for EQ-5D health states.</w:t>
          </w:r>
          <w:bookmarkEnd w:id="11"/>
          <w:r w:rsidRPr="0062761B">
            <w:rPr>
              <w:rFonts w:ascii="Arial" w:hAnsi="Arial" w:cs="Arial"/>
              <w:lang w:val="en-US"/>
            </w:rPr>
            <w:t xml:space="preserve"> </w:t>
          </w:r>
          <w:r w:rsidRPr="0062761B">
            <w:rPr>
              <w:rFonts w:ascii="Arial" w:hAnsi="Arial" w:cs="Arial"/>
              <w:i/>
              <w:lang w:val="en-US"/>
            </w:rPr>
            <w:t>The European Journal of Health Economics, formerly: HEPAC</w:t>
          </w:r>
          <w:r w:rsidRPr="0062761B">
            <w:rPr>
              <w:rFonts w:ascii="Arial" w:hAnsi="Arial" w:cs="Arial"/>
              <w:lang w:val="en-US"/>
            </w:rPr>
            <w:t>. 2003;4(3):222-231.</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12.</w:t>
          </w:r>
          <w:r w:rsidRPr="0062761B">
            <w:rPr>
              <w:rFonts w:ascii="Arial" w:hAnsi="Arial" w:cs="Arial"/>
              <w:lang w:val="en-US"/>
            </w:rPr>
            <w:tab/>
          </w:r>
          <w:bookmarkStart w:id="12" w:name="_CTVL0017f853d87b0d146a089d0ebcf05e31791"/>
          <w:r w:rsidRPr="0062761B">
            <w:rPr>
              <w:rFonts w:ascii="Arial" w:hAnsi="Arial" w:cs="Arial"/>
              <w:lang w:val="en-US"/>
            </w:rPr>
            <w:t>Kühner C, Bürger C, Keller F, Hautzinger M. Reliability and validity of the revised Beck Depression Inventory (BDI-II). Results from German samples.</w:t>
          </w:r>
          <w:bookmarkEnd w:id="12"/>
          <w:r w:rsidRPr="0062761B">
            <w:rPr>
              <w:rFonts w:ascii="Arial" w:hAnsi="Arial" w:cs="Arial"/>
              <w:lang w:val="en-US"/>
            </w:rPr>
            <w:t xml:space="preserve"> </w:t>
          </w:r>
          <w:r w:rsidRPr="0062761B">
            <w:rPr>
              <w:rFonts w:ascii="Arial" w:hAnsi="Arial" w:cs="Arial"/>
              <w:i/>
              <w:lang w:val="en-US"/>
            </w:rPr>
            <w:t>Nervenarzt</w:t>
          </w:r>
          <w:r w:rsidRPr="0062761B">
            <w:rPr>
              <w:rFonts w:ascii="Arial" w:hAnsi="Arial" w:cs="Arial"/>
              <w:lang w:val="en-US"/>
            </w:rPr>
            <w:t>. 2007;78(6):651-656.</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13.</w:t>
          </w:r>
          <w:r w:rsidRPr="0062761B">
            <w:rPr>
              <w:rFonts w:ascii="Arial" w:hAnsi="Arial" w:cs="Arial"/>
              <w:lang w:val="en-US"/>
            </w:rPr>
            <w:tab/>
          </w:r>
          <w:bookmarkStart w:id="13" w:name="_CTVL00153768f3fe17f446398fb9f90af84bf26"/>
          <w:r w:rsidRPr="0062761B">
            <w:rPr>
              <w:rFonts w:ascii="Arial" w:hAnsi="Arial" w:cs="Arial"/>
              <w:lang w:val="en-US"/>
            </w:rPr>
            <w:t>Beck AT, Steer RA, Ball R, Ranieri WF. Comparison of Beck Depression Inventories-IA and-II in psychiatric outpatients.</w:t>
          </w:r>
          <w:bookmarkEnd w:id="13"/>
          <w:r w:rsidRPr="0062761B">
            <w:rPr>
              <w:rFonts w:ascii="Arial" w:hAnsi="Arial" w:cs="Arial"/>
              <w:lang w:val="en-US"/>
            </w:rPr>
            <w:t xml:space="preserve"> </w:t>
          </w:r>
          <w:r w:rsidRPr="0062761B">
            <w:rPr>
              <w:rFonts w:ascii="Arial" w:hAnsi="Arial" w:cs="Arial"/>
              <w:i/>
              <w:lang w:val="en-US"/>
            </w:rPr>
            <w:t>Journal of personality assessment</w:t>
          </w:r>
          <w:r w:rsidRPr="0062761B">
            <w:rPr>
              <w:rFonts w:ascii="Arial" w:hAnsi="Arial" w:cs="Arial"/>
              <w:lang w:val="en-US"/>
            </w:rPr>
            <w:t>. 1996;67(3):588-597.</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14.</w:t>
          </w:r>
          <w:r w:rsidRPr="0062761B">
            <w:rPr>
              <w:rFonts w:ascii="Arial" w:hAnsi="Arial" w:cs="Arial"/>
              <w:lang w:val="en-US"/>
            </w:rPr>
            <w:tab/>
          </w:r>
          <w:bookmarkStart w:id="14" w:name="_CTVL001bfa8445be70c43f1a78abeb1bfc641ad"/>
          <w:r w:rsidRPr="0062761B">
            <w:rPr>
              <w:rFonts w:ascii="Arial" w:hAnsi="Arial" w:cs="Arial"/>
              <w:lang w:val="en-US"/>
            </w:rPr>
            <w:t>Rehal B, Armstrong AW, Armstrong A. Health outcome measures in atopic dermatitis: a systematic review of trends in disease severity and quality-of-life instruments 1985-2010.</w:t>
          </w:r>
          <w:bookmarkEnd w:id="14"/>
          <w:r w:rsidRPr="0062761B">
            <w:rPr>
              <w:rFonts w:ascii="Arial" w:hAnsi="Arial" w:cs="Arial"/>
              <w:lang w:val="en-US"/>
            </w:rPr>
            <w:t xml:space="preserve"> </w:t>
          </w:r>
          <w:r w:rsidRPr="0062761B">
            <w:rPr>
              <w:rFonts w:ascii="Arial" w:hAnsi="Arial" w:cs="Arial"/>
              <w:i/>
              <w:lang w:val="en-US"/>
            </w:rPr>
            <w:t>PLoS ONE</w:t>
          </w:r>
          <w:r w:rsidRPr="0062761B">
            <w:rPr>
              <w:rFonts w:ascii="Arial" w:hAnsi="Arial" w:cs="Arial"/>
              <w:lang w:val="en-US"/>
            </w:rPr>
            <w:t>. 2011;6(4):e17520. doi:10.1371/journal.pone.0017520.</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t>15.</w:t>
          </w:r>
          <w:r w:rsidRPr="0062761B">
            <w:rPr>
              <w:rFonts w:ascii="Arial" w:hAnsi="Arial" w:cs="Arial"/>
              <w:lang w:val="en-US"/>
            </w:rPr>
            <w:tab/>
          </w:r>
          <w:bookmarkStart w:id="15" w:name="_CTVL001ba222642329243258ae73627478581fc"/>
          <w:r w:rsidRPr="0062761B">
            <w:rPr>
              <w:rFonts w:ascii="Arial" w:hAnsi="Arial" w:cs="Arial"/>
              <w:lang w:val="en-US"/>
            </w:rPr>
            <w:t>Puzenat E, Bronsard V, Prey S, et al. What are the best outcome measures for assessing plaque psoriasis severity? A systematic review of the literature.</w:t>
          </w:r>
          <w:bookmarkEnd w:id="15"/>
          <w:r w:rsidRPr="0062761B">
            <w:rPr>
              <w:rFonts w:ascii="Arial" w:hAnsi="Arial" w:cs="Arial"/>
              <w:lang w:val="en-US"/>
            </w:rPr>
            <w:t xml:space="preserve"> </w:t>
          </w:r>
          <w:r w:rsidRPr="0062761B">
            <w:rPr>
              <w:rFonts w:ascii="Arial" w:hAnsi="Arial" w:cs="Arial"/>
              <w:i/>
              <w:lang w:val="en-US"/>
            </w:rPr>
            <w:t>J Eur Acad Dermatol Venereol</w:t>
          </w:r>
          <w:r w:rsidRPr="0062761B">
            <w:rPr>
              <w:rFonts w:ascii="Arial" w:hAnsi="Arial" w:cs="Arial"/>
              <w:lang w:val="en-US"/>
            </w:rPr>
            <w:t>. 2010;24 Suppl 2:10-16. doi:10.1111/j.1468-3083.2009.03562.x.</w:t>
          </w:r>
        </w:p>
        <w:p w:rsidR="00420289" w:rsidRPr="0062761B" w:rsidRDefault="00420289" w:rsidP="00420289">
          <w:pPr>
            <w:pStyle w:val="CitaviBibliographyEntry"/>
            <w:spacing w:line="480" w:lineRule="auto"/>
            <w:rPr>
              <w:rFonts w:ascii="Arial" w:hAnsi="Arial" w:cs="Arial"/>
              <w:lang w:val="en-US"/>
            </w:rPr>
          </w:pPr>
          <w:r w:rsidRPr="0062761B">
            <w:rPr>
              <w:rFonts w:ascii="Arial" w:hAnsi="Arial" w:cs="Arial"/>
              <w:lang w:val="en-US"/>
            </w:rPr>
            <w:lastRenderedPageBreak/>
            <w:t>16.</w:t>
          </w:r>
          <w:r w:rsidRPr="0062761B">
            <w:rPr>
              <w:rFonts w:ascii="Arial" w:hAnsi="Arial" w:cs="Arial"/>
              <w:lang w:val="en-US"/>
            </w:rPr>
            <w:tab/>
          </w:r>
          <w:bookmarkStart w:id="16" w:name="_CTVL001ade7c3e0c4f04c46b7aa1450e1e188f6"/>
          <w:r w:rsidRPr="0062761B">
            <w:rPr>
              <w:rFonts w:ascii="Arial" w:hAnsi="Arial" w:cs="Arial"/>
              <w:lang w:val="en-US"/>
            </w:rPr>
            <w:t>Fredriksson T, Pettersson U. Severe psoriasis–oral therapy with a new retinoid.</w:t>
          </w:r>
          <w:bookmarkEnd w:id="16"/>
          <w:r w:rsidRPr="0062761B">
            <w:rPr>
              <w:rFonts w:ascii="Arial" w:hAnsi="Arial" w:cs="Arial"/>
              <w:lang w:val="en-US"/>
            </w:rPr>
            <w:t xml:space="preserve"> </w:t>
          </w:r>
          <w:r w:rsidRPr="0062761B">
            <w:rPr>
              <w:rFonts w:ascii="Arial" w:hAnsi="Arial" w:cs="Arial"/>
              <w:i/>
              <w:lang w:val="en-US"/>
            </w:rPr>
            <w:t>Dermatology</w:t>
          </w:r>
          <w:r w:rsidRPr="0062761B">
            <w:rPr>
              <w:rFonts w:ascii="Arial" w:hAnsi="Arial" w:cs="Arial"/>
              <w:lang w:val="en-US"/>
            </w:rPr>
            <w:t>. 1978;157(4):238-244.</w:t>
          </w:r>
        </w:p>
        <w:p w:rsidR="00420289" w:rsidRPr="0062761B" w:rsidRDefault="00420289" w:rsidP="00420289">
          <w:pPr>
            <w:pStyle w:val="CitaviBibliographyEntry"/>
            <w:spacing w:line="480" w:lineRule="auto"/>
            <w:rPr>
              <w:rFonts w:ascii="Arial" w:hAnsi="Arial" w:cs="Arial"/>
            </w:rPr>
          </w:pPr>
          <w:r w:rsidRPr="0062761B">
            <w:rPr>
              <w:rFonts w:ascii="Arial" w:hAnsi="Arial" w:cs="Arial"/>
              <w:lang w:val="en-US"/>
            </w:rPr>
            <w:t>17.</w:t>
          </w:r>
          <w:r w:rsidRPr="0062761B">
            <w:rPr>
              <w:rFonts w:ascii="Arial" w:hAnsi="Arial" w:cs="Arial"/>
              <w:lang w:val="en-US"/>
            </w:rPr>
            <w:tab/>
          </w:r>
          <w:bookmarkStart w:id="17" w:name="_CTVL00120dcee167c324377a387664a3f64f6cd"/>
          <w:r w:rsidRPr="0062761B">
            <w:rPr>
              <w:rFonts w:ascii="Arial" w:hAnsi="Arial" w:cs="Arial"/>
              <w:lang w:val="en-US"/>
            </w:rPr>
            <w:t>Hanifin JM, Thurston M, Omoto M, et al. The eczema area and severity index (EASI): assessment of reliability in atopic dermatitis.</w:t>
          </w:r>
          <w:bookmarkEnd w:id="17"/>
          <w:r w:rsidRPr="0062761B">
            <w:rPr>
              <w:rFonts w:ascii="Arial" w:hAnsi="Arial" w:cs="Arial"/>
              <w:lang w:val="en-US"/>
            </w:rPr>
            <w:t xml:space="preserve"> </w:t>
          </w:r>
          <w:r w:rsidRPr="0062761B">
            <w:rPr>
              <w:rFonts w:ascii="Arial" w:hAnsi="Arial" w:cs="Arial"/>
              <w:i/>
            </w:rPr>
            <w:t>Experimental dermatology</w:t>
          </w:r>
          <w:r w:rsidRPr="0062761B">
            <w:rPr>
              <w:rFonts w:ascii="Arial" w:hAnsi="Arial" w:cs="Arial"/>
            </w:rPr>
            <w:t>. 2001;10(1):11-18.</w:t>
          </w:r>
          <w:r w:rsidRPr="0062761B">
            <w:rPr>
              <w:rFonts w:ascii="Arial" w:hAnsi="Arial" w:cs="Arial"/>
            </w:rPr>
            <w:fldChar w:fldCharType="end"/>
          </w:r>
        </w:p>
      </w:sdtContent>
    </w:sdt>
    <w:p w:rsidR="00420289" w:rsidRPr="0062761B" w:rsidRDefault="00420289" w:rsidP="00420289">
      <w:pPr>
        <w:spacing w:after="0" w:line="480" w:lineRule="auto"/>
        <w:rPr>
          <w:rFonts w:ascii="Arial" w:hAnsi="Arial" w:cs="Arial"/>
        </w:rPr>
      </w:pPr>
    </w:p>
    <w:sectPr w:rsidR="00420289" w:rsidRPr="0062761B" w:rsidSect="0096578F">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78F"/>
    <w:rsid w:val="00420289"/>
    <w:rsid w:val="00557CD1"/>
    <w:rsid w:val="0062761B"/>
    <w:rsid w:val="0096578F"/>
    <w:rsid w:val="009824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03AED-D426-4817-B956-FE51E5AC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202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42028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2028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42028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420289"/>
    <w:pPr>
      <w:keepNext/>
      <w:keepLines/>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420289"/>
    <w:pPr>
      <w:keepNext/>
      <w:keepLines/>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42028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4202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4202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96578F"/>
  </w:style>
  <w:style w:type="paragraph" w:customStyle="1" w:styleId="CitaviBibliographyEntry">
    <w:name w:val="Citavi Bibliography Entry"/>
    <w:basedOn w:val="Standard"/>
    <w:link w:val="CitaviBibliographyEntryZchn"/>
    <w:uiPriority w:val="99"/>
    <w:rsid w:val="00420289"/>
    <w:pPr>
      <w:tabs>
        <w:tab w:val="left" w:pos="340"/>
      </w:tabs>
      <w:spacing w:after="0"/>
      <w:ind w:left="340" w:hanging="340"/>
    </w:pPr>
  </w:style>
  <w:style w:type="character" w:customStyle="1" w:styleId="CitaviBibliographyEntryZchn">
    <w:name w:val="Citavi Bibliography Entry Zchn"/>
    <w:basedOn w:val="Absatz-Standardschriftart"/>
    <w:link w:val="CitaviBibliographyEntry"/>
    <w:uiPriority w:val="99"/>
    <w:rsid w:val="00420289"/>
  </w:style>
  <w:style w:type="paragraph" w:customStyle="1" w:styleId="CitaviBibliographyHeading">
    <w:name w:val="Citavi Bibliography Heading"/>
    <w:basedOn w:val="berschrift1"/>
    <w:link w:val="CitaviBibliographyHeadingZchn"/>
    <w:uiPriority w:val="99"/>
    <w:rsid w:val="00420289"/>
  </w:style>
  <w:style w:type="character" w:customStyle="1" w:styleId="CitaviBibliographyHeadingZchn">
    <w:name w:val="Citavi Bibliography Heading Zchn"/>
    <w:basedOn w:val="Absatz-Standardschriftart"/>
    <w:link w:val="CitaviBibliographyHeading"/>
    <w:uiPriority w:val="99"/>
    <w:rsid w:val="00420289"/>
    <w:rPr>
      <w:rFonts w:asciiTheme="majorHAnsi" w:eastAsiaTheme="majorEastAsia" w:hAnsiTheme="majorHAnsi" w:cstheme="majorBidi"/>
      <w:color w:val="2F5496" w:themeColor="accent1" w:themeShade="BF"/>
      <w:sz w:val="32"/>
      <w:szCs w:val="32"/>
    </w:rPr>
  </w:style>
  <w:style w:type="character" w:customStyle="1" w:styleId="berschrift1Zchn">
    <w:name w:val="Überschrift 1 Zchn"/>
    <w:basedOn w:val="Absatz-Standardschriftart"/>
    <w:link w:val="berschrift1"/>
    <w:uiPriority w:val="9"/>
    <w:rsid w:val="00420289"/>
    <w:rPr>
      <w:rFonts w:asciiTheme="majorHAnsi" w:eastAsiaTheme="majorEastAsia" w:hAnsiTheme="majorHAnsi" w:cstheme="majorBidi"/>
      <w:color w:val="2F5496" w:themeColor="accent1" w:themeShade="BF"/>
      <w:sz w:val="32"/>
      <w:szCs w:val="32"/>
    </w:rPr>
  </w:style>
  <w:style w:type="paragraph" w:customStyle="1" w:styleId="CitaviChapterBibliographyHeading">
    <w:name w:val="Citavi Chapter Bibliography Heading"/>
    <w:basedOn w:val="berschrift2"/>
    <w:link w:val="CitaviChapterBibliographyHeadingZchn"/>
    <w:uiPriority w:val="99"/>
    <w:rsid w:val="00420289"/>
  </w:style>
  <w:style w:type="character" w:customStyle="1" w:styleId="CitaviChapterBibliographyHeadingZchn">
    <w:name w:val="Citavi Chapter Bibliography Heading Zchn"/>
    <w:basedOn w:val="Absatz-Standardschriftart"/>
    <w:link w:val="CitaviChapterBibliographyHeading"/>
    <w:uiPriority w:val="99"/>
    <w:rsid w:val="00420289"/>
    <w:rPr>
      <w:rFonts w:asciiTheme="majorHAnsi" w:eastAsiaTheme="majorEastAsia" w:hAnsiTheme="majorHAnsi" w:cstheme="majorBidi"/>
      <w:color w:val="2F5496" w:themeColor="accent1" w:themeShade="BF"/>
      <w:sz w:val="26"/>
      <w:szCs w:val="26"/>
    </w:rPr>
  </w:style>
  <w:style w:type="character" w:customStyle="1" w:styleId="berschrift2Zchn">
    <w:name w:val="Überschrift 2 Zchn"/>
    <w:basedOn w:val="Absatz-Standardschriftart"/>
    <w:link w:val="berschrift2"/>
    <w:uiPriority w:val="9"/>
    <w:semiHidden/>
    <w:rsid w:val="00420289"/>
    <w:rPr>
      <w:rFonts w:asciiTheme="majorHAnsi" w:eastAsiaTheme="majorEastAsia" w:hAnsiTheme="majorHAnsi" w:cstheme="majorBidi"/>
      <w:color w:val="2F5496" w:themeColor="accent1" w:themeShade="BF"/>
      <w:sz w:val="26"/>
      <w:szCs w:val="26"/>
    </w:rPr>
  </w:style>
  <w:style w:type="paragraph" w:customStyle="1" w:styleId="CitaviBibliographySubheading1">
    <w:name w:val="Citavi Bibliography Subheading 1"/>
    <w:basedOn w:val="berschrift2"/>
    <w:link w:val="CitaviBibliographySubheading1Zchn"/>
    <w:uiPriority w:val="99"/>
    <w:rsid w:val="00420289"/>
    <w:pPr>
      <w:spacing w:line="480" w:lineRule="auto"/>
      <w:outlineLvl w:val="9"/>
    </w:pPr>
  </w:style>
  <w:style w:type="character" w:customStyle="1" w:styleId="CitaviBibliographySubheading1Zchn">
    <w:name w:val="Citavi Bibliography Subheading 1 Zchn"/>
    <w:basedOn w:val="Absatz-Standardschriftart"/>
    <w:link w:val="CitaviBibliographySubheading1"/>
    <w:uiPriority w:val="99"/>
    <w:rsid w:val="00420289"/>
    <w:rPr>
      <w:rFonts w:asciiTheme="majorHAnsi" w:eastAsiaTheme="majorEastAsia" w:hAnsiTheme="majorHAnsi" w:cstheme="majorBidi"/>
      <w:color w:val="2F5496" w:themeColor="accent1" w:themeShade="BF"/>
      <w:sz w:val="26"/>
      <w:szCs w:val="26"/>
    </w:rPr>
  </w:style>
  <w:style w:type="paragraph" w:customStyle="1" w:styleId="CitaviBibliographySubheading2">
    <w:name w:val="Citavi Bibliography Subheading 2"/>
    <w:basedOn w:val="berschrift3"/>
    <w:link w:val="CitaviBibliographySubheading2Zchn"/>
    <w:uiPriority w:val="99"/>
    <w:rsid w:val="00420289"/>
    <w:pPr>
      <w:spacing w:line="480" w:lineRule="auto"/>
      <w:outlineLvl w:val="9"/>
    </w:pPr>
  </w:style>
  <w:style w:type="character" w:customStyle="1" w:styleId="CitaviBibliographySubheading2Zchn">
    <w:name w:val="Citavi Bibliography Subheading 2 Zchn"/>
    <w:basedOn w:val="Absatz-Standardschriftart"/>
    <w:link w:val="CitaviBibliographySubheading2"/>
    <w:uiPriority w:val="99"/>
    <w:rsid w:val="00420289"/>
    <w:rPr>
      <w:rFonts w:asciiTheme="majorHAnsi" w:eastAsiaTheme="majorEastAsia" w:hAnsiTheme="majorHAnsi" w:cstheme="majorBidi"/>
      <w:color w:val="1F3763" w:themeColor="accent1" w:themeShade="7F"/>
      <w:sz w:val="24"/>
      <w:szCs w:val="24"/>
    </w:rPr>
  </w:style>
  <w:style w:type="character" w:customStyle="1" w:styleId="berschrift3Zchn">
    <w:name w:val="Überschrift 3 Zchn"/>
    <w:basedOn w:val="Absatz-Standardschriftart"/>
    <w:link w:val="berschrift3"/>
    <w:uiPriority w:val="9"/>
    <w:semiHidden/>
    <w:rsid w:val="00420289"/>
    <w:rPr>
      <w:rFonts w:asciiTheme="majorHAnsi" w:eastAsiaTheme="majorEastAsia" w:hAnsiTheme="majorHAnsi" w:cstheme="majorBidi"/>
      <w:color w:val="1F3763" w:themeColor="accent1" w:themeShade="7F"/>
      <w:sz w:val="24"/>
      <w:szCs w:val="24"/>
    </w:rPr>
  </w:style>
  <w:style w:type="paragraph" w:customStyle="1" w:styleId="CitaviBibliographySubheading3">
    <w:name w:val="Citavi Bibliography Subheading 3"/>
    <w:basedOn w:val="berschrift4"/>
    <w:link w:val="CitaviBibliographySubheading3Zchn"/>
    <w:uiPriority w:val="99"/>
    <w:rsid w:val="00420289"/>
    <w:pPr>
      <w:spacing w:line="480" w:lineRule="auto"/>
      <w:outlineLvl w:val="9"/>
    </w:pPr>
  </w:style>
  <w:style w:type="character" w:customStyle="1" w:styleId="CitaviBibliographySubheading3Zchn">
    <w:name w:val="Citavi Bibliography Subheading 3 Zchn"/>
    <w:basedOn w:val="Absatz-Standardschriftart"/>
    <w:link w:val="CitaviBibliographySubheading3"/>
    <w:uiPriority w:val="99"/>
    <w:rsid w:val="00420289"/>
    <w:rPr>
      <w:rFonts w:asciiTheme="majorHAnsi" w:eastAsiaTheme="majorEastAsia" w:hAnsiTheme="majorHAnsi" w:cstheme="majorBidi"/>
      <w:i/>
      <w:iCs/>
      <w:color w:val="2F5496" w:themeColor="accent1" w:themeShade="BF"/>
    </w:rPr>
  </w:style>
  <w:style w:type="character" w:customStyle="1" w:styleId="berschrift4Zchn">
    <w:name w:val="Überschrift 4 Zchn"/>
    <w:basedOn w:val="Absatz-Standardschriftart"/>
    <w:link w:val="berschrift4"/>
    <w:uiPriority w:val="9"/>
    <w:semiHidden/>
    <w:rsid w:val="00420289"/>
    <w:rPr>
      <w:rFonts w:asciiTheme="majorHAnsi" w:eastAsiaTheme="majorEastAsia" w:hAnsiTheme="majorHAnsi" w:cstheme="majorBidi"/>
      <w:i/>
      <w:iCs/>
      <w:color w:val="2F5496" w:themeColor="accent1" w:themeShade="BF"/>
    </w:rPr>
  </w:style>
  <w:style w:type="paragraph" w:customStyle="1" w:styleId="CitaviBibliographySubheading4">
    <w:name w:val="Citavi Bibliography Subheading 4"/>
    <w:basedOn w:val="berschrift5"/>
    <w:link w:val="CitaviBibliographySubheading4Zchn"/>
    <w:uiPriority w:val="99"/>
    <w:rsid w:val="00420289"/>
    <w:pPr>
      <w:spacing w:line="480" w:lineRule="auto"/>
      <w:outlineLvl w:val="9"/>
    </w:pPr>
  </w:style>
  <w:style w:type="character" w:customStyle="1" w:styleId="CitaviBibliographySubheading4Zchn">
    <w:name w:val="Citavi Bibliography Subheading 4 Zchn"/>
    <w:basedOn w:val="Absatz-Standardschriftart"/>
    <w:link w:val="CitaviBibliographySubheading4"/>
    <w:uiPriority w:val="99"/>
    <w:rsid w:val="00420289"/>
    <w:rPr>
      <w:rFonts w:asciiTheme="majorHAnsi" w:eastAsiaTheme="majorEastAsia" w:hAnsiTheme="majorHAnsi" w:cstheme="majorBidi"/>
      <w:color w:val="2F5496" w:themeColor="accent1" w:themeShade="BF"/>
    </w:rPr>
  </w:style>
  <w:style w:type="character" w:customStyle="1" w:styleId="berschrift5Zchn">
    <w:name w:val="Überschrift 5 Zchn"/>
    <w:basedOn w:val="Absatz-Standardschriftart"/>
    <w:link w:val="berschrift5"/>
    <w:uiPriority w:val="9"/>
    <w:semiHidden/>
    <w:rsid w:val="00420289"/>
    <w:rPr>
      <w:rFonts w:asciiTheme="majorHAnsi" w:eastAsiaTheme="majorEastAsia" w:hAnsiTheme="majorHAnsi" w:cstheme="majorBidi"/>
      <w:color w:val="2F5496" w:themeColor="accent1" w:themeShade="BF"/>
    </w:rPr>
  </w:style>
  <w:style w:type="paragraph" w:customStyle="1" w:styleId="CitaviBibliographySubheading5">
    <w:name w:val="Citavi Bibliography Subheading 5"/>
    <w:basedOn w:val="berschrift6"/>
    <w:link w:val="CitaviBibliographySubheading5Zchn"/>
    <w:uiPriority w:val="99"/>
    <w:rsid w:val="00420289"/>
    <w:pPr>
      <w:spacing w:line="480" w:lineRule="auto"/>
      <w:outlineLvl w:val="9"/>
    </w:pPr>
  </w:style>
  <w:style w:type="character" w:customStyle="1" w:styleId="CitaviBibliographySubheading5Zchn">
    <w:name w:val="Citavi Bibliography Subheading 5 Zchn"/>
    <w:basedOn w:val="Absatz-Standardschriftart"/>
    <w:link w:val="CitaviBibliographySubheading5"/>
    <w:uiPriority w:val="99"/>
    <w:rsid w:val="00420289"/>
    <w:rPr>
      <w:rFonts w:asciiTheme="majorHAnsi" w:eastAsiaTheme="majorEastAsia" w:hAnsiTheme="majorHAnsi" w:cstheme="majorBidi"/>
      <w:color w:val="1F3763" w:themeColor="accent1" w:themeShade="7F"/>
    </w:rPr>
  </w:style>
  <w:style w:type="character" w:customStyle="1" w:styleId="berschrift6Zchn">
    <w:name w:val="Überschrift 6 Zchn"/>
    <w:basedOn w:val="Absatz-Standardschriftart"/>
    <w:link w:val="berschrift6"/>
    <w:uiPriority w:val="9"/>
    <w:semiHidden/>
    <w:rsid w:val="00420289"/>
    <w:rPr>
      <w:rFonts w:asciiTheme="majorHAnsi" w:eastAsiaTheme="majorEastAsia" w:hAnsiTheme="majorHAnsi" w:cstheme="majorBidi"/>
      <w:color w:val="1F3763" w:themeColor="accent1" w:themeShade="7F"/>
    </w:rPr>
  </w:style>
  <w:style w:type="paragraph" w:customStyle="1" w:styleId="CitaviBibliographySubheading6">
    <w:name w:val="Citavi Bibliography Subheading 6"/>
    <w:basedOn w:val="berschrift7"/>
    <w:link w:val="CitaviBibliographySubheading6Zchn"/>
    <w:uiPriority w:val="99"/>
    <w:rsid w:val="00420289"/>
    <w:pPr>
      <w:spacing w:line="480" w:lineRule="auto"/>
      <w:outlineLvl w:val="9"/>
    </w:pPr>
  </w:style>
  <w:style w:type="character" w:customStyle="1" w:styleId="CitaviBibliographySubheading6Zchn">
    <w:name w:val="Citavi Bibliography Subheading 6 Zchn"/>
    <w:basedOn w:val="Absatz-Standardschriftart"/>
    <w:link w:val="CitaviBibliographySubheading6"/>
    <w:uiPriority w:val="99"/>
    <w:rsid w:val="00420289"/>
    <w:rPr>
      <w:rFonts w:asciiTheme="majorHAnsi" w:eastAsiaTheme="majorEastAsia" w:hAnsiTheme="majorHAnsi" w:cstheme="majorBidi"/>
      <w:i/>
      <w:iCs/>
      <w:color w:val="1F3763" w:themeColor="accent1" w:themeShade="7F"/>
    </w:rPr>
  </w:style>
  <w:style w:type="character" w:customStyle="1" w:styleId="berschrift7Zchn">
    <w:name w:val="Überschrift 7 Zchn"/>
    <w:basedOn w:val="Absatz-Standardschriftart"/>
    <w:link w:val="berschrift7"/>
    <w:uiPriority w:val="9"/>
    <w:semiHidden/>
    <w:rsid w:val="00420289"/>
    <w:rPr>
      <w:rFonts w:asciiTheme="majorHAnsi" w:eastAsiaTheme="majorEastAsia" w:hAnsiTheme="majorHAnsi" w:cstheme="majorBidi"/>
      <w:i/>
      <w:iCs/>
      <w:color w:val="1F3763" w:themeColor="accent1" w:themeShade="7F"/>
    </w:rPr>
  </w:style>
  <w:style w:type="paragraph" w:customStyle="1" w:styleId="CitaviBibliographySubheading7">
    <w:name w:val="Citavi Bibliography Subheading 7"/>
    <w:basedOn w:val="berschrift8"/>
    <w:link w:val="CitaviBibliographySubheading7Zchn"/>
    <w:uiPriority w:val="99"/>
    <w:rsid w:val="00420289"/>
    <w:pPr>
      <w:spacing w:line="480" w:lineRule="auto"/>
      <w:outlineLvl w:val="9"/>
    </w:pPr>
  </w:style>
  <w:style w:type="character" w:customStyle="1" w:styleId="CitaviBibliographySubheading7Zchn">
    <w:name w:val="Citavi Bibliography Subheading 7 Zchn"/>
    <w:basedOn w:val="Absatz-Standardschriftart"/>
    <w:link w:val="CitaviBibliographySubheading7"/>
    <w:uiPriority w:val="99"/>
    <w:rsid w:val="00420289"/>
    <w:rPr>
      <w:rFonts w:asciiTheme="majorHAnsi" w:eastAsiaTheme="majorEastAsia" w:hAnsiTheme="majorHAnsi" w:cstheme="majorBidi"/>
      <w:color w:val="272727" w:themeColor="text1" w:themeTint="D8"/>
      <w:sz w:val="21"/>
      <w:szCs w:val="21"/>
    </w:rPr>
  </w:style>
  <w:style w:type="character" w:customStyle="1" w:styleId="berschrift8Zchn">
    <w:name w:val="Überschrift 8 Zchn"/>
    <w:basedOn w:val="Absatz-Standardschriftart"/>
    <w:link w:val="berschrift8"/>
    <w:uiPriority w:val="9"/>
    <w:semiHidden/>
    <w:rsid w:val="00420289"/>
    <w:rPr>
      <w:rFonts w:asciiTheme="majorHAnsi" w:eastAsiaTheme="majorEastAsia" w:hAnsiTheme="majorHAnsi" w:cstheme="majorBidi"/>
      <w:color w:val="272727" w:themeColor="text1" w:themeTint="D8"/>
      <w:sz w:val="21"/>
      <w:szCs w:val="21"/>
    </w:rPr>
  </w:style>
  <w:style w:type="paragraph" w:customStyle="1" w:styleId="CitaviBibliographySubheading8">
    <w:name w:val="Citavi Bibliography Subheading 8"/>
    <w:basedOn w:val="berschrift9"/>
    <w:link w:val="CitaviBibliographySubheading8Zchn"/>
    <w:uiPriority w:val="99"/>
    <w:rsid w:val="00420289"/>
    <w:pPr>
      <w:spacing w:line="480" w:lineRule="auto"/>
      <w:outlineLvl w:val="9"/>
    </w:pPr>
  </w:style>
  <w:style w:type="character" w:customStyle="1" w:styleId="CitaviBibliographySubheading8Zchn">
    <w:name w:val="Citavi Bibliography Subheading 8 Zchn"/>
    <w:basedOn w:val="Absatz-Standardschriftart"/>
    <w:link w:val="CitaviBibliographySubheading8"/>
    <w:uiPriority w:val="99"/>
    <w:rsid w:val="00420289"/>
    <w:rPr>
      <w:rFonts w:asciiTheme="majorHAnsi" w:eastAsiaTheme="majorEastAsia" w:hAnsiTheme="majorHAnsi" w:cstheme="majorBidi"/>
      <w:i/>
      <w:iCs/>
      <w:color w:val="272727" w:themeColor="text1" w:themeTint="D8"/>
      <w:sz w:val="21"/>
      <w:szCs w:val="21"/>
    </w:rPr>
  </w:style>
  <w:style w:type="character" w:customStyle="1" w:styleId="berschrift9Zchn">
    <w:name w:val="Überschrift 9 Zchn"/>
    <w:basedOn w:val="Absatz-Standardschriftart"/>
    <w:link w:val="berschrift9"/>
    <w:uiPriority w:val="9"/>
    <w:semiHidden/>
    <w:rsid w:val="00420289"/>
    <w:rPr>
      <w:rFonts w:asciiTheme="majorHAnsi" w:eastAsiaTheme="majorEastAsia" w:hAnsiTheme="majorHAnsi" w:cstheme="majorBidi"/>
      <w:i/>
      <w:iCs/>
      <w:color w:val="272727" w:themeColor="text1" w:themeTint="D8"/>
      <w:sz w:val="21"/>
      <w:szCs w:val="21"/>
    </w:rPr>
  </w:style>
  <w:style w:type="character" w:styleId="Platzhaltertext">
    <w:name w:val="Placeholder Text"/>
    <w:basedOn w:val="Absatz-Standardschriftart"/>
    <w:uiPriority w:val="99"/>
    <w:semiHidden/>
    <w:rsid w:val="004202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328347DE9B41E29520E27FD8C80254"/>
        <w:category>
          <w:name w:val="Allgemein"/>
          <w:gallery w:val="placeholder"/>
        </w:category>
        <w:types>
          <w:type w:val="bbPlcHdr"/>
        </w:types>
        <w:behaviors>
          <w:behavior w:val="content"/>
        </w:behaviors>
        <w:guid w:val="{7D4499F9-D6B0-4280-8461-A6D3D47B9276}"/>
      </w:docPartPr>
      <w:docPartBody>
        <w:p w:rsidR="00E05065" w:rsidRDefault="00F975A3" w:rsidP="00F975A3">
          <w:pPr>
            <w:pStyle w:val="6A328347DE9B41E29520E27FD8C80254"/>
          </w:pPr>
          <w:r w:rsidRPr="00015241">
            <w:rPr>
              <w:rStyle w:val="Platzhaltertext"/>
            </w:rPr>
            <w:t>Klicken oder tippen Sie hier, um Text einzugeben.</w:t>
          </w:r>
        </w:p>
      </w:docPartBody>
    </w:docPart>
    <w:docPart>
      <w:docPartPr>
        <w:name w:val="8F065AD100914CDCA894A591A548017A"/>
        <w:category>
          <w:name w:val="Allgemein"/>
          <w:gallery w:val="placeholder"/>
        </w:category>
        <w:types>
          <w:type w:val="bbPlcHdr"/>
        </w:types>
        <w:behaviors>
          <w:behavior w:val="content"/>
        </w:behaviors>
        <w:guid w:val="{1B8C1D49-BF42-4A19-902D-002F1957121B}"/>
      </w:docPartPr>
      <w:docPartBody>
        <w:p w:rsidR="00E05065" w:rsidRDefault="00F975A3" w:rsidP="00F975A3">
          <w:pPr>
            <w:pStyle w:val="8F065AD100914CDCA894A591A548017A"/>
          </w:pPr>
          <w:r w:rsidRPr="00015241">
            <w:rPr>
              <w:rStyle w:val="Platzhaltertext"/>
            </w:rPr>
            <w:t>Klicken oder tippen Sie hier, um Text einzugeben.</w:t>
          </w:r>
        </w:p>
      </w:docPartBody>
    </w:docPart>
    <w:docPart>
      <w:docPartPr>
        <w:name w:val="0DFEA44AFFE94DF9B47242E28A0FD99B"/>
        <w:category>
          <w:name w:val="Allgemein"/>
          <w:gallery w:val="placeholder"/>
        </w:category>
        <w:types>
          <w:type w:val="bbPlcHdr"/>
        </w:types>
        <w:behaviors>
          <w:behavior w:val="content"/>
        </w:behaviors>
        <w:guid w:val="{2798996A-38AC-48AC-809D-1209D48B5B60}"/>
      </w:docPartPr>
      <w:docPartBody>
        <w:p w:rsidR="00E05065" w:rsidRDefault="00F975A3" w:rsidP="00F975A3">
          <w:pPr>
            <w:pStyle w:val="0DFEA44AFFE94DF9B47242E28A0FD99B"/>
          </w:pPr>
          <w:r w:rsidRPr="00015241">
            <w:rPr>
              <w:rStyle w:val="Platzhaltertext"/>
            </w:rPr>
            <w:t>Klicken oder tippen Sie hier, um Text einzugeben.</w:t>
          </w:r>
        </w:p>
      </w:docPartBody>
    </w:docPart>
    <w:docPart>
      <w:docPartPr>
        <w:name w:val="67DB979D2A254C85A2E8BA71DB5C9B9D"/>
        <w:category>
          <w:name w:val="Allgemein"/>
          <w:gallery w:val="placeholder"/>
        </w:category>
        <w:types>
          <w:type w:val="bbPlcHdr"/>
        </w:types>
        <w:behaviors>
          <w:behavior w:val="content"/>
        </w:behaviors>
        <w:guid w:val="{6AF05C96-709B-42BA-96D6-C15E169E4B58}"/>
      </w:docPartPr>
      <w:docPartBody>
        <w:p w:rsidR="00E05065" w:rsidRDefault="00F975A3" w:rsidP="00F975A3">
          <w:pPr>
            <w:pStyle w:val="67DB979D2A254C85A2E8BA71DB5C9B9D"/>
          </w:pPr>
          <w:r w:rsidRPr="00015241">
            <w:rPr>
              <w:rStyle w:val="Platzhaltertext"/>
            </w:rPr>
            <w:t>Klicken oder tippen Sie hier, um Text einzugeben.</w:t>
          </w:r>
        </w:p>
      </w:docPartBody>
    </w:docPart>
    <w:docPart>
      <w:docPartPr>
        <w:name w:val="CAAC152B7B54444DA49A7258444C1BA7"/>
        <w:category>
          <w:name w:val="Allgemein"/>
          <w:gallery w:val="placeholder"/>
        </w:category>
        <w:types>
          <w:type w:val="bbPlcHdr"/>
        </w:types>
        <w:behaviors>
          <w:behavior w:val="content"/>
        </w:behaviors>
        <w:guid w:val="{1FBC2666-C2FC-407C-9E04-7BB6BBE1ED93}"/>
      </w:docPartPr>
      <w:docPartBody>
        <w:p w:rsidR="00E05065" w:rsidRDefault="00F975A3" w:rsidP="00F975A3">
          <w:pPr>
            <w:pStyle w:val="CAAC152B7B54444DA49A7258444C1BA7"/>
          </w:pPr>
          <w:r w:rsidRPr="00015241">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8B13FCD9-143C-40B4-98CF-23A62AE5AE5A}"/>
      </w:docPartPr>
      <w:docPartBody>
        <w:p w:rsidR="00E05065" w:rsidRDefault="00F975A3">
          <w:r w:rsidRPr="003E002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5A3"/>
    <w:rsid w:val="0020199A"/>
    <w:rsid w:val="00813762"/>
    <w:rsid w:val="009432CE"/>
    <w:rsid w:val="00E05065"/>
    <w:rsid w:val="00F975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75A3"/>
    <w:rPr>
      <w:color w:val="808080"/>
    </w:rPr>
  </w:style>
  <w:style w:type="paragraph" w:customStyle="1" w:styleId="5E47887D7C984426B5539603F88ED1C7">
    <w:name w:val="5E47887D7C984426B5539603F88ED1C7"/>
    <w:rsid w:val="00F975A3"/>
  </w:style>
  <w:style w:type="paragraph" w:customStyle="1" w:styleId="213BE5A37A4A4BC0A909CC41B8159B51">
    <w:name w:val="213BE5A37A4A4BC0A909CC41B8159B51"/>
    <w:rsid w:val="00F975A3"/>
  </w:style>
  <w:style w:type="paragraph" w:customStyle="1" w:styleId="BDBC9A5B7EFB495485F7E22147A0404A">
    <w:name w:val="BDBC9A5B7EFB495485F7E22147A0404A"/>
    <w:rsid w:val="00F975A3"/>
  </w:style>
  <w:style w:type="paragraph" w:customStyle="1" w:styleId="D749384A8446430A9CD1FA0C03A0A167">
    <w:name w:val="D749384A8446430A9CD1FA0C03A0A167"/>
    <w:rsid w:val="00F975A3"/>
  </w:style>
  <w:style w:type="paragraph" w:customStyle="1" w:styleId="13923CDCBEFA4A528B90F38E375EEED0">
    <w:name w:val="13923CDCBEFA4A528B90F38E375EEED0"/>
    <w:rsid w:val="00F975A3"/>
  </w:style>
  <w:style w:type="paragraph" w:customStyle="1" w:styleId="6A328347DE9B41E29520E27FD8C80254">
    <w:name w:val="6A328347DE9B41E29520E27FD8C80254"/>
    <w:rsid w:val="00F975A3"/>
  </w:style>
  <w:style w:type="paragraph" w:customStyle="1" w:styleId="8F065AD100914CDCA894A591A548017A">
    <w:name w:val="8F065AD100914CDCA894A591A548017A"/>
    <w:rsid w:val="00F975A3"/>
  </w:style>
  <w:style w:type="paragraph" w:customStyle="1" w:styleId="0DFEA44AFFE94DF9B47242E28A0FD99B">
    <w:name w:val="0DFEA44AFFE94DF9B47242E28A0FD99B"/>
    <w:rsid w:val="00F975A3"/>
  </w:style>
  <w:style w:type="paragraph" w:customStyle="1" w:styleId="67DB979D2A254C85A2E8BA71DB5C9B9D">
    <w:name w:val="67DB979D2A254C85A2E8BA71DB5C9B9D"/>
    <w:rsid w:val="00F975A3"/>
  </w:style>
  <w:style w:type="paragraph" w:customStyle="1" w:styleId="CAAC152B7B54444DA49A7258444C1BA7">
    <w:name w:val="CAAC152B7B54444DA49A7258444C1BA7"/>
    <w:rsid w:val="00F975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14186</Words>
  <Characters>89373</Characters>
  <Application>Microsoft Office Word</Application>
  <DocSecurity>0</DocSecurity>
  <Lines>744</Lines>
  <Paragraphs>206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 Sahin</dc:creator>
  <cp:keywords/>
  <dc:description/>
  <cp:lastModifiedBy>Ugur Sahin</cp:lastModifiedBy>
  <cp:revision>4</cp:revision>
  <dcterms:created xsi:type="dcterms:W3CDTF">2021-01-14T10:19:00Z</dcterms:created>
  <dcterms:modified xsi:type="dcterms:W3CDTF">2021-01-14T13:26:00Z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8">
    <vt:lpwstr>CloudProjectKey=o2aoi9eu5nml1p6gbiwb9td2y42vevyriolxpjn74we6epes8y; ProjectName=HAUTTIEF</vt:lpwstr>
  </property>
  <property fmtid="{D5CDD505-2E9C-101B-9397-08002B2CF9AE}" pid="3" name="CitaviDocumentProperty_7">
    <vt:lpwstr>HAUTTIEF</vt:lpwstr>
  </property>
  <property fmtid="{D5CDD505-2E9C-101B-9397-08002B2CF9AE}" pid="4" name="CitaviDocumentProperty_0">
    <vt:lpwstr>2725fc48-f048-4179-a0ea-0b5b720a1062</vt:lpwstr>
  </property>
  <property fmtid="{D5CDD505-2E9C-101B-9397-08002B2CF9AE}" pid="5" name="CitaviDocumentProperty_1">
    <vt:lpwstr>6.7.0.0</vt:lpwstr>
  </property>
  <property fmtid="{D5CDD505-2E9C-101B-9397-08002B2CF9AE}" pid="6" name="CitaviDocumentProperty_6">
    <vt:lpwstr>False</vt:lpwstr>
  </property>
</Properties>
</file>