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AC8A" w14:textId="77777777" w:rsidR="00C86306" w:rsidRDefault="00C86306" w:rsidP="00C86306">
      <w:pPr>
        <w:suppressLineNumbers/>
        <w:spacing w:after="120" w:line="360" w:lineRule="auto"/>
        <w:rPr>
          <w:rFonts w:ascii="Cambria" w:eastAsia="Times New Roman" w:hAnsi="Cambria"/>
          <w:b/>
          <w:bCs/>
          <w:sz w:val="24"/>
          <w:szCs w:val="24"/>
          <w:lang w:val="en-US" w:eastAsia="de-CH"/>
        </w:rPr>
      </w:pPr>
      <w:r>
        <w:rPr>
          <w:rFonts w:ascii="Cambria" w:eastAsia="Times New Roman" w:hAnsi="Cambria"/>
          <w:b/>
          <w:bCs/>
          <w:sz w:val="24"/>
          <w:szCs w:val="24"/>
          <w:lang w:val="en-US" w:eastAsia="de-CH"/>
        </w:rPr>
        <w:t>Video Legends</w:t>
      </w:r>
    </w:p>
    <w:p w14:paraId="293B15E2" w14:textId="77777777" w:rsidR="00C86306" w:rsidRDefault="00C86306" w:rsidP="00C86306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Supplementary Video 1. Pharyngeal phase of swallowing </w:t>
      </w:r>
    </w:p>
    <w:p w14:paraId="5AC33A5E" w14:textId="77777777" w:rsidR="00A34E9C" w:rsidRPr="00C86306" w:rsidRDefault="00C86306" w:rsidP="00C86306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 admission, the swallowing function was evaluated. Although the purple jelly is on the epiglottis, </w:t>
      </w:r>
      <w:r>
        <w:rPr>
          <w:rFonts w:ascii="Cambria" w:eastAsia="MS Mincho" w:hAnsi="Cambria"/>
          <w:sz w:val="24"/>
          <w:szCs w:val="24"/>
        </w:rPr>
        <w:t xml:space="preserve">the epiglottis </w:t>
      </w:r>
      <w:r>
        <w:rPr>
          <w:rFonts w:ascii="Cambria" w:hAnsi="Cambria"/>
          <w:sz w:val="24"/>
          <w:szCs w:val="24"/>
        </w:rPr>
        <w:t>could not be tilted</w:t>
      </w:r>
      <w:r>
        <w:rPr>
          <w:rFonts w:ascii="Cambria" w:eastAsia="MS Mincho" w:hAnsi="Cambria"/>
          <w:sz w:val="24"/>
          <w:szCs w:val="24"/>
        </w:rPr>
        <w:t>, and the pharynx con</w:t>
      </w:r>
      <w:r>
        <w:rPr>
          <w:rFonts w:ascii="Cambria" w:hAnsi="Cambria"/>
          <w:sz w:val="24"/>
          <w:szCs w:val="24"/>
        </w:rPr>
        <w:t xml:space="preserve">strictors do not constrict well. </w:t>
      </w:r>
    </w:p>
    <w:sectPr w:rsidR="00A34E9C" w:rsidRPr="00C86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CD"/>
    <w:rsid w:val="000B56CD"/>
    <w:rsid w:val="001032FE"/>
    <w:rsid w:val="00A34E9C"/>
    <w:rsid w:val="00C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58BB5"/>
  <w15:chartTrackingRefBased/>
  <w15:docId w15:val="{15061D02-159A-42F9-9FA9-D6C0EE8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06"/>
    <w:pPr>
      <w:spacing w:after="200" w:line="276" w:lineRule="auto"/>
    </w:pPr>
    <w:rPr>
      <w:rFonts w:ascii="Calibri" w:hAnsi="Calibri" w:cs="Times New Roman"/>
      <w:kern w:val="0"/>
      <w:sz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Rebecca Homewood</cp:lastModifiedBy>
  <cp:revision>2</cp:revision>
  <dcterms:created xsi:type="dcterms:W3CDTF">2022-03-23T19:34:00Z</dcterms:created>
  <dcterms:modified xsi:type="dcterms:W3CDTF">2022-03-23T19:34:00Z</dcterms:modified>
</cp:coreProperties>
</file>