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0415" w14:textId="77777777" w:rsidR="00010857" w:rsidRPr="00DB56CA" w:rsidRDefault="00010857" w:rsidP="000108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Table 2</w:t>
      </w:r>
      <w:r w:rsidRPr="00DB56CA">
        <w:rPr>
          <w:b/>
          <w:bCs/>
          <w:sz w:val="24"/>
          <w:szCs w:val="24"/>
        </w:rPr>
        <w:t xml:space="preserve">: features of patients with </w:t>
      </w:r>
      <w:proofErr w:type="spellStart"/>
      <w:r w:rsidRPr="00DB56CA">
        <w:rPr>
          <w:b/>
          <w:bCs/>
          <w:sz w:val="24"/>
          <w:szCs w:val="24"/>
        </w:rPr>
        <w:t>hepatocholangiocarcinoma</w:t>
      </w:r>
      <w:proofErr w:type="spellEnd"/>
      <w:r w:rsidRPr="00DB56CA">
        <w:rPr>
          <w:b/>
          <w:bCs/>
          <w:sz w:val="24"/>
          <w:szCs w:val="24"/>
        </w:rPr>
        <w:t xml:space="preserve"> treated by platinum-based chemotherapy versus tyrosine kinase inhibitors</w:t>
      </w:r>
    </w:p>
    <w:tbl>
      <w:tblPr>
        <w:tblStyle w:val="Grilledutableau"/>
        <w:tblW w:w="8963" w:type="dxa"/>
        <w:jc w:val="center"/>
        <w:tblLook w:val="04A0" w:firstRow="1" w:lastRow="0" w:firstColumn="1" w:lastColumn="0" w:noHBand="0" w:noVBand="1"/>
      </w:tblPr>
      <w:tblGrid>
        <w:gridCol w:w="3256"/>
        <w:gridCol w:w="888"/>
        <w:gridCol w:w="1984"/>
        <w:gridCol w:w="1985"/>
        <w:gridCol w:w="850"/>
      </w:tblGrid>
      <w:tr w:rsidR="00010857" w:rsidRPr="00F43DF6" w14:paraId="6F7E01A0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9BD5BB8" w14:textId="77777777" w:rsidR="00010857" w:rsidRPr="00F43DF6" w:rsidRDefault="00010857" w:rsidP="00313D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888" w:type="dxa"/>
            <w:vAlign w:val="center"/>
          </w:tcPr>
          <w:p w14:paraId="60745D43" w14:textId="77777777" w:rsidR="00010857" w:rsidRPr="00F43DF6" w:rsidRDefault="00010857" w:rsidP="00313D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Data available</w:t>
            </w:r>
          </w:p>
        </w:tc>
        <w:tc>
          <w:tcPr>
            <w:tcW w:w="1984" w:type="dxa"/>
            <w:noWrap/>
            <w:vAlign w:val="center"/>
            <w:hideMark/>
          </w:tcPr>
          <w:p w14:paraId="6B2AAEC0" w14:textId="77777777" w:rsidR="00010857" w:rsidRPr="00F43DF6" w:rsidRDefault="00010857" w:rsidP="00313D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Platinum Based Chemotherapy (n=54)</w:t>
            </w:r>
          </w:p>
        </w:tc>
        <w:tc>
          <w:tcPr>
            <w:tcW w:w="1985" w:type="dxa"/>
            <w:noWrap/>
            <w:vAlign w:val="center"/>
            <w:hideMark/>
          </w:tcPr>
          <w:p w14:paraId="5F7EECAA" w14:textId="77777777" w:rsidR="00010857" w:rsidRPr="00F43DF6" w:rsidRDefault="00010857" w:rsidP="00313D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Tyrosine Kinase Inhibitors (N=25)</w:t>
            </w:r>
          </w:p>
        </w:tc>
        <w:tc>
          <w:tcPr>
            <w:tcW w:w="850" w:type="dxa"/>
            <w:noWrap/>
            <w:vAlign w:val="center"/>
            <w:hideMark/>
          </w:tcPr>
          <w:p w14:paraId="234A2BC6" w14:textId="77777777" w:rsidR="00010857" w:rsidRPr="00F43DF6" w:rsidRDefault="00010857" w:rsidP="00313D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010857" w:rsidRPr="00F43DF6" w14:paraId="2CFA7E6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501147E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Male*</w:t>
            </w:r>
          </w:p>
        </w:tc>
        <w:tc>
          <w:tcPr>
            <w:tcW w:w="888" w:type="dxa"/>
            <w:vAlign w:val="center"/>
          </w:tcPr>
          <w:p w14:paraId="41FFDDE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79</w:t>
            </w:r>
          </w:p>
        </w:tc>
        <w:tc>
          <w:tcPr>
            <w:tcW w:w="1984" w:type="dxa"/>
            <w:noWrap/>
            <w:vAlign w:val="center"/>
            <w:hideMark/>
          </w:tcPr>
          <w:p w14:paraId="0FF0CC39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37 (68.5)</w:t>
            </w:r>
          </w:p>
        </w:tc>
        <w:tc>
          <w:tcPr>
            <w:tcW w:w="1985" w:type="dxa"/>
            <w:noWrap/>
            <w:vAlign w:val="center"/>
            <w:hideMark/>
          </w:tcPr>
          <w:p w14:paraId="23D7705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20 (80.0)</w:t>
            </w:r>
          </w:p>
        </w:tc>
        <w:tc>
          <w:tcPr>
            <w:tcW w:w="850" w:type="dxa"/>
            <w:noWrap/>
            <w:vAlign w:val="center"/>
            <w:hideMark/>
          </w:tcPr>
          <w:p w14:paraId="1AFE687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0.430</w:t>
            </w:r>
          </w:p>
        </w:tc>
      </w:tr>
      <w:tr w:rsidR="00010857" w:rsidRPr="00F43DF6" w14:paraId="3FDFABEC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0D0728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 (years </w:t>
            </w:r>
            <w:proofErr w:type="gramStart"/>
            <w:r>
              <w:rPr>
                <w:sz w:val="18"/>
                <w:szCs w:val="18"/>
              </w:rPr>
              <w:t>old)</w:t>
            </w:r>
            <w:r w:rsidRPr="00E14558">
              <w:rPr>
                <w:sz w:val="18"/>
                <w:szCs w:val="18"/>
                <w:vertAlign w:val="superscript"/>
              </w:rPr>
              <w:t>%</w:t>
            </w:r>
            <w:proofErr w:type="gramEnd"/>
          </w:p>
        </w:tc>
        <w:tc>
          <w:tcPr>
            <w:tcW w:w="888" w:type="dxa"/>
            <w:vAlign w:val="center"/>
          </w:tcPr>
          <w:p w14:paraId="77C6DD4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79</w:t>
            </w:r>
          </w:p>
        </w:tc>
        <w:tc>
          <w:tcPr>
            <w:tcW w:w="1984" w:type="dxa"/>
            <w:noWrap/>
            <w:vAlign w:val="center"/>
            <w:hideMark/>
          </w:tcPr>
          <w:p w14:paraId="232452D3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63.53 [57.34, 71.69]</w:t>
            </w:r>
          </w:p>
        </w:tc>
        <w:tc>
          <w:tcPr>
            <w:tcW w:w="1985" w:type="dxa"/>
            <w:noWrap/>
            <w:vAlign w:val="center"/>
            <w:hideMark/>
          </w:tcPr>
          <w:p w14:paraId="438A34B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62.03 [54.93, 68.90]</w:t>
            </w:r>
          </w:p>
        </w:tc>
        <w:tc>
          <w:tcPr>
            <w:tcW w:w="850" w:type="dxa"/>
            <w:noWrap/>
            <w:vAlign w:val="center"/>
            <w:hideMark/>
          </w:tcPr>
          <w:p w14:paraId="2814C53E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0.337</w:t>
            </w:r>
          </w:p>
        </w:tc>
      </w:tr>
      <w:tr w:rsidR="00010857" w:rsidRPr="00F43DF6" w14:paraId="23633595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02D352C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Hepatitis B virus*</w:t>
            </w:r>
          </w:p>
        </w:tc>
        <w:tc>
          <w:tcPr>
            <w:tcW w:w="888" w:type="dxa"/>
            <w:vAlign w:val="center"/>
          </w:tcPr>
          <w:p w14:paraId="001A7DA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74</w:t>
            </w:r>
          </w:p>
        </w:tc>
        <w:tc>
          <w:tcPr>
            <w:tcW w:w="1984" w:type="dxa"/>
            <w:noWrap/>
            <w:vAlign w:val="bottom"/>
            <w:hideMark/>
          </w:tcPr>
          <w:p w14:paraId="1353F4E0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10 (18.9)</w:t>
            </w:r>
          </w:p>
        </w:tc>
        <w:tc>
          <w:tcPr>
            <w:tcW w:w="1985" w:type="dxa"/>
            <w:noWrap/>
            <w:vAlign w:val="bottom"/>
            <w:hideMark/>
          </w:tcPr>
          <w:p w14:paraId="16E5E12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5 (23.8)</w:t>
            </w:r>
          </w:p>
        </w:tc>
        <w:tc>
          <w:tcPr>
            <w:tcW w:w="850" w:type="dxa"/>
            <w:noWrap/>
            <w:vAlign w:val="bottom"/>
            <w:hideMark/>
          </w:tcPr>
          <w:p w14:paraId="0BFA7B9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0.876</w:t>
            </w:r>
          </w:p>
        </w:tc>
      </w:tr>
      <w:tr w:rsidR="00010857" w:rsidRPr="00F43DF6" w14:paraId="1DE04369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00B48AE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Hepatitis C virus*</w:t>
            </w:r>
          </w:p>
        </w:tc>
        <w:tc>
          <w:tcPr>
            <w:tcW w:w="888" w:type="dxa"/>
            <w:vAlign w:val="center"/>
          </w:tcPr>
          <w:p w14:paraId="3BF013D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14:paraId="0436677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11 (20.8)</w:t>
            </w:r>
          </w:p>
        </w:tc>
        <w:tc>
          <w:tcPr>
            <w:tcW w:w="1985" w:type="dxa"/>
            <w:noWrap/>
            <w:vAlign w:val="bottom"/>
            <w:hideMark/>
          </w:tcPr>
          <w:p w14:paraId="362C0ED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4 (20.0)</w:t>
            </w:r>
          </w:p>
        </w:tc>
        <w:tc>
          <w:tcPr>
            <w:tcW w:w="850" w:type="dxa"/>
            <w:noWrap/>
            <w:vAlign w:val="bottom"/>
            <w:hideMark/>
          </w:tcPr>
          <w:p w14:paraId="5341C99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1.000</w:t>
            </w:r>
          </w:p>
        </w:tc>
      </w:tr>
      <w:tr w:rsidR="00010857" w:rsidRPr="00F43DF6" w14:paraId="2D99B412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F86CF89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Metabolic syndrome*</w:t>
            </w:r>
          </w:p>
        </w:tc>
        <w:tc>
          <w:tcPr>
            <w:tcW w:w="888" w:type="dxa"/>
            <w:vAlign w:val="center"/>
          </w:tcPr>
          <w:p w14:paraId="31D4A40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71</w:t>
            </w:r>
          </w:p>
        </w:tc>
        <w:tc>
          <w:tcPr>
            <w:tcW w:w="1984" w:type="dxa"/>
            <w:noWrap/>
            <w:vAlign w:val="center"/>
            <w:hideMark/>
          </w:tcPr>
          <w:p w14:paraId="45A61BB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23 (47.9)</w:t>
            </w:r>
          </w:p>
        </w:tc>
        <w:tc>
          <w:tcPr>
            <w:tcW w:w="1985" w:type="dxa"/>
            <w:noWrap/>
            <w:vAlign w:val="center"/>
            <w:hideMark/>
          </w:tcPr>
          <w:p w14:paraId="10819CD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9 (39.1)</w:t>
            </w:r>
          </w:p>
        </w:tc>
        <w:tc>
          <w:tcPr>
            <w:tcW w:w="850" w:type="dxa"/>
            <w:noWrap/>
            <w:vAlign w:val="center"/>
            <w:hideMark/>
          </w:tcPr>
          <w:p w14:paraId="576A8C6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0.659</w:t>
            </w:r>
          </w:p>
        </w:tc>
      </w:tr>
      <w:tr w:rsidR="000B67D6" w:rsidRPr="00F47B20" w14:paraId="77E18EEA" w14:textId="77777777" w:rsidTr="000B67D6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2033DA8" w14:textId="77777777" w:rsidR="000B67D6" w:rsidRPr="00F47B20" w:rsidRDefault="000B67D6" w:rsidP="003C2113">
            <w:pPr>
              <w:jc w:val="center"/>
              <w:rPr>
                <w:sz w:val="18"/>
                <w:szCs w:val="18"/>
              </w:rPr>
            </w:pPr>
            <w:r w:rsidRPr="00F47B20">
              <w:rPr>
                <w:sz w:val="18"/>
                <w:szCs w:val="18"/>
              </w:rPr>
              <w:t>Tobacco use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88" w:type="dxa"/>
            <w:vAlign w:val="center"/>
          </w:tcPr>
          <w:p w14:paraId="41613737" w14:textId="77777777" w:rsidR="000B67D6" w:rsidRPr="00F47B20" w:rsidRDefault="000B67D6" w:rsidP="003C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noWrap/>
            <w:vAlign w:val="center"/>
            <w:hideMark/>
          </w:tcPr>
          <w:p w14:paraId="49900302" w14:textId="77777777" w:rsidR="000B67D6" w:rsidRPr="00F47B20" w:rsidRDefault="000B67D6" w:rsidP="003C2113">
            <w:pPr>
              <w:jc w:val="center"/>
              <w:rPr>
                <w:sz w:val="18"/>
                <w:szCs w:val="18"/>
              </w:rPr>
            </w:pPr>
            <w:r w:rsidRPr="00F47B20">
              <w:rPr>
                <w:sz w:val="18"/>
                <w:szCs w:val="18"/>
              </w:rPr>
              <w:t>28 (54.9)</w:t>
            </w:r>
          </w:p>
        </w:tc>
        <w:tc>
          <w:tcPr>
            <w:tcW w:w="1985" w:type="dxa"/>
            <w:noWrap/>
            <w:vAlign w:val="center"/>
            <w:hideMark/>
          </w:tcPr>
          <w:p w14:paraId="34D04F40" w14:textId="77777777" w:rsidR="000B67D6" w:rsidRPr="00F47B20" w:rsidRDefault="000B67D6" w:rsidP="003C2113">
            <w:pPr>
              <w:jc w:val="center"/>
              <w:rPr>
                <w:sz w:val="18"/>
                <w:szCs w:val="18"/>
              </w:rPr>
            </w:pPr>
            <w:r w:rsidRPr="00F47B20">
              <w:rPr>
                <w:sz w:val="18"/>
                <w:szCs w:val="18"/>
              </w:rPr>
              <w:t>13 (59.1)</w:t>
            </w:r>
          </w:p>
        </w:tc>
        <w:tc>
          <w:tcPr>
            <w:tcW w:w="850" w:type="dxa"/>
            <w:noWrap/>
            <w:vAlign w:val="center"/>
            <w:hideMark/>
          </w:tcPr>
          <w:p w14:paraId="367D16D4" w14:textId="77777777" w:rsidR="000B67D6" w:rsidRPr="00F47B20" w:rsidRDefault="000B67D6" w:rsidP="003C2113">
            <w:pPr>
              <w:jc w:val="center"/>
              <w:rPr>
                <w:sz w:val="18"/>
                <w:szCs w:val="18"/>
              </w:rPr>
            </w:pPr>
            <w:r w:rsidRPr="00F47B20">
              <w:rPr>
                <w:sz w:val="18"/>
                <w:szCs w:val="18"/>
              </w:rPr>
              <w:t>0.941</w:t>
            </w:r>
          </w:p>
        </w:tc>
      </w:tr>
      <w:tr w:rsidR="00010857" w:rsidRPr="00F43DF6" w14:paraId="65224249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C9DF02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alcohol intake</w:t>
            </w:r>
            <w:r w:rsidRPr="00F43DF6">
              <w:rPr>
                <w:sz w:val="18"/>
                <w:szCs w:val="18"/>
              </w:rPr>
              <w:t>*</w:t>
            </w:r>
          </w:p>
        </w:tc>
        <w:tc>
          <w:tcPr>
            <w:tcW w:w="888" w:type="dxa"/>
            <w:vAlign w:val="center"/>
          </w:tcPr>
          <w:p w14:paraId="5212EB4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14:paraId="3AD9A870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22 (44.9)</w:t>
            </w:r>
          </w:p>
        </w:tc>
        <w:tc>
          <w:tcPr>
            <w:tcW w:w="1985" w:type="dxa"/>
            <w:noWrap/>
            <w:vAlign w:val="bottom"/>
            <w:hideMark/>
          </w:tcPr>
          <w:p w14:paraId="4B1FA4C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12 (50.0)</w:t>
            </w:r>
          </w:p>
        </w:tc>
        <w:tc>
          <w:tcPr>
            <w:tcW w:w="850" w:type="dxa"/>
            <w:noWrap/>
            <w:vAlign w:val="bottom"/>
            <w:hideMark/>
          </w:tcPr>
          <w:p w14:paraId="180078A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0.872</w:t>
            </w:r>
          </w:p>
        </w:tc>
      </w:tr>
      <w:tr w:rsidR="00010857" w:rsidRPr="00F43DF6" w14:paraId="27B3D731" w14:textId="77777777" w:rsidTr="00313DFD">
        <w:trPr>
          <w:trHeight w:val="260"/>
          <w:jc w:val="center"/>
        </w:trPr>
        <w:tc>
          <w:tcPr>
            <w:tcW w:w="3256" w:type="dxa"/>
            <w:noWrap/>
            <w:vAlign w:val="center"/>
            <w:hideMark/>
          </w:tcPr>
          <w:p w14:paraId="6E55E89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ody mass index</w:t>
            </w:r>
            <w:r w:rsidRPr="00E14558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70CA107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77</w:t>
            </w:r>
          </w:p>
        </w:tc>
        <w:tc>
          <w:tcPr>
            <w:tcW w:w="1984" w:type="dxa"/>
            <w:noWrap/>
            <w:vAlign w:val="center"/>
            <w:hideMark/>
          </w:tcPr>
          <w:p w14:paraId="12E7D85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23.50 [21.46, 27.00]</w:t>
            </w:r>
          </w:p>
        </w:tc>
        <w:tc>
          <w:tcPr>
            <w:tcW w:w="1985" w:type="dxa"/>
            <w:noWrap/>
            <w:vAlign w:val="center"/>
            <w:hideMark/>
          </w:tcPr>
          <w:p w14:paraId="6363535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24.00 [21.00, 27.07]</w:t>
            </w:r>
          </w:p>
        </w:tc>
        <w:tc>
          <w:tcPr>
            <w:tcW w:w="850" w:type="dxa"/>
            <w:noWrap/>
            <w:vAlign w:val="center"/>
            <w:hideMark/>
          </w:tcPr>
          <w:p w14:paraId="7481840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0.813</w:t>
            </w:r>
          </w:p>
        </w:tc>
      </w:tr>
      <w:tr w:rsidR="00010857" w:rsidRPr="00F43DF6" w14:paraId="5E86C7DC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9533F0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Diabetes</w:t>
            </w:r>
            <w:r>
              <w:rPr>
                <w:sz w:val="18"/>
                <w:szCs w:val="18"/>
              </w:rPr>
              <w:t xml:space="preserve"> type 2</w:t>
            </w:r>
            <w:r w:rsidRPr="00F43DF6">
              <w:rPr>
                <w:sz w:val="18"/>
                <w:szCs w:val="18"/>
              </w:rPr>
              <w:t>*</w:t>
            </w:r>
          </w:p>
        </w:tc>
        <w:tc>
          <w:tcPr>
            <w:tcW w:w="888" w:type="dxa"/>
            <w:vAlign w:val="center"/>
          </w:tcPr>
          <w:p w14:paraId="49A4D8C9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74</w:t>
            </w:r>
          </w:p>
        </w:tc>
        <w:tc>
          <w:tcPr>
            <w:tcW w:w="1984" w:type="dxa"/>
            <w:noWrap/>
            <w:vAlign w:val="bottom"/>
            <w:hideMark/>
          </w:tcPr>
          <w:p w14:paraId="541D858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20 (40.0)</w:t>
            </w:r>
          </w:p>
        </w:tc>
        <w:tc>
          <w:tcPr>
            <w:tcW w:w="1985" w:type="dxa"/>
            <w:noWrap/>
            <w:vAlign w:val="bottom"/>
            <w:hideMark/>
          </w:tcPr>
          <w:p w14:paraId="0B98D5E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9 (37.5)</w:t>
            </w:r>
          </w:p>
        </w:tc>
        <w:tc>
          <w:tcPr>
            <w:tcW w:w="850" w:type="dxa"/>
            <w:noWrap/>
            <w:vAlign w:val="bottom"/>
            <w:hideMark/>
          </w:tcPr>
          <w:p w14:paraId="0152BF6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1.000</w:t>
            </w:r>
          </w:p>
        </w:tc>
      </w:tr>
      <w:tr w:rsidR="00010857" w:rsidRPr="00F43DF6" w14:paraId="46A3D4BB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3AE282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 h</w:t>
            </w:r>
            <w:r w:rsidRPr="00F43DF6">
              <w:rPr>
                <w:sz w:val="18"/>
                <w:szCs w:val="18"/>
              </w:rPr>
              <w:t>ypertension*</w:t>
            </w:r>
          </w:p>
        </w:tc>
        <w:tc>
          <w:tcPr>
            <w:tcW w:w="888" w:type="dxa"/>
            <w:vAlign w:val="center"/>
          </w:tcPr>
          <w:p w14:paraId="7B472E5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76</w:t>
            </w:r>
          </w:p>
        </w:tc>
        <w:tc>
          <w:tcPr>
            <w:tcW w:w="1984" w:type="dxa"/>
            <w:noWrap/>
            <w:vAlign w:val="bottom"/>
            <w:hideMark/>
          </w:tcPr>
          <w:p w14:paraId="74C8C4A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28 (53.8)</w:t>
            </w:r>
          </w:p>
        </w:tc>
        <w:tc>
          <w:tcPr>
            <w:tcW w:w="1985" w:type="dxa"/>
            <w:noWrap/>
            <w:vAlign w:val="bottom"/>
            <w:hideMark/>
          </w:tcPr>
          <w:p w14:paraId="552CEB7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11 (45.8)</w:t>
            </w:r>
          </w:p>
        </w:tc>
        <w:tc>
          <w:tcPr>
            <w:tcW w:w="850" w:type="dxa"/>
            <w:noWrap/>
            <w:vAlign w:val="bottom"/>
            <w:hideMark/>
          </w:tcPr>
          <w:p w14:paraId="375157D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0.687</w:t>
            </w:r>
          </w:p>
        </w:tc>
      </w:tr>
      <w:tr w:rsidR="00010857" w:rsidRPr="00F43DF6" w14:paraId="0C181DE6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1624ECE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Dyslipidemia*</w:t>
            </w:r>
          </w:p>
        </w:tc>
        <w:tc>
          <w:tcPr>
            <w:tcW w:w="888" w:type="dxa"/>
            <w:vAlign w:val="center"/>
          </w:tcPr>
          <w:p w14:paraId="21A1A4D3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74</w:t>
            </w:r>
          </w:p>
        </w:tc>
        <w:tc>
          <w:tcPr>
            <w:tcW w:w="1984" w:type="dxa"/>
            <w:noWrap/>
            <w:vAlign w:val="bottom"/>
            <w:hideMark/>
          </w:tcPr>
          <w:p w14:paraId="513D07F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23 (46.0)</w:t>
            </w:r>
          </w:p>
        </w:tc>
        <w:tc>
          <w:tcPr>
            <w:tcW w:w="1985" w:type="dxa"/>
            <w:noWrap/>
            <w:vAlign w:val="bottom"/>
            <w:hideMark/>
          </w:tcPr>
          <w:p w14:paraId="2D68973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9 (37.5)</w:t>
            </w:r>
          </w:p>
        </w:tc>
        <w:tc>
          <w:tcPr>
            <w:tcW w:w="850" w:type="dxa"/>
            <w:noWrap/>
            <w:vAlign w:val="bottom"/>
            <w:hideMark/>
          </w:tcPr>
          <w:p w14:paraId="207D905E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0.660</w:t>
            </w:r>
          </w:p>
        </w:tc>
      </w:tr>
      <w:tr w:rsidR="00010857" w:rsidRPr="00F43DF6" w14:paraId="1504BB91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143FB96E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Performance status 0/1*</w:t>
            </w:r>
          </w:p>
        </w:tc>
        <w:tc>
          <w:tcPr>
            <w:tcW w:w="888" w:type="dxa"/>
            <w:vAlign w:val="center"/>
          </w:tcPr>
          <w:p w14:paraId="6BB95F4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14:paraId="4188974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38 (82.6)</w:t>
            </w:r>
          </w:p>
        </w:tc>
        <w:tc>
          <w:tcPr>
            <w:tcW w:w="1985" w:type="dxa"/>
            <w:noWrap/>
            <w:vAlign w:val="center"/>
            <w:hideMark/>
          </w:tcPr>
          <w:p w14:paraId="30208E6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15 (88.2)</w:t>
            </w:r>
          </w:p>
        </w:tc>
        <w:tc>
          <w:tcPr>
            <w:tcW w:w="850" w:type="dxa"/>
            <w:noWrap/>
            <w:vAlign w:val="center"/>
            <w:hideMark/>
          </w:tcPr>
          <w:p w14:paraId="6C04F3A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0.480</w:t>
            </w:r>
          </w:p>
        </w:tc>
      </w:tr>
      <w:tr w:rsidR="00010857" w:rsidRPr="00F43DF6" w14:paraId="0F089877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19C786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Advanced fibrosis</w:t>
            </w:r>
            <w:r>
              <w:rPr>
                <w:sz w:val="18"/>
                <w:szCs w:val="18"/>
              </w:rPr>
              <w:t>/cirrhosis</w:t>
            </w:r>
            <w:r w:rsidRPr="00F43DF6">
              <w:rPr>
                <w:sz w:val="18"/>
                <w:szCs w:val="18"/>
              </w:rPr>
              <w:t xml:space="preserve"> (F3-F</w:t>
            </w:r>
            <w:proofErr w:type="gramStart"/>
            <w:r w:rsidRPr="00F43DF6">
              <w:rPr>
                <w:sz w:val="18"/>
                <w:szCs w:val="18"/>
              </w:rPr>
              <w:t>4)*</w:t>
            </w:r>
            <w:proofErr w:type="gramEnd"/>
          </w:p>
        </w:tc>
        <w:tc>
          <w:tcPr>
            <w:tcW w:w="888" w:type="dxa"/>
            <w:vAlign w:val="center"/>
          </w:tcPr>
          <w:p w14:paraId="1AC4C3C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71</w:t>
            </w:r>
          </w:p>
        </w:tc>
        <w:tc>
          <w:tcPr>
            <w:tcW w:w="1984" w:type="dxa"/>
            <w:noWrap/>
            <w:vAlign w:val="bottom"/>
            <w:hideMark/>
          </w:tcPr>
          <w:p w14:paraId="09970BD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25 (52.1)</w:t>
            </w:r>
          </w:p>
        </w:tc>
        <w:tc>
          <w:tcPr>
            <w:tcW w:w="1985" w:type="dxa"/>
            <w:noWrap/>
            <w:vAlign w:val="bottom"/>
            <w:hideMark/>
          </w:tcPr>
          <w:p w14:paraId="02AE4EE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14 (60.9)</w:t>
            </w:r>
          </w:p>
        </w:tc>
        <w:tc>
          <w:tcPr>
            <w:tcW w:w="850" w:type="dxa"/>
            <w:noWrap/>
            <w:vAlign w:val="bottom"/>
            <w:hideMark/>
          </w:tcPr>
          <w:p w14:paraId="74161AA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0.659</w:t>
            </w:r>
          </w:p>
        </w:tc>
      </w:tr>
      <w:tr w:rsidR="005C7C53" w:rsidRPr="00F43DF6" w14:paraId="7D14769B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57CDCF17" w14:textId="77777777" w:rsidR="005C7C53" w:rsidRPr="00F43DF6" w:rsidRDefault="005C7C53" w:rsidP="005C7C53">
            <w:pPr>
              <w:jc w:val="center"/>
              <w:rPr>
                <w:sz w:val="18"/>
                <w:szCs w:val="18"/>
              </w:rPr>
            </w:pPr>
            <w:r w:rsidRPr="00E34708">
              <w:rPr>
                <w:sz w:val="18"/>
                <w:szCs w:val="18"/>
              </w:rPr>
              <w:t>Child Pugh A%</w:t>
            </w:r>
          </w:p>
        </w:tc>
        <w:tc>
          <w:tcPr>
            <w:tcW w:w="888" w:type="dxa"/>
            <w:vAlign w:val="center"/>
          </w:tcPr>
          <w:p w14:paraId="0D8E9899" w14:textId="0B4835AE" w:rsidR="005C7C53" w:rsidRPr="00E14558" w:rsidRDefault="005C7C53" w:rsidP="005C7C53">
            <w:pPr>
              <w:jc w:val="center"/>
              <w:rPr>
                <w:sz w:val="18"/>
                <w:szCs w:val="18"/>
                <w:highlight w:val="yellow"/>
              </w:rPr>
            </w:pPr>
            <w:r w:rsidRPr="009404BF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84" w:type="dxa"/>
            <w:noWrap/>
            <w:vAlign w:val="center"/>
            <w:hideMark/>
          </w:tcPr>
          <w:p w14:paraId="3280E6FF" w14:textId="728D18EA" w:rsidR="005C7C53" w:rsidRPr="00E14558" w:rsidRDefault="005C7C53" w:rsidP="005C7C53">
            <w:pPr>
              <w:jc w:val="center"/>
              <w:rPr>
                <w:sz w:val="18"/>
                <w:szCs w:val="18"/>
                <w:highlight w:val="yellow"/>
              </w:rPr>
            </w:pPr>
            <w:r w:rsidRPr="009404BF">
              <w:rPr>
                <w:sz w:val="18"/>
                <w:szCs w:val="18"/>
              </w:rPr>
              <w:t>16 (76.1)</w:t>
            </w:r>
          </w:p>
        </w:tc>
        <w:tc>
          <w:tcPr>
            <w:tcW w:w="1985" w:type="dxa"/>
            <w:noWrap/>
            <w:vAlign w:val="center"/>
            <w:hideMark/>
          </w:tcPr>
          <w:p w14:paraId="162A8E12" w14:textId="1DCB19D2" w:rsidR="005C7C53" w:rsidRPr="00E14558" w:rsidRDefault="005C7C53" w:rsidP="005C7C53">
            <w:pPr>
              <w:jc w:val="center"/>
              <w:rPr>
                <w:sz w:val="18"/>
                <w:szCs w:val="18"/>
                <w:highlight w:val="yellow"/>
              </w:rPr>
            </w:pPr>
            <w:r w:rsidRPr="009404BF">
              <w:rPr>
                <w:sz w:val="18"/>
                <w:szCs w:val="18"/>
              </w:rPr>
              <w:t>6 (66.7)</w:t>
            </w:r>
          </w:p>
        </w:tc>
        <w:tc>
          <w:tcPr>
            <w:tcW w:w="850" w:type="dxa"/>
            <w:noWrap/>
            <w:vAlign w:val="center"/>
            <w:hideMark/>
          </w:tcPr>
          <w:p w14:paraId="7998FC50" w14:textId="07077F6B" w:rsidR="005C7C53" w:rsidRPr="00E14558" w:rsidRDefault="005C7C53" w:rsidP="005C7C53">
            <w:pPr>
              <w:jc w:val="center"/>
              <w:rPr>
                <w:sz w:val="18"/>
                <w:szCs w:val="18"/>
                <w:highlight w:val="yellow"/>
              </w:rPr>
            </w:pPr>
            <w:r w:rsidRPr="009404BF">
              <w:rPr>
                <w:sz w:val="18"/>
                <w:szCs w:val="18"/>
              </w:rPr>
              <w:t>0.677</w:t>
            </w:r>
          </w:p>
        </w:tc>
      </w:tr>
      <w:tr w:rsidR="00010857" w:rsidRPr="00F43DF6" w14:paraId="2F90484F" w14:textId="77777777" w:rsidTr="00313DFD">
        <w:trPr>
          <w:trHeight w:val="290"/>
          <w:jc w:val="center"/>
        </w:trPr>
        <w:tc>
          <w:tcPr>
            <w:tcW w:w="8963" w:type="dxa"/>
            <w:gridSpan w:val="5"/>
            <w:noWrap/>
            <w:vAlign w:val="center"/>
            <w:hideMark/>
          </w:tcPr>
          <w:p w14:paraId="151707B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b/>
                <w:bCs/>
                <w:sz w:val="18"/>
                <w:szCs w:val="18"/>
              </w:rPr>
              <w:t>Biochemical characteristics</w:t>
            </w:r>
          </w:p>
        </w:tc>
      </w:tr>
      <w:tr w:rsidR="00010857" w:rsidRPr="00F43DF6" w14:paraId="3F45EE7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4D32BB1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Aspartate transaminase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2E404AA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14:paraId="737BE43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1.10 [1.00, 1.55]</w:t>
            </w:r>
          </w:p>
        </w:tc>
        <w:tc>
          <w:tcPr>
            <w:tcW w:w="1985" w:type="dxa"/>
            <w:noWrap/>
            <w:vAlign w:val="bottom"/>
            <w:hideMark/>
          </w:tcPr>
          <w:p w14:paraId="72EE269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1.00 [0.67, 1.47]</w:t>
            </w:r>
          </w:p>
        </w:tc>
        <w:tc>
          <w:tcPr>
            <w:tcW w:w="850" w:type="dxa"/>
            <w:noWrap/>
            <w:vAlign w:val="bottom"/>
            <w:hideMark/>
          </w:tcPr>
          <w:p w14:paraId="354BFD6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 xml:space="preserve"> 0.108</w:t>
            </w:r>
          </w:p>
        </w:tc>
      </w:tr>
      <w:tr w:rsidR="00010857" w:rsidRPr="00F43DF6" w14:paraId="73E4E5C8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8DA9AC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Alanine transaminase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7570CA09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noWrap/>
            <w:vAlign w:val="bottom"/>
            <w:hideMark/>
          </w:tcPr>
          <w:p w14:paraId="0303C45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1.00 [0.60, 1.40]</w:t>
            </w:r>
          </w:p>
        </w:tc>
        <w:tc>
          <w:tcPr>
            <w:tcW w:w="1985" w:type="dxa"/>
            <w:noWrap/>
            <w:vAlign w:val="bottom"/>
            <w:hideMark/>
          </w:tcPr>
          <w:p w14:paraId="428F137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0.94 [0.60, 1.00]</w:t>
            </w:r>
          </w:p>
        </w:tc>
        <w:tc>
          <w:tcPr>
            <w:tcW w:w="850" w:type="dxa"/>
            <w:noWrap/>
            <w:vAlign w:val="bottom"/>
            <w:hideMark/>
          </w:tcPr>
          <w:p w14:paraId="05E9C2D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 xml:space="preserve"> 0.208</w:t>
            </w:r>
          </w:p>
        </w:tc>
      </w:tr>
      <w:tr w:rsidR="00010857" w:rsidRPr="00F43DF6" w14:paraId="38642371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F50198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Alkaline phosphatase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2EF00AD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  <w:noWrap/>
            <w:vAlign w:val="bottom"/>
            <w:hideMark/>
          </w:tcPr>
          <w:p w14:paraId="49DD8A50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1.20 [0.81, 2.52]</w:t>
            </w:r>
          </w:p>
        </w:tc>
        <w:tc>
          <w:tcPr>
            <w:tcW w:w="1985" w:type="dxa"/>
            <w:noWrap/>
            <w:vAlign w:val="bottom"/>
            <w:hideMark/>
          </w:tcPr>
          <w:p w14:paraId="53100A9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1.00 [0.85, 1.30]</w:t>
            </w:r>
          </w:p>
        </w:tc>
        <w:tc>
          <w:tcPr>
            <w:tcW w:w="850" w:type="dxa"/>
            <w:noWrap/>
            <w:vAlign w:val="bottom"/>
            <w:hideMark/>
          </w:tcPr>
          <w:p w14:paraId="2972E912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 xml:space="preserve"> 0.336</w:t>
            </w:r>
          </w:p>
        </w:tc>
      </w:tr>
      <w:tr w:rsidR="00010857" w:rsidRPr="00F43DF6" w14:paraId="1F585E32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4B07FF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Gamma glutamyl transferase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3229FF5F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noWrap/>
            <w:vAlign w:val="bottom"/>
            <w:hideMark/>
          </w:tcPr>
          <w:p w14:paraId="1036B4D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2.62 [1.23, 6.58]</w:t>
            </w:r>
          </w:p>
        </w:tc>
        <w:tc>
          <w:tcPr>
            <w:tcW w:w="1985" w:type="dxa"/>
            <w:noWrap/>
            <w:vAlign w:val="bottom"/>
            <w:hideMark/>
          </w:tcPr>
          <w:p w14:paraId="1DC50B2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2.70 [2.00, 5.00]</w:t>
            </w:r>
          </w:p>
        </w:tc>
        <w:tc>
          <w:tcPr>
            <w:tcW w:w="850" w:type="dxa"/>
            <w:noWrap/>
            <w:vAlign w:val="bottom"/>
            <w:hideMark/>
          </w:tcPr>
          <w:p w14:paraId="2B48B51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 xml:space="preserve"> 0.954</w:t>
            </w:r>
          </w:p>
        </w:tc>
      </w:tr>
      <w:tr w:rsidR="00010857" w:rsidRPr="00F43DF6" w14:paraId="2204C2FD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1C225D0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</w:t>
            </w:r>
            <w:r w:rsidRPr="00F43DF6">
              <w:rPr>
                <w:sz w:val="18"/>
                <w:szCs w:val="18"/>
              </w:rPr>
              <w:t>ilirubin µmol/l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6D57F6F0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75</w:t>
            </w:r>
          </w:p>
        </w:tc>
        <w:tc>
          <w:tcPr>
            <w:tcW w:w="1984" w:type="dxa"/>
            <w:noWrap/>
            <w:vAlign w:val="bottom"/>
            <w:hideMark/>
          </w:tcPr>
          <w:p w14:paraId="62A938C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11.00 [7.00, 14.50]</w:t>
            </w:r>
          </w:p>
        </w:tc>
        <w:tc>
          <w:tcPr>
            <w:tcW w:w="1985" w:type="dxa"/>
            <w:noWrap/>
            <w:vAlign w:val="bottom"/>
            <w:hideMark/>
          </w:tcPr>
          <w:p w14:paraId="10F3A07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14.00 [10.00, 19.50]</w:t>
            </w:r>
          </w:p>
        </w:tc>
        <w:tc>
          <w:tcPr>
            <w:tcW w:w="850" w:type="dxa"/>
            <w:noWrap/>
            <w:vAlign w:val="bottom"/>
            <w:hideMark/>
          </w:tcPr>
          <w:p w14:paraId="6D604A0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 xml:space="preserve"> 0.124</w:t>
            </w:r>
          </w:p>
        </w:tc>
      </w:tr>
      <w:tr w:rsidR="00010857" w:rsidRPr="00F43DF6" w14:paraId="2CDDBB5D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BB932A9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Albumin g/l</w:t>
            </w:r>
            <w:r w:rsidRPr="00CF426C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7AD9538F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66</w:t>
            </w:r>
          </w:p>
        </w:tc>
        <w:tc>
          <w:tcPr>
            <w:tcW w:w="1984" w:type="dxa"/>
            <w:noWrap/>
            <w:vAlign w:val="bottom"/>
            <w:hideMark/>
          </w:tcPr>
          <w:p w14:paraId="7E6790CD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36.50 [32.00, 41.25]</w:t>
            </w:r>
          </w:p>
        </w:tc>
        <w:tc>
          <w:tcPr>
            <w:tcW w:w="1985" w:type="dxa"/>
            <w:noWrap/>
            <w:vAlign w:val="bottom"/>
            <w:hideMark/>
          </w:tcPr>
          <w:p w14:paraId="662B126A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34.00 [31.00, 37.00]</w:t>
            </w:r>
          </w:p>
        </w:tc>
        <w:tc>
          <w:tcPr>
            <w:tcW w:w="850" w:type="dxa"/>
            <w:noWrap/>
            <w:vAlign w:val="bottom"/>
            <w:hideMark/>
          </w:tcPr>
          <w:p w14:paraId="1D6E55C9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 xml:space="preserve"> 0.170</w:t>
            </w:r>
          </w:p>
        </w:tc>
      </w:tr>
      <w:tr w:rsidR="00010857" w:rsidRPr="00F43DF6" w14:paraId="1FCE8FDE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5169B33B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Time of prothrombin (</w:t>
            </w:r>
            <w:proofErr w:type="gramStart"/>
            <w:r w:rsidRPr="00CF426C">
              <w:rPr>
                <w:sz w:val="18"/>
                <w:szCs w:val="18"/>
              </w:rPr>
              <w:t>%)</w:t>
            </w:r>
            <w:r w:rsidRPr="00CF426C">
              <w:rPr>
                <w:sz w:val="18"/>
                <w:szCs w:val="18"/>
                <w:vertAlign w:val="superscript"/>
              </w:rPr>
              <w:t>%</w:t>
            </w:r>
            <w:proofErr w:type="gramEnd"/>
          </w:p>
        </w:tc>
        <w:tc>
          <w:tcPr>
            <w:tcW w:w="888" w:type="dxa"/>
            <w:vAlign w:val="center"/>
          </w:tcPr>
          <w:p w14:paraId="5F0DAD1B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69</w:t>
            </w:r>
          </w:p>
        </w:tc>
        <w:tc>
          <w:tcPr>
            <w:tcW w:w="1984" w:type="dxa"/>
            <w:noWrap/>
            <w:vAlign w:val="bottom"/>
            <w:hideMark/>
          </w:tcPr>
          <w:p w14:paraId="2AB6DA5F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86.00 [78.00, 95.00]</w:t>
            </w:r>
          </w:p>
        </w:tc>
        <w:tc>
          <w:tcPr>
            <w:tcW w:w="1985" w:type="dxa"/>
            <w:noWrap/>
            <w:vAlign w:val="bottom"/>
            <w:hideMark/>
          </w:tcPr>
          <w:p w14:paraId="43E44820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87.00 [76.25, 97.75]</w:t>
            </w:r>
          </w:p>
        </w:tc>
        <w:tc>
          <w:tcPr>
            <w:tcW w:w="850" w:type="dxa"/>
            <w:noWrap/>
            <w:vAlign w:val="bottom"/>
            <w:hideMark/>
          </w:tcPr>
          <w:p w14:paraId="27AFD6C2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 xml:space="preserve"> 0.959</w:t>
            </w:r>
          </w:p>
        </w:tc>
      </w:tr>
      <w:tr w:rsidR="00010857" w:rsidRPr="00F43DF6" w14:paraId="7021ED85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527204C0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Platelets G/l</w:t>
            </w:r>
            <w:r w:rsidRPr="00CF426C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7B2D1010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74</w:t>
            </w:r>
          </w:p>
        </w:tc>
        <w:tc>
          <w:tcPr>
            <w:tcW w:w="1984" w:type="dxa"/>
            <w:noWrap/>
            <w:vAlign w:val="bottom"/>
            <w:hideMark/>
          </w:tcPr>
          <w:p w14:paraId="0ACE3F9C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213.00 [176.50, 297.50]</w:t>
            </w:r>
          </w:p>
        </w:tc>
        <w:tc>
          <w:tcPr>
            <w:tcW w:w="1985" w:type="dxa"/>
            <w:noWrap/>
            <w:vAlign w:val="bottom"/>
            <w:hideMark/>
          </w:tcPr>
          <w:p w14:paraId="256AF8A6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181.00 [135.50, 267.00]</w:t>
            </w:r>
          </w:p>
        </w:tc>
        <w:tc>
          <w:tcPr>
            <w:tcW w:w="850" w:type="dxa"/>
            <w:noWrap/>
            <w:vAlign w:val="bottom"/>
            <w:hideMark/>
          </w:tcPr>
          <w:p w14:paraId="13D1BBE5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 xml:space="preserve"> 0.073</w:t>
            </w:r>
          </w:p>
        </w:tc>
      </w:tr>
      <w:tr w:rsidR="00010857" w:rsidRPr="00F43DF6" w14:paraId="24503748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</w:tcPr>
          <w:p w14:paraId="60A20365" w14:textId="77777777" w:rsidR="00010857" w:rsidRPr="00CF426C" w:rsidRDefault="00010857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20"/>
                <w:szCs w:val="20"/>
              </w:rPr>
              <w:t>Creatinine µmol/l</w:t>
            </w:r>
            <w:r w:rsidRPr="00CF426C">
              <w:rPr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4269321A" w14:textId="67C06BFC" w:rsidR="00010857" w:rsidRPr="00CF426C" w:rsidRDefault="00CF426C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71</w:t>
            </w:r>
          </w:p>
        </w:tc>
        <w:tc>
          <w:tcPr>
            <w:tcW w:w="1984" w:type="dxa"/>
            <w:noWrap/>
            <w:vAlign w:val="bottom"/>
          </w:tcPr>
          <w:p w14:paraId="58B3E550" w14:textId="2EC0CFB6" w:rsidR="00010857" w:rsidRPr="00CF426C" w:rsidRDefault="00254288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66.00 [60.25, 78.00]</w:t>
            </w:r>
          </w:p>
        </w:tc>
        <w:tc>
          <w:tcPr>
            <w:tcW w:w="1985" w:type="dxa"/>
            <w:noWrap/>
            <w:vAlign w:val="bottom"/>
          </w:tcPr>
          <w:p w14:paraId="08710E0D" w14:textId="13F8BB4E" w:rsidR="00010857" w:rsidRPr="00CF426C" w:rsidRDefault="00254288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70.00 [60.00, 87.00]</w:t>
            </w:r>
          </w:p>
        </w:tc>
        <w:tc>
          <w:tcPr>
            <w:tcW w:w="850" w:type="dxa"/>
            <w:noWrap/>
            <w:vAlign w:val="bottom"/>
          </w:tcPr>
          <w:p w14:paraId="7434AFFB" w14:textId="123050FC" w:rsidR="00010857" w:rsidRPr="00CF426C" w:rsidRDefault="00254288" w:rsidP="00313DFD">
            <w:pPr>
              <w:jc w:val="center"/>
              <w:rPr>
                <w:sz w:val="18"/>
                <w:szCs w:val="18"/>
              </w:rPr>
            </w:pPr>
            <w:r w:rsidRPr="00CF426C">
              <w:rPr>
                <w:sz w:val="18"/>
                <w:szCs w:val="18"/>
              </w:rPr>
              <w:t>0.484</w:t>
            </w:r>
          </w:p>
        </w:tc>
      </w:tr>
      <w:tr w:rsidR="00010857" w:rsidRPr="00F43DF6" w14:paraId="6A42831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4658BD1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Serum AFP</w:t>
            </w:r>
            <w:r w:rsidRPr="00CF426C">
              <w:rPr>
                <w:color w:val="000000" w:themeColor="text1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36B18F6B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  <w:vAlign w:val="bottom"/>
            <w:hideMark/>
          </w:tcPr>
          <w:p w14:paraId="54D7C214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6.50 [1.00, 44.25]</w:t>
            </w:r>
          </w:p>
        </w:tc>
        <w:tc>
          <w:tcPr>
            <w:tcW w:w="1985" w:type="dxa"/>
            <w:noWrap/>
            <w:vAlign w:val="bottom"/>
            <w:hideMark/>
          </w:tcPr>
          <w:p w14:paraId="743D5AAB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17.65 [1.00, 124.25]</w:t>
            </w:r>
          </w:p>
        </w:tc>
        <w:tc>
          <w:tcPr>
            <w:tcW w:w="850" w:type="dxa"/>
            <w:noWrap/>
            <w:vAlign w:val="bottom"/>
            <w:hideMark/>
          </w:tcPr>
          <w:p w14:paraId="70CC576A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 xml:space="preserve"> 0.610</w:t>
            </w:r>
          </w:p>
        </w:tc>
      </w:tr>
      <w:tr w:rsidR="00010857" w:rsidRPr="00F43DF6" w14:paraId="503F7D0C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14AC778E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Serum CA 19-9</w:t>
            </w:r>
            <w:r w:rsidRPr="00CF426C">
              <w:rPr>
                <w:color w:val="000000" w:themeColor="text1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377346C6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984" w:type="dxa"/>
            <w:noWrap/>
            <w:vAlign w:val="bottom"/>
            <w:hideMark/>
          </w:tcPr>
          <w:p w14:paraId="5C6ED8A5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5.05 [1.38, 45.00]</w:t>
            </w:r>
          </w:p>
        </w:tc>
        <w:tc>
          <w:tcPr>
            <w:tcW w:w="1985" w:type="dxa"/>
            <w:noWrap/>
            <w:vAlign w:val="bottom"/>
            <w:hideMark/>
          </w:tcPr>
          <w:p w14:paraId="237A0D0E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1.00 [1.00, 1.32]</w:t>
            </w:r>
          </w:p>
        </w:tc>
        <w:tc>
          <w:tcPr>
            <w:tcW w:w="850" w:type="dxa"/>
            <w:noWrap/>
            <w:vAlign w:val="bottom"/>
            <w:hideMark/>
          </w:tcPr>
          <w:p w14:paraId="1C53A722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 xml:space="preserve"> 0.035</w:t>
            </w:r>
          </w:p>
        </w:tc>
      </w:tr>
      <w:tr w:rsidR="00010857" w:rsidRPr="00F43DF6" w14:paraId="2675EF96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EAD09F4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MELD score</w:t>
            </w:r>
            <w:r w:rsidRPr="00CF426C">
              <w:rPr>
                <w:color w:val="000000" w:themeColor="text1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3F63B241" w14:textId="658D0A06" w:rsidR="00010857" w:rsidRPr="00CF426C" w:rsidRDefault="00CF426C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984" w:type="dxa"/>
            <w:noWrap/>
            <w:vAlign w:val="bottom"/>
            <w:hideMark/>
          </w:tcPr>
          <w:p w14:paraId="6EBA2E91" w14:textId="5CF65A42" w:rsidR="00010857" w:rsidRPr="00CF426C" w:rsidRDefault="00254288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8.00 [7.00, 10.00]</w:t>
            </w:r>
          </w:p>
        </w:tc>
        <w:tc>
          <w:tcPr>
            <w:tcW w:w="1985" w:type="dxa"/>
            <w:noWrap/>
            <w:vAlign w:val="bottom"/>
            <w:hideMark/>
          </w:tcPr>
          <w:p w14:paraId="77997166" w14:textId="29195FDB" w:rsidR="00010857" w:rsidRPr="00CF426C" w:rsidRDefault="00254288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9.50 [8.00, 11.00]</w:t>
            </w:r>
          </w:p>
        </w:tc>
        <w:tc>
          <w:tcPr>
            <w:tcW w:w="850" w:type="dxa"/>
            <w:noWrap/>
            <w:vAlign w:val="center"/>
            <w:hideMark/>
          </w:tcPr>
          <w:p w14:paraId="54A058A7" w14:textId="535C69F8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0.</w:t>
            </w:r>
            <w:r w:rsidR="00254288" w:rsidRPr="00CF426C">
              <w:rPr>
                <w:color w:val="000000" w:themeColor="text1"/>
                <w:sz w:val="18"/>
                <w:szCs w:val="18"/>
              </w:rPr>
              <w:t>239</w:t>
            </w:r>
          </w:p>
        </w:tc>
      </w:tr>
      <w:tr w:rsidR="00010857" w:rsidRPr="00F43DF6" w14:paraId="55BFFCA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15751D12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ALBI score</w:t>
            </w:r>
            <w:r w:rsidRPr="00CF426C">
              <w:rPr>
                <w:color w:val="000000" w:themeColor="text1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48E8EB45" w14:textId="0B916BCD" w:rsidR="00010857" w:rsidRPr="00CF426C" w:rsidRDefault="003C637E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  <w:vAlign w:val="bottom"/>
            <w:hideMark/>
          </w:tcPr>
          <w:p w14:paraId="2A968498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-2.49 [-2.84, -2.04]</w:t>
            </w:r>
          </w:p>
        </w:tc>
        <w:tc>
          <w:tcPr>
            <w:tcW w:w="1985" w:type="dxa"/>
            <w:noWrap/>
            <w:vAlign w:val="bottom"/>
            <w:hideMark/>
          </w:tcPr>
          <w:p w14:paraId="6B697C7B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-1.98 [-2.34, -1.88]</w:t>
            </w:r>
          </w:p>
        </w:tc>
        <w:tc>
          <w:tcPr>
            <w:tcW w:w="850" w:type="dxa"/>
            <w:noWrap/>
            <w:vAlign w:val="center"/>
            <w:hideMark/>
          </w:tcPr>
          <w:p w14:paraId="48D95C8A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color w:val="000000" w:themeColor="text1"/>
                <w:sz w:val="18"/>
                <w:szCs w:val="18"/>
              </w:rPr>
              <w:t>0.037</w:t>
            </w:r>
          </w:p>
        </w:tc>
      </w:tr>
      <w:tr w:rsidR="00010857" w:rsidRPr="00F43DF6" w14:paraId="3C58EBB2" w14:textId="77777777" w:rsidTr="00313DFD">
        <w:trPr>
          <w:trHeight w:val="290"/>
          <w:jc w:val="center"/>
        </w:trPr>
        <w:tc>
          <w:tcPr>
            <w:tcW w:w="8963" w:type="dxa"/>
            <w:gridSpan w:val="5"/>
            <w:noWrap/>
            <w:vAlign w:val="center"/>
            <w:hideMark/>
          </w:tcPr>
          <w:p w14:paraId="414CDA21" w14:textId="77777777" w:rsidR="00010857" w:rsidRPr="00CF426C" w:rsidRDefault="00010857" w:rsidP="00313D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26C">
              <w:rPr>
                <w:b/>
                <w:bCs/>
                <w:color w:val="000000" w:themeColor="text1"/>
                <w:sz w:val="18"/>
                <w:szCs w:val="18"/>
              </w:rPr>
              <w:t>Tumor characteristics</w:t>
            </w:r>
          </w:p>
        </w:tc>
      </w:tr>
      <w:tr w:rsidR="00010857" w:rsidRPr="00F43DF6" w14:paraId="54466C92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3A56DEF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9F146F">
              <w:rPr>
                <w:sz w:val="18"/>
                <w:szCs w:val="18"/>
              </w:rPr>
              <w:t>Multiple intrahepatic lesions</w:t>
            </w:r>
            <w:r w:rsidRPr="00F43DF6">
              <w:rPr>
                <w:sz w:val="18"/>
                <w:szCs w:val="18"/>
              </w:rPr>
              <w:t>*</w:t>
            </w:r>
          </w:p>
        </w:tc>
        <w:tc>
          <w:tcPr>
            <w:tcW w:w="888" w:type="dxa"/>
            <w:vAlign w:val="center"/>
          </w:tcPr>
          <w:p w14:paraId="31B542CA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14:paraId="11CFFFAD" w14:textId="0849DA1B" w:rsidR="00010857" w:rsidRPr="00F43DF6" w:rsidRDefault="00CC16EA" w:rsidP="00313DFD">
            <w:pPr>
              <w:jc w:val="center"/>
              <w:rPr>
                <w:sz w:val="18"/>
                <w:szCs w:val="18"/>
              </w:rPr>
            </w:pPr>
            <w:r w:rsidRPr="00CC16EA">
              <w:rPr>
                <w:sz w:val="18"/>
                <w:szCs w:val="18"/>
              </w:rPr>
              <w:t>20 (39.2)</w:t>
            </w:r>
          </w:p>
        </w:tc>
        <w:tc>
          <w:tcPr>
            <w:tcW w:w="1985" w:type="dxa"/>
            <w:noWrap/>
            <w:vAlign w:val="bottom"/>
            <w:hideMark/>
          </w:tcPr>
          <w:p w14:paraId="73903D7A" w14:textId="0FC49F44" w:rsidR="00010857" w:rsidRPr="00F43DF6" w:rsidRDefault="00CC16EA" w:rsidP="00313DFD">
            <w:pPr>
              <w:jc w:val="center"/>
              <w:rPr>
                <w:sz w:val="18"/>
                <w:szCs w:val="18"/>
              </w:rPr>
            </w:pPr>
            <w:r w:rsidRPr="00CC16EA">
              <w:rPr>
                <w:sz w:val="18"/>
                <w:szCs w:val="18"/>
              </w:rPr>
              <w:t>7 (31.8)</w:t>
            </w:r>
          </w:p>
        </w:tc>
        <w:tc>
          <w:tcPr>
            <w:tcW w:w="850" w:type="dxa"/>
            <w:noWrap/>
            <w:vAlign w:val="bottom"/>
            <w:hideMark/>
          </w:tcPr>
          <w:p w14:paraId="7F9362E8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0.736</w:t>
            </w:r>
          </w:p>
        </w:tc>
      </w:tr>
      <w:tr w:rsidR="00010857" w:rsidRPr="00F43DF6" w14:paraId="2586624D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CBFF47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Macrovascular invasion*</w:t>
            </w:r>
          </w:p>
        </w:tc>
        <w:tc>
          <w:tcPr>
            <w:tcW w:w="888" w:type="dxa"/>
            <w:vAlign w:val="center"/>
          </w:tcPr>
          <w:p w14:paraId="5B12EB8C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noWrap/>
            <w:vAlign w:val="bottom"/>
            <w:hideMark/>
          </w:tcPr>
          <w:p w14:paraId="7FE34407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17 (32.7)</w:t>
            </w:r>
          </w:p>
        </w:tc>
        <w:tc>
          <w:tcPr>
            <w:tcW w:w="1985" w:type="dxa"/>
            <w:noWrap/>
            <w:vAlign w:val="bottom"/>
            <w:hideMark/>
          </w:tcPr>
          <w:p w14:paraId="4CB5CF8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6 (27.3)</w:t>
            </w:r>
          </w:p>
        </w:tc>
        <w:tc>
          <w:tcPr>
            <w:tcW w:w="850" w:type="dxa"/>
            <w:noWrap/>
            <w:vAlign w:val="center"/>
            <w:hideMark/>
          </w:tcPr>
          <w:p w14:paraId="75E67794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0.853</w:t>
            </w:r>
          </w:p>
        </w:tc>
      </w:tr>
      <w:tr w:rsidR="00010857" w:rsidRPr="00F43DF6" w14:paraId="7AAA809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2F75EF6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Metastatic disease*</w:t>
            </w:r>
          </w:p>
        </w:tc>
        <w:tc>
          <w:tcPr>
            <w:tcW w:w="888" w:type="dxa"/>
            <w:vAlign w:val="center"/>
          </w:tcPr>
          <w:p w14:paraId="5A6EFF10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76</w:t>
            </w:r>
          </w:p>
        </w:tc>
        <w:tc>
          <w:tcPr>
            <w:tcW w:w="1984" w:type="dxa"/>
            <w:noWrap/>
            <w:vAlign w:val="bottom"/>
            <w:hideMark/>
          </w:tcPr>
          <w:p w14:paraId="6F3BFA2D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32 (60.4)</w:t>
            </w:r>
          </w:p>
        </w:tc>
        <w:tc>
          <w:tcPr>
            <w:tcW w:w="1985" w:type="dxa"/>
            <w:noWrap/>
            <w:vAlign w:val="bottom"/>
            <w:hideMark/>
          </w:tcPr>
          <w:p w14:paraId="6AF989B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19 (82.6)</w:t>
            </w:r>
          </w:p>
        </w:tc>
        <w:tc>
          <w:tcPr>
            <w:tcW w:w="850" w:type="dxa"/>
            <w:noWrap/>
            <w:vAlign w:val="center"/>
            <w:hideMark/>
          </w:tcPr>
          <w:p w14:paraId="0225AEAB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0.103</w:t>
            </w:r>
          </w:p>
        </w:tc>
      </w:tr>
      <w:tr w:rsidR="00010857" w:rsidRPr="00F43DF6" w14:paraId="6D4B3FCA" w14:textId="77777777" w:rsidTr="00313DFD">
        <w:trPr>
          <w:trHeight w:val="290"/>
          <w:jc w:val="center"/>
        </w:trPr>
        <w:tc>
          <w:tcPr>
            <w:tcW w:w="3256" w:type="dxa"/>
            <w:noWrap/>
            <w:vAlign w:val="center"/>
            <w:hideMark/>
          </w:tcPr>
          <w:p w14:paraId="7A1493C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Size of biggest nodule</w:t>
            </w:r>
            <w:r>
              <w:rPr>
                <w:sz w:val="18"/>
                <w:szCs w:val="18"/>
              </w:rPr>
              <w:t xml:space="preserve"> (mm)</w:t>
            </w:r>
            <w:r w:rsidRPr="009853C3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888" w:type="dxa"/>
            <w:vAlign w:val="center"/>
          </w:tcPr>
          <w:p w14:paraId="0275FF35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68</w:t>
            </w:r>
          </w:p>
        </w:tc>
        <w:tc>
          <w:tcPr>
            <w:tcW w:w="1984" w:type="dxa"/>
            <w:noWrap/>
            <w:vAlign w:val="bottom"/>
            <w:hideMark/>
          </w:tcPr>
          <w:p w14:paraId="03CC3381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54.00 [30.00, 82.50]</w:t>
            </w:r>
          </w:p>
        </w:tc>
        <w:tc>
          <w:tcPr>
            <w:tcW w:w="1985" w:type="dxa"/>
            <w:noWrap/>
            <w:vAlign w:val="bottom"/>
            <w:hideMark/>
          </w:tcPr>
          <w:p w14:paraId="4BE0858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40.00 [20.00, 85.00]</w:t>
            </w:r>
          </w:p>
        </w:tc>
        <w:tc>
          <w:tcPr>
            <w:tcW w:w="850" w:type="dxa"/>
            <w:noWrap/>
            <w:vAlign w:val="center"/>
            <w:hideMark/>
          </w:tcPr>
          <w:p w14:paraId="7F6F5636" w14:textId="77777777" w:rsidR="00010857" w:rsidRPr="00F43DF6" w:rsidRDefault="00010857" w:rsidP="00313DFD">
            <w:pPr>
              <w:jc w:val="center"/>
              <w:rPr>
                <w:sz w:val="18"/>
                <w:szCs w:val="18"/>
              </w:rPr>
            </w:pPr>
            <w:r w:rsidRPr="00F43DF6">
              <w:rPr>
                <w:sz w:val="18"/>
                <w:szCs w:val="18"/>
              </w:rPr>
              <w:t>0.661</w:t>
            </w:r>
          </w:p>
        </w:tc>
      </w:tr>
    </w:tbl>
    <w:p w14:paraId="7ADB110E" w14:textId="77777777" w:rsidR="00010857" w:rsidRPr="006768DD" w:rsidRDefault="00010857" w:rsidP="00010857">
      <w:pPr>
        <w:spacing w:after="0" w:line="240" w:lineRule="auto"/>
        <w:rPr>
          <w:sz w:val="21"/>
          <w:szCs w:val="21"/>
        </w:rPr>
      </w:pPr>
      <w:r w:rsidRPr="006768DD">
        <w:rPr>
          <w:sz w:val="21"/>
          <w:szCs w:val="21"/>
        </w:rPr>
        <w:t>*</w:t>
      </w:r>
      <w:proofErr w:type="gramStart"/>
      <w:r w:rsidRPr="006768DD">
        <w:rPr>
          <w:sz w:val="21"/>
          <w:szCs w:val="21"/>
        </w:rPr>
        <w:t>n(</w:t>
      </w:r>
      <w:proofErr w:type="gramEnd"/>
      <w:r w:rsidRPr="006768DD">
        <w:rPr>
          <w:sz w:val="21"/>
          <w:szCs w:val="21"/>
        </w:rPr>
        <w:t xml:space="preserve">%) </w:t>
      </w:r>
    </w:p>
    <w:p w14:paraId="412A3CD9" w14:textId="77777777" w:rsidR="00010857" w:rsidRPr="006768DD" w:rsidRDefault="00010857" w:rsidP="00010857">
      <w:pPr>
        <w:spacing w:after="0" w:line="240" w:lineRule="auto"/>
        <w:rPr>
          <w:sz w:val="21"/>
          <w:szCs w:val="21"/>
        </w:rPr>
      </w:pPr>
      <w:r w:rsidRPr="006768DD">
        <w:rPr>
          <w:sz w:val="21"/>
          <w:szCs w:val="21"/>
          <w:vertAlign w:val="superscript"/>
        </w:rPr>
        <w:t xml:space="preserve">% </w:t>
      </w:r>
      <w:proofErr w:type="gramStart"/>
      <w:r w:rsidRPr="006768DD">
        <w:rPr>
          <w:sz w:val="21"/>
          <w:szCs w:val="21"/>
        </w:rPr>
        <w:t>median</w:t>
      </w:r>
      <w:proofErr w:type="gramEnd"/>
      <w:r w:rsidRPr="006768DD">
        <w:rPr>
          <w:sz w:val="21"/>
          <w:szCs w:val="21"/>
        </w:rPr>
        <w:t xml:space="preserve"> (interquartile range)</w:t>
      </w:r>
    </w:p>
    <w:p w14:paraId="0C6D26EE" w14:textId="1A574B7F" w:rsidR="00010857" w:rsidRDefault="00010857" w:rsidP="00010857">
      <w:pPr>
        <w:spacing w:after="0" w:line="240" w:lineRule="auto"/>
        <w:rPr>
          <w:sz w:val="21"/>
          <w:szCs w:val="21"/>
        </w:rPr>
      </w:pPr>
      <w:r w:rsidRPr="006768DD">
        <w:rPr>
          <w:sz w:val="21"/>
          <w:szCs w:val="21"/>
        </w:rPr>
        <w:t xml:space="preserve">The % of Child </w:t>
      </w:r>
      <w:proofErr w:type="spellStart"/>
      <w:r w:rsidRPr="006768DD">
        <w:rPr>
          <w:sz w:val="21"/>
          <w:szCs w:val="21"/>
        </w:rPr>
        <w:t>pugh</w:t>
      </w:r>
      <w:proofErr w:type="spellEnd"/>
      <w:r w:rsidRPr="006768DD">
        <w:rPr>
          <w:sz w:val="21"/>
          <w:szCs w:val="21"/>
        </w:rPr>
        <w:t xml:space="preserve"> A patient was calculated on advanced fibrosis/cirrhosis patients </w:t>
      </w:r>
    </w:p>
    <w:p w14:paraId="21F8004F" w14:textId="737D03EA" w:rsidR="00E34708" w:rsidRPr="006768DD" w:rsidRDefault="00E34708" w:rsidP="00010857">
      <w:pPr>
        <w:spacing w:after="0" w:line="240" w:lineRule="auto"/>
        <w:rPr>
          <w:sz w:val="21"/>
          <w:szCs w:val="21"/>
        </w:rPr>
      </w:pPr>
      <w:r w:rsidRPr="00E34708">
        <w:rPr>
          <w:sz w:val="21"/>
          <w:szCs w:val="21"/>
        </w:rPr>
        <w:t>AFP, alpha</w:t>
      </w:r>
      <w:r w:rsidRPr="00E34708">
        <w:rPr>
          <w:rFonts w:hint="eastAsia"/>
          <w:sz w:val="21"/>
          <w:szCs w:val="21"/>
        </w:rPr>
        <w:t>-</w:t>
      </w:r>
      <w:r w:rsidRPr="00E34708">
        <w:rPr>
          <w:sz w:val="21"/>
          <w:szCs w:val="21"/>
        </w:rPr>
        <w:t>fetoprotein; CA19-9, carbohydrate antigen 19-9; MELD, Model for End-Stage Liver Disease; ALBI, albumin-bilirubin</w:t>
      </w:r>
    </w:p>
    <w:p w14:paraId="75D6AF3A" w14:textId="1E0C213F" w:rsidR="005D21AA" w:rsidRPr="00E34708" w:rsidRDefault="00010857" w:rsidP="00E34708">
      <w:pPr>
        <w:rPr>
          <w:sz w:val="21"/>
          <w:szCs w:val="21"/>
        </w:rPr>
      </w:pPr>
      <w:r w:rsidRPr="006768DD">
        <w:rPr>
          <w:sz w:val="21"/>
          <w:szCs w:val="21"/>
        </w:rPr>
        <w:t>CA19-9, AFP are represented as times above normal (median [IQR])</w:t>
      </w:r>
    </w:p>
    <w:sectPr w:rsidR="005D21AA" w:rsidRPr="00E34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60E"/>
    <w:multiLevelType w:val="hybridMultilevel"/>
    <w:tmpl w:val="31DE64B6"/>
    <w:lvl w:ilvl="0" w:tplc="6D606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9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20"/>
    <w:rsid w:val="00010857"/>
    <w:rsid w:val="00031BE9"/>
    <w:rsid w:val="00080078"/>
    <w:rsid w:val="000825CF"/>
    <w:rsid w:val="000870E3"/>
    <w:rsid w:val="000B67D6"/>
    <w:rsid w:val="000C049C"/>
    <w:rsid w:val="0013655C"/>
    <w:rsid w:val="0014697A"/>
    <w:rsid w:val="001836B9"/>
    <w:rsid w:val="002029D8"/>
    <w:rsid w:val="00254288"/>
    <w:rsid w:val="00257BAD"/>
    <w:rsid w:val="00271A2B"/>
    <w:rsid w:val="00293C12"/>
    <w:rsid w:val="002F3FAC"/>
    <w:rsid w:val="00315BF5"/>
    <w:rsid w:val="00336547"/>
    <w:rsid w:val="0038238E"/>
    <w:rsid w:val="003C637E"/>
    <w:rsid w:val="00473A45"/>
    <w:rsid w:val="005503C5"/>
    <w:rsid w:val="0058618E"/>
    <w:rsid w:val="005C7C53"/>
    <w:rsid w:val="005D21AA"/>
    <w:rsid w:val="005E1788"/>
    <w:rsid w:val="00602F4C"/>
    <w:rsid w:val="00664B1D"/>
    <w:rsid w:val="006E74DC"/>
    <w:rsid w:val="00702092"/>
    <w:rsid w:val="0083390A"/>
    <w:rsid w:val="00837A93"/>
    <w:rsid w:val="00860450"/>
    <w:rsid w:val="008C5DCC"/>
    <w:rsid w:val="009B0C8F"/>
    <w:rsid w:val="00A1798B"/>
    <w:rsid w:val="00A21002"/>
    <w:rsid w:val="00A46A4C"/>
    <w:rsid w:val="00B310AF"/>
    <w:rsid w:val="00B9603B"/>
    <w:rsid w:val="00BD061D"/>
    <w:rsid w:val="00BF2594"/>
    <w:rsid w:val="00CC16EA"/>
    <w:rsid w:val="00CC3DB3"/>
    <w:rsid w:val="00CD74AF"/>
    <w:rsid w:val="00CF426C"/>
    <w:rsid w:val="00D939F7"/>
    <w:rsid w:val="00E2101F"/>
    <w:rsid w:val="00E34708"/>
    <w:rsid w:val="00ED2A33"/>
    <w:rsid w:val="00EF4867"/>
    <w:rsid w:val="00F31C77"/>
    <w:rsid w:val="00F47B20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158"/>
  <w15:chartTrackingRefBased/>
  <w15:docId w15:val="{FB41FEEF-A74C-41D9-A70B-858F395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1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0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dcterms:created xsi:type="dcterms:W3CDTF">2022-04-09T10:15:00Z</dcterms:created>
  <dcterms:modified xsi:type="dcterms:W3CDTF">2022-04-09T10:15:00Z</dcterms:modified>
</cp:coreProperties>
</file>