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5999" w14:textId="77777777" w:rsidR="00902FD1" w:rsidRPr="004B057A" w:rsidRDefault="00902FD1" w:rsidP="00902FD1">
      <w:pPr>
        <w:rPr>
          <w:b/>
          <w:bCs/>
          <w:sz w:val="24"/>
          <w:szCs w:val="24"/>
          <w:lang w:val="en-IN"/>
        </w:rPr>
      </w:pPr>
    </w:p>
    <w:p w14:paraId="27243081" w14:textId="77777777" w:rsidR="00902FD1" w:rsidRPr="00504571" w:rsidRDefault="00902FD1" w:rsidP="00902FD1">
      <w:pPr>
        <w:spacing w:before="120" w:after="120" w:line="360" w:lineRule="auto"/>
        <w:jc w:val="center"/>
        <w:rPr>
          <w:rFonts w:cs="Calibri"/>
          <w:b/>
          <w:sz w:val="24"/>
          <w:szCs w:val="24"/>
        </w:rPr>
      </w:pPr>
      <w:r w:rsidRPr="00504571">
        <w:rPr>
          <w:rFonts w:cs="Calibri"/>
          <w:b/>
          <w:sz w:val="24"/>
          <w:szCs w:val="24"/>
        </w:rPr>
        <w:t xml:space="preserve">Table </w:t>
      </w:r>
      <w:r>
        <w:rPr>
          <w:rFonts w:cs="Calibri"/>
          <w:b/>
          <w:sz w:val="24"/>
          <w:szCs w:val="24"/>
        </w:rPr>
        <w:t>S2</w:t>
      </w:r>
      <w:r w:rsidRPr="00504571">
        <w:rPr>
          <w:rFonts w:cs="Calibri"/>
          <w:b/>
          <w:sz w:val="24"/>
          <w:szCs w:val="24"/>
        </w:rPr>
        <w:t>: Expression of HNA-2 in Indians based on sex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055"/>
        <w:gridCol w:w="1587"/>
        <w:gridCol w:w="1362"/>
        <w:gridCol w:w="1597"/>
        <w:gridCol w:w="1687"/>
        <w:gridCol w:w="1738"/>
      </w:tblGrid>
      <w:tr w:rsidR="00902FD1" w:rsidRPr="00504571" w14:paraId="736CBE09" w14:textId="77777777" w:rsidTr="00A06D47">
        <w:trPr>
          <w:trHeight w:val="458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58A53" w14:textId="77777777" w:rsidR="00902FD1" w:rsidRPr="00504571" w:rsidRDefault="00902FD1" w:rsidP="00A06D47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8543C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489F1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cs="Calibri"/>
                <w:b/>
                <w:bCs/>
                <w:sz w:val="24"/>
                <w:szCs w:val="24"/>
              </w:rPr>
              <w:t>Percentage expression of HNA-2 in Indians</w:t>
            </w:r>
          </w:p>
        </w:tc>
      </w:tr>
      <w:tr w:rsidR="00902FD1" w:rsidRPr="00504571" w14:paraId="095759EC" w14:textId="77777777" w:rsidTr="00A06D47">
        <w:trPr>
          <w:trHeight w:val="365"/>
          <w:jc w:val="center"/>
        </w:trPr>
        <w:tc>
          <w:tcPr>
            <w:tcW w:w="1056" w:type="dxa"/>
            <w:vMerge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</w:tcPr>
          <w:p w14:paraId="2DC35728" w14:textId="77777777" w:rsidR="00902FD1" w:rsidRPr="00504571" w:rsidRDefault="00902FD1" w:rsidP="00A06D47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</w:tcPr>
          <w:p w14:paraId="39F364FC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5EE04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cs="Calibri"/>
                <w:b/>
                <w:bCs/>
                <w:sz w:val="24"/>
                <w:szCs w:val="24"/>
              </w:rPr>
              <w:t>&lt; 5%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8DA75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cs="Calibri"/>
                <w:b/>
                <w:bCs/>
                <w:sz w:val="24"/>
                <w:szCs w:val="24"/>
              </w:rPr>
              <w:t>5-39.9%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18D86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cs="Calibri"/>
                <w:b/>
                <w:bCs/>
                <w:sz w:val="24"/>
                <w:szCs w:val="24"/>
              </w:rPr>
              <w:t>40-59.9%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F3168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cs="Calibri"/>
                <w:b/>
                <w:bCs/>
                <w:sz w:val="24"/>
                <w:szCs w:val="24"/>
              </w:rPr>
              <w:t>≥ 60%</w:t>
            </w:r>
          </w:p>
        </w:tc>
      </w:tr>
      <w:tr w:rsidR="00902FD1" w:rsidRPr="00504571" w14:paraId="55365736" w14:textId="77777777" w:rsidTr="00A06D47">
        <w:trPr>
          <w:trHeight w:val="365"/>
          <w:jc w:val="center"/>
        </w:trPr>
        <w:tc>
          <w:tcPr>
            <w:tcW w:w="1056" w:type="dxa"/>
            <w:vMerge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</w:tcPr>
          <w:p w14:paraId="77215F04" w14:textId="77777777" w:rsidR="00902FD1" w:rsidRPr="00504571" w:rsidRDefault="00902FD1" w:rsidP="00A06D47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</w:tcPr>
          <w:p w14:paraId="564703B4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5F5EA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cs="Calibri"/>
                <w:b/>
                <w:bCs/>
                <w:sz w:val="24"/>
                <w:szCs w:val="24"/>
              </w:rPr>
              <w:t>Negative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816EE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cs="Calibri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48B4B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cs="Calibri"/>
                <w:b/>
                <w:bCs/>
                <w:sz w:val="24"/>
                <w:szCs w:val="24"/>
              </w:rPr>
              <w:t>Intermediate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08620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cs="Calibri"/>
                <w:b/>
                <w:bCs/>
                <w:sz w:val="24"/>
                <w:szCs w:val="24"/>
              </w:rPr>
              <w:t>High</w:t>
            </w:r>
          </w:p>
        </w:tc>
      </w:tr>
      <w:tr w:rsidR="00902FD1" w:rsidRPr="00504571" w14:paraId="03958F9F" w14:textId="77777777" w:rsidTr="00A06D47">
        <w:trPr>
          <w:trHeight w:val="258"/>
          <w:jc w:val="center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</w:tcPr>
          <w:p w14:paraId="20BC8770" w14:textId="77777777" w:rsidR="00902FD1" w:rsidRPr="00504571" w:rsidRDefault="00902FD1" w:rsidP="00A06D47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cs="Calibri"/>
                <w:b/>
                <w:bCs/>
                <w:sz w:val="24"/>
                <w:szCs w:val="24"/>
              </w:rPr>
              <w:t>Females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7BA49ED6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504571">
              <w:rPr>
                <w:rFonts w:eastAsia="Times New Roman" w:cs="Calibri"/>
                <w:color w:val="000000"/>
                <w:sz w:val="24"/>
                <w:szCs w:val="24"/>
                <w:lang w:val="en-IN" w:eastAsia="en-GB"/>
              </w:rPr>
              <w:t>102 (11.85%)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</w:tcPr>
          <w:p w14:paraId="756E7F0F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504571">
              <w:rPr>
                <w:rFonts w:eastAsia="Times New Roman" w:cs="Calibri"/>
                <w:color w:val="000000"/>
                <w:sz w:val="24"/>
                <w:szCs w:val="24"/>
                <w:lang w:val="en-IN" w:eastAsia="en-GB"/>
              </w:rPr>
              <w:t>0*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</w:tcPr>
          <w:p w14:paraId="2B0D6474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504571">
              <w:rPr>
                <w:rFonts w:eastAsia="Times New Roman" w:cs="Calibri"/>
                <w:color w:val="000000"/>
                <w:sz w:val="24"/>
                <w:szCs w:val="24"/>
                <w:lang w:val="en-IN" w:eastAsia="en-GB"/>
              </w:rPr>
              <w:t>16 (2.19%)*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14:paraId="3BD36F50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504571">
              <w:rPr>
                <w:rFonts w:eastAsia="Times New Roman" w:cs="Calibri"/>
                <w:color w:val="000000"/>
                <w:sz w:val="24"/>
                <w:szCs w:val="24"/>
                <w:lang w:val="en-IN" w:eastAsia="en-GB"/>
              </w:rPr>
              <w:t>35 (3.98%)*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auto"/>
          </w:tcPr>
          <w:p w14:paraId="39621A3E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504571">
              <w:rPr>
                <w:rFonts w:eastAsia="Times New Roman" w:cs="Calibri"/>
                <w:color w:val="000000"/>
                <w:sz w:val="24"/>
                <w:szCs w:val="24"/>
                <w:lang w:val="en-IN" w:eastAsia="en-GB"/>
              </w:rPr>
              <w:t>51 (11.85%)*</w:t>
            </w:r>
          </w:p>
        </w:tc>
      </w:tr>
      <w:tr w:rsidR="00902FD1" w:rsidRPr="00504571" w14:paraId="7E996AF4" w14:textId="77777777" w:rsidTr="00A06D47">
        <w:trPr>
          <w:trHeight w:val="153"/>
          <w:jc w:val="center"/>
        </w:trPr>
        <w:tc>
          <w:tcPr>
            <w:tcW w:w="1056" w:type="dxa"/>
            <w:shd w:val="clear" w:color="auto" w:fill="auto"/>
          </w:tcPr>
          <w:p w14:paraId="1BB38B19" w14:textId="77777777" w:rsidR="00902FD1" w:rsidRPr="00504571" w:rsidRDefault="00902FD1" w:rsidP="00A06D47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cs="Calibri"/>
                <w:b/>
                <w:bCs/>
                <w:sz w:val="24"/>
                <w:szCs w:val="24"/>
              </w:rPr>
              <w:t>Males</w:t>
            </w:r>
          </w:p>
        </w:tc>
        <w:tc>
          <w:tcPr>
            <w:tcW w:w="1638" w:type="dxa"/>
            <w:shd w:val="clear" w:color="auto" w:fill="auto"/>
          </w:tcPr>
          <w:p w14:paraId="51EC0ABC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504571">
              <w:rPr>
                <w:rFonts w:eastAsia="Times New Roman" w:cs="Calibri"/>
                <w:color w:val="000000"/>
                <w:sz w:val="24"/>
                <w:szCs w:val="24"/>
                <w:lang w:val="en-IN" w:eastAsia="en-GB"/>
              </w:rPr>
              <w:t>902 (88.15%)</w:t>
            </w:r>
          </w:p>
        </w:tc>
        <w:tc>
          <w:tcPr>
            <w:tcW w:w="1388" w:type="dxa"/>
            <w:shd w:val="clear" w:color="auto" w:fill="auto"/>
          </w:tcPr>
          <w:p w14:paraId="6764A12A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504571">
              <w:rPr>
                <w:rFonts w:eastAsia="Times New Roman" w:cs="Calibri"/>
                <w:color w:val="000000"/>
                <w:sz w:val="24"/>
                <w:szCs w:val="24"/>
                <w:lang w:val="en-IN" w:eastAsia="en-GB"/>
              </w:rPr>
              <w:t>12 (1.33%)*</w:t>
            </w:r>
          </w:p>
        </w:tc>
        <w:tc>
          <w:tcPr>
            <w:tcW w:w="1637" w:type="dxa"/>
            <w:shd w:val="clear" w:color="auto" w:fill="auto"/>
          </w:tcPr>
          <w:p w14:paraId="1A87C46B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504571">
              <w:rPr>
                <w:rFonts w:eastAsia="Times New Roman" w:cs="Calibri"/>
                <w:color w:val="000000"/>
                <w:sz w:val="24"/>
                <w:szCs w:val="24"/>
                <w:lang w:val="en-IN" w:eastAsia="en-GB"/>
              </w:rPr>
              <w:t>170 (16.24%)*</w:t>
            </w:r>
          </w:p>
        </w:tc>
        <w:tc>
          <w:tcPr>
            <w:tcW w:w="1703" w:type="dxa"/>
            <w:shd w:val="clear" w:color="auto" w:fill="auto"/>
          </w:tcPr>
          <w:p w14:paraId="6586EF85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IN" w:eastAsia="en-GB"/>
              </w:rPr>
            </w:pPr>
            <w:r w:rsidRPr="00504571">
              <w:rPr>
                <w:rFonts w:eastAsia="Times New Roman" w:cs="Calibri"/>
                <w:color w:val="000000"/>
                <w:sz w:val="24"/>
                <w:szCs w:val="24"/>
                <w:lang w:val="en-IN" w:eastAsia="en-GB"/>
              </w:rPr>
              <w:t>304 (29.68%)*</w:t>
            </w:r>
          </w:p>
        </w:tc>
        <w:tc>
          <w:tcPr>
            <w:tcW w:w="1792" w:type="dxa"/>
            <w:shd w:val="clear" w:color="auto" w:fill="auto"/>
          </w:tcPr>
          <w:p w14:paraId="049FB96E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504571">
              <w:rPr>
                <w:rFonts w:eastAsia="Times New Roman" w:cs="Calibri"/>
                <w:color w:val="000000"/>
                <w:sz w:val="24"/>
                <w:szCs w:val="24"/>
                <w:lang w:val="en-IN" w:eastAsia="en-GB"/>
              </w:rPr>
              <w:t>416 (41.04%)*</w:t>
            </w:r>
          </w:p>
        </w:tc>
      </w:tr>
      <w:tr w:rsidR="00902FD1" w:rsidRPr="00504571" w14:paraId="053E01D0" w14:textId="77777777" w:rsidTr="00A06D47">
        <w:trPr>
          <w:trHeight w:val="203"/>
          <w:jc w:val="center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14:paraId="5EA9031B" w14:textId="77777777" w:rsidR="00902FD1" w:rsidRPr="00504571" w:rsidRDefault="00902FD1" w:rsidP="00A06D47">
            <w:pPr>
              <w:spacing w:before="120" w:after="12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cs="Calibri"/>
                <w:b/>
                <w:bCs/>
                <w:sz w:val="24"/>
                <w:szCs w:val="24"/>
              </w:rPr>
              <w:t>Total (overall)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14E91560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N" w:eastAsia="en-GB"/>
              </w:rPr>
              <w:t>1004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4CE5D34C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N" w:eastAsia="en-GB"/>
              </w:rPr>
              <w:t>12 (1.2%)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</w:tcPr>
          <w:p w14:paraId="27E7F921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N" w:eastAsia="en-GB"/>
              </w:rPr>
              <w:t>186 (18.43%)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14:paraId="094D3DC2" w14:textId="77777777" w:rsidR="00902FD1" w:rsidRPr="00504571" w:rsidRDefault="00902FD1" w:rsidP="00A06D47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N" w:eastAsia="en-GB"/>
              </w:rPr>
              <w:t>339 (33.67%)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</w:tcPr>
          <w:p w14:paraId="7346FBFD" w14:textId="77777777" w:rsidR="00902FD1" w:rsidRPr="00504571" w:rsidRDefault="00902FD1" w:rsidP="00A06D47">
            <w:pPr>
              <w:keepNext/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0457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N" w:eastAsia="en-GB"/>
              </w:rPr>
              <w:t>467 (46.71%)</w:t>
            </w:r>
          </w:p>
        </w:tc>
      </w:tr>
    </w:tbl>
    <w:p w14:paraId="36D8476E" w14:textId="77777777" w:rsidR="00902FD1" w:rsidRPr="002E2698" w:rsidRDefault="00902FD1" w:rsidP="00902FD1">
      <w:pPr>
        <w:spacing w:before="120" w:after="120" w:line="360" w:lineRule="auto"/>
        <w:jc w:val="center"/>
        <w:rPr>
          <w:rFonts w:cs="Calibri"/>
          <w:bCs/>
          <w:i/>
          <w:iCs/>
          <w:sz w:val="24"/>
          <w:szCs w:val="24"/>
        </w:rPr>
      </w:pPr>
      <w:r w:rsidRPr="002E2698">
        <w:rPr>
          <w:rFonts w:cs="Calibri"/>
          <w:bCs/>
          <w:i/>
          <w:iCs/>
          <w:sz w:val="24"/>
          <w:szCs w:val="24"/>
        </w:rPr>
        <w:t>*Values represented are calculated within the same sex group</w:t>
      </w:r>
    </w:p>
    <w:p w14:paraId="32A8DF46" w14:textId="77777777" w:rsidR="005A6EDE" w:rsidRDefault="00902FD1"/>
    <w:sectPr w:rsidR="005A6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D1"/>
    <w:rsid w:val="002A5C19"/>
    <w:rsid w:val="00902FD1"/>
    <w:rsid w:val="00C1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9D47A"/>
  <w15:chartTrackingRefBased/>
  <w15:docId w15:val="{82FE6800-AB77-1A4F-B82D-0933892C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D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Harita Maru</dc:creator>
  <cp:keywords/>
  <dc:description/>
  <cp:lastModifiedBy>Harita Maru</cp:lastModifiedBy>
  <cp:revision>1</cp:revision>
  <dcterms:created xsi:type="dcterms:W3CDTF">2022-06-14T07:30:00Z</dcterms:created>
  <dcterms:modified xsi:type="dcterms:W3CDTF">2022-06-14T07:30:00Z</dcterms:modified>
</cp:coreProperties>
</file>