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5DA135" w14:textId="77777777" w:rsidR="00BA6543" w:rsidRPr="006A603F" w:rsidRDefault="00BA6543" w:rsidP="00BA6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Hlk30065951"/>
      <w:r w:rsidRPr="006A603F">
        <w:rPr>
          <w:rFonts w:ascii="Times New Roman" w:hAnsi="Times New Roman" w:cs="Times New Roman"/>
          <w:b/>
          <w:bCs/>
          <w:sz w:val="32"/>
          <w:szCs w:val="32"/>
        </w:rPr>
        <w:t xml:space="preserve">SUPPLEMENTARY INFORMATION </w:t>
      </w:r>
    </w:p>
    <w:p w14:paraId="45FE6C5C" w14:textId="77777777" w:rsidR="00BA6543" w:rsidRPr="006A603F" w:rsidRDefault="00BA6543" w:rsidP="00BA654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bookmarkStart w:id="1" w:name="_Hlk30354343"/>
      <w:r w:rsidRPr="006A603F">
        <w:rPr>
          <w:rFonts w:ascii="Times New Roman" w:hAnsi="Times New Roman" w:cs="Times New Roman"/>
          <w:b/>
          <w:bCs/>
          <w:sz w:val="28"/>
          <w:szCs w:val="28"/>
          <w:lang w:val="en-GB"/>
        </w:rPr>
        <w:t>Sternocleidomastoid muscle thickness correlates with exercise tolerance in COPD patients</w:t>
      </w:r>
    </w:p>
    <w:bookmarkEnd w:id="1"/>
    <w:p w14:paraId="44BFF2AB" w14:textId="77777777" w:rsidR="00BA6543" w:rsidRPr="006A603F" w:rsidRDefault="00BA6543" w:rsidP="00BA6543">
      <w:pPr>
        <w:rPr>
          <w:rFonts w:ascii="Times New Roman" w:hAnsi="Times New Roman" w:cs="Times New Roman"/>
          <w:b/>
          <w:sz w:val="24"/>
          <w:szCs w:val="24"/>
        </w:rPr>
      </w:pPr>
      <w:r w:rsidRPr="006A603F">
        <w:rPr>
          <w:rFonts w:ascii="Times New Roman" w:hAnsi="Times New Roman" w:cs="Times New Roman"/>
          <w:b/>
          <w:sz w:val="24"/>
          <w:szCs w:val="24"/>
        </w:rPr>
        <w:t>Authors’ full names:</w:t>
      </w:r>
    </w:p>
    <w:p w14:paraId="12CD701A" w14:textId="77777777" w:rsidR="00BA6543" w:rsidRPr="006A603F" w:rsidRDefault="00BA6543" w:rsidP="00BA6543">
      <w:pPr>
        <w:spacing w:after="120"/>
        <w:rPr>
          <w:rFonts w:ascii="Times New Roman" w:eastAsia="游明朝" w:hAnsi="Times New Roman" w:cs="Times New Roman"/>
          <w:sz w:val="24"/>
          <w:szCs w:val="24"/>
          <w:lang w:val="en-GB"/>
        </w:rPr>
      </w:pPr>
      <w:r w:rsidRPr="006A603F">
        <w:rPr>
          <w:rFonts w:ascii="Times New Roman" w:hAnsi="Times New Roman"/>
        </w:rPr>
        <w:t xml:space="preserve">Masashi </w:t>
      </w:r>
      <w:r w:rsidRPr="006A603F">
        <w:rPr>
          <w:rFonts w:ascii="Times New Roman" w:hAnsi="Times New Roman"/>
          <w:lang w:eastAsia="de-CH"/>
        </w:rPr>
        <w:t>Shiraishi,</w:t>
      </w:r>
      <w:r w:rsidRPr="006A603F">
        <w:rPr>
          <w:rFonts w:ascii="Times New Roman" w:hAnsi="Times New Roman"/>
          <w:vertAlign w:val="superscript"/>
          <w:lang w:eastAsia="de-CH"/>
        </w:rPr>
        <w:t>1</w:t>
      </w:r>
      <w:r w:rsidRPr="006A603F">
        <w:rPr>
          <w:rFonts w:ascii="Times New Roman" w:hAnsi="Times New Roman"/>
          <w:vertAlign w:val="superscript"/>
        </w:rPr>
        <w:t>,2</w:t>
      </w:r>
      <w:r w:rsidRPr="006A603F">
        <w:rPr>
          <w:rFonts w:ascii="Times New Roman" w:hAnsi="Times New Roman"/>
          <w:lang w:eastAsia="de-CH"/>
        </w:rPr>
        <w:t xml:space="preserve"> Yuji Higashimoto,</w:t>
      </w:r>
      <w:r w:rsidRPr="006A603F">
        <w:rPr>
          <w:rFonts w:ascii="Times New Roman" w:hAnsi="Times New Roman"/>
          <w:vertAlign w:val="superscript"/>
          <w:lang w:eastAsia="de-CH"/>
        </w:rPr>
        <w:t>1</w:t>
      </w:r>
      <w:r w:rsidRPr="006A603F">
        <w:rPr>
          <w:rFonts w:ascii="Times New Roman" w:hAnsi="Times New Roman"/>
          <w:lang w:eastAsia="de-CH"/>
        </w:rPr>
        <w:t xml:space="preserve"> Ryuji Sugiya,</w:t>
      </w:r>
      <w:r w:rsidRPr="006A603F">
        <w:rPr>
          <w:rFonts w:ascii="Times New Roman" w:hAnsi="Times New Roman"/>
          <w:vertAlign w:val="superscript"/>
          <w:lang w:eastAsia="de-CH"/>
        </w:rPr>
        <w:t>1</w:t>
      </w:r>
      <w:r w:rsidRPr="006A603F">
        <w:rPr>
          <w:rFonts w:ascii="Times New Roman" w:hAnsi="Times New Roman"/>
          <w:lang w:eastAsia="de-CH"/>
        </w:rPr>
        <w:t xml:space="preserve"> Hiroki Mizusawa,</w:t>
      </w:r>
      <w:r w:rsidRPr="006A603F">
        <w:rPr>
          <w:rFonts w:ascii="Times New Roman" w:hAnsi="Times New Roman"/>
          <w:vertAlign w:val="superscript"/>
          <w:lang w:eastAsia="de-CH"/>
        </w:rPr>
        <w:t>1</w:t>
      </w:r>
      <w:r w:rsidRPr="006A603F">
        <w:rPr>
          <w:rFonts w:ascii="Times New Roman" w:hAnsi="Times New Roman"/>
          <w:lang w:eastAsia="de-CH"/>
        </w:rPr>
        <w:t xml:space="preserve"> </w:t>
      </w:r>
      <w:r w:rsidRPr="006A603F">
        <w:rPr>
          <w:rFonts w:ascii="Times New Roman" w:hAnsi="Times New Roman"/>
        </w:rPr>
        <w:t>Yu Takeda,</w:t>
      </w:r>
      <w:r w:rsidRPr="006A603F">
        <w:rPr>
          <w:rFonts w:ascii="Times New Roman" w:hAnsi="Times New Roman"/>
          <w:vertAlign w:val="superscript"/>
        </w:rPr>
        <w:t xml:space="preserve">1 </w:t>
      </w:r>
      <w:r w:rsidRPr="006A603F">
        <w:rPr>
          <w:rFonts w:ascii="Times New Roman" w:hAnsi="Times New Roman"/>
          <w:lang w:eastAsia="de-CH"/>
        </w:rPr>
        <w:t>S</w:t>
      </w:r>
      <w:r w:rsidRPr="006A603F">
        <w:rPr>
          <w:rFonts w:ascii="Times New Roman" w:hAnsi="Times New Roman"/>
        </w:rPr>
        <w:t>h</w:t>
      </w:r>
      <w:r w:rsidRPr="006A603F">
        <w:rPr>
          <w:rFonts w:ascii="Times New Roman" w:hAnsi="Times New Roman"/>
          <w:lang w:eastAsia="de-CH"/>
        </w:rPr>
        <w:t>uhei Hujita,</w:t>
      </w:r>
      <w:r w:rsidRPr="006A603F">
        <w:rPr>
          <w:rFonts w:ascii="Times New Roman" w:hAnsi="Times New Roman"/>
          <w:vertAlign w:val="superscript"/>
          <w:lang w:eastAsia="de-CH"/>
        </w:rPr>
        <w:t>1</w:t>
      </w:r>
      <w:r w:rsidRPr="006A603F">
        <w:rPr>
          <w:rFonts w:ascii="Times New Roman" w:hAnsi="Times New Roman"/>
          <w:lang w:eastAsia="de-CH"/>
        </w:rPr>
        <w:t xml:space="preserve"> Osamu Nishiyama,</w:t>
      </w:r>
      <w:r w:rsidRPr="006A603F">
        <w:rPr>
          <w:rFonts w:ascii="Times New Roman" w:hAnsi="Times New Roman"/>
          <w:vertAlign w:val="superscript"/>
          <w:lang w:eastAsia="de-CH"/>
        </w:rPr>
        <w:t>2</w:t>
      </w:r>
      <w:r w:rsidRPr="006A603F">
        <w:rPr>
          <w:rFonts w:ascii="Times New Roman" w:hAnsi="Times New Roman"/>
          <w:lang w:eastAsia="de-CH"/>
        </w:rPr>
        <w:t xml:space="preserve"> Shintarou Kudo,</w:t>
      </w:r>
      <w:r w:rsidRPr="006A603F">
        <w:rPr>
          <w:rFonts w:ascii="Times New Roman" w:hAnsi="Times New Roman"/>
          <w:vertAlign w:val="superscript"/>
          <w:lang w:eastAsia="de-CH"/>
        </w:rPr>
        <w:t>3</w:t>
      </w:r>
      <w:r w:rsidRPr="006A603F">
        <w:rPr>
          <w:rFonts w:ascii="Times New Roman" w:hAnsi="Times New Roman"/>
          <w:lang w:eastAsia="de-CH"/>
        </w:rPr>
        <w:t xml:space="preserve"> Tamot</w:t>
      </w:r>
      <w:r w:rsidRPr="006A603F">
        <w:rPr>
          <w:rFonts w:ascii="Times New Roman" w:hAnsi="Times New Roman"/>
        </w:rPr>
        <w:t>s</w:t>
      </w:r>
      <w:r w:rsidRPr="006A603F">
        <w:rPr>
          <w:rFonts w:ascii="Times New Roman" w:hAnsi="Times New Roman"/>
          <w:lang w:eastAsia="de-CH"/>
        </w:rPr>
        <w:t>u Kimura,</w:t>
      </w:r>
      <w:r w:rsidRPr="006A603F">
        <w:rPr>
          <w:rFonts w:ascii="Times New Roman" w:hAnsi="Times New Roman"/>
          <w:vertAlign w:val="superscript"/>
          <w:lang w:eastAsia="de-CH"/>
        </w:rPr>
        <w:t>1</w:t>
      </w:r>
      <w:r w:rsidRPr="006A603F">
        <w:rPr>
          <w:rFonts w:ascii="Times New Roman" w:hAnsi="Times New Roman"/>
          <w:lang w:eastAsia="de-CH"/>
        </w:rPr>
        <w:t xml:space="preserve"> Yasutaka Chiba,</w:t>
      </w:r>
      <w:r w:rsidRPr="006A603F">
        <w:rPr>
          <w:rFonts w:ascii="Times New Roman" w:hAnsi="Times New Roman"/>
          <w:vertAlign w:val="superscript"/>
          <w:lang w:eastAsia="de-CH"/>
        </w:rPr>
        <w:t>4</w:t>
      </w:r>
      <w:r w:rsidRPr="006A603F">
        <w:rPr>
          <w:rFonts w:ascii="Times New Roman" w:hAnsi="Times New Roman"/>
          <w:lang w:eastAsia="de-CH"/>
        </w:rPr>
        <w:t xml:space="preserve"> Kanji Fukuda,</w:t>
      </w:r>
      <w:r w:rsidRPr="006A603F">
        <w:rPr>
          <w:rFonts w:ascii="Times New Roman" w:hAnsi="Times New Roman"/>
          <w:vertAlign w:val="superscript"/>
          <w:lang w:eastAsia="de-CH"/>
        </w:rPr>
        <w:t>1</w:t>
      </w:r>
      <w:r w:rsidRPr="006A603F">
        <w:rPr>
          <w:rFonts w:ascii="Times New Roman" w:hAnsi="Times New Roman"/>
        </w:rPr>
        <w:t xml:space="preserve"> </w:t>
      </w:r>
      <w:r w:rsidRPr="006A603F">
        <w:rPr>
          <w:rFonts w:ascii="Times New Roman" w:hAnsi="Times New Roman"/>
          <w:lang w:eastAsia="de-CH"/>
        </w:rPr>
        <w:t>Yuji Tohda</w:t>
      </w:r>
      <w:r w:rsidRPr="006A603F">
        <w:rPr>
          <w:rFonts w:ascii="Times New Roman" w:hAnsi="Times New Roman"/>
          <w:vertAlign w:val="superscript"/>
          <w:lang w:eastAsia="de-CH"/>
        </w:rPr>
        <w:t>2</w:t>
      </w:r>
    </w:p>
    <w:p w14:paraId="66FDA94F" w14:textId="77777777" w:rsidR="00BA6543" w:rsidRPr="006A603F" w:rsidRDefault="00BA6543" w:rsidP="00BA6543">
      <w:pPr>
        <w:rPr>
          <w:rFonts w:ascii="Times New Roman" w:hAnsi="Times New Roman" w:cs="Times New Roman"/>
          <w:b/>
          <w:sz w:val="24"/>
          <w:szCs w:val="24"/>
        </w:rPr>
      </w:pPr>
      <w:r w:rsidRPr="006A603F">
        <w:rPr>
          <w:rFonts w:ascii="Times New Roman" w:hAnsi="Times New Roman" w:cs="Times New Roman"/>
          <w:b/>
          <w:sz w:val="24"/>
          <w:szCs w:val="24"/>
        </w:rPr>
        <w:t>Authors’ affiliation(s):</w:t>
      </w:r>
    </w:p>
    <w:p w14:paraId="2C552054" w14:textId="77777777" w:rsidR="00BA6543" w:rsidRPr="006A603F" w:rsidRDefault="00BA6543" w:rsidP="00BA6543">
      <w:pPr>
        <w:widowControl/>
        <w:jc w:val="left"/>
        <w:rPr>
          <w:rFonts w:ascii="Times New Roman" w:hAnsi="Times New Roman"/>
          <w:lang w:eastAsia="de-CH"/>
        </w:rPr>
      </w:pPr>
      <w:r w:rsidRPr="006A603F">
        <w:rPr>
          <w:rFonts w:ascii="Times New Roman" w:hAnsi="Times New Roman"/>
          <w:vertAlign w:val="superscript"/>
          <w:lang w:eastAsia="de-CH"/>
        </w:rPr>
        <w:t>1</w:t>
      </w:r>
      <w:r w:rsidRPr="006A603F">
        <w:rPr>
          <w:rFonts w:ascii="Times New Roman" w:hAnsi="Times New Roman"/>
          <w:lang w:eastAsia="de-CH"/>
        </w:rPr>
        <w:t>Department of Rehabilitation Medicine, Kindai University School of Medicine</w:t>
      </w:r>
      <w:r w:rsidRPr="006A603F">
        <w:rPr>
          <w:rFonts w:ascii="Times New Roman" w:hAnsi="Times New Roman"/>
        </w:rPr>
        <w:t>, Osaka, Japan</w:t>
      </w:r>
    </w:p>
    <w:p w14:paraId="58C60E2E" w14:textId="77777777" w:rsidR="00BA6543" w:rsidRPr="006A603F" w:rsidRDefault="00BA6543" w:rsidP="00BA6543">
      <w:pPr>
        <w:widowControl/>
        <w:jc w:val="left"/>
        <w:rPr>
          <w:rFonts w:ascii="Times New Roman" w:hAnsi="Times New Roman"/>
        </w:rPr>
      </w:pPr>
      <w:r w:rsidRPr="006A603F">
        <w:rPr>
          <w:rFonts w:ascii="Times New Roman" w:hAnsi="Times New Roman"/>
          <w:vertAlign w:val="superscript"/>
          <w:lang w:eastAsia="de-CH"/>
        </w:rPr>
        <w:t>2</w:t>
      </w:r>
      <w:r w:rsidRPr="006A603F">
        <w:rPr>
          <w:rFonts w:ascii="Times New Roman" w:hAnsi="Times New Roman"/>
          <w:lang w:eastAsia="de-CH"/>
        </w:rPr>
        <w:t>Department of Respiratory Medicine and Allergology, Kindai University School of Medicine</w:t>
      </w:r>
      <w:r w:rsidRPr="006A603F">
        <w:rPr>
          <w:rFonts w:ascii="Times New Roman" w:hAnsi="Times New Roman"/>
        </w:rPr>
        <w:t>, Osaka, Japan</w:t>
      </w:r>
    </w:p>
    <w:p w14:paraId="411AE87B" w14:textId="77777777" w:rsidR="00BA6543" w:rsidRPr="006A603F" w:rsidRDefault="00BA6543" w:rsidP="00BA6543">
      <w:pPr>
        <w:widowControl/>
        <w:jc w:val="left"/>
        <w:rPr>
          <w:rFonts w:ascii="Times New Roman" w:hAnsi="Times New Roman"/>
        </w:rPr>
      </w:pPr>
      <w:r w:rsidRPr="006A603F">
        <w:rPr>
          <w:rFonts w:ascii="Times New Roman" w:hAnsi="Times New Roman"/>
          <w:vertAlign w:val="superscript"/>
          <w:lang w:eastAsia="de-CH"/>
        </w:rPr>
        <w:t>3</w:t>
      </w:r>
      <w:r w:rsidRPr="006A603F">
        <w:rPr>
          <w:rFonts w:ascii="Times New Roman" w:hAnsi="Times New Roman"/>
          <w:lang w:eastAsia="de-CH"/>
        </w:rPr>
        <w:t xml:space="preserve">Graduate School of Health Sciences, </w:t>
      </w:r>
      <w:r w:rsidRPr="006A603F">
        <w:rPr>
          <w:rFonts w:ascii="Times New Roman" w:hAnsi="Times New Roman"/>
        </w:rPr>
        <w:t>Morinomiya</w:t>
      </w:r>
      <w:r w:rsidRPr="006A603F">
        <w:rPr>
          <w:rFonts w:ascii="Times New Roman" w:hAnsi="Times New Roman"/>
          <w:lang w:eastAsia="de-CH"/>
        </w:rPr>
        <w:t xml:space="preserve"> University of Health Sciences</w:t>
      </w:r>
      <w:r w:rsidRPr="006A603F">
        <w:rPr>
          <w:rFonts w:ascii="Times New Roman" w:hAnsi="Times New Roman"/>
        </w:rPr>
        <w:t>, Osaka, Japan</w:t>
      </w:r>
    </w:p>
    <w:p w14:paraId="4055947E" w14:textId="77777777" w:rsidR="00BA6543" w:rsidRPr="006A603F" w:rsidRDefault="00BA6543" w:rsidP="00BA6543">
      <w:pPr>
        <w:widowControl/>
        <w:jc w:val="left"/>
        <w:rPr>
          <w:rFonts w:ascii="Times New Roman" w:hAnsi="Times New Roman"/>
        </w:rPr>
      </w:pPr>
      <w:r w:rsidRPr="006A603F">
        <w:rPr>
          <w:rFonts w:ascii="Times New Roman" w:hAnsi="Times New Roman"/>
          <w:vertAlign w:val="superscript"/>
        </w:rPr>
        <w:t>4</w:t>
      </w:r>
      <w:r w:rsidRPr="006A603F">
        <w:rPr>
          <w:rFonts w:ascii="Times New Roman" w:hAnsi="Times New Roman"/>
        </w:rPr>
        <w:t>Division of Biostatistics, Clinical Research Center, Kindai University School of Medicine, Osaka, Japan</w:t>
      </w:r>
    </w:p>
    <w:p w14:paraId="2E2E8F80" w14:textId="77777777" w:rsidR="00BA6543" w:rsidRPr="006A603F" w:rsidRDefault="00BA6543" w:rsidP="00BA6543">
      <w:pPr>
        <w:widowControl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4B43E04A" w14:textId="6C32009A" w:rsidR="003A69EC" w:rsidRPr="006A603F" w:rsidRDefault="003A69EC" w:rsidP="00B13C61">
      <w:pPr>
        <w:rPr>
          <w:rFonts w:ascii="Times New Roman" w:hAnsi="Times New Roman" w:cs="Times New Roman"/>
        </w:rPr>
      </w:pPr>
      <w:r w:rsidRPr="006A603F">
        <w:rPr>
          <w:rFonts w:ascii="Times New Roman" w:hAnsi="Times New Roman" w:cs="Times New Roman"/>
        </w:rPr>
        <w:t xml:space="preserve">Table </w:t>
      </w:r>
      <w:r w:rsidR="00AE62C2" w:rsidRPr="006A603F">
        <w:rPr>
          <w:rFonts w:ascii="Times New Roman" w:hAnsi="Times New Roman" w:cs="Times New Roman" w:hint="eastAsia"/>
        </w:rPr>
        <w:t>1</w:t>
      </w:r>
      <w:r w:rsidRPr="006A603F">
        <w:rPr>
          <w:rFonts w:ascii="Times New Roman" w:hAnsi="Times New Roman" w:cs="Times New Roman"/>
        </w:rPr>
        <w:t xml:space="preserve">S: </w:t>
      </w:r>
      <w:r w:rsidR="00131344" w:rsidRPr="006A603F">
        <w:rPr>
          <w:rFonts w:ascii="Times New Roman" w:hAnsi="Times New Roman" w:cs="Times New Roman"/>
        </w:rPr>
        <w:t xml:space="preserve">Multiple </w:t>
      </w:r>
      <w:r w:rsidRPr="006A603F">
        <w:rPr>
          <w:rFonts w:ascii="Times New Roman" w:hAnsi="Times New Roman" w:cs="Times New Roman"/>
        </w:rPr>
        <w:t xml:space="preserve">regression analysis performed with </w:t>
      </w:r>
      <w:r w:rsidR="00131344" w:rsidRPr="006A603F">
        <w:rPr>
          <w:rFonts w:ascii="Times New Roman" w:hAnsi="Times New Roman" w:cs="Times New Roman"/>
        </w:rPr>
        <w:t xml:space="preserve">the peak </w:t>
      </w:r>
      <w:r w:rsidRPr="006A603F">
        <w:rPr>
          <w:rFonts w:ascii="Times New Roman" w:hAnsi="Times New Roman" w:cs="Times New Roman"/>
          <w:em w:val="dot"/>
        </w:rPr>
        <w:t>V</w:t>
      </w:r>
      <w:r w:rsidRPr="006A603F">
        <w:rPr>
          <w:rFonts w:ascii="Times New Roman" w:hAnsi="Times New Roman" w:cs="Times New Roman"/>
        </w:rPr>
        <w:t>O</w:t>
      </w:r>
      <w:r w:rsidRPr="006A603F">
        <w:rPr>
          <w:rFonts w:ascii="Times New Roman" w:hAnsi="Times New Roman" w:cs="Times New Roman"/>
          <w:vertAlign w:val="subscript"/>
        </w:rPr>
        <w:t>2</w:t>
      </w:r>
      <w:r w:rsidRPr="006A603F">
        <w:rPr>
          <w:rFonts w:ascii="Times New Roman" w:hAnsi="Times New Roman" w:cs="Times New Roman"/>
        </w:rPr>
        <w:t xml:space="preserve"> as the dependent variable</w:t>
      </w:r>
    </w:p>
    <w:p w14:paraId="32D1644F" w14:textId="77FDEC82" w:rsidR="00B13C61" w:rsidRPr="006A603F" w:rsidRDefault="00B13C61" w:rsidP="00B13C61">
      <w:pPr>
        <w:rPr>
          <w:rFonts w:ascii="Times New Roman" w:hAnsi="Times New Roman" w:cs="Times New Roman"/>
        </w:rPr>
      </w:pPr>
      <w:r w:rsidRPr="006A603F">
        <w:rPr>
          <w:rFonts w:ascii="Times New Roman" w:hAnsi="Times New Roman" w:cs="Times New Roman"/>
        </w:rPr>
        <w:t xml:space="preserve">Table </w:t>
      </w:r>
      <w:r w:rsidR="00A8436A" w:rsidRPr="006A603F">
        <w:rPr>
          <w:rFonts w:ascii="Times New Roman" w:hAnsi="Times New Roman" w:cs="Times New Roman" w:hint="eastAsia"/>
        </w:rPr>
        <w:t>2</w:t>
      </w:r>
      <w:r w:rsidRPr="006A603F">
        <w:rPr>
          <w:rFonts w:ascii="Times New Roman" w:hAnsi="Times New Roman" w:cs="Times New Roman"/>
        </w:rPr>
        <w:t>S</w:t>
      </w:r>
      <w:r w:rsidRPr="006A603F">
        <w:rPr>
          <w:rFonts w:ascii="Times New Roman" w:hAnsi="Times New Roman" w:cs="Times New Roman" w:hint="eastAsia"/>
        </w:rPr>
        <w:t>: SCM thickness</w:t>
      </w:r>
      <w:r w:rsidRPr="006A603F">
        <w:rPr>
          <w:rFonts w:ascii="Times New Roman" w:hAnsi="Times New Roman" w:cs="Times New Roman"/>
        </w:rPr>
        <w:t xml:space="preserve"> and intra-class correlation coefficient</w:t>
      </w:r>
      <w:r w:rsidRPr="006A603F">
        <w:rPr>
          <w:rFonts w:ascii="Times New Roman" w:hAnsi="Times New Roman" w:cs="Times New Roman" w:hint="eastAsia"/>
        </w:rPr>
        <w:t xml:space="preserve"> </w:t>
      </w:r>
    </w:p>
    <w:p w14:paraId="5E940D30" w14:textId="77777777" w:rsidR="000B50F7" w:rsidRPr="006A603F" w:rsidRDefault="000B50F7" w:rsidP="000B50F7">
      <w:pPr>
        <w:widowControl/>
        <w:jc w:val="left"/>
        <w:rPr>
          <w:rFonts w:ascii="Times New Roman" w:hAnsi="Times New Roman" w:cs="Times New Roman"/>
          <w:lang w:val="en-GB"/>
        </w:rPr>
      </w:pPr>
      <w:r w:rsidRPr="006A603F">
        <w:rPr>
          <w:rFonts w:ascii="Times New Roman" w:hAnsi="Times New Roman" w:cs="Times New Roman"/>
          <w:lang w:val="en-GB"/>
        </w:rPr>
        <w:t>Figure 1S: Correlation between maximum sternocleidomastoid muscle thickness at end-expiration and IC in patients with chronic obstructive pulmonary disease (n = 44)</w:t>
      </w:r>
    </w:p>
    <w:p w14:paraId="70CACF5D" w14:textId="77777777" w:rsidR="000B50F7" w:rsidRPr="006A603F" w:rsidRDefault="000B50F7" w:rsidP="000B50F7">
      <w:pPr>
        <w:widowControl/>
        <w:jc w:val="left"/>
        <w:rPr>
          <w:rFonts w:ascii="Times New Roman" w:hAnsi="Times New Roman" w:cs="Times New Roman"/>
          <w:lang w:val="en-GB"/>
        </w:rPr>
      </w:pPr>
      <w:r w:rsidRPr="006A603F">
        <w:rPr>
          <w:rFonts w:ascii="Times New Roman" w:hAnsi="Times New Roman" w:cs="Times New Roman"/>
          <w:lang w:val="en-GB"/>
        </w:rPr>
        <w:t>Figure 2S: Correlation between the maximum sternocleidomastoid muscle thickness at end-expiration and the predicted FEV1% in patients with chronic obstructive pulmonary disease (n = 44).</w:t>
      </w:r>
    </w:p>
    <w:p w14:paraId="2F821653" w14:textId="77777777" w:rsidR="000B50F7" w:rsidRPr="006A603F" w:rsidRDefault="000B50F7" w:rsidP="000B50F7">
      <w:pPr>
        <w:widowControl/>
        <w:jc w:val="left"/>
        <w:rPr>
          <w:rFonts w:ascii="Times New Roman" w:hAnsi="Times New Roman" w:cs="Times New Roman"/>
          <w:lang w:val="en-GB"/>
        </w:rPr>
      </w:pPr>
      <w:r w:rsidRPr="006A603F">
        <w:rPr>
          <w:rFonts w:ascii="Times New Roman" w:hAnsi="Times New Roman" w:cs="Times New Roman"/>
          <w:lang w:val="en-GB"/>
        </w:rPr>
        <w:t>Figure 3S: Correlation between the maximum sternocleidomastoid muscle thickness at end-expiration and the MIP in patients with chronic obstructive pulmonary disease (n = 44).</w:t>
      </w:r>
    </w:p>
    <w:p w14:paraId="199D5773" w14:textId="699D0601" w:rsidR="00620AC3" w:rsidRPr="006A603F" w:rsidRDefault="000B50F7" w:rsidP="000B50F7">
      <w:pPr>
        <w:widowControl/>
        <w:jc w:val="left"/>
        <w:rPr>
          <w:rFonts w:ascii="Times New Roman" w:hAnsi="Times New Roman" w:cs="Times New Roman"/>
          <w:lang w:val="en-GB"/>
        </w:rPr>
      </w:pPr>
      <w:r w:rsidRPr="006A603F">
        <w:rPr>
          <w:rFonts w:ascii="Times New Roman" w:hAnsi="Times New Roman" w:cs="Times New Roman"/>
          <w:lang w:val="en-GB"/>
        </w:rPr>
        <w:t>Figure 4S: Correlation between the maximum sternocleidomastoid muscle thickness at end-expiration and BMI in patients with chronic obstructive pulmonary disease (n = 44).</w:t>
      </w:r>
    </w:p>
    <w:p w14:paraId="47FC517E" w14:textId="0DC9B2FE" w:rsidR="00A8436A" w:rsidRPr="006A603F" w:rsidRDefault="00A8436A" w:rsidP="000B50F7">
      <w:pPr>
        <w:widowControl/>
        <w:jc w:val="left"/>
        <w:rPr>
          <w:rFonts w:ascii="Times New Roman" w:hAnsi="Times New Roman" w:cs="Times New Roman"/>
          <w:lang w:val="en-GB"/>
        </w:rPr>
      </w:pPr>
      <w:r w:rsidRPr="006A603F">
        <w:rPr>
          <w:rFonts w:ascii="Times New Roman" w:hAnsi="Times New Roman" w:cs="Times New Roman"/>
          <w:lang w:val="en-GB"/>
        </w:rPr>
        <w:t xml:space="preserve">Figure </w:t>
      </w:r>
      <w:r w:rsidRPr="006A603F">
        <w:rPr>
          <w:rFonts w:ascii="Times New Roman" w:hAnsi="Times New Roman" w:cs="Times New Roman" w:hint="eastAsia"/>
          <w:lang w:val="en-GB"/>
        </w:rPr>
        <w:t>5</w:t>
      </w:r>
      <w:r w:rsidRPr="006A603F">
        <w:rPr>
          <w:rFonts w:ascii="Times New Roman" w:hAnsi="Times New Roman" w:cs="Times New Roman"/>
          <w:lang w:val="en-GB"/>
        </w:rPr>
        <w:t>S:</w:t>
      </w:r>
      <w:r w:rsidRPr="006A603F">
        <w:t xml:space="preserve"> </w:t>
      </w:r>
      <w:r w:rsidRPr="006A603F">
        <w:rPr>
          <w:rFonts w:ascii="Times New Roman" w:hAnsi="Times New Roman" w:cs="Times New Roman"/>
          <w:lang w:val="en-GB"/>
        </w:rPr>
        <w:t>Correlation between the maximum sternocleidomastoid muscle thickness at end-expiration and SCM TF from end-expiration to resting inspiration in patients with chronic obstructive pulmonary disease (n = 44).</w:t>
      </w:r>
    </w:p>
    <w:p w14:paraId="519D5723" w14:textId="77777777" w:rsidR="00A8436A" w:rsidRPr="006A603F" w:rsidRDefault="00A8436A" w:rsidP="000B50F7">
      <w:pPr>
        <w:widowControl/>
        <w:jc w:val="left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</w:p>
    <w:p w14:paraId="44309784" w14:textId="4BF07111" w:rsidR="00BA6543" w:rsidRPr="006A603F" w:rsidRDefault="00085DB7" w:rsidP="00BA6543">
      <w:pPr>
        <w:widowControl/>
        <w:jc w:val="left"/>
        <w:rPr>
          <w:rFonts w:ascii="Times New Roman" w:hAnsi="Times New Roman" w:cs="Times New Roman"/>
          <w:b/>
          <w:bCs/>
          <w:sz w:val="24"/>
          <w:szCs w:val="20"/>
          <w:lang w:val="en-GB"/>
        </w:rPr>
      </w:pPr>
      <w:r w:rsidRPr="006A603F">
        <w:rPr>
          <w:rFonts w:ascii="Times New Roman" w:hAnsi="Times New Roman" w:cs="Times New Roman"/>
          <w:b/>
          <w:bCs/>
          <w:sz w:val="24"/>
          <w:szCs w:val="20"/>
          <w:lang w:val="en-GB"/>
        </w:rPr>
        <w:lastRenderedPageBreak/>
        <w:t xml:space="preserve">Table </w:t>
      </w:r>
      <w:r w:rsidR="00AE62C2" w:rsidRPr="006A603F">
        <w:rPr>
          <w:rFonts w:ascii="Times New Roman" w:hAnsi="Times New Roman" w:cs="Times New Roman" w:hint="eastAsia"/>
          <w:b/>
          <w:bCs/>
          <w:sz w:val="24"/>
          <w:szCs w:val="20"/>
          <w:lang w:val="en-GB"/>
        </w:rPr>
        <w:t>1</w:t>
      </w:r>
      <w:r w:rsidR="0042065D" w:rsidRPr="006A603F">
        <w:rPr>
          <w:rFonts w:ascii="Times New Roman" w:hAnsi="Times New Roman" w:cs="Times New Roman" w:hint="eastAsia"/>
          <w:b/>
          <w:bCs/>
          <w:sz w:val="24"/>
          <w:szCs w:val="20"/>
          <w:lang w:val="en-GB"/>
        </w:rPr>
        <w:t>S</w:t>
      </w:r>
      <w:r w:rsidR="00BA6543" w:rsidRPr="006A603F">
        <w:rPr>
          <w:rFonts w:ascii="Times New Roman" w:hAnsi="Times New Roman" w:cs="Times New Roman"/>
          <w:b/>
          <w:bCs/>
          <w:sz w:val="24"/>
          <w:szCs w:val="20"/>
          <w:lang w:val="en-GB"/>
        </w:rPr>
        <w:t xml:space="preserve">. </w:t>
      </w:r>
    </w:p>
    <w:p w14:paraId="17317A66" w14:textId="77777777" w:rsidR="00BA6543" w:rsidRPr="006A603F" w:rsidRDefault="00BA6543" w:rsidP="00BA6543">
      <w:pPr>
        <w:widowControl/>
        <w:jc w:val="left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</w:p>
    <w:tbl>
      <w:tblPr>
        <w:tblpPr w:leftFromText="142" w:rightFromText="142" w:vertAnchor="page" w:horzAnchor="margin" w:tblpY="2791"/>
        <w:tblW w:w="1345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49"/>
        <w:gridCol w:w="1242"/>
        <w:gridCol w:w="1242"/>
        <w:gridCol w:w="1242"/>
        <w:gridCol w:w="1782"/>
        <w:gridCol w:w="971"/>
        <w:gridCol w:w="1134"/>
        <w:gridCol w:w="1191"/>
      </w:tblGrid>
      <w:tr w:rsidR="00BE32B3" w:rsidRPr="006A603F" w14:paraId="47719649" w14:textId="77777777" w:rsidTr="00BE32B3">
        <w:trPr>
          <w:trHeight w:val="503"/>
        </w:trPr>
        <w:tc>
          <w:tcPr>
            <w:tcW w:w="46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bookmarkEnd w:id="0"/>
          <w:p w14:paraId="4F3772DA" w14:textId="77777777" w:rsidR="00BE32B3" w:rsidRPr="006A603F" w:rsidRDefault="00BE32B3" w:rsidP="00BE32B3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A603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Model 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DFBED" w14:textId="77777777" w:rsidR="00BE32B3" w:rsidRPr="006A603F" w:rsidRDefault="00BE32B3" w:rsidP="00BE32B3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A603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β 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667B2" w14:textId="77777777" w:rsidR="00BE32B3" w:rsidRPr="006A603F" w:rsidRDefault="00BE32B3" w:rsidP="00BE32B3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A603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B 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50523" w14:textId="77777777" w:rsidR="00BE32B3" w:rsidRPr="006A603F" w:rsidRDefault="00BE32B3" w:rsidP="00BE32B3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A603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SE 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2D1B9" w14:textId="77777777" w:rsidR="00BE32B3" w:rsidRPr="006A603F" w:rsidRDefault="00BE32B3" w:rsidP="00BE32B3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A603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95% CI 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4A763" w14:textId="77777777" w:rsidR="00BE32B3" w:rsidRPr="006A603F" w:rsidRDefault="00BE32B3" w:rsidP="00BE32B3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A603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R</w:t>
            </w:r>
            <w:r w:rsidRPr="006A603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vertAlign w:val="superscript"/>
              </w:rPr>
              <w:t>2</w:t>
            </w:r>
            <w:r w:rsidRPr="006A603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63A23" w14:textId="77777777" w:rsidR="00BE32B3" w:rsidRPr="006A603F" w:rsidRDefault="00BE32B3" w:rsidP="00BE32B3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A603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t 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11AE4" w14:textId="77777777" w:rsidR="00BE32B3" w:rsidRPr="006A603F" w:rsidRDefault="00BE32B3" w:rsidP="00BE32B3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A603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p</w:t>
            </w:r>
          </w:p>
        </w:tc>
      </w:tr>
      <w:tr w:rsidR="00BE32B3" w:rsidRPr="006A603F" w14:paraId="7A0DAD7C" w14:textId="77777777" w:rsidTr="00BE32B3">
        <w:trPr>
          <w:trHeight w:val="503"/>
        </w:trPr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9F5937" w14:textId="77777777" w:rsidR="00BE32B3" w:rsidRPr="006A603F" w:rsidRDefault="00BE32B3" w:rsidP="00BE32B3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A603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End-expiration</w:t>
            </w:r>
            <w:r w:rsidRPr="006A603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　</w:t>
            </w:r>
            <w:r w:rsidRPr="006A603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to</w:t>
            </w:r>
            <w:r w:rsidRPr="006A603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　</w:t>
            </w:r>
            <w:r w:rsidRPr="006A603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end-inspiration</w:t>
            </w:r>
          </w:p>
          <w:p w14:paraId="5B2E85FE" w14:textId="77777777" w:rsidR="00BE32B3" w:rsidRPr="006A603F" w:rsidRDefault="00BE32B3" w:rsidP="00BE32B3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A603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SCM thickness fraction, %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D75A96" w14:textId="77777777" w:rsidR="00BE32B3" w:rsidRPr="006A603F" w:rsidRDefault="00BE32B3" w:rsidP="00BE32B3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A603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</w:t>
            </w:r>
            <w:r w:rsidRPr="006A603F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>712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BAE2E4" w14:textId="77777777" w:rsidR="00BE32B3" w:rsidRPr="006A603F" w:rsidRDefault="00BE32B3" w:rsidP="00BE32B3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A603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0.083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9F19B9" w14:textId="77777777" w:rsidR="00BE32B3" w:rsidRPr="006A603F" w:rsidRDefault="00BE32B3" w:rsidP="00BE32B3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A603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0.015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AAA055" w14:textId="77777777" w:rsidR="00BE32B3" w:rsidRPr="006A603F" w:rsidRDefault="00BE32B3" w:rsidP="00BE32B3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A603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0.054 to 0.113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D5935A" w14:textId="77777777" w:rsidR="00BE32B3" w:rsidRPr="006A603F" w:rsidRDefault="00BE32B3" w:rsidP="00BE32B3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A603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82BF90" w14:textId="77777777" w:rsidR="00BE32B3" w:rsidRPr="006A603F" w:rsidRDefault="00BE32B3" w:rsidP="00BE32B3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A603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5.719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FB9EF3" w14:textId="77777777" w:rsidR="00BE32B3" w:rsidRPr="006A603F" w:rsidRDefault="00BE32B3" w:rsidP="00BE32B3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A603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</w:tr>
      <w:tr w:rsidR="00BE32B3" w:rsidRPr="006A603F" w14:paraId="0FE5846E" w14:textId="77777777" w:rsidTr="00BE32B3">
        <w:trPr>
          <w:trHeight w:val="503"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57840" w14:textId="77777777" w:rsidR="00BE32B3" w:rsidRPr="006A603F" w:rsidRDefault="00BE32B3" w:rsidP="00BE32B3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31DC5" w14:textId="77777777" w:rsidR="00BE32B3" w:rsidRPr="006A603F" w:rsidRDefault="00BE32B3" w:rsidP="00BE32B3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9E569" w14:textId="77777777" w:rsidR="00BE32B3" w:rsidRPr="006A603F" w:rsidRDefault="00BE32B3" w:rsidP="00BE32B3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2B4A0" w14:textId="77777777" w:rsidR="00BE32B3" w:rsidRPr="006A603F" w:rsidRDefault="00BE32B3" w:rsidP="00BE32B3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842E8" w14:textId="77777777" w:rsidR="00BE32B3" w:rsidRPr="006A603F" w:rsidRDefault="00BE32B3" w:rsidP="00BE32B3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B7D99" w14:textId="77777777" w:rsidR="00BE32B3" w:rsidRPr="006A603F" w:rsidRDefault="00BE32B3" w:rsidP="00BE32B3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E1CB7" w14:textId="77777777" w:rsidR="00BE32B3" w:rsidRPr="006A603F" w:rsidRDefault="00BE32B3" w:rsidP="00BE32B3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072EA" w14:textId="77777777" w:rsidR="00BE32B3" w:rsidRPr="006A603F" w:rsidRDefault="00BE32B3" w:rsidP="00BE32B3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BE32B3" w:rsidRPr="006A603F" w14:paraId="5AE8A708" w14:textId="77777777" w:rsidTr="00BE32B3">
        <w:trPr>
          <w:trHeight w:val="503"/>
        </w:trPr>
        <w:tc>
          <w:tcPr>
            <w:tcW w:w="46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62887" w14:textId="77777777" w:rsidR="00BE32B3" w:rsidRPr="006A603F" w:rsidRDefault="00BE32B3" w:rsidP="00BE32B3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A603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Model 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DC891" w14:textId="77777777" w:rsidR="00BE32B3" w:rsidRPr="006A603F" w:rsidRDefault="00BE32B3" w:rsidP="00BE32B3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A603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β 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43086" w14:textId="77777777" w:rsidR="00BE32B3" w:rsidRPr="006A603F" w:rsidRDefault="00BE32B3" w:rsidP="00BE32B3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A603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B 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67A51" w14:textId="77777777" w:rsidR="00BE32B3" w:rsidRPr="006A603F" w:rsidRDefault="00BE32B3" w:rsidP="00BE32B3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A603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SE 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F5629" w14:textId="77777777" w:rsidR="00BE32B3" w:rsidRPr="006A603F" w:rsidRDefault="00BE32B3" w:rsidP="00BE32B3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A603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95% CI 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92979" w14:textId="77777777" w:rsidR="00BE32B3" w:rsidRPr="006A603F" w:rsidRDefault="00BE32B3" w:rsidP="00BE32B3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A603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R</w:t>
            </w:r>
            <w:r w:rsidRPr="006A603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vertAlign w:val="superscript"/>
              </w:rPr>
              <w:t>2</w:t>
            </w:r>
            <w:r w:rsidRPr="006A603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90B35" w14:textId="77777777" w:rsidR="00BE32B3" w:rsidRPr="006A603F" w:rsidRDefault="00BE32B3" w:rsidP="00BE32B3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A603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t 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FBAA8" w14:textId="77777777" w:rsidR="00BE32B3" w:rsidRPr="006A603F" w:rsidRDefault="00BE32B3" w:rsidP="00BE32B3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A603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p</w:t>
            </w:r>
          </w:p>
        </w:tc>
      </w:tr>
      <w:tr w:rsidR="00BE32B3" w:rsidRPr="006A603F" w14:paraId="0D76618A" w14:textId="77777777" w:rsidTr="00BE32B3">
        <w:trPr>
          <w:trHeight w:val="503"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CBC3E" w14:textId="77777777" w:rsidR="00BE32B3" w:rsidRPr="006A603F" w:rsidRDefault="00BE32B3" w:rsidP="00BE32B3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A603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End-expiration</w:t>
            </w:r>
            <w:r w:rsidRPr="006A603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　</w:t>
            </w:r>
            <w:r w:rsidRPr="006A603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to</w:t>
            </w:r>
            <w:r w:rsidRPr="006A603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　</w:t>
            </w:r>
            <w:r w:rsidRPr="006A603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end-inspiration</w:t>
            </w:r>
          </w:p>
          <w:p w14:paraId="42AE644D" w14:textId="77777777" w:rsidR="00BE32B3" w:rsidRPr="006A603F" w:rsidRDefault="00BE32B3" w:rsidP="00BE32B3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A603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SCM thickness fraction, %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AA648" w14:textId="77777777" w:rsidR="00BE32B3" w:rsidRPr="006A603F" w:rsidRDefault="00BE32B3" w:rsidP="00BE32B3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A603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0.627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9D67F" w14:textId="77777777" w:rsidR="00BE32B3" w:rsidRPr="006A603F" w:rsidRDefault="00BE32B3" w:rsidP="00BE32B3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A603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0.054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6A4C5" w14:textId="77777777" w:rsidR="00BE32B3" w:rsidRPr="006A603F" w:rsidRDefault="00BE32B3" w:rsidP="00BE32B3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A603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0.017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C0338" w14:textId="77777777" w:rsidR="00BE32B3" w:rsidRPr="006A603F" w:rsidRDefault="00BE32B3" w:rsidP="00BE32B3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A603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0.019 to 0.089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4332B" w14:textId="77777777" w:rsidR="00BE32B3" w:rsidRPr="006A603F" w:rsidRDefault="00BE32B3" w:rsidP="00BE32B3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A603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0.572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BB875" w14:textId="77777777" w:rsidR="00BE32B3" w:rsidRPr="006A603F" w:rsidRDefault="00BE32B3" w:rsidP="00BE32B3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A603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3.105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0576B" w14:textId="77777777" w:rsidR="00BE32B3" w:rsidRPr="006A603F" w:rsidRDefault="00BE32B3" w:rsidP="00BE32B3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A603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0.003</w:t>
            </w:r>
          </w:p>
        </w:tc>
      </w:tr>
      <w:tr w:rsidR="00BE32B3" w:rsidRPr="006A603F" w14:paraId="2CBC4B29" w14:textId="77777777" w:rsidTr="00BE32B3">
        <w:trPr>
          <w:trHeight w:val="503"/>
        </w:trPr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88B16B" w14:textId="1C4200BF" w:rsidR="00BE32B3" w:rsidRPr="006A603F" w:rsidRDefault="00BE32B3" w:rsidP="00BE32B3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A603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FEV1</w:t>
            </w:r>
            <w:r w:rsidRPr="006A603F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>, %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0B17E2" w14:textId="77777777" w:rsidR="00BE32B3" w:rsidRPr="006A603F" w:rsidRDefault="00BE32B3" w:rsidP="00BE32B3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A603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0.377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A013E9" w14:textId="77777777" w:rsidR="00BE32B3" w:rsidRPr="006A603F" w:rsidRDefault="00BE32B3" w:rsidP="00BE32B3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A603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0.065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28D78B" w14:textId="77777777" w:rsidR="00BE32B3" w:rsidRPr="006A603F" w:rsidRDefault="00BE32B3" w:rsidP="00BE32B3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A603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0.024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1B9C0" w14:textId="77777777" w:rsidR="00BE32B3" w:rsidRPr="006A603F" w:rsidRDefault="00BE32B3" w:rsidP="00BE32B3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A603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0.017 to 0.112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9FD4D0" w14:textId="77777777" w:rsidR="00BE32B3" w:rsidRPr="006A603F" w:rsidRDefault="00BE32B3" w:rsidP="00BE32B3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A603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B41624" w14:textId="77777777" w:rsidR="00BE32B3" w:rsidRPr="006A603F" w:rsidRDefault="00BE32B3" w:rsidP="00BE32B3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A603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2.745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C2301A" w14:textId="77777777" w:rsidR="00BE32B3" w:rsidRPr="006A603F" w:rsidRDefault="00BE32B3" w:rsidP="00BE32B3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A603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0.009</w:t>
            </w:r>
          </w:p>
        </w:tc>
      </w:tr>
      <w:tr w:rsidR="00BE32B3" w:rsidRPr="006A603F" w14:paraId="23FDBB8B" w14:textId="77777777" w:rsidTr="00BE32B3">
        <w:trPr>
          <w:trHeight w:val="503"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C2515" w14:textId="77777777" w:rsidR="00BE32B3" w:rsidRPr="006A603F" w:rsidRDefault="00BE32B3" w:rsidP="00BE32B3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77184" w14:textId="77777777" w:rsidR="00BE32B3" w:rsidRPr="006A603F" w:rsidRDefault="00BE32B3" w:rsidP="00BE32B3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ABB74" w14:textId="77777777" w:rsidR="00BE32B3" w:rsidRPr="006A603F" w:rsidRDefault="00BE32B3" w:rsidP="00BE32B3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63D8F" w14:textId="77777777" w:rsidR="00BE32B3" w:rsidRPr="006A603F" w:rsidRDefault="00BE32B3" w:rsidP="00BE32B3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490DB" w14:textId="77777777" w:rsidR="00BE32B3" w:rsidRPr="006A603F" w:rsidRDefault="00BE32B3" w:rsidP="00BE32B3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60FB5" w14:textId="77777777" w:rsidR="00BE32B3" w:rsidRPr="006A603F" w:rsidRDefault="00BE32B3" w:rsidP="00BE32B3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546AD" w14:textId="77777777" w:rsidR="00BE32B3" w:rsidRPr="006A603F" w:rsidRDefault="00BE32B3" w:rsidP="00BE32B3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55655" w14:textId="77777777" w:rsidR="00BE32B3" w:rsidRPr="006A603F" w:rsidRDefault="00BE32B3" w:rsidP="00BE32B3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BE32B3" w:rsidRPr="006A603F" w14:paraId="1368EA27" w14:textId="77777777" w:rsidTr="00BE32B3">
        <w:trPr>
          <w:trHeight w:val="503"/>
        </w:trPr>
        <w:tc>
          <w:tcPr>
            <w:tcW w:w="46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093F8" w14:textId="77777777" w:rsidR="00BE32B3" w:rsidRPr="006A603F" w:rsidRDefault="00BE32B3" w:rsidP="00BE32B3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A603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Model 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96E15" w14:textId="77777777" w:rsidR="00BE32B3" w:rsidRPr="006A603F" w:rsidRDefault="00BE32B3" w:rsidP="00BE32B3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A603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β 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0DF10" w14:textId="77777777" w:rsidR="00BE32B3" w:rsidRPr="006A603F" w:rsidRDefault="00BE32B3" w:rsidP="00BE32B3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A603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B 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A54F0" w14:textId="77777777" w:rsidR="00BE32B3" w:rsidRPr="006A603F" w:rsidRDefault="00BE32B3" w:rsidP="00BE32B3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A603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SE 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932DC" w14:textId="77777777" w:rsidR="00BE32B3" w:rsidRPr="006A603F" w:rsidRDefault="00BE32B3" w:rsidP="00BE32B3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A603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95% CI 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0FA31" w14:textId="77777777" w:rsidR="00BE32B3" w:rsidRPr="006A603F" w:rsidRDefault="00BE32B3" w:rsidP="00BE32B3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A603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R</w:t>
            </w:r>
            <w:r w:rsidRPr="006A603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vertAlign w:val="superscript"/>
              </w:rPr>
              <w:t>2</w:t>
            </w:r>
            <w:r w:rsidRPr="006A603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ADC3A" w14:textId="77777777" w:rsidR="00BE32B3" w:rsidRPr="006A603F" w:rsidRDefault="00BE32B3" w:rsidP="00BE32B3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A603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t 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F8048" w14:textId="77777777" w:rsidR="00BE32B3" w:rsidRPr="006A603F" w:rsidRDefault="00BE32B3" w:rsidP="00BE32B3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A603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p</w:t>
            </w:r>
          </w:p>
        </w:tc>
      </w:tr>
      <w:tr w:rsidR="00BE32B3" w:rsidRPr="006A603F" w14:paraId="12B9531E" w14:textId="77777777" w:rsidTr="00BE32B3">
        <w:trPr>
          <w:trHeight w:val="503"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BA326" w14:textId="77777777" w:rsidR="00BE32B3" w:rsidRPr="006A603F" w:rsidRDefault="00BE32B3" w:rsidP="00BE32B3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A603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End-expiration</w:t>
            </w:r>
            <w:r w:rsidRPr="006A603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　</w:t>
            </w:r>
            <w:r w:rsidRPr="006A603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to</w:t>
            </w:r>
            <w:r w:rsidRPr="006A603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　</w:t>
            </w:r>
            <w:r w:rsidRPr="006A603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end-inspiration</w:t>
            </w:r>
          </w:p>
          <w:p w14:paraId="7CDECAFF" w14:textId="77777777" w:rsidR="00BE32B3" w:rsidRPr="006A603F" w:rsidRDefault="00BE32B3" w:rsidP="00BE32B3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A603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SCM thickness fraction, %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E873C" w14:textId="77777777" w:rsidR="00BE32B3" w:rsidRPr="006A603F" w:rsidRDefault="00BE32B3" w:rsidP="00BE32B3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A603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0.542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6C02B" w14:textId="77777777" w:rsidR="00BE32B3" w:rsidRPr="006A603F" w:rsidRDefault="00BE32B3" w:rsidP="00BE32B3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A603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0.049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71460" w14:textId="77777777" w:rsidR="00BE32B3" w:rsidRPr="006A603F" w:rsidRDefault="00BE32B3" w:rsidP="00BE32B3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A603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0.016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59025" w14:textId="77777777" w:rsidR="00BE32B3" w:rsidRPr="006A603F" w:rsidRDefault="00BE32B3" w:rsidP="00BE32B3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A603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0.016 to 0.082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7E383" w14:textId="77777777" w:rsidR="00BE32B3" w:rsidRPr="006A603F" w:rsidRDefault="00BE32B3" w:rsidP="00BE32B3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A603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0.670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FED09" w14:textId="77777777" w:rsidR="00BE32B3" w:rsidRPr="006A603F" w:rsidRDefault="00BE32B3" w:rsidP="00BE32B3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A603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3.008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540F2" w14:textId="77777777" w:rsidR="00BE32B3" w:rsidRPr="006A603F" w:rsidRDefault="00BE32B3" w:rsidP="00BE32B3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A603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0.005</w:t>
            </w:r>
          </w:p>
        </w:tc>
      </w:tr>
      <w:tr w:rsidR="00BE32B3" w:rsidRPr="006A603F" w14:paraId="57DA039A" w14:textId="77777777" w:rsidTr="00BE32B3">
        <w:trPr>
          <w:trHeight w:val="503"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65926" w14:textId="28A15BDC" w:rsidR="00BE32B3" w:rsidRPr="006A603F" w:rsidRDefault="002A1BAD" w:rsidP="00BE32B3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A603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FEV</w:t>
            </w:r>
            <w:r w:rsidRPr="006A603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vertAlign w:val="subscript"/>
              </w:rPr>
              <w:t>1</w:t>
            </w:r>
            <w:r w:rsidRPr="006A603F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 xml:space="preserve">, </w:t>
            </w:r>
            <w:r w:rsidRPr="006A603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% predicted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6E9EF" w14:textId="77777777" w:rsidR="00BE32B3" w:rsidRPr="006A603F" w:rsidRDefault="00BE32B3" w:rsidP="00BE32B3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A603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0.257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95B95" w14:textId="77777777" w:rsidR="00BE32B3" w:rsidRPr="006A603F" w:rsidRDefault="00BE32B3" w:rsidP="00BE32B3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A603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0.044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B0A05" w14:textId="77777777" w:rsidR="00BE32B3" w:rsidRPr="006A603F" w:rsidRDefault="00BE32B3" w:rsidP="00BE32B3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A603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0.023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C1FB5" w14:textId="77777777" w:rsidR="00BE32B3" w:rsidRPr="006A603F" w:rsidRDefault="00BE32B3" w:rsidP="00BE32B3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A603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-0.003 to 0.091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954F1" w14:textId="77777777" w:rsidR="00BE32B3" w:rsidRPr="006A603F" w:rsidRDefault="00BE32B3" w:rsidP="00BE32B3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C6CDB" w14:textId="77777777" w:rsidR="00BE32B3" w:rsidRPr="006A603F" w:rsidRDefault="00BE32B3" w:rsidP="00BE32B3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A603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1.885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8D617" w14:textId="77777777" w:rsidR="00BE32B3" w:rsidRPr="006A603F" w:rsidRDefault="00BE32B3" w:rsidP="00BE32B3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A603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0.067</w:t>
            </w:r>
          </w:p>
        </w:tc>
      </w:tr>
      <w:tr w:rsidR="00BE32B3" w:rsidRPr="006A603F" w14:paraId="623EE380" w14:textId="77777777" w:rsidTr="00BE32B3">
        <w:trPr>
          <w:trHeight w:val="503"/>
        </w:trPr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C8FD37" w14:textId="77C29CFD" w:rsidR="00BE32B3" w:rsidRPr="006A603F" w:rsidRDefault="00BE32B3" w:rsidP="00BE32B3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A603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IC</w:t>
            </w:r>
            <w:r w:rsidRPr="006A603F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>, L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A711C0" w14:textId="77777777" w:rsidR="00BE32B3" w:rsidRPr="006A603F" w:rsidRDefault="00BE32B3" w:rsidP="00BE32B3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A603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0.303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60ECBD" w14:textId="77777777" w:rsidR="00BE32B3" w:rsidRPr="006A603F" w:rsidRDefault="00BE32B3" w:rsidP="00BE32B3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A603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2.135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66B70C" w14:textId="77777777" w:rsidR="00BE32B3" w:rsidRPr="006A603F" w:rsidRDefault="00BE32B3" w:rsidP="00BE32B3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A603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0.811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891D88" w14:textId="77777777" w:rsidR="00BE32B3" w:rsidRPr="006A603F" w:rsidRDefault="00BE32B3" w:rsidP="00BE32B3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A603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0.012 to 0.495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3EB08A" w14:textId="77777777" w:rsidR="00BE32B3" w:rsidRPr="006A603F" w:rsidRDefault="00BE32B3" w:rsidP="00BE32B3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A603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077893" w14:textId="77777777" w:rsidR="00BE32B3" w:rsidRPr="006A603F" w:rsidRDefault="00BE32B3" w:rsidP="00BE32B3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A603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2.631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A95C19" w14:textId="77777777" w:rsidR="00BE32B3" w:rsidRPr="006A603F" w:rsidRDefault="00BE32B3" w:rsidP="00BE32B3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A603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0.012</w:t>
            </w:r>
          </w:p>
        </w:tc>
      </w:tr>
    </w:tbl>
    <w:p w14:paraId="002CEB10" w14:textId="77777777" w:rsidR="00620AC3" w:rsidRPr="006A603F" w:rsidRDefault="00620AC3">
      <w:pPr>
        <w:rPr>
          <w:rFonts w:ascii="Times New Roman" w:hAnsi="Times New Roman" w:cs="Times New Roman"/>
          <w:bCs/>
          <w:szCs w:val="20"/>
          <w:lang w:val="en-GB"/>
        </w:rPr>
      </w:pPr>
    </w:p>
    <w:p w14:paraId="7CF1663E" w14:textId="77777777" w:rsidR="00BE32B3" w:rsidRPr="006A603F" w:rsidRDefault="00BE32B3">
      <w:pPr>
        <w:rPr>
          <w:rFonts w:ascii="Times New Roman" w:hAnsi="Times New Roman" w:cs="Times New Roman"/>
          <w:bCs/>
          <w:szCs w:val="20"/>
          <w:lang w:val="en-GB"/>
        </w:rPr>
      </w:pPr>
    </w:p>
    <w:p w14:paraId="56426687" w14:textId="31B73AB5" w:rsidR="00FD2D0F" w:rsidRPr="006A603F" w:rsidRDefault="009D39FE">
      <w:pPr>
        <w:rPr>
          <w:rFonts w:ascii="Times New Roman" w:hAnsi="Times New Roman" w:cs="Times New Roman"/>
          <w:bCs/>
          <w:sz w:val="22"/>
          <w:szCs w:val="20"/>
          <w:lang w:val="en-GB"/>
        </w:rPr>
      </w:pPr>
      <w:r w:rsidRPr="006A603F">
        <w:rPr>
          <w:rFonts w:ascii="Times New Roman" w:hAnsi="Times New Roman" w:cs="Times New Roman"/>
          <w:bCs/>
          <w:sz w:val="22"/>
          <w:szCs w:val="20"/>
          <w:lang w:val="en-GB"/>
        </w:rPr>
        <w:t xml:space="preserve">Abbreviations: </w:t>
      </w:r>
      <w:r w:rsidR="00620AC3" w:rsidRPr="006A603F">
        <w:rPr>
          <w:rFonts w:ascii="Times New Roman" w:hAnsi="Times New Roman" w:cs="Times New Roman"/>
          <w:bCs/>
          <w:sz w:val="22"/>
          <w:szCs w:val="20"/>
          <w:lang w:val="en-GB"/>
        </w:rPr>
        <w:t>S</w:t>
      </w:r>
      <w:r w:rsidRPr="006A603F">
        <w:rPr>
          <w:rFonts w:ascii="Times New Roman" w:hAnsi="Times New Roman" w:cs="Times New Roman"/>
          <w:bCs/>
          <w:sz w:val="22"/>
          <w:szCs w:val="20"/>
          <w:lang w:val="en-GB"/>
        </w:rPr>
        <w:t>CM = sternocleidomastoid muscle</w:t>
      </w:r>
      <w:r w:rsidR="0042065D" w:rsidRPr="006A603F">
        <w:rPr>
          <w:rFonts w:ascii="Times New Roman" w:hAnsi="Times New Roman" w:cs="Times New Roman" w:hint="eastAsia"/>
          <w:bCs/>
          <w:sz w:val="22"/>
          <w:szCs w:val="20"/>
          <w:lang w:val="en-GB"/>
        </w:rPr>
        <w:t>,</w:t>
      </w:r>
      <w:r w:rsidR="0042065D" w:rsidRPr="006A603F">
        <w:rPr>
          <w:rFonts w:ascii="Times New Roman" w:hAnsi="Times New Roman" w:cs="Times New Roman"/>
          <w:bCs/>
          <w:sz w:val="22"/>
          <w:szCs w:val="20"/>
          <w:lang w:val="en-GB"/>
        </w:rPr>
        <w:t xml:space="preserve"> </w:t>
      </w:r>
      <w:r w:rsidR="002A1BAD" w:rsidRPr="006A603F">
        <w:rPr>
          <w:rFonts w:ascii="Times New Roman" w:hAnsi="Times New Roman" w:cs="Times New Roman"/>
          <w:bCs/>
          <w:sz w:val="22"/>
          <w:szCs w:val="20"/>
          <w:lang w:val="en-GB"/>
        </w:rPr>
        <w:t>FEV</w:t>
      </w:r>
      <w:r w:rsidR="002A1BAD" w:rsidRPr="006A603F">
        <w:rPr>
          <w:rFonts w:ascii="Times New Roman" w:hAnsi="Times New Roman" w:cs="Times New Roman"/>
          <w:bCs/>
          <w:sz w:val="22"/>
          <w:szCs w:val="20"/>
          <w:vertAlign w:val="subscript"/>
          <w:lang w:val="en-GB"/>
        </w:rPr>
        <w:t>1</w:t>
      </w:r>
      <w:r w:rsidR="002A1BAD" w:rsidRPr="006A603F">
        <w:rPr>
          <w:rFonts w:ascii="Times New Roman" w:hAnsi="Times New Roman" w:cs="Times New Roman"/>
          <w:bCs/>
          <w:sz w:val="22"/>
          <w:szCs w:val="20"/>
          <w:lang w:val="en-GB"/>
        </w:rPr>
        <w:t xml:space="preserve"> = forced expiratory volume in one second, </w:t>
      </w:r>
      <w:r w:rsidR="0042065D" w:rsidRPr="006A603F">
        <w:rPr>
          <w:rFonts w:ascii="Times New Roman" w:hAnsi="Times New Roman" w:cs="Times New Roman"/>
          <w:bCs/>
          <w:sz w:val="22"/>
          <w:szCs w:val="20"/>
          <w:lang w:val="en-GB"/>
        </w:rPr>
        <w:t>IC = inspiratory capacity</w:t>
      </w:r>
    </w:p>
    <w:p w14:paraId="4C643F35" w14:textId="77777777" w:rsidR="00FE3D91" w:rsidRPr="006A603F" w:rsidRDefault="00FE3D91">
      <w:pPr>
        <w:widowControl/>
        <w:jc w:val="left"/>
        <w:rPr>
          <w:rFonts w:ascii="Times New Roman" w:hAnsi="Times New Roman" w:cs="Times New Roman"/>
          <w:bCs/>
          <w:sz w:val="22"/>
          <w:szCs w:val="20"/>
          <w:lang w:val="en-GB"/>
        </w:rPr>
      </w:pPr>
      <w:r w:rsidRPr="006A603F">
        <w:rPr>
          <w:rFonts w:ascii="Times New Roman" w:hAnsi="Times New Roman" w:cs="Times New Roman"/>
          <w:bCs/>
          <w:sz w:val="22"/>
          <w:szCs w:val="20"/>
          <w:lang w:val="en-GB"/>
        </w:rPr>
        <w:br w:type="page"/>
      </w:r>
    </w:p>
    <w:p w14:paraId="48546518" w14:textId="306164CE" w:rsidR="00B13C61" w:rsidRPr="006A603F" w:rsidRDefault="006C0AE9">
      <w:pPr>
        <w:widowControl/>
        <w:jc w:val="left"/>
        <w:rPr>
          <w:rFonts w:ascii="Times New Roman" w:hAnsi="Times New Roman" w:cs="Times New Roman"/>
          <w:bCs/>
          <w:sz w:val="22"/>
          <w:szCs w:val="20"/>
        </w:rPr>
      </w:pPr>
      <w:r w:rsidRPr="006A603F">
        <w:rPr>
          <w:rFonts w:ascii="Times New Roman" w:hAnsi="Times New Roman" w:cs="Times New Roman"/>
          <w:b/>
          <w:bCs/>
          <w:sz w:val="24"/>
          <w:szCs w:val="20"/>
          <w:lang w:val="en-GB"/>
        </w:rPr>
        <w:lastRenderedPageBreak/>
        <w:t>Table</w:t>
      </w:r>
      <w:r w:rsidR="0042065D" w:rsidRPr="006A603F">
        <w:rPr>
          <w:rFonts w:ascii="Times New Roman" w:hAnsi="Times New Roman" w:cs="Times New Roman" w:hint="eastAsia"/>
          <w:b/>
          <w:bCs/>
          <w:sz w:val="24"/>
          <w:szCs w:val="20"/>
          <w:lang w:val="en-GB"/>
        </w:rPr>
        <w:t xml:space="preserve"> </w:t>
      </w:r>
      <w:r w:rsidR="00AE62C2" w:rsidRPr="006A603F">
        <w:rPr>
          <w:rFonts w:ascii="Times New Roman" w:hAnsi="Times New Roman" w:cs="Times New Roman" w:hint="eastAsia"/>
          <w:b/>
          <w:bCs/>
          <w:sz w:val="24"/>
          <w:szCs w:val="20"/>
          <w:lang w:val="en-GB"/>
        </w:rPr>
        <w:t>2</w:t>
      </w:r>
      <w:r w:rsidR="0042065D" w:rsidRPr="006A603F">
        <w:rPr>
          <w:rFonts w:ascii="Times New Roman" w:hAnsi="Times New Roman" w:cs="Times New Roman" w:hint="eastAsia"/>
          <w:b/>
          <w:bCs/>
          <w:sz w:val="24"/>
          <w:szCs w:val="20"/>
          <w:lang w:val="en-GB"/>
        </w:rPr>
        <w:t>S</w:t>
      </w:r>
      <w:r w:rsidR="00FE3D91" w:rsidRPr="006A603F">
        <w:rPr>
          <w:rFonts w:ascii="Times New Roman" w:hAnsi="Times New Roman" w:cs="Times New Roman"/>
          <w:b/>
          <w:bCs/>
          <w:sz w:val="24"/>
          <w:szCs w:val="20"/>
          <w:lang w:val="en-GB"/>
        </w:rPr>
        <w:t xml:space="preserve">. </w:t>
      </w:r>
    </w:p>
    <w:tbl>
      <w:tblPr>
        <w:tblpPr w:leftFromText="142" w:rightFromText="142" w:vertAnchor="page" w:horzAnchor="margin" w:tblpXSpec="center" w:tblpY="2686"/>
        <w:tblW w:w="1297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05"/>
        <w:gridCol w:w="1735"/>
        <w:gridCol w:w="1838"/>
        <w:gridCol w:w="1964"/>
        <w:gridCol w:w="1861"/>
        <w:gridCol w:w="1118"/>
        <w:gridCol w:w="1118"/>
        <w:gridCol w:w="1036"/>
      </w:tblGrid>
      <w:tr w:rsidR="00B13C61" w:rsidRPr="006A603F" w14:paraId="3EDAAAD0" w14:textId="77777777" w:rsidTr="00B13C61">
        <w:trPr>
          <w:trHeight w:val="551"/>
        </w:trPr>
        <w:tc>
          <w:tcPr>
            <w:tcW w:w="23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912A5" w14:textId="77777777" w:rsidR="00B13C61" w:rsidRPr="006A603F" w:rsidRDefault="00B13C61" w:rsidP="00B13C61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A603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7D2414" w14:textId="77777777" w:rsidR="00B13C61" w:rsidRPr="006A603F" w:rsidRDefault="00B13C61" w:rsidP="00B13C61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A603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Intraclass</w:t>
            </w:r>
            <w:r w:rsidRPr="006A603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br/>
              <w:t>Correlation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DDD3EE" w14:textId="77777777" w:rsidR="00B13C61" w:rsidRPr="006A603F" w:rsidRDefault="00B13C61" w:rsidP="00B13C61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A603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95% Confidence Interval</w:t>
            </w:r>
          </w:p>
        </w:tc>
        <w:tc>
          <w:tcPr>
            <w:tcW w:w="5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1821EF" w14:textId="77777777" w:rsidR="00B13C61" w:rsidRPr="006A603F" w:rsidRDefault="00B13C61" w:rsidP="00B13C61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A603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F Test With True Value 0</w:t>
            </w:r>
          </w:p>
        </w:tc>
      </w:tr>
      <w:tr w:rsidR="00B13C61" w:rsidRPr="006A603F" w14:paraId="624CAEA6" w14:textId="77777777" w:rsidTr="00B13C61">
        <w:trPr>
          <w:trHeight w:val="551"/>
        </w:trPr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D7B0FF" w14:textId="77777777" w:rsidR="00B13C61" w:rsidRPr="006A603F" w:rsidRDefault="00B13C61" w:rsidP="00B13C61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A603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3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EAE12C3" w14:textId="77777777" w:rsidR="00B13C61" w:rsidRPr="006A603F" w:rsidRDefault="00B13C61" w:rsidP="00B13C61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127A71" w14:textId="77777777" w:rsidR="00B13C61" w:rsidRPr="006A603F" w:rsidRDefault="00B13C61" w:rsidP="00B13C61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A603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Lower Bound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EFEBFC" w14:textId="77777777" w:rsidR="00B13C61" w:rsidRPr="006A603F" w:rsidRDefault="00B13C61" w:rsidP="00B13C61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A603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Upper Boound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3CFF76" w14:textId="77777777" w:rsidR="00B13C61" w:rsidRPr="006A603F" w:rsidRDefault="00B13C61" w:rsidP="00B13C61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A603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Vaiue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210E56" w14:textId="77777777" w:rsidR="00B13C61" w:rsidRPr="006A603F" w:rsidRDefault="00B13C61" w:rsidP="00B13C61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A603F">
              <w:rPr>
                <w:rFonts w:ascii="Times New Roman" w:eastAsia="ＭＳ Ｐゴシック" w:hAnsi="Times New Roman" w:cs="Times New Roman" w:hint="eastAsia"/>
                <w:i/>
                <w:color w:val="000000"/>
                <w:kern w:val="0"/>
                <w:sz w:val="22"/>
              </w:rPr>
              <w:t>df</w:t>
            </w:r>
            <w:r w:rsidRPr="006A603F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6A603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2FC31F" w14:textId="77777777" w:rsidR="00B13C61" w:rsidRPr="006A603F" w:rsidRDefault="00B13C61" w:rsidP="00B13C61">
            <w:pPr>
              <w:widowControl/>
              <w:jc w:val="righ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6A603F">
              <w:rPr>
                <w:rFonts w:ascii="Times New Roman" w:eastAsia="ＭＳ Ｐゴシック" w:hAnsi="Times New Roman" w:cs="Times New Roman" w:hint="eastAsia"/>
                <w:i/>
                <w:color w:val="000000"/>
                <w:kern w:val="0"/>
                <w:sz w:val="22"/>
              </w:rPr>
              <w:t>df</w:t>
            </w:r>
            <w:r w:rsidRPr="006A603F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6A603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5D59D9" w14:textId="77777777" w:rsidR="00B13C61" w:rsidRPr="006A603F" w:rsidRDefault="00B13C61" w:rsidP="00B13C61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A603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Sig</w:t>
            </w:r>
          </w:p>
        </w:tc>
      </w:tr>
      <w:tr w:rsidR="00B13C61" w:rsidRPr="006A603F" w14:paraId="1E69FC03" w14:textId="77777777" w:rsidTr="00B13C61">
        <w:trPr>
          <w:trHeight w:val="63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507D2" w14:textId="77777777" w:rsidR="00B13C61" w:rsidRPr="006A603F" w:rsidRDefault="00B13C61" w:rsidP="00B13C61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A603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End-expiration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9E43F" w14:textId="77777777" w:rsidR="00B13C61" w:rsidRPr="006A603F" w:rsidRDefault="00B13C61" w:rsidP="00B13C61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A603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0.94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6205F" w14:textId="77777777" w:rsidR="00B13C61" w:rsidRPr="006A603F" w:rsidRDefault="00B13C61" w:rsidP="00B13C61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A603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0.463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4D465" w14:textId="77777777" w:rsidR="00B13C61" w:rsidRPr="006A603F" w:rsidRDefault="00B13C61" w:rsidP="00B13C61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A603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0.986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51883" w14:textId="77777777" w:rsidR="00B13C61" w:rsidRPr="006A603F" w:rsidRDefault="00B13C61" w:rsidP="00B13C61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A603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128.056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A09C5" w14:textId="77777777" w:rsidR="00B13C61" w:rsidRPr="006A603F" w:rsidRDefault="00B13C61" w:rsidP="00B13C61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A603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59C8A" w14:textId="77777777" w:rsidR="00B13C61" w:rsidRPr="006A603F" w:rsidRDefault="00B13C61" w:rsidP="00B13C61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A603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38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32908" w14:textId="77777777" w:rsidR="00B13C61" w:rsidRPr="006A603F" w:rsidRDefault="00B13C61" w:rsidP="00B13C61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A603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.000</w:t>
            </w:r>
          </w:p>
        </w:tc>
      </w:tr>
      <w:tr w:rsidR="00B13C61" w:rsidRPr="006A603F" w14:paraId="59783411" w14:textId="77777777" w:rsidTr="00B13C61">
        <w:trPr>
          <w:trHeight w:val="63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5CC57" w14:textId="77777777" w:rsidR="00B13C61" w:rsidRPr="006A603F" w:rsidRDefault="00B13C61" w:rsidP="00B13C61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A603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Resting inspiration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D09DD" w14:textId="77777777" w:rsidR="00B13C61" w:rsidRPr="006A603F" w:rsidRDefault="00B13C61" w:rsidP="00B13C61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A603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0.88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0181C" w14:textId="77777777" w:rsidR="00B13C61" w:rsidRPr="006A603F" w:rsidRDefault="00B13C61" w:rsidP="00B13C61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A603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0.654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9C630" w14:textId="77777777" w:rsidR="00B13C61" w:rsidRPr="006A603F" w:rsidRDefault="00B13C61" w:rsidP="00B13C61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A603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0.956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4D502" w14:textId="77777777" w:rsidR="00B13C61" w:rsidRPr="006A603F" w:rsidRDefault="00B13C61" w:rsidP="00B13C61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A603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14.001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CA90F" w14:textId="77777777" w:rsidR="00B13C61" w:rsidRPr="006A603F" w:rsidRDefault="00B13C61" w:rsidP="00B13C61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A603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E7D8A" w14:textId="77777777" w:rsidR="00B13C61" w:rsidRPr="006A603F" w:rsidRDefault="00B13C61" w:rsidP="00B13C61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A603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40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2EFDA" w14:textId="77777777" w:rsidR="00B13C61" w:rsidRPr="006A603F" w:rsidRDefault="00B13C61" w:rsidP="00B13C61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A603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.000</w:t>
            </w:r>
          </w:p>
        </w:tc>
      </w:tr>
      <w:tr w:rsidR="00B13C61" w:rsidRPr="006A603F" w14:paraId="613F0507" w14:textId="77777777" w:rsidTr="00B13C61">
        <w:trPr>
          <w:trHeight w:val="630"/>
        </w:trPr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726104" w14:textId="77777777" w:rsidR="00B13C61" w:rsidRPr="006A603F" w:rsidRDefault="00B13C61" w:rsidP="00B13C61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A603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End-inspiration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00C56D" w14:textId="77777777" w:rsidR="00B13C61" w:rsidRPr="006A603F" w:rsidRDefault="00B13C61" w:rsidP="00B13C61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A603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A29A85" w14:textId="77777777" w:rsidR="00B13C61" w:rsidRPr="006A603F" w:rsidRDefault="00B13C61" w:rsidP="00B13C61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A603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0.374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0EDBCD" w14:textId="77777777" w:rsidR="00B13C61" w:rsidRPr="006A603F" w:rsidRDefault="00B13C61" w:rsidP="00B13C61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A603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0.981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130822" w14:textId="77777777" w:rsidR="00B13C61" w:rsidRPr="006A603F" w:rsidRDefault="00B13C61" w:rsidP="00B13C61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A603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90.213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2BF730" w14:textId="77777777" w:rsidR="00B13C61" w:rsidRPr="006A603F" w:rsidRDefault="00B13C61" w:rsidP="00B13C61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A603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B6C96D" w14:textId="77777777" w:rsidR="00B13C61" w:rsidRPr="006A603F" w:rsidRDefault="00B13C61" w:rsidP="00B13C61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A603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38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5A1E09" w14:textId="77777777" w:rsidR="00B13C61" w:rsidRPr="006A603F" w:rsidRDefault="00B13C61" w:rsidP="00B13C61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A603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.000</w:t>
            </w:r>
          </w:p>
        </w:tc>
      </w:tr>
    </w:tbl>
    <w:p w14:paraId="3D7671A5" w14:textId="77777777" w:rsidR="00B13C61" w:rsidRPr="006A603F" w:rsidRDefault="00B13C61">
      <w:pPr>
        <w:widowControl/>
        <w:jc w:val="left"/>
        <w:rPr>
          <w:rFonts w:ascii="Times New Roman" w:hAnsi="Times New Roman" w:cs="Times New Roman"/>
          <w:bCs/>
          <w:sz w:val="22"/>
          <w:szCs w:val="20"/>
        </w:rPr>
      </w:pPr>
    </w:p>
    <w:p w14:paraId="03F293D3" w14:textId="6A1F110A" w:rsidR="00B13C61" w:rsidRPr="006A603F" w:rsidRDefault="00B13C61">
      <w:pPr>
        <w:widowControl/>
        <w:jc w:val="left"/>
        <w:rPr>
          <w:rFonts w:ascii="Times New Roman" w:hAnsi="Times New Roman" w:cs="Times New Roman"/>
          <w:bCs/>
          <w:sz w:val="22"/>
          <w:szCs w:val="20"/>
        </w:rPr>
      </w:pPr>
      <w:r w:rsidRPr="006A603F">
        <w:rPr>
          <w:rFonts w:ascii="Times New Roman" w:hAnsi="Times New Roman" w:cs="Times New Roman"/>
          <w:bCs/>
          <w:sz w:val="22"/>
          <w:szCs w:val="20"/>
        </w:rPr>
        <w:br w:type="page"/>
      </w:r>
    </w:p>
    <w:p w14:paraId="44DD9D40" w14:textId="77777777" w:rsidR="00B13C61" w:rsidRPr="006A603F" w:rsidRDefault="00B13C61">
      <w:pPr>
        <w:widowControl/>
        <w:jc w:val="left"/>
        <w:rPr>
          <w:rFonts w:ascii="Times New Roman" w:hAnsi="Times New Roman" w:cs="Times New Roman"/>
          <w:bCs/>
          <w:sz w:val="22"/>
          <w:szCs w:val="20"/>
        </w:rPr>
      </w:pPr>
    </w:p>
    <w:p w14:paraId="59CA5E48" w14:textId="09248B3B" w:rsidR="002344E0" w:rsidRPr="006A603F" w:rsidRDefault="00982CAA" w:rsidP="00982CAA">
      <w:pPr>
        <w:widowControl/>
        <w:jc w:val="left"/>
        <w:rPr>
          <w:rFonts w:ascii="Times New Roman" w:hAnsi="Times New Roman" w:cs="Times New Roman"/>
          <w:bCs/>
          <w:sz w:val="22"/>
          <w:szCs w:val="20"/>
          <w:lang w:val="en-GB"/>
        </w:rPr>
      </w:pPr>
      <w:r w:rsidRPr="006A603F">
        <w:rPr>
          <w:rFonts w:ascii="Times New Roman" w:hAnsi="Times New Roman" w:cs="Times New Roman"/>
          <w:bCs/>
          <w:sz w:val="22"/>
          <w:szCs w:val="20"/>
          <w:lang w:val="en-GB"/>
        </w:rPr>
        <w:t xml:space="preserve">Figure 1S. Correlation between </w:t>
      </w:r>
      <w:r w:rsidR="00131344" w:rsidRPr="006A603F">
        <w:rPr>
          <w:rFonts w:ascii="Times New Roman" w:hAnsi="Times New Roman" w:cs="Times New Roman"/>
          <w:bCs/>
          <w:sz w:val="22"/>
          <w:szCs w:val="20"/>
          <w:lang w:val="en-GB"/>
        </w:rPr>
        <w:t xml:space="preserve">the </w:t>
      </w:r>
      <w:r w:rsidRPr="006A603F">
        <w:rPr>
          <w:rFonts w:ascii="Times New Roman" w:hAnsi="Times New Roman" w:cs="Times New Roman"/>
          <w:bCs/>
          <w:sz w:val="22"/>
          <w:szCs w:val="20"/>
          <w:lang w:val="en-GB"/>
        </w:rPr>
        <w:t xml:space="preserve">maximum sternocleidomastoid muscle thickness at </w:t>
      </w:r>
      <w:r w:rsidR="000B50F7" w:rsidRPr="006A603F">
        <w:rPr>
          <w:rFonts w:ascii="Times New Roman" w:hAnsi="Times New Roman" w:cs="Times New Roman"/>
          <w:bCs/>
          <w:szCs w:val="24"/>
          <w:lang w:val="en-GB"/>
        </w:rPr>
        <w:t>end-expiration</w:t>
      </w:r>
      <w:r w:rsidRPr="006A603F">
        <w:rPr>
          <w:rFonts w:ascii="Times New Roman" w:hAnsi="Times New Roman" w:cs="Times New Roman"/>
          <w:bCs/>
          <w:sz w:val="22"/>
          <w:szCs w:val="20"/>
          <w:lang w:val="en-GB"/>
        </w:rPr>
        <w:t xml:space="preserve"> and </w:t>
      </w:r>
      <w:r w:rsidR="00131344" w:rsidRPr="006A603F">
        <w:rPr>
          <w:rFonts w:ascii="Times New Roman" w:hAnsi="Times New Roman" w:cs="Times New Roman"/>
          <w:bCs/>
          <w:sz w:val="22"/>
          <w:szCs w:val="20"/>
          <w:lang w:val="en-GB"/>
        </w:rPr>
        <w:t xml:space="preserve">the </w:t>
      </w:r>
      <w:r w:rsidRPr="006A603F">
        <w:rPr>
          <w:rFonts w:ascii="Times New Roman" w:hAnsi="Times New Roman" w:cs="Times New Roman"/>
          <w:bCs/>
          <w:sz w:val="22"/>
          <w:szCs w:val="20"/>
          <w:lang w:val="en-GB"/>
        </w:rPr>
        <w:t>IC in patients with chronic obstructive pulmonary disease (n = 44). IC</w:t>
      </w:r>
      <w:r w:rsidR="00131344" w:rsidRPr="006A603F">
        <w:rPr>
          <w:rFonts w:ascii="Times New Roman" w:hAnsi="Times New Roman" w:cs="Times New Roman"/>
          <w:bCs/>
          <w:sz w:val="22"/>
          <w:szCs w:val="20"/>
          <w:lang w:val="en-GB"/>
        </w:rPr>
        <w:t xml:space="preserve"> </w:t>
      </w:r>
      <w:r w:rsidRPr="006A603F">
        <w:rPr>
          <w:rFonts w:ascii="Times New Roman" w:hAnsi="Times New Roman" w:cs="Times New Roman"/>
          <w:bCs/>
          <w:sz w:val="22"/>
          <w:szCs w:val="20"/>
          <w:lang w:val="en-GB"/>
        </w:rPr>
        <w:t>=</w:t>
      </w:r>
      <w:r w:rsidR="00131344" w:rsidRPr="006A603F">
        <w:rPr>
          <w:rFonts w:ascii="Times New Roman" w:hAnsi="Times New Roman" w:cs="Times New Roman"/>
          <w:bCs/>
          <w:sz w:val="22"/>
          <w:szCs w:val="20"/>
          <w:lang w:val="en-GB"/>
        </w:rPr>
        <w:t xml:space="preserve"> </w:t>
      </w:r>
      <w:r w:rsidRPr="006A603F">
        <w:rPr>
          <w:rFonts w:ascii="Times New Roman" w:hAnsi="Times New Roman" w:cs="Times New Roman"/>
          <w:bCs/>
          <w:sz w:val="22"/>
          <w:szCs w:val="20"/>
          <w:lang w:val="en-GB"/>
        </w:rPr>
        <w:t>Inspiratory Capacity</w:t>
      </w:r>
      <w:r w:rsidR="00511302" w:rsidRPr="006A603F">
        <w:rPr>
          <w:rFonts w:ascii="Times New Roman" w:hAnsi="Times New Roman" w:cs="Times New Roman"/>
          <w:bCs/>
          <w:sz w:val="22"/>
          <w:szCs w:val="20"/>
          <w:lang w:val="en-GB"/>
        </w:rPr>
        <w:t>.</w:t>
      </w:r>
      <w:r w:rsidR="00131344" w:rsidRPr="006A603F">
        <w:rPr>
          <w:rFonts w:ascii="Times New Roman" w:hAnsi="Times New Roman" w:cs="Times New Roman"/>
          <w:bCs/>
          <w:sz w:val="22"/>
          <w:szCs w:val="20"/>
          <w:lang w:val="en-GB"/>
        </w:rPr>
        <w:t xml:space="preserve"> The</w:t>
      </w:r>
      <w:r w:rsidR="00511302" w:rsidRPr="006A603F">
        <w:rPr>
          <w:rFonts w:ascii="Times New Roman" w:hAnsi="Times New Roman" w:cs="Times New Roman"/>
          <w:bCs/>
          <w:sz w:val="22"/>
          <w:szCs w:val="20"/>
          <w:lang w:val="en-GB"/>
        </w:rPr>
        <w:t xml:space="preserve"> </w:t>
      </w:r>
      <w:r w:rsidRPr="006A603F">
        <w:rPr>
          <w:rFonts w:ascii="Times New Roman" w:hAnsi="Times New Roman" w:cs="Times New Roman"/>
          <w:bCs/>
          <w:sz w:val="22"/>
          <w:szCs w:val="20"/>
          <w:lang w:val="en-GB"/>
        </w:rPr>
        <w:t xml:space="preserve">IC </w:t>
      </w:r>
      <w:r w:rsidR="00131344" w:rsidRPr="006A603F">
        <w:rPr>
          <w:rFonts w:ascii="Times New Roman" w:hAnsi="Times New Roman" w:cs="Times New Roman"/>
          <w:bCs/>
          <w:sz w:val="22"/>
          <w:szCs w:val="20"/>
          <w:lang w:val="en-GB"/>
        </w:rPr>
        <w:t>had a significant</w:t>
      </w:r>
      <w:r w:rsidR="005A18D8" w:rsidRPr="006A603F">
        <w:rPr>
          <w:rFonts w:ascii="Times New Roman" w:hAnsi="Times New Roman" w:cs="Times New Roman"/>
          <w:bCs/>
          <w:sz w:val="22"/>
          <w:szCs w:val="20"/>
          <w:lang w:val="en-GB"/>
        </w:rPr>
        <w:t>ly</w:t>
      </w:r>
      <w:r w:rsidR="00131344" w:rsidRPr="006A603F">
        <w:rPr>
          <w:rFonts w:ascii="Times New Roman" w:hAnsi="Times New Roman" w:cs="Times New Roman"/>
          <w:bCs/>
          <w:sz w:val="22"/>
          <w:szCs w:val="20"/>
          <w:lang w:val="en-GB"/>
        </w:rPr>
        <w:t xml:space="preserve"> positive correlation</w:t>
      </w:r>
      <w:r w:rsidRPr="006A603F">
        <w:rPr>
          <w:rFonts w:ascii="Times New Roman" w:hAnsi="Times New Roman" w:cs="Times New Roman"/>
          <w:bCs/>
          <w:sz w:val="22"/>
          <w:szCs w:val="20"/>
          <w:lang w:val="en-GB"/>
        </w:rPr>
        <w:t xml:space="preserve"> with</w:t>
      </w:r>
      <w:r w:rsidR="00131344" w:rsidRPr="006A603F">
        <w:rPr>
          <w:rFonts w:ascii="Times New Roman" w:hAnsi="Times New Roman" w:cs="Times New Roman"/>
          <w:bCs/>
          <w:sz w:val="22"/>
          <w:szCs w:val="20"/>
          <w:lang w:val="en-GB"/>
        </w:rPr>
        <w:t xml:space="preserve"> the</w:t>
      </w:r>
      <w:r w:rsidRPr="006A603F">
        <w:rPr>
          <w:rFonts w:ascii="Times New Roman" w:hAnsi="Times New Roman" w:cs="Times New Roman"/>
          <w:bCs/>
          <w:sz w:val="22"/>
          <w:szCs w:val="20"/>
          <w:lang w:val="en-GB"/>
        </w:rPr>
        <w:t xml:space="preserve"> sternocleidomastoid muscle thickness in patients with chronic obstructive pulmonary disease (r = 0.51, p &lt; 0.01).</w:t>
      </w:r>
    </w:p>
    <w:p w14:paraId="438FDB87" w14:textId="77777777" w:rsidR="00511302" w:rsidRPr="006A603F" w:rsidRDefault="00511302" w:rsidP="00982CAA">
      <w:pPr>
        <w:widowControl/>
        <w:jc w:val="left"/>
        <w:rPr>
          <w:rFonts w:ascii="Times New Roman" w:hAnsi="Times New Roman" w:cs="Times New Roman"/>
          <w:bCs/>
          <w:sz w:val="22"/>
          <w:szCs w:val="20"/>
          <w:lang w:val="en-GB"/>
        </w:rPr>
      </w:pPr>
    </w:p>
    <w:p w14:paraId="00E5AF0D" w14:textId="77777777" w:rsidR="00511302" w:rsidRPr="006A603F" w:rsidRDefault="00511302" w:rsidP="00982CAA">
      <w:pPr>
        <w:widowControl/>
        <w:jc w:val="left"/>
        <w:rPr>
          <w:rFonts w:ascii="Times New Roman" w:hAnsi="Times New Roman" w:cs="Times New Roman"/>
          <w:bCs/>
          <w:sz w:val="22"/>
          <w:szCs w:val="20"/>
          <w:lang w:val="en-GB"/>
        </w:rPr>
      </w:pPr>
    </w:p>
    <w:p w14:paraId="06793382" w14:textId="77777777" w:rsidR="00193054" w:rsidRPr="006A603F" w:rsidRDefault="00193054" w:rsidP="003F7B1C">
      <w:pPr>
        <w:widowControl/>
        <w:jc w:val="center"/>
        <w:rPr>
          <w:rFonts w:ascii="Times New Roman" w:hAnsi="Times New Roman" w:cs="Times New Roman"/>
          <w:bCs/>
          <w:sz w:val="22"/>
          <w:szCs w:val="20"/>
          <w:lang w:val="en-GB"/>
        </w:rPr>
      </w:pPr>
      <w:r w:rsidRPr="006A603F">
        <w:rPr>
          <w:rFonts w:ascii="Times New Roman" w:hAnsi="Times New Roman" w:cs="Times New Roman"/>
          <w:bCs/>
          <w:noProof/>
          <w:sz w:val="22"/>
          <w:szCs w:val="20"/>
        </w:rPr>
        <w:drawing>
          <wp:inline distT="0" distB="0" distL="0" distR="0" wp14:anchorId="2F997A56" wp14:editId="2DF709B0">
            <wp:extent cx="4670556" cy="3829050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529" cy="3843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B9B507" w14:textId="77777777" w:rsidR="00193054" w:rsidRPr="006A603F" w:rsidRDefault="00193054">
      <w:pPr>
        <w:widowControl/>
        <w:jc w:val="left"/>
        <w:rPr>
          <w:rFonts w:ascii="Times New Roman" w:hAnsi="Times New Roman" w:cs="Times New Roman"/>
          <w:bCs/>
          <w:sz w:val="22"/>
          <w:szCs w:val="20"/>
          <w:lang w:val="en-GB"/>
        </w:rPr>
      </w:pPr>
      <w:r w:rsidRPr="006A603F">
        <w:rPr>
          <w:rFonts w:ascii="Times New Roman" w:hAnsi="Times New Roman" w:cs="Times New Roman"/>
          <w:bCs/>
          <w:sz w:val="22"/>
          <w:szCs w:val="20"/>
          <w:lang w:val="en-GB"/>
        </w:rPr>
        <w:br w:type="page"/>
      </w:r>
    </w:p>
    <w:p w14:paraId="5962B8B9" w14:textId="00D09CC4" w:rsidR="00511302" w:rsidRPr="006A603F" w:rsidRDefault="00511302" w:rsidP="00511302">
      <w:pPr>
        <w:widowControl/>
        <w:jc w:val="left"/>
        <w:rPr>
          <w:rFonts w:ascii="Times New Roman" w:hAnsi="Times New Roman" w:cs="Times New Roman"/>
          <w:bCs/>
          <w:sz w:val="22"/>
          <w:szCs w:val="20"/>
          <w:lang w:val="en-GB"/>
        </w:rPr>
      </w:pPr>
      <w:r w:rsidRPr="006A603F">
        <w:rPr>
          <w:rFonts w:ascii="Times New Roman" w:hAnsi="Times New Roman" w:cs="Times New Roman"/>
          <w:bCs/>
          <w:sz w:val="22"/>
          <w:szCs w:val="20"/>
          <w:lang w:val="en-GB"/>
        </w:rPr>
        <w:lastRenderedPageBreak/>
        <w:t xml:space="preserve">Figure 2S. Correlation between </w:t>
      </w:r>
      <w:r w:rsidR="008C71E4" w:rsidRPr="006A603F">
        <w:rPr>
          <w:rFonts w:ascii="Times New Roman" w:hAnsi="Times New Roman" w:cs="Times New Roman"/>
          <w:bCs/>
          <w:sz w:val="22"/>
          <w:szCs w:val="20"/>
          <w:lang w:val="en-GB"/>
        </w:rPr>
        <w:t xml:space="preserve">the </w:t>
      </w:r>
      <w:r w:rsidRPr="006A603F">
        <w:rPr>
          <w:rFonts w:ascii="Times New Roman" w:hAnsi="Times New Roman" w:cs="Times New Roman"/>
          <w:bCs/>
          <w:sz w:val="22"/>
          <w:szCs w:val="20"/>
          <w:lang w:val="en-GB"/>
        </w:rPr>
        <w:t xml:space="preserve">maximum sternocleidomastoid muscle thickness at </w:t>
      </w:r>
      <w:r w:rsidR="000B50F7" w:rsidRPr="006A603F">
        <w:rPr>
          <w:rFonts w:ascii="Times New Roman" w:hAnsi="Times New Roman" w:cs="Times New Roman"/>
          <w:bCs/>
          <w:szCs w:val="24"/>
          <w:lang w:val="en-GB"/>
        </w:rPr>
        <w:t>end-expiration</w:t>
      </w:r>
      <w:r w:rsidRPr="006A603F">
        <w:rPr>
          <w:rFonts w:ascii="Times New Roman" w:hAnsi="Times New Roman" w:cs="Times New Roman"/>
          <w:bCs/>
          <w:sz w:val="22"/>
          <w:szCs w:val="20"/>
          <w:lang w:val="en-GB"/>
        </w:rPr>
        <w:t xml:space="preserve"> and </w:t>
      </w:r>
      <w:r w:rsidR="008C71E4" w:rsidRPr="006A603F">
        <w:rPr>
          <w:rFonts w:ascii="Times New Roman" w:hAnsi="Times New Roman" w:cs="Times New Roman"/>
          <w:bCs/>
          <w:sz w:val="22"/>
          <w:szCs w:val="20"/>
          <w:lang w:val="en-GB"/>
        </w:rPr>
        <w:t xml:space="preserve">the </w:t>
      </w:r>
      <w:r w:rsidRPr="006A603F">
        <w:rPr>
          <w:rFonts w:ascii="Times New Roman" w:hAnsi="Times New Roman" w:cs="Times New Roman"/>
          <w:bCs/>
          <w:sz w:val="22"/>
          <w:szCs w:val="20"/>
          <w:lang w:val="en-GB"/>
        </w:rPr>
        <w:t>predicted FEV1% in patients with chronic obstructive pulmonary disease (n = 44). FEV1%</w:t>
      </w:r>
      <w:r w:rsidR="008C71E4" w:rsidRPr="006A603F">
        <w:rPr>
          <w:rFonts w:ascii="Times New Roman" w:hAnsi="Times New Roman" w:cs="Times New Roman"/>
          <w:bCs/>
          <w:sz w:val="22"/>
          <w:szCs w:val="20"/>
          <w:lang w:val="en-GB"/>
        </w:rPr>
        <w:t xml:space="preserve"> </w:t>
      </w:r>
      <w:r w:rsidRPr="006A603F">
        <w:rPr>
          <w:rFonts w:ascii="Times New Roman" w:hAnsi="Times New Roman" w:cs="Times New Roman"/>
          <w:bCs/>
          <w:sz w:val="22"/>
          <w:szCs w:val="20"/>
          <w:lang w:val="en-GB"/>
        </w:rPr>
        <w:t>=</w:t>
      </w:r>
      <w:r w:rsidR="008C71E4" w:rsidRPr="006A603F">
        <w:rPr>
          <w:rFonts w:ascii="Times New Roman" w:hAnsi="Times New Roman" w:cs="Times New Roman"/>
          <w:bCs/>
          <w:sz w:val="22"/>
          <w:szCs w:val="20"/>
          <w:lang w:val="en-GB"/>
        </w:rPr>
        <w:t xml:space="preserve"> </w:t>
      </w:r>
      <w:r w:rsidRPr="006A603F">
        <w:rPr>
          <w:rFonts w:ascii="Times New Roman" w:hAnsi="Times New Roman" w:cs="Times New Roman"/>
          <w:bCs/>
          <w:sz w:val="22"/>
          <w:szCs w:val="20"/>
          <w:lang w:val="en-GB"/>
        </w:rPr>
        <w:t xml:space="preserve">percent predicted Forced Expiratory Volume in one second. </w:t>
      </w:r>
      <w:r w:rsidR="008C71E4" w:rsidRPr="006A603F">
        <w:rPr>
          <w:rFonts w:ascii="Times New Roman" w:hAnsi="Times New Roman" w:cs="Times New Roman"/>
          <w:bCs/>
          <w:sz w:val="22"/>
          <w:szCs w:val="20"/>
          <w:lang w:val="en-GB"/>
        </w:rPr>
        <w:t xml:space="preserve">The predicted </w:t>
      </w:r>
      <w:r w:rsidRPr="006A603F">
        <w:rPr>
          <w:rFonts w:ascii="Times New Roman" w:hAnsi="Times New Roman" w:cs="Times New Roman"/>
          <w:bCs/>
          <w:sz w:val="22"/>
          <w:szCs w:val="20"/>
          <w:lang w:val="en-GB"/>
        </w:rPr>
        <w:t xml:space="preserve">FEV1% </w:t>
      </w:r>
      <w:r w:rsidR="008C71E4" w:rsidRPr="006A603F">
        <w:rPr>
          <w:rFonts w:ascii="Times New Roman" w:hAnsi="Times New Roman" w:cs="Times New Roman"/>
          <w:bCs/>
          <w:sz w:val="22"/>
          <w:szCs w:val="20"/>
          <w:lang w:val="en-GB"/>
        </w:rPr>
        <w:t>had a significant</w:t>
      </w:r>
      <w:r w:rsidR="005A18D8" w:rsidRPr="006A603F">
        <w:rPr>
          <w:rFonts w:ascii="Times New Roman" w:hAnsi="Times New Roman" w:cs="Times New Roman"/>
          <w:bCs/>
          <w:sz w:val="22"/>
          <w:szCs w:val="20"/>
          <w:lang w:val="en-GB"/>
        </w:rPr>
        <w:t>ly</w:t>
      </w:r>
      <w:r w:rsidR="008C71E4" w:rsidRPr="006A603F">
        <w:rPr>
          <w:rFonts w:ascii="Times New Roman" w:hAnsi="Times New Roman" w:cs="Times New Roman"/>
          <w:bCs/>
          <w:sz w:val="22"/>
          <w:szCs w:val="20"/>
          <w:lang w:val="en-GB"/>
        </w:rPr>
        <w:t xml:space="preserve"> positive correlation</w:t>
      </w:r>
      <w:r w:rsidRPr="006A603F">
        <w:rPr>
          <w:rFonts w:ascii="Times New Roman" w:hAnsi="Times New Roman" w:cs="Times New Roman"/>
          <w:bCs/>
          <w:sz w:val="22"/>
          <w:szCs w:val="20"/>
          <w:lang w:val="en-GB"/>
        </w:rPr>
        <w:t xml:space="preserve"> with</w:t>
      </w:r>
      <w:r w:rsidR="008C71E4" w:rsidRPr="006A603F">
        <w:rPr>
          <w:rFonts w:ascii="Times New Roman" w:hAnsi="Times New Roman" w:cs="Times New Roman"/>
          <w:bCs/>
          <w:sz w:val="22"/>
          <w:szCs w:val="20"/>
          <w:lang w:val="en-GB"/>
        </w:rPr>
        <w:t xml:space="preserve"> the</w:t>
      </w:r>
      <w:r w:rsidRPr="006A603F">
        <w:rPr>
          <w:rFonts w:ascii="Times New Roman" w:hAnsi="Times New Roman" w:cs="Times New Roman"/>
          <w:bCs/>
          <w:sz w:val="22"/>
          <w:szCs w:val="20"/>
          <w:lang w:val="en-GB"/>
        </w:rPr>
        <w:t xml:space="preserve"> sternocleidomastoid muscle thickness in patients with chronic obstructive pulmonary disease</w:t>
      </w:r>
      <w:r w:rsidR="008C71E4" w:rsidRPr="006A603F">
        <w:rPr>
          <w:rFonts w:ascii="Times New Roman" w:hAnsi="Times New Roman" w:cs="Times New Roman"/>
          <w:bCs/>
          <w:sz w:val="22"/>
          <w:szCs w:val="20"/>
          <w:lang w:val="en-GB"/>
        </w:rPr>
        <w:t xml:space="preserve"> </w:t>
      </w:r>
      <w:r w:rsidRPr="006A603F">
        <w:rPr>
          <w:rFonts w:ascii="Times New Roman" w:hAnsi="Times New Roman" w:cs="Times New Roman"/>
          <w:bCs/>
          <w:sz w:val="22"/>
          <w:szCs w:val="20"/>
          <w:lang w:val="en-GB"/>
        </w:rPr>
        <w:t>(r = 0.46, p &lt; 0.05).</w:t>
      </w:r>
    </w:p>
    <w:p w14:paraId="3B557071" w14:textId="77777777" w:rsidR="00511302" w:rsidRPr="006A603F" w:rsidRDefault="00511302" w:rsidP="00511302">
      <w:pPr>
        <w:widowControl/>
        <w:jc w:val="left"/>
        <w:rPr>
          <w:rFonts w:ascii="Times New Roman" w:hAnsi="Times New Roman" w:cs="Times New Roman"/>
          <w:bCs/>
          <w:sz w:val="22"/>
          <w:szCs w:val="20"/>
          <w:lang w:val="en-GB"/>
        </w:rPr>
      </w:pPr>
    </w:p>
    <w:p w14:paraId="57C773B8" w14:textId="77777777" w:rsidR="00511302" w:rsidRPr="006A603F" w:rsidRDefault="00511302" w:rsidP="00511302">
      <w:pPr>
        <w:widowControl/>
        <w:jc w:val="left"/>
        <w:rPr>
          <w:rFonts w:ascii="Times New Roman" w:hAnsi="Times New Roman" w:cs="Times New Roman"/>
          <w:bCs/>
          <w:sz w:val="22"/>
          <w:szCs w:val="20"/>
          <w:lang w:val="en-GB"/>
        </w:rPr>
      </w:pPr>
    </w:p>
    <w:p w14:paraId="19AF3D6D" w14:textId="77777777" w:rsidR="00193054" w:rsidRPr="006A603F" w:rsidRDefault="00193054" w:rsidP="003F7B1C">
      <w:pPr>
        <w:widowControl/>
        <w:jc w:val="center"/>
        <w:rPr>
          <w:rFonts w:ascii="Times New Roman" w:hAnsi="Times New Roman" w:cs="Times New Roman"/>
          <w:bCs/>
          <w:sz w:val="22"/>
          <w:szCs w:val="20"/>
          <w:lang w:val="en-GB"/>
        </w:rPr>
      </w:pPr>
      <w:r w:rsidRPr="006A603F">
        <w:rPr>
          <w:rFonts w:ascii="Times New Roman" w:hAnsi="Times New Roman" w:cs="Times New Roman"/>
          <w:bCs/>
          <w:noProof/>
          <w:sz w:val="22"/>
          <w:szCs w:val="20"/>
        </w:rPr>
        <w:drawing>
          <wp:inline distT="0" distB="0" distL="0" distR="0" wp14:anchorId="793B739C" wp14:editId="78CF1D3B">
            <wp:extent cx="4514850" cy="3886301"/>
            <wp:effectExtent l="0" t="0" r="0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178" cy="389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D4416E" w14:textId="77777777" w:rsidR="00193054" w:rsidRPr="006A603F" w:rsidRDefault="00193054">
      <w:pPr>
        <w:widowControl/>
        <w:jc w:val="left"/>
        <w:rPr>
          <w:rFonts w:ascii="Times New Roman" w:hAnsi="Times New Roman" w:cs="Times New Roman"/>
          <w:bCs/>
          <w:sz w:val="22"/>
          <w:szCs w:val="20"/>
          <w:lang w:val="en-GB"/>
        </w:rPr>
      </w:pPr>
      <w:r w:rsidRPr="006A603F">
        <w:rPr>
          <w:rFonts w:ascii="Times New Roman" w:hAnsi="Times New Roman" w:cs="Times New Roman"/>
          <w:bCs/>
          <w:sz w:val="22"/>
          <w:szCs w:val="20"/>
          <w:lang w:val="en-GB"/>
        </w:rPr>
        <w:br w:type="page"/>
      </w:r>
    </w:p>
    <w:p w14:paraId="53DF1A10" w14:textId="43094B46" w:rsidR="00193054" w:rsidRPr="006A603F" w:rsidRDefault="00511302" w:rsidP="00511302">
      <w:pPr>
        <w:widowControl/>
        <w:jc w:val="left"/>
        <w:rPr>
          <w:rFonts w:ascii="Times New Roman" w:hAnsi="Times New Roman" w:cs="Times New Roman"/>
          <w:bCs/>
          <w:sz w:val="22"/>
          <w:szCs w:val="20"/>
          <w:lang w:val="en-GB"/>
        </w:rPr>
      </w:pPr>
      <w:r w:rsidRPr="006A603F">
        <w:rPr>
          <w:rFonts w:ascii="Times New Roman" w:hAnsi="Times New Roman" w:cs="Times New Roman"/>
          <w:bCs/>
          <w:sz w:val="22"/>
          <w:szCs w:val="20"/>
          <w:lang w:val="en-GB"/>
        </w:rPr>
        <w:lastRenderedPageBreak/>
        <w:t xml:space="preserve">Figure 3S. Correlation between </w:t>
      </w:r>
      <w:r w:rsidR="008C71E4" w:rsidRPr="006A603F">
        <w:rPr>
          <w:rFonts w:ascii="Times New Roman" w:hAnsi="Times New Roman" w:cs="Times New Roman"/>
          <w:bCs/>
          <w:sz w:val="22"/>
          <w:szCs w:val="20"/>
          <w:lang w:val="en-GB"/>
        </w:rPr>
        <w:t xml:space="preserve">the </w:t>
      </w:r>
      <w:r w:rsidRPr="006A603F">
        <w:rPr>
          <w:rFonts w:ascii="Times New Roman" w:hAnsi="Times New Roman" w:cs="Times New Roman"/>
          <w:bCs/>
          <w:sz w:val="22"/>
          <w:szCs w:val="20"/>
          <w:lang w:val="en-GB"/>
        </w:rPr>
        <w:t xml:space="preserve">maximum sternocleidomastoid muscle thickness at </w:t>
      </w:r>
      <w:r w:rsidR="000B50F7" w:rsidRPr="006A603F">
        <w:rPr>
          <w:rFonts w:ascii="Times New Roman" w:hAnsi="Times New Roman" w:cs="Times New Roman"/>
          <w:bCs/>
          <w:szCs w:val="24"/>
          <w:lang w:val="en-GB"/>
        </w:rPr>
        <w:t>end-expiration</w:t>
      </w:r>
      <w:r w:rsidRPr="006A603F">
        <w:rPr>
          <w:rFonts w:ascii="Times New Roman" w:hAnsi="Times New Roman" w:cs="Times New Roman"/>
          <w:bCs/>
          <w:sz w:val="22"/>
          <w:szCs w:val="20"/>
          <w:lang w:val="en-GB"/>
        </w:rPr>
        <w:t xml:space="preserve"> and MIP in patients with chronic obstructive pulmonary disease (n = 44). MIP</w:t>
      </w:r>
      <w:r w:rsidR="008C71E4" w:rsidRPr="006A603F">
        <w:rPr>
          <w:rFonts w:ascii="Times New Roman" w:hAnsi="Times New Roman" w:cs="Times New Roman"/>
          <w:bCs/>
          <w:sz w:val="22"/>
          <w:szCs w:val="20"/>
          <w:lang w:val="en-GB"/>
        </w:rPr>
        <w:t xml:space="preserve"> </w:t>
      </w:r>
      <w:r w:rsidRPr="006A603F">
        <w:rPr>
          <w:rFonts w:ascii="Times New Roman" w:hAnsi="Times New Roman" w:cs="Times New Roman"/>
          <w:bCs/>
          <w:sz w:val="22"/>
          <w:szCs w:val="20"/>
          <w:lang w:val="en-GB"/>
        </w:rPr>
        <w:t>=</w:t>
      </w:r>
      <w:r w:rsidR="008C71E4" w:rsidRPr="006A603F">
        <w:rPr>
          <w:rFonts w:ascii="Times New Roman" w:hAnsi="Times New Roman" w:cs="Times New Roman"/>
          <w:bCs/>
          <w:sz w:val="22"/>
          <w:szCs w:val="20"/>
          <w:lang w:val="en-GB"/>
        </w:rPr>
        <w:t xml:space="preserve"> </w:t>
      </w:r>
      <w:r w:rsidRPr="006A603F">
        <w:rPr>
          <w:rFonts w:ascii="Times New Roman" w:hAnsi="Times New Roman" w:cs="Times New Roman"/>
          <w:bCs/>
          <w:sz w:val="22"/>
          <w:szCs w:val="20"/>
          <w:lang w:val="en-GB"/>
        </w:rPr>
        <w:t>maximum inspiratory pressure</w:t>
      </w:r>
      <w:r w:rsidRPr="006A603F">
        <w:rPr>
          <w:rFonts w:ascii="Times New Roman" w:hAnsi="Times New Roman" w:cs="Times New Roman" w:hint="eastAsia"/>
          <w:bCs/>
          <w:sz w:val="22"/>
          <w:szCs w:val="20"/>
          <w:lang w:val="en-GB"/>
        </w:rPr>
        <w:t>.</w:t>
      </w:r>
      <w:r w:rsidRPr="006A603F">
        <w:rPr>
          <w:rFonts w:ascii="Times New Roman" w:hAnsi="Times New Roman" w:cs="Times New Roman"/>
          <w:bCs/>
          <w:sz w:val="22"/>
          <w:szCs w:val="20"/>
          <w:lang w:val="en-GB"/>
        </w:rPr>
        <w:t xml:space="preserve"> </w:t>
      </w:r>
      <w:r w:rsidR="008C71E4" w:rsidRPr="006A603F">
        <w:rPr>
          <w:rFonts w:ascii="Times New Roman" w:hAnsi="Times New Roman" w:cs="Times New Roman"/>
          <w:bCs/>
          <w:sz w:val="22"/>
          <w:szCs w:val="20"/>
          <w:lang w:val="en-GB"/>
        </w:rPr>
        <w:t xml:space="preserve">The </w:t>
      </w:r>
      <w:r w:rsidRPr="006A603F">
        <w:rPr>
          <w:rFonts w:ascii="Times New Roman" w:hAnsi="Times New Roman" w:cs="Times New Roman"/>
          <w:bCs/>
          <w:sz w:val="22"/>
          <w:szCs w:val="20"/>
          <w:lang w:val="en-GB"/>
        </w:rPr>
        <w:t xml:space="preserve">MIP </w:t>
      </w:r>
      <w:r w:rsidR="008C71E4" w:rsidRPr="006A603F">
        <w:rPr>
          <w:rFonts w:ascii="Times New Roman" w:hAnsi="Times New Roman" w:cs="Times New Roman"/>
          <w:bCs/>
          <w:sz w:val="22"/>
          <w:szCs w:val="20"/>
          <w:lang w:val="en-GB"/>
        </w:rPr>
        <w:t>had a significant</w:t>
      </w:r>
      <w:r w:rsidR="005A18D8" w:rsidRPr="006A603F">
        <w:rPr>
          <w:rFonts w:ascii="Times New Roman" w:hAnsi="Times New Roman" w:cs="Times New Roman"/>
          <w:bCs/>
          <w:sz w:val="22"/>
          <w:szCs w:val="20"/>
          <w:lang w:val="en-GB"/>
        </w:rPr>
        <w:t>ly</w:t>
      </w:r>
      <w:r w:rsidR="008C71E4" w:rsidRPr="006A603F">
        <w:rPr>
          <w:rFonts w:ascii="Times New Roman" w:hAnsi="Times New Roman" w:cs="Times New Roman"/>
          <w:bCs/>
          <w:sz w:val="22"/>
          <w:szCs w:val="20"/>
          <w:lang w:val="en-GB"/>
        </w:rPr>
        <w:t xml:space="preserve"> positive correlation</w:t>
      </w:r>
      <w:r w:rsidRPr="006A603F">
        <w:rPr>
          <w:rFonts w:ascii="Times New Roman" w:hAnsi="Times New Roman" w:cs="Times New Roman"/>
          <w:bCs/>
          <w:sz w:val="22"/>
          <w:szCs w:val="20"/>
          <w:lang w:val="en-GB"/>
        </w:rPr>
        <w:t xml:space="preserve"> with</w:t>
      </w:r>
      <w:r w:rsidR="008C71E4" w:rsidRPr="006A603F">
        <w:rPr>
          <w:rFonts w:ascii="Times New Roman" w:hAnsi="Times New Roman" w:cs="Times New Roman"/>
          <w:bCs/>
          <w:sz w:val="22"/>
          <w:szCs w:val="20"/>
          <w:lang w:val="en-GB"/>
        </w:rPr>
        <w:t xml:space="preserve"> the</w:t>
      </w:r>
      <w:r w:rsidRPr="006A603F">
        <w:rPr>
          <w:rFonts w:ascii="Times New Roman" w:hAnsi="Times New Roman" w:cs="Times New Roman"/>
          <w:bCs/>
          <w:sz w:val="22"/>
          <w:szCs w:val="20"/>
          <w:lang w:val="en-GB"/>
        </w:rPr>
        <w:t xml:space="preserve"> sternocleidomastoid muscle thickness in patients with chronic obstructive pulmonary disease</w:t>
      </w:r>
      <w:r w:rsidR="008C71E4" w:rsidRPr="006A603F">
        <w:rPr>
          <w:rFonts w:ascii="Times New Roman" w:hAnsi="Times New Roman" w:cs="Times New Roman"/>
          <w:bCs/>
          <w:sz w:val="22"/>
          <w:szCs w:val="20"/>
          <w:lang w:val="en-GB"/>
        </w:rPr>
        <w:t xml:space="preserve"> </w:t>
      </w:r>
      <w:r w:rsidRPr="006A603F">
        <w:rPr>
          <w:rFonts w:ascii="Times New Roman" w:hAnsi="Times New Roman" w:cs="Times New Roman"/>
          <w:bCs/>
          <w:sz w:val="22"/>
          <w:szCs w:val="20"/>
          <w:lang w:val="en-GB"/>
        </w:rPr>
        <w:t>(r = 0.49, p &lt; 0.0</w:t>
      </w:r>
      <w:r w:rsidRPr="006A603F">
        <w:rPr>
          <w:rFonts w:ascii="Times New Roman" w:hAnsi="Times New Roman" w:cs="Times New Roman" w:hint="eastAsia"/>
          <w:bCs/>
          <w:sz w:val="22"/>
          <w:szCs w:val="20"/>
          <w:lang w:val="en-GB"/>
        </w:rPr>
        <w:t>5</w:t>
      </w:r>
      <w:r w:rsidRPr="006A603F">
        <w:rPr>
          <w:rFonts w:ascii="Times New Roman" w:hAnsi="Times New Roman" w:cs="Times New Roman"/>
          <w:bCs/>
          <w:sz w:val="22"/>
          <w:szCs w:val="20"/>
          <w:lang w:val="en-GB"/>
        </w:rPr>
        <w:t>).</w:t>
      </w:r>
    </w:p>
    <w:p w14:paraId="30F7B074" w14:textId="77777777" w:rsidR="00511302" w:rsidRPr="006A603F" w:rsidRDefault="00511302" w:rsidP="00511302">
      <w:pPr>
        <w:widowControl/>
        <w:jc w:val="left"/>
        <w:rPr>
          <w:rFonts w:ascii="Times New Roman" w:hAnsi="Times New Roman" w:cs="Times New Roman"/>
          <w:bCs/>
          <w:sz w:val="22"/>
          <w:szCs w:val="20"/>
          <w:lang w:val="en-GB"/>
        </w:rPr>
      </w:pPr>
    </w:p>
    <w:p w14:paraId="29392769" w14:textId="77777777" w:rsidR="00193054" w:rsidRPr="006A603F" w:rsidRDefault="00193054" w:rsidP="00193054">
      <w:pPr>
        <w:widowControl/>
        <w:jc w:val="left"/>
        <w:rPr>
          <w:rFonts w:ascii="Times New Roman" w:hAnsi="Times New Roman" w:cs="Times New Roman"/>
          <w:bCs/>
          <w:sz w:val="22"/>
          <w:szCs w:val="20"/>
          <w:lang w:val="en-GB"/>
        </w:rPr>
      </w:pPr>
    </w:p>
    <w:p w14:paraId="10A9B5BF" w14:textId="77777777" w:rsidR="00193054" w:rsidRPr="006A603F" w:rsidRDefault="00193054" w:rsidP="003F7B1C">
      <w:pPr>
        <w:widowControl/>
        <w:jc w:val="center"/>
        <w:rPr>
          <w:rFonts w:ascii="Times New Roman" w:hAnsi="Times New Roman" w:cs="Times New Roman"/>
          <w:bCs/>
          <w:sz w:val="22"/>
          <w:szCs w:val="20"/>
          <w:lang w:val="en-GB"/>
        </w:rPr>
      </w:pPr>
      <w:r w:rsidRPr="006A603F">
        <w:rPr>
          <w:rFonts w:ascii="Times New Roman" w:hAnsi="Times New Roman" w:cs="Times New Roman"/>
          <w:bCs/>
          <w:noProof/>
          <w:sz w:val="22"/>
          <w:szCs w:val="20"/>
        </w:rPr>
        <w:drawing>
          <wp:inline distT="0" distB="0" distL="0" distR="0" wp14:anchorId="3CA1607D" wp14:editId="15FF5F39">
            <wp:extent cx="4574337" cy="3924300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833" cy="3933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AE289E" w14:textId="77777777" w:rsidR="00193054" w:rsidRPr="006A603F" w:rsidRDefault="00193054">
      <w:pPr>
        <w:widowControl/>
        <w:jc w:val="left"/>
        <w:rPr>
          <w:rFonts w:ascii="Times New Roman" w:hAnsi="Times New Roman" w:cs="Times New Roman"/>
          <w:bCs/>
          <w:sz w:val="22"/>
          <w:szCs w:val="20"/>
          <w:lang w:val="en-GB"/>
        </w:rPr>
      </w:pPr>
      <w:r w:rsidRPr="006A603F">
        <w:rPr>
          <w:rFonts w:ascii="Times New Roman" w:hAnsi="Times New Roman" w:cs="Times New Roman"/>
          <w:bCs/>
          <w:sz w:val="22"/>
          <w:szCs w:val="20"/>
          <w:lang w:val="en-GB"/>
        </w:rPr>
        <w:br w:type="page"/>
      </w:r>
    </w:p>
    <w:p w14:paraId="09591323" w14:textId="5AE7C09A" w:rsidR="00511302" w:rsidRPr="006A603F" w:rsidRDefault="00511302" w:rsidP="00511302">
      <w:pPr>
        <w:widowControl/>
        <w:jc w:val="left"/>
        <w:rPr>
          <w:rFonts w:ascii="Times New Roman" w:hAnsi="Times New Roman" w:cs="Times New Roman"/>
          <w:bCs/>
          <w:sz w:val="22"/>
          <w:szCs w:val="20"/>
          <w:lang w:val="en-GB"/>
        </w:rPr>
      </w:pPr>
      <w:r w:rsidRPr="006A603F">
        <w:rPr>
          <w:rFonts w:ascii="Times New Roman" w:hAnsi="Times New Roman" w:cs="Times New Roman"/>
          <w:bCs/>
          <w:sz w:val="22"/>
          <w:szCs w:val="20"/>
          <w:lang w:val="en-GB"/>
        </w:rPr>
        <w:lastRenderedPageBreak/>
        <w:t xml:space="preserve">Figure 4S. Correlation between </w:t>
      </w:r>
      <w:r w:rsidR="008C71E4" w:rsidRPr="006A603F">
        <w:rPr>
          <w:rFonts w:ascii="Times New Roman" w:hAnsi="Times New Roman" w:cs="Times New Roman"/>
          <w:bCs/>
          <w:sz w:val="22"/>
          <w:szCs w:val="20"/>
          <w:lang w:val="en-GB"/>
        </w:rPr>
        <w:t xml:space="preserve">the </w:t>
      </w:r>
      <w:r w:rsidRPr="006A603F">
        <w:rPr>
          <w:rFonts w:ascii="Times New Roman" w:hAnsi="Times New Roman" w:cs="Times New Roman"/>
          <w:bCs/>
          <w:sz w:val="22"/>
          <w:szCs w:val="20"/>
          <w:lang w:val="en-GB"/>
        </w:rPr>
        <w:t xml:space="preserve">maximum sternocleidomastoid muscle thickness at </w:t>
      </w:r>
      <w:r w:rsidR="000B50F7" w:rsidRPr="006A603F">
        <w:rPr>
          <w:rFonts w:ascii="Times New Roman" w:hAnsi="Times New Roman" w:cs="Times New Roman"/>
          <w:bCs/>
          <w:szCs w:val="24"/>
          <w:lang w:val="en-GB"/>
        </w:rPr>
        <w:t>end-expiration</w:t>
      </w:r>
      <w:r w:rsidRPr="006A603F">
        <w:rPr>
          <w:rFonts w:ascii="Times New Roman" w:hAnsi="Times New Roman" w:cs="Times New Roman"/>
          <w:bCs/>
          <w:sz w:val="22"/>
          <w:szCs w:val="20"/>
          <w:lang w:val="en-GB"/>
        </w:rPr>
        <w:t xml:space="preserve"> and BMI in patients with chronic obstructive pulmonary disease (n = 44). BMI</w:t>
      </w:r>
      <w:r w:rsidR="008C71E4" w:rsidRPr="006A603F">
        <w:rPr>
          <w:rFonts w:ascii="Times New Roman" w:hAnsi="Times New Roman" w:cs="Times New Roman"/>
          <w:bCs/>
          <w:sz w:val="22"/>
          <w:szCs w:val="20"/>
          <w:lang w:val="en-GB"/>
        </w:rPr>
        <w:t xml:space="preserve"> </w:t>
      </w:r>
      <w:r w:rsidRPr="006A603F">
        <w:rPr>
          <w:rFonts w:ascii="Times New Roman" w:hAnsi="Times New Roman" w:cs="Times New Roman"/>
          <w:bCs/>
          <w:sz w:val="22"/>
          <w:szCs w:val="20"/>
          <w:lang w:val="en-GB"/>
        </w:rPr>
        <w:t>=</w:t>
      </w:r>
      <w:r w:rsidR="008C71E4" w:rsidRPr="006A603F">
        <w:rPr>
          <w:rFonts w:ascii="Times New Roman" w:hAnsi="Times New Roman" w:cs="Times New Roman"/>
          <w:bCs/>
          <w:sz w:val="22"/>
          <w:szCs w:val="20"/>
          <w:lang w:val="en-GB"/>
        </w:rPr>
        <w:t xml:space="preserve"> </w:t>
      </w:r>
      <w:r w:rsidRPr="006A603F">
        <w:rPr>
          <w:rFonts w:ascii="Times New Roman" w:hAnsi="Times New Roman" w:cs="Times New Roman"/>
          <w:bCs/>
          <w:sz w:val="22"/>
          <w:szCs w:val="20"/>
          <w:lang w:val="en-GB"/>
        </w:rPr>
        <w:t>Body</w:t>
      </w:r>
      <w:r w:rsidR="008C71E4" w:rsidRPr="006A603F">
        <w:rPr>
          <w:rFonts w:ascii="Times New Roman" w:hAnsi="Times New Roman" w:cs="Times New Roman"/>
          <w:bCs/>
          <w:sz w:val="22"/>
          <w:szCs w:val="20"/>
          <w:lang w:val="en-GB"/>
        </w:rPr>
        <w:t xml:space="preserve"> </w:t>
      </w:r>
      <w:r w:rsidRPr="006A603F">
        <w:rPr>
          <w:rFonts w:ascii="Times New Roman" w:hAnsi="Times New Roman" w:cs="Times New Roman"/>
          <w:bCs/>
          <w:sz w:val="22"/>
          <w:szCs w:val="20"/>
          <w:lang w:val="en-GB"/>
        </w:rPr>
        <w:t xml:space="preserve">Mass Index. BMI </w:t>
      </w:r>
      <w:r w:rsidR="008C71E4" w:rsidRPr="006A603F">
        <w:rPr>
          <w:rFonts w:ascii="Times New Roman" w:hAnsi="Times New Roman" w:cs="Times New Roman"/>
          <w:bCs/>
          <w:sz w:val="22"/>
          <w:szCs w:val="20"/>
          <w:lang w:val="en-GB"/>
        </w:rPr>
        <w:t>had a significant</w:t>
      </w:r>
      <w:r w:rsidR="005A18D8" w:rsidRPr="006A603F">
        <w:rPr>
          <w:rFonts w:ascii="Times New Roman" w:hAnsi="Times New Roman" w:cs="Times New Roman"/>
          <w:bCs/>
          <w:sz w:val="22"/>
          <w:szCs w:val="20"/>
          <w:lang w:val="en-GB"/>
        </w:rPr>
        <w:t>ly</w:t>
      </w:r>
      <w:r w:rsidR="008C71E4" w:rsidRPr="006A603F">
        <w:rPr>
          <w:rFonts w:ascii="Times New Roman" w:hAnsi="Times New Roman" w:cs="Times New Roman"/>
          <w:bCs/>
          <w:sz w:val="22"/>
          <w:szCs w:val="20"/>
          <w:lang w:val="en-GB"/>
        </w:rPr>
        <w:t xml:space="preserve"> positive correlation</w:t>
      </w:r>
      <w:r w:rsidRPr="006A603F">
        <w:rPr>
          <w:rFonts w:ascii="Times New Roman" w:hAnsi="Times New Roman" w:cs="Times New Roman"/>
          <w:bCs/>
          <w:sz w:val="22"/>
          <w:szCs w:val="20"/>
          <w:lang w:val="en-GB"/>
        </w:rPr>
        <w:t xml:space="preserve"> with </w:t>
      </w:r>
      <w:r w:rsidR="008C71E4" w:rsidRPr="006A603F">
        <w:rPr>
          <w:rFonts w:ascii="Times New Roman" w:hAnsi="Times New Roman" w:cs="Times New Roman"/>
          <w:bCs/>
          <w:sz w:val="22"/>
          <w:szCs w:val="20"/>
          <w:lang w:val="en-GB"/>
        </w:rPr>
        <w:t xml:space="preserve">the </w:t>
      </w:r>
      <w:r w:rsidRPr="006A603F">
        <w:rPr>
          <w:rFonts w:ascii="Times New Roman" w:hAnsi="Times New Roman" w:cs="Times New Roman"/>
          <w:bCs/>
          <w:sz w:val="22"/>
          <w:szCs w:val="20"/>
          <w:lang w:val="en-GB"/>
        </w:rPr>
        <w:t>sternocleidomastoid muscle thickness in patients with chronic obstructive pulmonary disease</w:t>
      </w:r>
      <w:r w:rsidR="008C71E4" w:rsidRPr="006A603F">
        <w:rPr>
          <w:rFonts w:ascii="Times New Roman" w:hAnsi="Times New Roman" w:cs="Times New Roman"/>
          <w:bCs/>
          <w:sz w:val="22"/>
          <w:szCs w:val="20"/>
          <w:lang w:val="en-GB"/>
        </w:rPr>
        <w:t xml:space="preserve"> </w:t>
      </w:r>
      <w:r w:rsidRPr="006A603F">
        <w:rPr>
          <w:rFonts w:ascii="Times New Roman" w:hAnsi="Times New Roman" w:cs="Times New Roman"/>
          <w:bCs/>
          <w:sz w:val="22"/>
          <w:szCs w:val="20"/>
          <w:lang w:val="en-GB"/>
        </w:rPr>
        <w:t>(r = 0.</w:t>
      </w:r>
      <w:r w:rsidRPr="006A603F">
        <w:rPr>
          <w:rFonts w:ascii="Times New Roman" w:hAnsi="Times New Roman" w:cs="Times New Roman" w:hint="eastAsia"/>
          <w:bCs/>
          <w:sz w:val="22"/>
          <w:szCs w:val="20"/>
          <w:lang w:val="en-GB"/>
        </w:rPr>
        <w:t>3</w:t>
      </w:r>
      <w:r w:rsidRPr="006A603F">
        <w:rPr>
          <w:rFonts w:ascii="Times New Roman" w:hAnsi="Times New Roman" w:cs="Times New Roman"/>
          <w:bCs/>
          <w:sz w:val="22"/>
          <w:szCs w:val="20"/>
          <w:lang w:val="en-GB"/>
        </w:rPr>
        <w:t>9, p &lt; 0.0</w:t>
      </w:r>
      <w:r w:rsidRPr="006A603F">
        <w:rPr>
          <w:rFonts w:ascii="Times New Roman" w:hAnsi="Times New Roman" w:cs="Times New Roman" w:hint="eastAsia"/>
          <w:bCs/>
          <w:sz w:val="22"/>
          <w:szCs w:val="20"/>
          <w:lang w:val="en-GB"/>
        </w:rPr>
        <w:t>5</w:t>
      </w:r>
      <w:r w:rsidRPr="006A603F">
        <w:rPr>
          <w:rFonts w:ascii="Times New Roman" w:hAnsi="Times New Roman" w:cs="Times New Roman"/>
          <w:bCs/>
          <w:sz w:val="22"/>
          <w:szCs w:val="20"/>
          <w:lang w:val="en-GB"/>
        </w:rPr>
        <w:t>).</w:t>
      </w:r>
    </w:p>
    <w:p w14:paraId="393FE21C" w14:textId="77777777" w:rsidR="00193054" w:rsidRPr="006A603F" w:rsidRDefault="00193054" w:rsidP="00193054">
      <w:pPr>
        <w:widowControl/>
        <w:jc w:val="left"/>
        <w:rPr>
          <w:rFonts w:ascii="Times New Roman" w:hAnsi="Times New Roman" w:cs="Times New Roman"/>
          <w:bCs/>
          <w:sz w:val="22"/>
          <w:szCs w:val="20"/>
          <w:lang w:val="en-GB"/>
        </w:rPr>
      </w:pPr>
    </w:p>
    <w:p w14:paraId="62D20F15" w14:textId="18615C64" w:rsidR="009B5D45" w:rsidRPr="006A603F" w:rsidRDefault="00193054" w:rsidP="003F7B1C">
      <w:pPr>
        <w:widowControl/>
        <w:jc w:val="center"/>
        <w:rPr>
          <w:rFonts w:ascii="Times New Roman" w:hAnsi="Times New Roman" w:cs="Times New Roman"/>
          <w:bCs/>
          <w:sz w:val="22"/>
          <w:szCs w:val="20"/>
          <w:lang w:val="en-GB"/>
        </w:rPr>
      </w:pPr>
      <w:r w:rsidRPr="006A603F">
        <w:rPr>
          <w:rFonts w:ascii="Times New Roman" w:hAnsi="Times New Roman" w:cs="Times New Roman"/>
          <w:bCs/>
          <w:noProof/>
          <w:sz w:val="22"/>
          <w:szCs w:val="20"/>
        </w:rPr>
        <w:drawing>
          <wp:inline distT="0" distB="0" distL="0" distR="0" wp14:anchorId="00F4CFF3" wp14:editId="4ADA4045">
            <wp:extent cx="4352925" cy="3735021"/>
            <wp:effectExtent l="0" t="0" r="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4469" cy="3762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223893" w14:textId="77777777" w:rsidR="009B5D45" w:rsidRPr="006A603F" w:rsidRDefault="009B5D45">
      <w:pPr>
        <w:widowControl/>
        <w:jc w:val="left"/>
        <w:rPr>
          <w:rFonts w:ascii="Times New Roman" w:hAnsi="Times New Roman" w:cs="Times New Roman"/>
          <w:bCs/>
          <w:sz w:val="22"/>
          <w:szCs w:val="20"/>
          <w:lang w:val="en-GB"/>
        </w:rPr>
      </w:pPr>
      <w:r w:rsidRPr="006A603F">
        <w:rPr>
          <w:rFonts w:ascii="Times New Roman" w:hAnsi="Times New Roman" w:cs="Times New Roman"/>
          <w:bCs/>
          <w:sz w:val="22"/>
          <w:szCs w:val="20"/>
          <w:lang w:val="en-GB"/>
        </w:rPr>
        <w:br w:type="page"/>
      </w:r>
    </w:p>
    <w:p w14:paraId="4D52B90B" w14:textId="624CC23F" w:rsidR="009B5D45" w:rsidRPr="006A603F" w:rsidRDefault="009B5D45" w:rsidP="009B5D45">
      <w:pPr>
        <w:widowControl/>
        <w:jc w:val="left"/>
        <w:rPr>
          <w:rFonts w:ascii="Times New Roman" w:hAnsi="Times New Roman" w:cs="Times New Roman"/>
          <w:bCs/>
          <w:sz w:val="22"/>
          <w:szCs w:val="20"/>
          <w:lang w:val="en-GB"/>
        </w:rPr>
      </w:pPr>
      <w:r w:rsidRPr="006A603F">
        <w:rPr>
          <w:rFonts w:ascii="Times New Roman" w:hAnsi="Times New Roman" w:cs="Times New Roman"/>
          <w:bCs/>
          <w:sz w:val="22"/>
          <w:szCs w:val="20"/>
          <w:lang w:val="en-GB"/>
        </w:rPr>
        <w:lastRenderedPageBreak/>
        <w:t xml:space="preserve">Figure </w:t>
      </w:r>
      <w:r w:rsidRPr="006A603F">
        <w:rPr>
          <w:rFonts w:ascii="Times New Roman" w:hAnsi="Times New Roman" w:cs="Times New Roman" w:hint="eastAsia"/>
          <w:bCs/>
          <w:sz w:val="22"/>
          <w:szCs w:val="20"/>
          <w:lang w:val="en-GB"/>
        </w:rPr>
        <w:t>5</w:t>
      </w:r>
      <w:r w:rsidRPr="006A603F">
        <w:rPr>
          <w:rFonts w:ascii="Times New Roman" w:hAnsi="Times New Roman" w:cs="Times New Roman"/>
          <w:bCs/>
          <w:sz w:val="22"/>
          <w:szCs w:val="20"/>
          <w:lang w:val="en-GB"/>
        </w:rPr>
        <w:t xml:space="preserve">S. Correlation between the maximum sternocleidomastoid muscle thickness at </w:t>
      </w:r>
      <w:r w:rsidRPr="006A603F">
        <w:rPr>
          <w:rFonts w:ascii="Times New Roman" w:hAnsi="Times New Roman" w:cs="Times New Roman"/>
          <w:bCs/>
          <w:szCs w:val="24"/>
          <w:lang w:val="en-GB"/>
        </w:rPr>
        <w:t>end-expiration</w:t>
      </w:r>
      <w:r w:rsidRPr="006A603F">
        <w:rPr>
          <w:rFonts w:ascii="Times New Roman" w:hAnsi="Times New Roman" w:cs="Times New Roman"/>
          <w:bCs/>
          <w:sz w:val="22"/>
          <w:szCs w:val="20"/>
          <w:lang w:val="en-GB"/>
        </w:rPr>
        <w:t xml:space="preserve"> and sternocleidomastoid muscle thickening fraction in patients with chronic obstructive pulmonary disease (n = 44). </w:t>
      </w:r>
      <w:r w:rsidRPr="006A603F">
        <w:rPr>
          <w:rFonts w:ascii="Times New Roman" w:hAnsi="Times New Roman" w:cs="Times New Roman" w:hint="eastAsia"/>
          <w:bCs/>
          <w:sz w:val="22"/>
          <w:szCs w:val="20"/>
          <w:lang w:val="en-GB"/>
        </w:rPr>
        <w:t>S</w:t>
      </w:r>
      <w:r w:rsidRPr="006A603F">
        <w:rPr>
          <w:rFonts w:ascii="Times New Roman" w:hAnsi="Times New Roman" w:cs="Times New Roman"/>
          <w:bCs/>
          <w:sz w:val="22"/>
          <w:szCs w:val="20"/>
          <w:lang w:val="en-GB"/>
        </w:rPr>
        <w:t xml:space="preserve">ternocleidomastoid muscle thickening fraction had a significantly </w:t>
      </w:r>
      <w:r w:rsidRPr="006A603F">
        <w:rPr>
          <w:rFonts w:ascii="Times New Roman" w:hAnsi="Times New Roman" w:cs="Times New Roman" w:hint="eastAsia"/>
          <w:bCs/>
          <w:sz w:val="22"/>
          <w:szCs w:val="20"/>
          <w:lang w:val="en-GB"/>
        </w:rPr>
        <w:t>negativity</w:t>
      </w:r>
      <w:r w:rsidRPr="006A603F">
        <w:rPr>
          <w:rFonts w:ascii="Times New Roman" w:hAnsi="Times New Roman" w:cs="Times New Roman"/>
          <w:bCs/>
          <w:sz w:val="22"/>
          <w:szCs w:val="20"/>
          <w:lang w:val="en-GB"/>
        </w:rPr>
        <w:t xml:space="preserve"> correlation with the sternocleidomastoid muscle thickness in patients with chronic obstructive pulmonary disease (r = -0.62, p &lt; 0.0</w:t>
      </w:r>
      <w:r w:rsidRPr="006A603F">
        <w:rPr>
          <w:rFonts w:ascii="Times New Roman" w:hAnsi="Times New Roman" w:cs="Times New Roman" w:hint="eastAsia"/>
          <w:bCs/>
          <w:sz w:val="22"/>
          <w:szCs w:val="20"/>
          <w:lang w:val="en-GB"/>
        </w:rPr>
        <w:t>1</w:t>
      </w:r>
      <w:r w:rsidRPr="006A603F">
        <w:rPr>
          <w:rFonts w:ascii="Times New Roman" w:hAnsi="Times New Roman" w:cs="Times New Roman"/>
          <w:bCs/>
          <w:sz w:val="22"/>
          <w:szCs w:val="20"/>
          <w:lang w:val="en-GB"/>
        </w:rPr>
        <w:t>).</w:t>
      </w:r>
    </w:p>
    <w:p w14:paraId="7C3AC81B" w14:textId="77777777" w:rsidR="009B5D45" w:rsidRPr="006A603F" w:rsidRDefault="009B5D45">
      <w:pPr>
        <w:widowControl/>
        <w:jc w:val="left"/>
        <w:rPr>
          <w:rFonts w:ascii="Times New Roman" w:hAnsi="Times New Roman" w:cs="Times New Roman"/>
          <w:bCs/>
          <w:sz w:val="22"/>
          <w:szCs w:val="20"/>
          <w:lang w:val="en-GB"/>
        </w:rPr>
      </w:pPr>
    </w:p>
    <w:p w14:paraId="761BA9D1" w14:textId="77777777" w:rsidR="009B5D45" w:rsidRPr="006A603F" w:rsidRDefault="009B5D45">
      <w:pPr>
        <w:widowControl/>
        <w:jc w:val="left"/>
        <w:rPr>
          <w:rFonts w:ascii="Times New Roman" w:hAnsi="Times New Roman" w:cs="Times New Roman"/>
          <w:bCs/>
          <w:sz w:val="22"/>
          <w:szCs w:val="20"/>
          <w:lang w:val="en-GB"/>
        </w:rPr>
      </w:pPr>
    </w:p>
    <w:p w14:paraId="3F64C835" w14:textId="7D87558D" w:rsidR="00193054" w:rsidRDefault="009B5D45" w:rsidP="003F7B1C">
      <w:pPr>
        <w:widowControl/>
        <w:jc w:val="center"/>
        <w:rPr>
          <w:rFonts w:ascii="Times New Roman" w:hAnsi="Times New Roman" w:cs="Times New Roman"/>
          <w:bCs/>
          <w:sz w:val="22"/>
          <w:szCs w:val="20"/>
          <w:lang w:val="en-GB"/>
        </w:rPr>
      </w:pPr>
      <w:r w:rsidRPr="006A603F">
        <w:rPr>
          <w:rFonts w:ascii="Times New Roman" w:hAnsi="Times New Roman" w:cs="Times New Roman"/>
          <w:bCs/>
          <w:noProof/>
          <w:sz w:val="22"/>
          <w:szCs w:val="20"/>
        </w:rPr>
        <w:drawing>
          <wp:inline distT="0" distB="0" distL="0" distR="0" wp14:anchorId="72A9C1D3" wp14:editId="3AFE5472">
            <wp:extent cx="4662843" cy="4067175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2944" cy="4067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sectPr w:rsidR="00193054" w:rsidSect="003F7B1C">
      <w:footerReference w:type="default" r:id="rId13"/>
      <w:pgSz w:w="16838" w:h="11906" w:orient="landscape" w:code="9"/>
      <w:pgMar w:top="1701" w:right="1701" w:bottom="1701" w:left="1418" w:header="851" w:footer="992" w:gutter="0"/>
      <w:pgNumType w:start="1"/>
      <w:cols w:space="425"/>
      <w:docGrid w:type="linesAndChars" w:linePitch="327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A79B35" w14:textId="77777777" w:rsidR="003E5B54" w:rsidRDefault="003E5B54" w:rsidP="00A571B9">
      <w:r>
        <w:separator/>
      </w:r>
    </w:p>
  </w:endnote>
  <w:endnote w:type="continuationSeparator" w:id="0">
    <w:p w14:paraId="2870F24F" w14:textId="77777777" w:rsidR="003E5B54" w:rsidRDefault="003E5B54" w:rsidP="00A571B9">
      <w:r>
        <w:continuationSeparator/>
      </w:r>
    </w:p>
  </w:endnote>
  <w:endnote w:type="continuationNotice" w:id="1">
    <w:p w14:paraId="49AF0A10" w14:textId="77777777" w:rsidR="003E5B54" w:rsidRDefault="003E5B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35790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</w:rPr>
    </w:sdtEndPr>
    <w:sdtContent>
      <w:p w14:paraId="682FFB8E" w14:textId="7D55525E" w:rsidR="003F7B1C" w:rsidRPr="005A18D8" w:rsidRDefault="003F7B1C">
        <w:pPr>
          <w:pStyle w:val="a5"/>
          <w:jc w:val="right"/>
          <w:rPr>
            <w:rFonts w:ascii="Times New Roman" w:hAnsi="Times New Roman" w:cs="Times New Roman"/>
            <w:sz w:val="22"/>
          </w:rPr>
        </w:pPr>
        <w:r w:rsidRPr="005A18D8">
          <w:rPr>
            <w:rFonts w:ascii="Times New Roman" w:hAnsi="Times New Roman" w:cs="Times New Roman"/>
            <w:sz w:val="22"/>
          </w:rPr>
          <w:fldChar w:fldCharType="begin"/>
        </w:r>
        <w:r w:rsidRPr="005A18D8">
          <w:rPr>
            <w:rFonts w:ascii="Times New Roman" w:hAnsi="Times New Roman" w:cs="Times New Roman"/>
            <w:sz w:val="22"/>
          </w:rPr>
          <w:instrText>PAGE   \* MERGEFORMAT</w:instrText>
        </w:r>
        <w:r w:rsidRPr="005A18D8">
          <w:rPr>
            <w:rFonts w:ascii="Times New Roman" w:hAnsi="Times New Roman" w:cs="Times New Roman"/>
            <w:sz w:val="22"/>
          </w:rPr>
          <w:fldChar w:fldCharType="separate"/>
        </w:r>
        <w:r w:rsidR="006A603F" w:rsidRPr="006A603F">
          <w:rPr>
            <w:rFonts w:ascii="Times New Roman" w:hAnsi="Times New Roman" w:cs="Times New Roman"/>
            <w:noProof/>
            <w:sz w:val="22"/>
            <w:lang w:val="ja-JP"/>
          </w:rPr>
          <w:t>2</w:t>
        </w:r>
        <w:r w:rsidRPr="005A18D8">
          <w:rPr>
            <w:rFonts w:ascii="Times New Roman" w:hAnsi="Times New Roman" w:cs="Times New Roman"/>
            <w:sz w:val="22"/>
          </w:rPr>
          <w:fldChar w:fldCharType="end"/>
        </w:r>
      </w:p>
    </w:sdtContent>
  </w:sdt>
  <w:p w14:paraId="13D276B7" w14:textId="77777777" w:rsidR="003F7B1C" w:rsidRDefault="003F7B1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1FE4DE" w14:textId="77777777" w:rsidR="003E5B54" w:rsidRDefault="003E5B54" w:rsidP="00A571B9">
      <w:r>
        <w:separator/>
      </w:r>
    </w:p>
  </w:footnote>
  <w:footnote w:type="continuationSeparator" w:id="0">
    <w:p w14:paraId="29AF14C2" w14:textId="77777777" w:rsidR="003E5B54" w:rsidRDefault="003E5B54" w:rsidP="00A571B9">
      <w:r>
        <w:continuationSeparator/>
      </w:r>
    </w:p>
  </w:footnote>
  <w:footnote w:type="continuationNotice" w:id="1">
    <w:p w14:paraId="18435FDF" w14:textId="77777777" w:rsidR="003E5B54" w:rsidRDefault="003E5B5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Formatting/>
  <w:defaultTabStop w:val="840"/>
  <w:drawingGridHorizontalSpacing w:val="213"/>
  <w:drawingGridVerticalSpacing w:val="327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543"/>
    <w:rsid w:val="00085DB7"/>
    <w:rsid w:val="000B50F7"/>
    <w:rsid w:val="00131344"/>
    <w:rsid w:val="00193054"/>
    <w:rsid w:val="002326AF"/>
    <w:rsid w:val="002344E0"/>
    <w:rsid w:val="002A1BAD"/>
    <w:rsid w:val="003139C0"/>
    <w:rsid w:val="003742D4"/>
    <w:rsid w:val="003A69EC"/>
    <w:rsid w:val="003E5B54"/>
    <w:rsid w:val="003F7B1C"/>
    <w:rsid w:val="0042065D"/>
    <w:rsid w:val="0045170F"/>
    <w:rsid w:val="004C6516"/>
    <w:rsid w:val="00511302"/>
    <w:rsid w:val="00515FE9"/>
    <w:rsid w:val="005A18D8"/>
    <w:rsid w:val="00620AC3"/>
    <w:rsid w:val="006A603F"/>
    <w:rsid w:val="006C0AE9"/>
    <w:rsid w:val="006C2FA1"/>
    <w:rsid w:val="007E1B8A"/>
    <w:rsid w:val="007F29F3"/>
    <w:rsid w:val="007F39CC"/>
    <w:rsid w:val="0082499F"/>
    <w:rsid w:val="00886FD7"/>
    <w:rsid w:val="008A5F3A"/>
    <w:rsid w:val="008C71E4"/>
    <w:rsid w:val="00902461"/>
    <w:rsid w:val="00982CAA"/>
    <w:rsid w:val="009B5D45"/>
    <w:rsid w:val="009D39FE"/>
    <w:rsid w:val="009F1805"/>
    <w:rsid w:val="00A571B9"/>
    <w:rsid w:val="00A8436A"/>
    <w:rsid w:val="00A92491"/>
    <w:rsid w:val="00AE62C2"/>
    <w:rsid w:val="00AE6FFC"/>
    <w:rsid w:val="00B13C61"/>
    <w:rsid w:val="00BA6543"/>
    <w:rsid w:val="00BC7CF2"/>
    <w:rsid w:val="00BE2DD4"/>
    <w:rsid w:val="00BE32B3"/>
    <w:rsid w:val="00CA6135"/>
    <w:rsid w:val="00DE61CF"/>
    <w:rsid w:val="00E209A2"/>
    <w:rsid w:val="00EA4C15"/>
    <w:rsid w:val="00FD2D0F"/>
    <w:rsid w:val="00FE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491B8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5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71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71B9"/>
  </w:style>
  <w:style w:type="paragraph" w:styleId="a5">
    <w:name w:val="footer"/>
    <w:basedOn w:val="a"/>
    <w:link w:val="a6"/>
    <w:uiPriority w:val="99"/>
    <w:unhideWhenUsed/>
    <w:rsid w:val="00A571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71B9"/>
  </w:style>
  <w:style w:type="paragraph" w:styleId="Web">
    <w:name w:val="Normal (Web)"/>
    <w:basedOn w:val="a"/>
    <w:uiPriority w:val="99"/>
    <w:semiHidden/>
    <w:unhideWhenUsed/>
    <w:rsid w:val="0019305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249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2499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8C71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5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71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71B9"/>
  </w:style>
  <w:style w:type="paragraph" w:styleId="a5">
    <w:name w:val="footer"/>
    <w:basedOn w:val="a"/>
    <w:link w:val="a6"/>
    <w:uiPriority w:val="99"/>
    <w:unhideWhenUsed/>
    <w:rsid w:val="00A571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71B9"/>
  </w:style>
  <w:style w:type="paragraph" w:styleId="Web">
    <w:name w:val="Normal (Web)"/>
    <w:basedOn w:val="a"/>
    <w:uiPriority w:val="99"/>
    <w:semiHidden/>
    <w:unhideWhenUsed/>
    <w:rsid w:val="0019305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249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2499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8C7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EC1C6-DDBE-4B0A-9A80-9C0195F55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A2053</dc:creator>
  <cp:lastModifiedBy>Owner</cp:lastModifiedBy>
  <cp:revision>2</cp:revision>
  <dcterms:created xsi:type="dcterms:W3CDTF">2022-07-05T12:22:00Z</dcterms:created>
  <dcterms:modified xsi:type="dcterms:W3CDTF">2022-07-05T12:22:00Z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niqueFileID">
    <vt:lpwstr>Z61OVWKU0vIE</vt:lpwstr>
  </property>
  <property fmtid="{D5CDD505-2E9C-101B-9397-08002B2CF9AE}" pid="3" name="TRFLID">
    <vt:lpwstr>euFvhRlroFcy3PE0DPTwJQ==</vt:lpwstr>
  </property>
</Properties>
</file>