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94"/>
        <w:tblW w:w="502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716"/>
        <w:gridCol w:w="1136"/>
        <w:gridCol w:w="1136"/>
        <w:gridCol w:w="1136"/>
        <w:gridCol w:w="1136"/>
        <w:gridCol w:w="1323"/>
        <w:gridCol w:w="1323"/>
        <w:gridCol w:w="1136"/>
        <w:gridCol w:w="1443"/>
        <w:gridCol w:w="1443"/>
        <w:gridCol w:w="1443"/>
        <w:gridCol w:w="930"/>
        <w:gridCol w:w="930"/>
        <w:gridCol w:w="823"/>
      </w:tblGrid>
      <w:tr w:rsidR="00A14639" w:rsidRPr="00A14639" w14:paraId="3F6C6CA1" w14:textId="77777777" w:rsidTr="00A14639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9328" w14:textId="77777777" w:rsidR="00A14639" w:rsidRPr="00A14639" w:rsidRDefault="00A14639" w:rsidP="00A14639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Table S2. Flow cytometry data of 12 samples from 11 AITL patients</w:t>
            </w:r>
          </w:p>
        </w:tc>
      </w:tr>
      <w:tr w:rsidR="00A14639" w:rsidRPr="00A14639" w14:paraId="37586338" w14:textId="77777777" w:rsidTr="00A14639">
        <w:trPr>
          <w:trHeight w:val="945"/>
        </w:trPr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232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Case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274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B cells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4D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Naïve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B75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Memory/ Non-switched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16D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Memory/ Switched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908B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DN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6EE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DN_CD21-CD38-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A1F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DN_CD21-CD38+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030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ASCs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421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Early </w:t>
            </w:r>
            <w:proofErr w:type="spellStart"/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plasmablasts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2D9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proofErr w:type="spellStart"/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Plasmablasts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C22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Plasma cells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839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IL-21</w:t>
            </w:r>
          </w:p>
        </w:tc>
      </w:tr>
      <w:tr w:rsidR="00A14639" w:rsidRPr="00A14639" w14:paraId="3E3A83F2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1EA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E4A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80B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B cells)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B07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B cells)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690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B cells)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0AA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B cells)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7B5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DN cells)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B96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DN cells)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ADE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B cells)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A96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ASC cells)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7B2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ASC cells)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83D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ASC cells)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164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CD4)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5010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CD8)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1B1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(% NK)</w:t>
            </w:r>
          </w:p>
        </w:tc>
      </w:tr>
      <w:tr w:rsidR="00A14639" w:rsidRPr="00A14639" w14:paraId="78B5D193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AA0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144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54.1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CF0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BE6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398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A81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98.0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290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50.8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F83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49.2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ECB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F6E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E91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100.0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09E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C6C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38B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043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NT</w:t>
            </w:r>
          </w:p>
        </w:tc>
      </w:tr>
      <w:tr w:rsidR="00A14639" w:rsidRPr="00A14639" w14:paraId="33416B2C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F08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2-1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770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5.2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936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24.1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797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45.3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AA6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2.3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472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18.9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6D5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100.0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9C5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55E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9.4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3D7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80.0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8B3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20.0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6F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7DA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78A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08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NT</w:t>
            </w:r>
          </w:p>
        </w:tc>
      </w:tr>
      <w:tr w:rsidR="00A14639" w:rsidRPr="00A14639" w14:paraId="4899B45F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4AA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2-2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CAE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1.7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DE8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14.3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F71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7.9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3D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14.0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0DC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A3F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32.4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86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67.6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B47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59.4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1A8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25.1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B85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74.9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886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4E2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27.5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33E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A9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0.1 </w:t>
            </w:r>
          </w:p>
        </w:tc>
      </w:tr>
      <w:tr w:rsidR="00A14639" w:rsidRPr="00A14639" w14:paraId="6DBD6B5B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8A7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A49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42.1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FE0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0.7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4AF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0.6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88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7.4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833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7C3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100.0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374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A58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89.2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CF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21.0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67D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40.2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6F8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38.8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72A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6.5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20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1.7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32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8.7 </w:t>
            </w:r>
          </w:p>
        </w:tc>
      </w:tr>
      <w:tr w:rsidR="00A14639" w:rsidRPr="00A14639" w14:paraId="67A60DE1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859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906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D8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23.7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51B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20.4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F0D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184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27.9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7A7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34.6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02A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65.4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649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26.9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C21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32.0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A0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68.0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C30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B31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25.9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5E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896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0.2 </w:t>
            </w:r>
          </w:p>
        </w:tc>
      </w:tr>
      <w:tr w:rsidR="00A14639" w:rsidRPr="00A14639" w14:paraId="1F38DEF8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6C4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673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81E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12.8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4BB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8.9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519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8.7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4BE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8.1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563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100.0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EEF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7C8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61.5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0CE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71.4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D24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28.6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C78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C9E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3.8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75C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0.4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761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0.1 </w:t>
            </w:r>
          </w:p>
        </w:tc>
      </w:tr>
      <w:tr w:rsidR="00A14639" w:rsidRPr="00A14639" w14:paraId="6DD893D2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93A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4DE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1.7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930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5.3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390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3.2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573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2C0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53.0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E2B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40D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96.4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B1C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35.5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FD5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57C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92.0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6C9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F45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52.3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51E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15.6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D4B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</w:tr>
      <w:tr w:rsidR="00A14639" w:rsidRPr="00A14639" w14:paraId="59EE6C84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DE9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381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2.8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F5F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30.8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B08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24.0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AE5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192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16.4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7C9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18.4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09D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81.6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8A0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28.6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954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39.2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2FE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60.8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23C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BE1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20.7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5DE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3.2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3F8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</w:tr>
      <w:tr w:rsidR="00A14639" w:rsidRPr="00A14639" w14:paraId="2D09D0E4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DB52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AAB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12.0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E9D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2.6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D1E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0.5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4B4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0.8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BE0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64.9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DC0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46.6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997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53.4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53A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23.3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1D5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52.5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524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47.5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CA2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1C2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4.5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8E3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0.6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6E2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0.1 </w:t>
            </w:r>
          </w:p>
        </w:tc>
      </w:tr>
      <w:tr w:rsidR="00A14639" w:rsidRPr="00A14639" w14:paraId="736FF9DE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9B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645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11.3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9DA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85.7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6B1B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724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0.5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B566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2.4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F41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38.5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896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61.5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B14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4.3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C2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39.0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267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61.0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272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EF7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13.9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15D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4.5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540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</w:tr>
      <w:tr w:rsidR="00A14639" w:rsidRPr="00A14639" w14:paraId="6B2F783A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AB9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A83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4.6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B3A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38.9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103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36.3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37C4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4.5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4AF9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10.6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F41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29.9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1B0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70.1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B5DC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9.7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A798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32.3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308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67.7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BC9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0.0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89C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35.4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757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8.8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AF85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0.2 </w:t>
            </w:r>
          </w:p>
        </w:tc>
      </w:tr>
      <w:tr w:rsidR="00A14639" w:rsidRPr="00A14639" w14:paraId="4194A1CC" w14:textId="77777777" w:rsidTr="00A14639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2D0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250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5.4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91C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14.9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E114E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1.3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C13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2.5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339B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35.8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058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28.5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F2B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71.5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90C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44.6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107B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21.7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2CC0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65.0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BB6F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13.3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6A91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42.8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DFCF7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18.5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E63BA" w14:textId="77777777" w:rsidR="00A14639" w:rsidRPr="00A14639" w:rsidRDefault="00A14639" w:rsidP="00A14639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0.2 </w:t>
            </w:r>
          </w:p>
        </w:tc>
      </w:tr>
      <w:tr w:rsidR="00A14639" w:rsidRPr="00A14639" w14:paraId="4584EBA3" w14:textId="77777777" w:rsidTr="00A14639">
        <w:trPr>
          <w:trHeight w:val="33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F708" w14:textId="77777777" w:rsidR="00A14639" w:rsidRPr="00A14639" w:rsidRDefault="00A14639" w:rsidP="00A14639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A14639">
              <w:rPr>
                <w:rFonts w:ascii="Times New Roman" w:eastAsia="PMingLiU" w:hAnsi="Times New Roman" w:cs="Times New Roman"/>
                <w:kern w:val="0"/>
                <w:szCs w:val="24"/>
              </w:rPr>
              <w:t>ASCs, antibody-secreting cells; DN, double-negative (IgD-CD27-); NT, not tested</w:t>
            </w:r>
          </w:p>
        </w:tc>
      </w:tr>
    </w:tbl>
    <w:p w14:paraId="17509E44" w14:textId="77777777" w:rsidR="00A14639" w:rsidRDefault="00A14639">
      <w:r>
        <w:fldChar w:fldCharType="begin"/>
      </w:r>
      <w:r>
        <w:instrText xml:space="preserve"> LINK Excel.Sheet.12 "D:\\</w:instrText>
      </w:r>
      <w:r>
        <w:instrText>國家科學委員會</w:instrText>
      </w:r>
      <w:r>
        <w:instrText>\\cDNA\\EBV\\AITL\\manuscript\\Pathobiology\\Final\\Table S2.xlsx" "</w:instrText>
      </w:r>
      <w:r>
        <w:instrText>工作表</w:instrText>
      </w:r>
      <w:r>
        <w:instrText xml:space="preserve">1!R1C1:R16C15" \a \f 4 \h </w:instrText>
      </w:r>
      <w:r>
        <w:fldChar w:fldCharType="separate"/>
      </w:r>
    </w:p>
    <w:p w14:paraId="0AD44636" w14:textId="77777777" w:rsidR="0097062E" w:rsidRDefault="00A14639">
      <w:r>
        <w:fldChar w:fldCharType="end"/>
      </w:r>
    </w:p>
    <w:sectPr w:rsidR="0097062E" w:rsidSect="00A146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39"/>
    <w:rsid w:val="007346FE"/>
    <w:rsid w:val="0097062E"/>
    <w:rsid w:val="00A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D4C8"/>
  <w15:chartTrackingRefBased/>
  <w15:docId w15:val="{5082209C-B7D5-4804-AE57-C387CB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CGMH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SOAuser</dc:creator>
  <cp:keywords/>
  <dc:description/>
  <cp:lastModifiedBy>Alison Shearing</cp:lastModifiedBy>
  <cp:revision>2</cp:revision>
  <dcterms:created xsi:type="dcterms:W3CDTF">2022-08-01T14:59:00Z</dcterms:created>
  <dcterms:modified xsi:type="dcterms:W3CDTF">2022-08-01T14:59:00Z</dcterms:modified>
</cp:coreProperties>
</file>