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FA21" w14:textId="0EC92F06" w:rsidR="009F38C4" w:rsidRPr="008D650D" w:rsidRDefault="002C57FB">
      <w:pPr>
        <w:spacing w:after="160" w:line="259" w:lineRule="auto"/>
        <w:rPr>
          <w:sz w:val="22"/>
          <w:szCs w:val="22"/>
        </w:rPr>
      </w:pPr>
      <w:proofErr w:type="spellStart"/>
      <w:r w:rsidRPr="008D650D">
        <w:rPr>
          <w:sz w:val="22"/>
          <w:szCs w:val="22"/>
        </w:rPr>
        <w:t>Supplementary</w:t>
      </w:r>
      <w:proofErr w:type="spellEnd"/>
      <w:r w:rsidRPr="008D650D">
        <w:rPr>
          <w:sz w:val="22"/>
          <w:szCs w:val="22"/>
        </w:rPr>
        <w:t xml:space="preserve"> t</w:t>
      </w:r>
      <w:r w:rsidR="00504F48" w:rsidRPr="008D650D">
        <w:rPr>
          <w:sz w:val="22"/>
          <w:szCs w:val="22"/>
        </w:rPr>
        <w:t>able</w:t>
      </w:r>
      <w:r w:rsidRPr="008D650D">
        <w:rPr>
          <w:sz w:val="22"/>
          <w:szCs w:val="22"/>
        </w:rPr>
        <w:t>.</w:t>
      </w:r>
      <w:r w:rsidR="00504F48" w:rsidRPr="008D650D">
        <w:rPr>
          <w:sz w:val="22"/>
          <w:szCs w:val="22"/>
        </w:rPr>
        <w:t xml:space="preserve"> </w:t>
      </w:r>
      <w:r w:rsidR="00F47F45" w:rsidRPr="008D650D">
        <w:rPr>
          <w:sz w:val="22"/>
          <w:szCs w:val="22"/>
        </w:rPr>
        <w:t>B</w:t>
      </w:r>
      <w:r w:rsidRPr="008D650D">
        <w:rPr>
          <w:sz w:val="22"/>
          <w:szCs w:val="22"/>
        </w:rPr>
        <w:t xml:space="preserve">inary </w:t>
      </w:r>
      <w:proofErr w:type="spellStart"/>
      <w:r w:rsidRPr="008D650D">
        <w:rPr>
          <w:sz w:val="22"/>
          <w:szCs w:val="22"/>
        </w:rPr>
        <w:t>logistic</w:t>
      </w:r>
      <w:proofErr w:type="spellEnd"/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regression</w:t>
      </w:r>
      <w:proofErr w:type="spellEnd"/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comparing</w:t>
      </w:r>
      <w:proofErr w:type="spellEnd"/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children</w:t>
      </w:r>
      <w:proofErr w:type="spellEnd"/>
      <w:r w:rsidRPr="008D650D">
        <w:rPr>
          <w:sz w:val="22"/>
          <w:szCs w:val="22"/>
        </w:rPr>
        <w:t xml:space="preserve"> (0-3 </w:t>
      </w:r>
      <w:proofErr w:type="spellStart"/>
      <w:r w:rsidRPr="008D650D">
        <w:rPr>
          <w:sz w:val="22"/>
          <w:szCs w:val="22"/>
        </w:rPr>
        <w:t>years</w:t>
      </w:r>
      <w:proofErr w:type="spellEnd"/>
      <w:r w:rsidRPr="008D650D">
        <w:rPr>
          <w:sz w:val="22"/>
          <w:szCs w:val="22"/>
        </w:rPr>
        <w:t xml:space="preserve">) </w:t>
      </w:r>
      <w:proofErr w:type="spellStart"/>
      <w:r w:rsidRPr="008D650D">
        <w:rPr>
          <w:sz w:val="22"/>
          <w:szCs w:val="22"/>
        </w:rPr>
        <w:t>of</w:t>
      </w:r>
      <w:proofErr w:type="spellEnd"/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women</w:t>
      </w:r>
      <w:proofErr w:type="spellEnd"/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hospitalized</w:t>
      </w:r>
      <w:proofErr w:type="spellEnd"/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with</w:t>
      </w:r>
      <w:proofErr w:type="spellEnd"/>
      <w:r w:rsidRPr="008D650D">
        <w:rPr>
          <w:sz w:val="22"/>
          <w:szCs w:val="22"/>
        </w:rPr>
        <w:t xml:space="preserve"> a </w:t>
      </w:r>
      <w:proofErr w:type="spellStart"/>
      <w:r w:rsidRPr="008D650D">
        <w:rPr>
          <w:sz w:val="22"/>
          <w:szCs w:val="22"/>
        </w:rPr>
        <w:t>diagnosis</w:t>
      </w:r>
      <w:proofErr w:type="spellEnd"/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of</w:t>
      </w:r>
      <w:proofErr w:type="spellEnd"/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mental</w:t>
      </w:r>
      <w:proofErr w:type="spellEnd"/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or</w:t>
      </w:r>
      <w:proofErr w:type="spellEnd"/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behavioural</w:t>
      </w:r>
      <w:proofErr w:type="spellEnd"/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disorder</w:t>
      </w:r>
      <w:proofErr w:type="spellEnd"/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due</w:t>
      </w:r>
      <w:proofErr w:type="spellEnd"/>
      <w:r w:rsidRPr="008D650D">
        <w:rPr>
          <w:sz w:val="22"/>
          <w:szCs w:val="22"/>
        </w:rPr>
        <w:t xml:space="preserve"> to </w:t>
      </w:r>
      <w:proofErr w:type="spellStart"/>
      <w:r w:rsidRPr="008D650D">
        <w:rPr>
          <w:sz w:val="22"/>
          <w:szCs w:val="22"/>
        </w:rPr>
        <w:t>methamphetamine</w:t>
      </w:r>
      <w:proofErr w:type="spellEnd"/>
      <w:r w:rsidRPr="008D650D">
        <w:rPr>
          <w:sz w:val="22"/>
          <w:szCs w:val="22"/>
        </w:rPr>
        <w:t xml:space="preserve"> (MA), </w:t>
      </w:r>
      <w:proofErr w:type="spellStart"/>
      <w:r w:rsidRPr="008D650D">
        <w:rPr>
          <w:sz w:val="22"/>
          <w:szCs w:val="22"/>
        </w:rPr>
        <w:t>opioids</w:t>
      </w:r>
      <w:proofErr w:type="spellEnd"/>
      <w:r w:rsidRPr="008D650D">
        <w:rPr>
          <w:sz w:val="22"/>
          <w:szCs w:val="22"/>
        </w:rPr>
        <w:t xml:space="preserve"> and </w:t>
      </w:r>
      <w:proofErr w:type="spellStart"/>
      <w:r w:rsidRPr="008D650D">
        <w:rPr>
          <w:sz w:val="22"/>
          <w:szCs w:val="22"/>
        </w:rPr>
        <w:t>general</w:t>
      </w:r>
      <w:proofErr w:type="spellEnd"/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population</w:t>
      </w:r>
      <w:proofErr w:type="spellEnd"/>
      <w:r w:rsidRPr="008D650D">
        <w:rPr>
          <w:sz w:val="22"/>
          <w:szCs w:val="22"/>
        </w:rPr>
        <w:t xml:space="preserve"> (GP) </w:t>
      </w:r>
      <w:proofErr w:type="spellStart"/>
      <w:r w:rsidRPr="008D650D">
        <w:rPr>
          <w:sz w:val="22"/>
          <w:szCs w:val="22"/>
        </w:rPr>
        <w:t>groups</w:t>
      </w:r>
      <w:proofErr w:type="spellEnd"/>
      <w:r w:rsidRPr="008D650D">
        <w:rPr>
          <w:sz w:val="22"/>
          <w:szCs w:val="22"/>
        </w:rPr>
        <w:t xml:space="preserve"> in </w:t>
      </w:r>
      <w:proofErr w:type="spellStart"/>
      <w:r w:rsidRPr="008D650D">
        <w:rPr>
          <w:sz w:val="22"/>
          <w:szCs w:val="22"/>
        </w:rPr>
        <w:t>Czechia</w:t>
      </w:r>
      <w:proofErr w:type="spellEnd"/>
      <w:r w:rsidR="00F47F45" w:rsidRPr="008D650D">
        <w:rPr>
          <w:sz w:val="22"/>
          <w:szCs w:val="22"/>
        </w:rPr>
        <w:t xml:space="preserve"> </w:t>
      </w:r>
      <w:proofErr w:type="spellStart"/>
      <w:r w:rsidR="00F47F45" w:rsidRPr="008D650D">
        <w:rPr>
          <w:sz w:val="22"/>
          <w:szCs w:val="22"/>
        </w:rPr>
        <w:t>stratified</w:t>
      </w:r>
      <w:proofErr w:type="spellEnd"/>
      <w:r w:rsidR="00F47F45" w:rsidRPr="008D650D">
        <w:rPr>
          <w:sz w:val="22"/>
          <w:szCs w:val="22"/>
        </w:rPr>
        <w:t xml:space="preserve"> on</w:t>
      </w:r>
      <w:r w:rsidR="00F538DC" w:rsidRPr="008D650D">
        <w:rPr>
          <w:sz w:val="22"/>
          <w:szCs w:val="22"/>
        </w:rPr>
        <w:t xml:space="preserve"> </w:t>
      </w:r>
      <w:proofErr w:type="spellStart"/>
      <w:r w:rsidR="00F538DC" w:rsidRPr="00CF2BC6">
        <w:rPr>
          <w:sz w:val="22"/>
          <w:szCs w:val="22"/>
        </w:rPr>
        <w:t>child</w:t>
      </w:r>
      <w:proofErr w:type="spellEnd"/>
      <w:r w:rsidR="00F47F45"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premature</w:t>
      </w:r>
      <w:proofErr w:type="spellEnd"/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birth</w:t>
      </w:r>
      <w:proofErr w:type="spellEnd"/>
      <w:r w:rsidRPr="008D650D">
        <w:rPr>
          <w:sz w:val="22"/>
          <w:szCs w:val="22"/>
        </w:rPr>
        <w:t xml:space="preserve"> </w:t>
      </w:r>
      <w:r w:rsidR="00F47F45" w:rsidRPr="008D650D">
        <w:rPr>
          <w:sz w:val="22"/>
          <w:szCs w:val="22"/>
        </w:rPr>
        <w:t>and</w:t>
      </w:r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small</w:t>
      </w:r>
      <w:proofErr w:type="spellEnd"/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for</w:t>
      </w:r>
      <w:proofErr w:type="spellEnd"/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gestatinal</w:t>
      </w:r>
      <w:proofErr w:type="spellEnd"/>
      <w:r w:rsidRPr="008D650D">
        <w:rPr>
          <w:sz w:val="22"/>
          <w:szCs w:val="22"/>
        </w:rPr>
        <w:t xml:space="preserve"> </w:t>
      </w:r>
      <w:proofErr w:type="spellStart"/>
      <w:r w:rsidRPr="008D650D">
        <w:rPr>
          <w:sz w:val="22"/>
          <w:szCs w:val="22"/>
        </w:rPr>
        <w:t>age</w:t>
      </w:r>
      <w:proofErr w:type="spellEnd"/>
      <w:r w:rsidRPr="008D650D">
        <w:rPr>
          <w:sz w:val="22"/>
          <w:szCs w:val="22"/>
        </w:rPr>
        <w:t>.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2452"/>
        <w:gridCol w:w="2694"/>
        <w:gridCol w:w="190"/>
        <w:gridCol w:w="2503"/>
        <w:gridCol w:w="2551"/>
      </w:tblGrid>
      <w:tr w:rsidR="00F47F45" w:rsidRPr="008D650D" w14:paraId="468530B8" w14:textId="77777777" w:rsidTr="005424B2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579E" w14:textId="77777777" w:rsidR="00F47F45" w:rsidRPr="008D650D" w:rsidRDefault="00F47F45" w:rsidP="002C57FB">
            <w:pPr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70BF" w14:textId="7F909438" w:rsidR="00F47F45" w:rsidRPr="008D650D" w:rsidRDefault="00F47F45" w:rsidP="00F47F45">
            <w:pPr>
              <w:bidi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MA versus GP (reference)</w:t>
            </w:r>
          </w:p>
        </w:tc>
      </w:tr>
      <w:tr w:rsidR="00F47F45" w:rsidRPr="008D650D" w14:paraId="5B4E3B2C" w14:textId="77777777" w:rsidTr="0097155B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377E" w14:textId="77777777" w:rsidR="00F47F45" w:rsidRPr="008D650D" w:rsidRDefault="00F47F45" w:rsidP="00F47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BEEE" w14:textId="32820DAE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Premature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8859" w14:textId="42539591" w:rsidR="00F47F45" w:rsidRPr="008D650D" w:rsidRDefault="00F47F45" w:rsidP="00F47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C102" w14:textId="1B9DAED9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Small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gestatinal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age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(SGA)</w:t>
            </w:r>
          </w:p>
        </w:tc>
      </w:tr>
      <w:tr w:rsidR="00F47F45" w:rsidRPr="008D650D" w14:paraId="7DA2290B" w14:textId="77777777" w:rsidTr="00F47F45">
        <w:trPr>
          <w:trHeight w:val="372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DACE" w14:textId="77777777" w:rsidR="00F47F45" w:rsidRPr="008D650D" w:rsidRDefault="00F47F45" w:rsidP="00F47F4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Chapter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ICD-10 </w:t>
            </w: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diagnoses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1A7A" w14:textId="67B4F198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AE16" w14:textId="23A551E0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4DE6" w14:textId="0E14A083" w:rsidR="00F47F45" w:rsidRPr="008D650D" w:rsidRDefault="00F47F45" w:rsidP="00F47F45">
            <w:pPr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241A" w14:textId="1842C94E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F872" w14:textId="55318163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F47F45" w:rsidRPr="008D650D" w14:paraId="36FBBBF7" w14:textId="77777777" w:rsidTr="00F47F45">
        <w:trPr>
          <w:trHeight w:val="251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7FF5" w14:textId="77777777" w:rsidR="00F47F45" w:rsidRPr="008D650D" w:rsidRDefault="00F47F45" w:rsidP="00F47F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C8AD" w14:textId="66AA116B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n=35 (MA), n=85062 (GP)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5330" w14:textId="256B33E7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n=155 (MA), n=1198382 (GP)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3713" w14:textId="1CB2EC54" w:rsidR="00F47F45" w:rsidRPr="008D650D" w:rsidRDefault="00F47F45" w:rsidP="00F47F45">
            <w:pPr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9731" w14:textId="172109F7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n=23 (MA), n=49685 (GP)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EAA0" w14:textId="69880C17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n=167 (MA), n=1233759(GP)</w:t>
            </w:r>
          </w:p>
        </w:tc>
      </w:tr>
      <w:tr w:rsidR="00F47F45" w:rsidRPr="008D650D" w14:paraId="706E8E4A" w14:textId="77777777" w:rsidTr="00F47F4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C347" w14:textId="77777777" w:rsidR="00F47F45" w:rsidRPr="008D650D" w:rsidRDefault="00F47F45" w:rsidP="00F47F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5EBF" w14:textId="1DA7644F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OR </w:t>
            </w: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adjusted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D650D">
              <w:rPr>
                <w:b/>
                <w:bCs/>
                <w:color w:val="000000"/>
                <w:sz w:val="20"/>
                <w:szCs w:val="20"/>
              </w:rPr>
              <w:t>95%</w:t>
            </w:r>
            <w:proofErr w:type="gram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CI)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AB37" w14:textId="1524E333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OR </w:t>
            </w: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adjusted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D650D">
              <w:rPr>
                <w:b/>
                <w:bCs/>
                <w:color w:val="000000"/>
                <w:sz w:val="20"/>
                <w:szCs w:val="20"/>
              </w:rPr>
              <w:t>95%</w:t>
            </w:r>
            <w:proofErr w:type="gram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CI)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3120" w14:textId="27BDDA2B" w:rsidR="00F47F45" w:rsidRPr="008D650D" w:rsidRDefault="00F47F45" w:rsidP="00F47F45">
            <w:pPr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71CB" w14:textId="4FB866E5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OR </w:t>
            </w: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adjusted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D650D">
              <w:rPr>
                <w:b/>
                <w:bCs/>
                <w:color w:val="000000"/>
                <w:sz w:val="20"/>
                <w:szCs w:val="20"/>
              </w:rPr>
              <w:t>95%</w:t>
            </w:r>
            <w:proofErr w:type="gram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CI)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3211" w14:textId="52CDC0E0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OR </w:t>
            </w: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adjusted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D650D">
              <w:rPr>
                <w:b/>
                <w:bCs/>
                <w:color w:val="000000"/>
                <w:sz w:val="20"/>
                <w:szCs w:val="20"/>
              </w:rPr>
              <w:t>95%</w:t>
            </w:r>
            <w:proofErr w:type="gram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CI)</w:t>
            </w:r>
          </w:p>
        </w:tc>
      </w:tr>
      <w:tr w:rsidR="00B5268A" w:rsidRPr="008D650D" w14:paraId="6398DA94" w14:textId="77777777" w:rsidTr="002C57FB">
        <w:trPr>
          <w:trHeight w:val="5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9E19" w14:textId="77777777" w:rsidR="00B5268A" w:rsidRPr="008D650D" w:rsidRDefault="00B5268A" w:rsidP="00B5268A">
            <w:pPr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Certain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infectious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parasitic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diseases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(A00-B99)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109A" w14:textId="29DB607F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1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2 (0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5-3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D6E4" w14:textId="30751E37" w:rsidR="00B5268A" w:rsidRPr="008D650D" w:rsidRDefault="00B5268A" w:rsidP="00B5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5 (1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0-2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8E5F" w14:textId="0C5DA8D0" w:rsidR="00B5268A" w:rsidRPr="008D650D" w:rsidRDefault="00B5268A" w:rsidP="00B5268A">
            <w:pPr>
              <w:jc w:val="right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611" w14:textId="76D5520F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7 (0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2-2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FAD6" w14:textId="7113C2B9" w:rsidR="00B5268A" w:rsidRPr="008D650D" w:rsidRDefault="00B5268A" w:rsidP="00B5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6 (1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1-2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4)</w:t>
            </w:r>
          </w:p>
        </w:tc>
      </w:tr>
      <w:tr w:rsidR="00B5268A" w:rsidRPr="008D650D" w14:paraId="4B964DEA" w14:textId="77777777" w:rsidTr="002C57FB">
        <w:trPr>
          <w:trHeight w:val="5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3CE6" w14:textId="77777777" w:rsidR="00B5268A" w:rsidRPr="008D650D" w:rsidRDefault="00000000" w:rsidP="00B5268A">
            <w:pPr>
              <w:rPr>
                <w:color w:val="000000"/>
                <w:sz w:val="20"/>
                <w:szCs w:val="20"/>
              </w:rPr>
            </w:pPr>
            <w:hyperlink r:id="rId8" w:anchor="/VIII" w:history="1">
              <w:r w:rsidR="00B5268A" w:rsidRPr="008D650D">
                <w:rPr>
                  <w:color w:val="000000"/>
                  <w:sz w:val="20"/>
                  <w:szCs w:val="20"/>
                </w:rPr>
                <w:t xml:space="preserve">VIII. </w:t>
              </w:r>
              <w:proofErr w:type="spellStart"/>
              <w:r w:rsidR="00B5268A" w:rsidRPr="008D650D">
                <w:rPr>
                  <w:color w:val="000000"/>
                  <w:sz w:val="20"/>
                  <w:szCs w:val="20"/>
                </w:rPr>
                <w:t>Diseases</w:t>
              </w:r>
              <w:proofErr w:type="spellEnd"/>
              <w:r w:rsidR="00B5268A" w:rsidRPr="008D650D">
                <w:rPr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B5268A" w:rsidRPr="008D650D">
                <w:rPr>
                  <w:color w:val="000000"/>
                  <w:sz w:val="20"/>
                  <w:szCs w:val="20"/>
                </w:rPr>
                <w:t>of</w:t>
              </w:r>
              <w:proofErr w:type="spellEnd"/>
              <w:r w:rsidR="00B5268A" w:rsidRPr="008D650D">
                <w:rPr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B5268A" w:rsidRPr="008D650D">
                <w:rPr>
                  <w:color w:val="000000"/>
                  <w:sz w:val="20"/>
                  <w:szCs w:val="20"/>
                </w:rPr>
                <w:t>the</w:t>
              </w:r>
              <w:proofErr w:type="spellEnd"/>
              <w:r w:rsidR="00B5268A" w:rsidRPr="008D650D">
                <w:rPr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B5268A" w:rsidRPr="008D650D">
                <w:rPr>
                  <w:color w:val="000000"/>
                  <w:sz w:val="20"/>
                  <w:szCs w:val="20"/>
                </w:rPr>
                <w:t>ear</w:t>
              </w:r>
              <w:proofErr w:type="spellEnd"/>
              <w:r w:rsidR="00B5268A" w:rsidRPr="008D650D">
                <w:rPr>
                  <w:color w:val="000000"/>
                  <w:sz w:val="20"/>
                  <w:szCs w:val="20"/>
                </w:rPr>
                <w:t xml:space="preserve"> and </w:t>
              </w:r>
              <w:proofErr w:type="spellStart"/>
              <w:r w:rsidR="00B5268A" w:rsidRPr="008D650D">
                <w:rPr>
                  <w:color w:val="000000"/>
                  <w:sz w:val="20"/>
                  <w:szCs w:val="20"/>
                </w:rPr>
                <w:t>mastoid</w:t>
              </w:r>
              <w:proofErr w:type="spellEnd"/>
              <w:r w:rsidR="00B5268A" w:rsidRPr="008D650D">
                <w:rPr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B5268A" w:rsidRPr="008D650D">
                <w:rPr>
                  <w:color w:val="000000"/>
                  <w:sz w:val="20"/>
                  <w:szCs w:val="20"/>
                </w:rPr>
                <w:t>process</w:t>
              </w:r>
              <w:proofErr w:type="spellEnd"/>
              <w:r w:rsidR="00B5268A" w:rsidRPr="008D650D">
                <w:rPr>
                  <w:color w:val="000000"/>
                  <w:sz w:val="20"/>
                  <w:szCs w:val="20"/>
                </w:rPr>
                <w:t> (H60-H95)</w:t>
              </w:r>
            </w:hyperlink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3B4A" w14:textId="23DE2A69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6 (0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1-4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69EA" w14:textId="65368D28" w:rsidR="00B5268A" w:rsidRPr="008D650D" w:rsidRDefault="00B5268A" w:rsidP="00B5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4 (1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4-4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FC4A" w14:textId="25123C5D" w:rsidR="00B5268A" w:rsidRPr="008D650D" w:rsidRDefault="00B5268A" w:rsidP="00B5268A">
            <w:pPr>
              <w:jc w:val="right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8B42" w14:textId="7BF84090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2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3 (0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7-7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8)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3DCA" w14:textId="2203EA58" w:rsidR="00B5268A" w:rsidRPr="008D650D" w:rsidRDefault="00B5268A" w:rsidP="00B5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9 (1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0-3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5)</w:t>
            </w:r>
          </w:p>
        </w:tc>
      </w:tr>
      <w:tr w:rsidR="00B5268A" w:rsidRPr="008D650D" w14:paraId="73B5073C" w14:textId="77777777" w:rsidTr="002C57FB">
        <w:trPr>
          <w:trHeight w:val="5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FA8C" w14:textId="77777777" w:rsidR="00B5268A" w:rsidRPr="008D650D" w:rsidRDefault="00B5268A" w:rsidP="00B5268A">
            <w:pPr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 xml:space="preserve">XVI.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Certain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conditions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originating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perinatal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period (P00-P96)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651" w14:textId="31CB6DC7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2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0 (0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9-4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FC1F" w14:textId="3846F014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1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5 (0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6-3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2447" w14:textId="52FE1DC3" w:rsidR="00B5268A" w:rsidRPr="008D650D" w:rsidRDefault="00B5268A" w:rsidP="00B5268A">
            <w:pPr>
              <w:jc w:val="right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8AAA" w14:textId="1EC77CD1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2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3 (0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9-6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718E" w14:textId="7BB2A512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1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5 (0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8-2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9)</w:t>
            </w:r>
          </w:p>
        </w:tc>
      </w:tr>
      <w:tr w:rsidR="00B5268A" w:rsidRPr="008D650D" w14:paraId="53D119EC" w14:textId="77777777" w:rsidTr="002C57FB">
        <w:trPr>
          <w:trHeight w:val="5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80E9" w14:textId="77777777" w:rsidR="00B5268A" w:rsidRPr="008D650D" w:rsidRDefault="00B5268A" w:rsidP="00B5268A">
            <w:pPr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 xml:space="preserve">XIX.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Injury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poisoning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certain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other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consequences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external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causes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(S00-T98)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24B6" w14:textId="6AFE3301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2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2 (0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8-5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6)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518E" w14:textId="4EBF1FC0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1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6 (1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0-2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6)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93AC" w14:textId="4D402560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F437" w14:textId="2B8DD19A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1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3 (0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3-5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7)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CDCD" w14:textId="637FD4A2" w:rsidR="00B5268A" w:rsidRPr="008D650D" w:rsidRDefault="00B5268A" w:rsidP="00B5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7 (1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1-2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8)</w:t>
            </w:r>
          </w:p>
        </w:tc>
      </w:tr>
      <w:tr w:rsidR="00F47F45" w:rsidRPr="008D650D" w14:paraId="1A70E3DF" w14:textId="77777777" w:rsidTr="002B4973">
        <w:trPr>
          <w:trHeight w:val="1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8CF0" w14:textId="77777777" w:rsidR="00F47F45" w:rsidRPr="008D650D" w:rsidRDefault="00F47F45" w:rsidP="00F47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4842" w14:textId="0F02166B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Opioids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versus GP (reference)</w:t>
            </w:r>
          </w:p>
        </w:tc>
      </w:tr>
      <w:tr w:rsidR="00F47F45" w:rsidRPr="008D650D" w14:paraId="3E560675" w14:textId="77777777" w:rsidTr="00F47F45">
        <w:trPr>
          <w:trHeight w:val="28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A97A" w14:textId="77777777" w:rsidR="00F47F45" w:rsidRPr="008D650D" w:rsidRDefault="00F47F45" w:rsidP="00F47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20A8" w14:textId="68FA41EC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Premature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D64D" w14:textId="77777777" w:rsidR="00F47F45" w:rsidRPr="008D650D" w:rsidRDefault="00F47F45" w:rsidP="00F47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09C2" w14:textId="297A3DB9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SGA</w:t>
            </w:r>
          </w:p>
        </w:tc>
      </w:tr>
      <w:tr w:rsidR="00F47F45" w:rsidRPr="008D650D" w14:paraId="1C6F3D34" w14:textId="77777777" w:rsidTr="00F47F45">
        <w:trPr>
          <w:trHeight w:val="27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43AF" w14:textId="77777777" w:rsidR="00F47F45" w:rsidRPr="008D650D" w:rsidRDefault="00F47F45" w:rsidP="00F47F45">
            <w:pPr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5E5A" w14:textId="1AC8EB14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6B00" w14:textId="76BC355D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C3B4" w14:textId="7F24DA98" w:rsidR="00F47F45" w:rsidRPr="008D650D" w:rsidRDefault="00F47F45" w:rsidP="00F47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AF06" w14:textId="19B74155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62D5" w14:textId="0F59A830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F47F45" w:rsidRPr="008D650D" w14:paraId="1B397C39" w14:textId="77777777" w:rsidTr="002C57FB">
        <w:trPr>
          <w:trHeight w:val="5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1E11" w14:textId="77777777" w:rsidR="00F47F45" w:rsidRPr="008D650D" w:rsidRDefault="00F47F45" w:rsidP="00F47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4532" w14:textId="04EC62FE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n=36 (</w:t>
            </w: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Opioids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>), n=85062 (GP)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72E5" w14:textId="7B9E6B88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n=127 (</w:t>
            </w: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Opioids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>), n=1198382 (GP)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8BF7" w14:textId="079048A1" w:rsidR="00F47F45" w:rsidRPr="008D650D" w:rsidRDefault="00F47F45" w:rsidP="00F47F45">
            <w:pPr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5539" w14:textId="453F04A8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n=21 (</w:t>
            </w: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Opioids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>), n=49685(GP)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6B62" w14:textId="1DA27567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n=142 (</w:t>
            </w: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Opioids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>), n=1233759 (GP)</w:t>
            </w:r>
          </w:p>
        </w:tc>
      </w:tr>
      <w:tr w:rsidR="00F47F45" w:rsidRPr="008D650D" w14:paraId="0D95C190" w14:textId="77777777" w:rsidTr="00F47F45">
        <w:trPr>
          <w:trHeight w:val="4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B3BA" w14:textId="77777777" w:rsidR="00F47F45" w:rsidRPr="008D650D" w:rsidRDefault="00F47F45" w:rsidP="00F47F45">
            <w:pPr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DD7B" w14:textId="36808E17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OR </w:t>
            </w: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adjusted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D650D">
              <w:rPr>
                <w:b/>
                <w:bCs/>
                <w:color w:val="000000"/>
                <w:sz w:val="20"/>
                <w:szCs w:val="20"/>
              </w:rPr>
              <w:t>95%</w:t>
            </w:r>
            <w:proofErr w:type="gram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CI)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9BB7" w14:textId="7EEB4268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OR </w:t>
            </w: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adjusted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D650D">
              <w:rPr>
                <w:b/>
                <w:bCs/>
                <w:color w:val="000000"/>
                <w:sz w:val="20"/>
                <w:szCs w:val="20"/>
              </w:rPr>
              <w:t>95%</w:t>
            </w:r>
            <w:proofErr w:type="gram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CI)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81D7" w14:textId="43AE3020" w:rsidR="00F47F45" w:rsidRPr="008D650D" w:rsidRDefault="00F47F45" w:rsidP="00F47F45">
            <w:pPr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DE15" w14:textId="1DB1D6F7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OR </w:t>
            </w: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adjusted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D650D">
              <w:rPr>
                <w:b/>
                <w:bCs/>
                <w:color w:val="000000"/>
                <w:sz w:val="20"/>
                <w:szCs w:val="20"/>
              </w:rPr>
              <w:t>95%</w:t>
            </w:r>
            <w:proofErr w:type="gram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CI)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C8AF" w14:textId="2271A97D" w:rsidR="00F47F45" w:rsidRPr="008D650D" w:rsidRDefault="00F47F45" w:rsidP="00F47F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OR </w:t>
            </w:r>
            <w:proofErr w:type="spellStart"/>
            <w:r w:rsidRPr="008D650D">
              <w:rPr>
                <w:b/>
                <w:bCs/>
                <w:color w:val="000000"/>
                <w:sz w:val="20"/>
                <w:szCs w:val="20"/>
              </w:rPr>
              <w:t>adjusted</w:t>
            </w:r>
            <w:proofErr w:type="spell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D650D">
              <w:rPr>
                <w:b/>
                <w:bCs/>
                <w:color w:val="000000"/>
                <w:sz w:val="20"/>
                <w:szCs w:val="20"/>
              </w:rPr>
              <w:t>95%</w:t>
            </w:r>
            <w:proofErr w:type="gramEnd"/>
            <w:r w:rsidRPr="008D650D">
              <w:rPr>
                <w:b/>
                <w:bCs/>
                <w:color w:val="000000"/>
                <w:sz w:val="20"/>
                <w:szCs w:val="20"/>
              </w:rPr>
              <w:t xml:space="preserve"> CI)</w:t>
            </w:r>
          </w:p>
        </w:tc>
      </w:tr>
      <w:tr w:rsidR="00B5268A" w:rsidRPr="008D650D" w14:paraId="6613A6CB" w14:textId="77777777" w:rsidTr="00293C8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5893" w14:textId="228BB97A" w:rsidR="00B5268A" w:rsidRPr="008D650D" w:rsidRDefault="00B5268A" w:rsidP="00B5268A">
            <w:pPr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Certain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infectious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parasitic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diseases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(A00-B99)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E023" w14:textId="18ED91EA" w:rsidR="00B5268A" w:rsidRPr="008D650D" w:rsidRDefault="00B5268A" w:rsidP="00B5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1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5 (0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7-3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654D" w14:textId="2ADA2413" w:rsidR="00B5268A" w:rsidRPr="008D650D" w:rsidRDefault="00B5268A" w:rsidP="00B5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0 (1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3-3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0)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F27F" w14:textId="0B1F6A57" w:rsidR="00B5268A" w:rsidRPr="008D650D" w:rsidRDefault="00B5268A" w:rsidP="00B5268A">
            <w:pPr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BC77" w14:textId="6689FB34" w:rsidR="00B5268A" w:rsidRPr="008D650D" w:rsidRDefault="00B5268A" w:rsidP="00B5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7 (1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1-6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7)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0243" w14:textId="2C5F44F5" w:rsidR="00B5268A" w:rsidRPr="008D650D" w:rsidRDefault="00B5268A" w:rsidP="00B5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7 (1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2-2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7)</w:t>
            </w:r>
          </w:p>
        </w:tc>
      </w:tr>
      <w:tr w:rsidR="00B5268A" w:rsidRPr="008D650D" w14:paraId="77B36E8A" w14:textId="77777777" w:rsidTr="002C57FB">
        <w:trPr>
          <w:trHeight w:val="5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AD83" w14:textId="62055995" w:rsidR="00B5268A" w:rsidRPr="008D650D" w:rsidRDefault="00B5268A" w:rsidP="00B5268A">
            <w:pPr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 xml:space="preserve">XVI.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Certain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conditions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originating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perinatal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period (P00-P96)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466A" w14:textId="38DA8B92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1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9 (0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9-4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49D1" w14:textId="560B4036" w:rsidR="00B5268A" w:rsidRPr="008D650D" w:rsidRDefault="00B5268A" w:rsidP="00B5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8 (1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4-5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4)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B3C4" w14:textId="5346908F" w:rsidR="00B5268A" w:rsidRPr="008D650D" w:rsidRDefault="00B5268A" w:rsidP="00B5268A">
            <w:pPr>
              <w:jc w:val="right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1BB3" w14:textId="13998905" w:rsidR="00B5268A" w:rsidRPr="008D650D" w:rsidRDefault="00B5268A" w:rsidP="00B5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2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2 (0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7-6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7)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665" w14:textId="3D755C53" w:rsidR="00B5268A" w:rsidRPr="008D650D" w:rsidRDefault="00B5268A" w:rsidP="00B5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5 (1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4-4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4)</w:t>
            </w:r>
          </w:p>
        </w:tc>
      </w:tr>
      <w:tr w:rsidR="00B5268A" w:rsidRPr="008D650D" w14:paraId="48124515" w14:textId="77777777" w:rsidTr="002C57FB">
        <w:trPr>
          <w:trHeight w:val="5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99C5" w14:textId="03498AD5" w:rsidR="00B5268A" w:rsidRPr="008D650D" w:rsidRDefault="00B5268A" w:rsidP="00B5268A">
            <w:pPr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 xml:space="preserve">XVII.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Congenital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malformations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deformations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chromosomal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abnormalities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(Q00-Q99)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FB4C" w14:textId="50E5EFAB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1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9 (0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7-4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7F8E" w14:textId="2585F553" w:rsidR="00B5268A" w:rsidRPr="008D650D" w:rsidRDefault="00B5268A" w:rsidP="00B5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1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9 (1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0-3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8)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48A0" w14:textId="5F78E59C" w:rsidR="00B5268A" w:rsidRPr="008D650D" w:rsidRDefault="00B5268A" w:rsidP="00B5268A">
            <w:pPr>
              <w:jc w:val="right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D408" w14:textId="02259777" w:rsidR="00B5268A" w:rsidRPr="008D650D" w:rsidRDefault="00B5268A" w:rsidP="008D650D">
            <w:pPr>
              <w:jc w:val="center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1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3 (0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3-5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E955" w14:textId="3EB9BDE7" w:rsidR="00B5268A" w:rsidRPr="008D650D" w:rsidRDefault="00B5268A" w:rsidP="00B5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1 (1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2-3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8)</w:t>
            </w:r>
          </w:p>
        </w:tc>
      </w:tr>
      <w:tr w:rsidR="00B5268A" w:rsidRPr="008D650D" w14:paraId="4852CD8E" w14:textId="77777777" w:rsidTr="002C57FB">
        <w:trPr>
          <w:trHeight w:val="8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2359" w14:textId="7153A4C2" w:rsidR="00B5268A" w:rsidRPr="008D650D" w:rsidRDefault="00B5268A" w:rsidP="00B5268A">
            <w:pPr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lastRenderedPageBreak/>
              <w:t xml:space="preserve">XXI.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Factors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influencing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health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status and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contact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with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health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50D">
              <w:rPr>
                <w:color w:val="000000"/>
                <w:sz w:val="20"/>
                <w:szCs w:val="20"/>
              </w:rPr>
              <w:t>services</w:t>
            </w:r>
            <w:proofErr w:type="spellEnd"/>
            <w:r w:rsidRPr="008D650D">
              <w:rPr>
                <w:color w:val="000000"/>
                <w:sz w:val="20"/>
                <w:szCs w:val="20"/>
              </w:rPr>
              <w:t xml:space="preserve"> (Z00-Z99)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FCAC" w14:textId="43A1DC1C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1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2 (0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4-3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5)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4FB0" w14:textId="16E187B8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4 (1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4-4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0)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00C9" w14:textId="43C89AA6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DD95" w14:textId="5A024E98" w:rsidR="00B5268A" w:rsidRPr="008D650D" w:rsidRDefault="00B5268A" w:rsidP="00B5268A">
            <w:pPr>
              <w:jc w:val="center"/>
              <w:rPr>
                <w:color w:val="000000"/>
                <w:sz w:val="20"/>
                <w:szCs w:val="20"/>
              </w:rPr>
            </w:pPr>
            <w:r w:rsidRPr="008D650D">
              <w:rPr>
                <w:color w:val="000000"/>
                <w:sz w:val="20"/>
                <w:szCs w:val="20"/>
              </w:rPr>
              <w:t>1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2 (0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3-5</w:t>
            </w:r>
            <w:r w:rsidR="008D650D">
              <w:rPr>
                <w:color w:val="000000"/>
                <w:sz w:val="20"/>
                <w:szCs w:val="20"/>
              </w:rPr>
              <w:t>.</w:t>
            </w:r>
            <w:r w:rsidRPr="008D650D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90AB" w14:textId="151DDBF0" w:rsidR="00B5268A" w:rsidRPr="008D650D" w:rsidRDefault="00B5268A" w:rsidP="00B5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50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2 (1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4-3</w:t>
            </w:r>
            <w:r w:rsidR="008D650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650D">
              <w:rPr>
                <w:b/>
                <w:bCs/>
                <w:color w:val="000000"/>
                <w:sz w:val="20"/>
                <w:szCs w:val="20"/>
              </w:rPr>
              <w:t>7)</w:t>
            </w:r>
          </w:p>
        </w:tc>
      </w:tr>
    </w:tbl>
    <w:p w14:paraId="02A6EE1D" w14:textId="25FDF201" w:rsidR="00EA3A86" w:rsidRPr="00155479" w:rsidRDefault="00EA3A86" w:rsidP="00EA3A8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eastAsiaTheme="minorHAnsi" w:hAnsi="Times" w:cs="Times"/>
          <w:sz w:val="18"/>
          <w:szCs w:val="18"/>
          <w:lang w:eastAsia="en-US"/>
        </w:rPr>
      </w:pPr>
      <w:proofErr w:type="gramStart"/>
      <w:r>
        <w:rPr>
          <w:rFonts w:ascii="Times" w:eastAsiaTheme="minorHAnsi" w:hAnsi="Times" w:cs="Times"/>
          <w:sz w:val="18"/>
          <w:szCs w:val="18"/>
          <w:lang w:eastAsia="en-US"/>
        </w:rPr>
        <w:t xml:space="preserve">MA </w:t>
      </w:r>
      <w:r w:rsidRPr="00155479">
        <w:rPr>
          <w:rFonts w:ascii="Times" w:eastAsiaTheme="minorHAnsi" w:hAnsi="Times" w:cs="Times"/>
          <w:sz w:val="18"/>
          <w:szCs w:val="18"/>
          <w:lang w:eastAsia="en-US"/>
        </w:rPr>
        <w:t>-</w:t>
      </w:r>
      <w:r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children</w:t>
      </w:r>
      <w:proofErr w:type="spellEnd"/>
      <w:proofErr w:type="gram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of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women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hospitalized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with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a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diagnosis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of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mental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or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behavioural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disorder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due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to </w:t>
      </w:r>
      <w:proofErr w:type="spellStart"/>
      <w:r>
        <w:rPr>
          <w:rFonts w:ascii="Times" w:eastAsiaTheme="minorHAnsi" w:hAnsi="Times" w:cs="Times"/>
          <w:sz w:val="18"/>
          <w:szCs w:val="18"/>
          <w:lang w:eastAsia="en-US"/>
        </w:rPr>
        <w:t>methamphetamine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use (ICD-10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code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F1</w:t>
      </w:r>
      <w:r>
        <w:rPr>
          <w:rFonts w:ascii="Times" w:eastAsiaTheme="minorHAnsi" w:hAnsi="Times" w:cs="Times"/>
          <w:sz w:val="18"/>
          <w:szCs w:val="18"/>
          <w:lang w:eastAsia="en-US"/>
        </w:rPr>
        <w:t>5</w:t>
      </w:r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,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all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sub-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codes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)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during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pregnancy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>.</w:t>
      </w:r>
    </w:p>
    <w:p w14:paraId="59097D24" w14:textId="1A39D347" w:rsidR="00EA3A86" w:rsidRPr="00504F48" w:rsidRDefault="00EA3A86" w:rsidP="00EA3A8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eastAsiaTheme="minorHAnsi" w:hAnsi="Times" w:cs="Times"/>
          <w:sz w:val="18"/>
          <w:szCs w:val="18"/>
          <w:lang w:eastAsia="en-US"/>
        </w:rPr>
      </w:pPr>
      <w:proofErr w:type="spellStart"/>
      <w:proofErr w:type="gramStart"/>
      <w:r>
        <w:rPr>
          <w:rFonts w:ascii="Times" w:eastAsiaTheme="minorHAnsi" w:hAnsi="Times" w:cs="Times"/>
          <w:sz w:val="18"/>
          <w:szCs w:val="18"/>
          <w:lang w:eastAsia="en-US"/>
        </w:rPr>
        <w:t>O</w:t>
      </w:r>
      <w:r w:rsidRPr="00504F48">
        <w:rPr>
          <w:rFonts w:ascii="Times" w:eastAsiaTheme="minorHAnsi" w:hAnsi="Times" w:cs="Times"/>
          <w:sz w:val="18"/>
          <w:szCs w:val="18"/>
          <w:lang w:eastAsia="en-US"/>
        </w:rPr>
        <w:t>pioids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r w:rsidRPr="00504F48">
        <w:rPr>
          <w:rFonts w:ascii="Times" w:eastAsiaTheme="minorHAnsi" w:hAnsi="Times" w:cs="Times"/>
          <w:sz w:val="18"/>
          <w:szCs w:val="18"/>
          <w:lang w:eastAsia="en-US"/>
        </w:rPr>
        <w:t>-</w:t>
      </w:r>
      <w:r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children</w:t>
      </w:r>
      <w:proofErr w:type="spellEnd"/>
      <w:proofErr w:type="gramEnd"/>
      <w:r w:rsidRPr="00504F48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of</w:t>
      </w:r>
      <w:proofErr w:type="spellEnd"/>
      <w:r w:rsidRPr="00504F48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women</w:t>
      </w:r>
      <w:proofErr w:type="spellEnd"/>
      <w:r w:rsidRPr="00504F48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hospitalized</w:t>
      </w:r>
      <w:proofErr w:type="spellEnd"/>
      <w:r w:rsidRPr="00504F48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with</w:t>
      </w:r>
      <w:proofErr w:type="spellEnd"/>
      <w:r w:rsidRPr="00504F48">
        <w:rPr>
          <w:rFonts w:ascii="Times" w:eastAsiaTheme="minorHAnsi" w:hAnsi="Times" w:cs="Times"/>
          <w:sz w:val="18"/>
          <w:szCs w:val="18"/>
          <w:lang w:eastAsia="en-US"/>
        </w:rPr>
        <w:t xml:space="preserve"> a 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diagnosis</w:t>
      </w:r>
      <w:proofErr w:type="spellEnd"/>
      <w:r w:rsidRPr="00504F48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of</w:t>
      </w:r>
      <w:proofErr w:type="spellEnd"/>
      <w:r w:rsidRPr="00504F48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mental</w:t>
      </w:r>
      <w:proofErr w:type="spellEnd"/>
      <w:r w:rsidRPr="00504F48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or</w:t>
      </w:r>
      <w:proofErr w:type="spellEnd"/>
      <w:r w:rsidRPr="00504F48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behavioural</w:t>
      </w:r>
      <w:proofErr w:type="spellEnd"/>
      <w:r w:rsidRPr="00504F48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disorder</w:t>
      </w:r>
      <w:proofErr w:type="spellEnd"/>
      <w:r w:rsidRPr="00504F48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due</w:t>
      </w:r>
      <w:proofErr w:type="spellEnd"/>
      <w:r w:rsidRPr="00504F48">
        <w:rPr>
          <w:rFonts w:ascii="Times" w:eastAsiaTheme="minorHAnsi" w:hAnsi="Times" w:cs="Times"/>
          <w:sz w:val="18"/>
          <w:szCs w:val="18"/>
          <w:lang w:eastAsia="en-US"/>
        </w:rPr>
        <w:t xml:space="preserve"> to 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opioid</w:t>
      </w:r>
      <w:proofErr w:type="spellEnd"/>
      <w:r w:rsidRPr="00504F48">
        <w:rPr>
          <w:rFonts w:ascii="Times" w:eastAsiaTheme="minorHAnsi" w:hAnsi="Times" w:cs="Times"/>
          <w:sz w:val="18"/>
          <w:szCs w:val="18"/>
          <w:lang w:eastAsia="en-US"/>
        </w:rPr>
        <w:t xml:space="preserve"> use (ICD-10 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code</w:t>
      </w:r>
      <w:proofErr w:type="spellEnd"/>
      <w:r w:rsidRPr="00504F48">
        <w:rPr>
          <w:rFonts w:ascii="Times" w:eastAsiaTheme="minorHAnsi" w:hAnsi="Times" w:cs="Times"/>
          <w:sz w:val="18"/>
          <w:szCs w:val="18"/>
          <w:lang w:eastAsia="en-US"/>
        </w:rPr>
        <w:t xml:space="preserve"> F11, 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all</w:t>
      </w:r>
      <w:proofErr w:type="spellEnd"/>
      <w:r w:rsidRPr="00504F48">
        <w:rPr>
          <w:rFonts w:ascii="Times" w:eastAsiaTheme="minorHAnsi" w:hAnsi="Times" w:cs="Times"/>
          <w:sz w:val="18"/>
          <w:szCs w:val="18"/>
          <w:lang w:eastAsia="en-US"/>
        </w:rPr>
        <w:t xml:space="preserve"> sub-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codes</w:t>
      </w:r>
      <w:proofErr w:type="spellEnd"/>
      <w:r w:rsidRPr="00504F48">
        <w:rPr>
          <w:rFonts w:ascii="Times" w:eastAsiaTheme="minorHAnsi" w:hAnsi="Times" w:cs="Times"/>
          <w:sz w:val="18"/>
          <w:szCs w:val="18"/>
          <w:lang w:eastAsia="en-US"/>
        </w:rPr>
        <w:t xml:space="preserve">) 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during</w:t>
      </w:r>
      <w:proofErr w:type="spellEnd"/>
      <w:r w:rsidRPr="00504F48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504F48">
        <w:rPr>
          <w:rFonts w:ascii="Times" w:eastAsiaTheme="minorHAnsi" w:hAnsi="Times" w:cs="Times"/>
          <w:sz w:val="18"/>
          <w:szCs w:val="18"/>
          <w:lang w:eastAsia="en-US"/>
        </w:rPr>
        <w:t>pregnancy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>.</w:t>
      </w:r>
    </w:p>
    <w:p w14:paraId="5C12A72B" w14:textId="1FEB9092" w:rsidR="00EA3A86" w:rsidRPr="00155479" w:rsidRDefault="00EA3A86" w:rsidP="00EA3A8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eastAsiaTheme="minorHAnsi" w:hAnsi="Times" w:cs="Times"/>
          <w:sz w:val="18"/>
          <w:szCs w:val="18"/>
          <w:lang w:eastAsia="en-US"/>
        </w:rPr>
      </w:pPr>
      <w:proofErr w:type="gram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GP</w:t>
      </w:r>
      <w:r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r w:rsidRPr="00155479">
        <w:rPr>
          <w:rFonts w:ascii="Times" w:eastAsiaTheme="minorHAnsi" w:hAnsi="Times" w:cs="Times"/>
          <w:sz w:val="18"/>
          <w:szCs w:val="18"/>
          <w:lang w:eastAsia="en-US"/>
        </w:rPr>
        <w:t>-</w:t>
      </w:r>
      <w:r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children</w:t>
      </w:r>
      <w:proofErr w:type="spellEnd"/>
      <w:proofErr w:type="gram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of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women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who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had no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history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of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drug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use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defined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as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women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who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were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not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diagnosed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with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any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of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mental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and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behavioural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disorders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due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to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psychoactive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substance use (ICD-10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codes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F10-F19;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all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subcodes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) prior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or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during</w:t>
      </w:r>
      <w:proofErr w:type="spellEnd"/>
      <w:r w:rsidRPr="00145180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45180">
        <w:rPr>
          <w:rFonts w:ascii="Times" w:eastAsiaTheme="minorHAnsi" w:hAnsi="Times" w:cs="Times"/>
          <w:sz w:val="18"/>
          <w:szCs w:val="18"/>
          <w:lang w:eastAsia="en-US"/>
        </w:rPr>
        <w:t>pregnancy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>.</w:t>
      </w:r>
    </w:p>
    <w:p w14:paraId="52A40C57" w14:textId="2B16003D" w:rsidR="00EA3A86" w:rsidRPr="00155479" w:rsidRDefault="00EA3A86" w:rsidP="00EA3A8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eastAsiaTheme="minorHAnsi" w:hAnsi="Times" w:cs="Times"/>
          <w:sz w:val="18"/>
          <w:szCs w:val="18"/>
          <w:lang w:eastAsia="en-US"/>
        </w:rPr>
      </w:pPr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OR </w:t>
      </w:r>
      <w:proofErr w:type="gram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95%</w:t>
      </w:r>
      <w:proofErr w:type="gram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CI</w:t>
      </w:r>
      <w:r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-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odds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ratio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with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95%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confidence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interval</w:t>
      </w:r>
      <w:r>
        <w:rPr>
          <w:rFonts w:ascii="Times" w:eastAsiaTheme="minorHAnsi" w:hAnsi="Times" w:cs="Times"/>
          <w:sz w:val="18"/>
          <w:szCs w:val="18"/>
          <w:lang w:eastAsia="en-US"/>
        </w:rPr>
        <w:t>.</w:t>
      </w:r>
    </w:p>
    <w:p w14:paraId="11092561" w14:textId="77777777" w:rsidR="0018049A" w:rsidRDefault="0018049A" w:rsidP="0018049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eastAsiaTheme="minorHAnsi" w:hAnsi="Times" w:cs="Times"/>
          <w:sz w:val="18"/>
          <w:szCs w:val="18"/>
          <w:lang w:eastAsia="en-US"/>
        </w:rPr>
      </w:pPr>
      <w:r>
        <w:rPr>
          <w:rFonts w:ascii="Times" w:eastAsiaTheme="minorHAnsi" w:hAnsi="Times" w:cs="Times"/>
          <w:sz w:val="18"/>
          <w:szCs w:val="18"/>
          <w:lang w:eastAsia="en-US"/>
        </w:rPr>
        <w:t>(reference) -</w:t>
      </w:r>
      <w:r>
        <w:rPr>
          <w:rFonts w:ascii="Times" w:eastAsiaTheme="minorHAnsi" w:hAnsi="Times" w:cs="Times"/>
          <w:sz w:val="18"/>
          <w:szCs w:val="18"/>
          <w:lang w:eastAsia="en-US"/>
        </w:rPr>
        <w:t xml:space="preserve"> I</w:t>
      </w:r>
      <w:r w:rsidRPr="008F25D7">
        <w:rPr>
          <w:rFonts w:ascii="Times" w:eastAsiaTheme="minorHAnsi" w:hAnsi="Times" w:cs="Times"/>
          <w:sz w:val="18"/>
          <w:szCs w:val="18"/>
          <w:lang w:eastAsia="en-US"/>
        </w:rPr>
        <w:t xml:space="preserve">n </w:t>
      </w:r>
      <w:proofErr w:type="spellStart"/>
      <w:r>
        <w:rPr>
          <w:rFonts w:ascii="Times" w:eastAsiaTheme="minorHAnsi" w:hAnsi="Times" w:cs="Times"/>
          <w:sz w:val="18"/>
          <w:szCs w:val="18"/>
          <w:lang w:eastAsia="en-US"/>
        </w:rPr>
        <w:t>the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>
        <w:rPr>
          <w:rFonts w:ascii="Times" w:eastAsiaTheme="minorHAnsi" w:hAnsi="Times" w:cs="Times"/>
          <w:sz w:val="18"/>
          <w:szCs w:val="18"/>
          <w:lang w:eastAsia="en-US"/>
        </w:rPr>
        <w:t>binary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8F25D7">
        <w:rPr>
          <w:rFonts w:ascii="Times" w:eastAsiaTheme="minorHAnsi" w:hAnsi="Times" w:cs="Times"/>
          <w:sz w:val="18"/>
          <w:szCs w:val="18"/>
          <w:lang w:eastAsia="en-US"/>
        </w:rPr>
        <w:t>logistic</w:t>
      </w:r>
      <w:proofErr w:type="spellEnd"/>
      <w:r w:rsidRPr="008F25D7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8F25D7">
        <w:rPr>
          <w:rFonts w:ascii="Times" w:eastAsiaTheme="minorHAnsi" w:hAnsi="Times" w:cs="Times"/>
          <w:sz w:val="18"/>
          <w:szCs w:val="18"/>
          <w:lang w:eastAsia="en-US"/>
        </w:rPr>
        <w:t>regression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>,</w:t>
      </w:r>
      <w:r w:rsidRPr="008F25D7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>
        <w:rPr>
          <w:rFonts w:ascii="Times" w:eastAsiaTheme="minorHAnsi" w:hAnsi="Times" w:cs="Times"/>
          <w:sz w:val="18"/>
          <w:szCs w:val="18"/>
          <w:lang w:eastAsia="en-US"/>
        </w:rPr>
        <w:t>when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8F25D7">
        <w:rPr>
          <w:rFonts w:ascii="Times" w:eastAsiaTheme="minorHAnsi" w:hAnsi="Times" w:cs="Times"/>
          <w:sz w:val="18"/>
          <w:szCs w:val="18"/>
          <w:lang w:eastAsia="en-US"/>
        </w:rPr>
        <w:t>we</w:t>
      </w:r>
      <w:proofErr w:type="spellEnd"/>
      <w:r w:rsidRPr="008F25D7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8F25D7">
        <w:rPr>
          <w:rFonts w:ascii="Times" w:eastAsiaTheme="minorHAnsi" w:hAnsi="Times" w:cs="Times"/>
          <w:sz w:val="18"/>
          <w:szCs w:val="18"/>
          <w:lang w:eastAsia="en-US"/>
        </w:rPr>
        <w:t>compare</w:t>
      </w:r>
      <w:r>
        <w:rPr>
          <w:rFonts w:ascii="Times" w:eastAsiaTheme="minorHAnsi" w:hAnsi="Times" w:cs="Times"/>
          <w:sz w:val="18"/>
          <w:szCs w:val="18"/>
          <w:lang w:eastAsia="en-US"/>
        </w:rPr>
        <w:t>d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>
        <w:rPr>
          <w:rFonts w:ascii="Times" w:eastAsiaTheme="minorHAnsi" w:hAnsi="Times" w:cs="Times"/>
          <w:sz w:val="18"/>
          <w:szCs w:val="18"/>
          <w:lang w:eastAsia="en-US"/>
        </w:rPr>
        <w:t>the</w:t>
      </w:r>
      <w:proofErr w:type="spellEnd"/>
      <w:r w:rsidRPr="008F25D7">
        <w:rPr>
          <w:rFonts w:ascii="Times" w:eastAsiaTheme="minorHAnsi" w:hAnsi="Times" w:cs="Times"/>
          <w:sz w:val="18"/>
          <w:szCs w:val="18"/>
          <w:lang w:eastAsia="en-US"/>
        </w:rPr>
        <w:t xml:space="preserve"> MA </w:t>
      </w:r>
      <w:proofErr w:type="spellStart"/>
      <w:r>
        <w:rPr>
          <w:rFonts w:ascii="Times" w:eastAsiaTheme="minorHAnsi" w:hAnsi="Times" w:cs="Times"/>
          <w:sz w:val="18"/>
          <w:szCs w:val="18"/>
          <w:lang w:eastAsia="en-US"/>
        </w:rPr>
        <w:t>or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>
        <w:rPr>
          <w:rFonts w:ascii="Times" w:eastAsiaTheme="minorHAnsi" w:hAnsi="Times" w:cs="Times"/>
          <w:sz w:val="18"/>
          <w:szCs w:val="18"/>
          <w:lang w:eastAsia="en-US"/>
        </w:rPr>
        <w:t>opioid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>
        <w:rPr>
          <w:rFonts w:ascii="Times" w:eastAsiaTheme="minorHAnsi" w:hAnsi="Times" w:cs="Times"/>
          <w:sz w:val="18"/>
          <w:szCs w:val="18"/>
          <w:lang w:eastAsia="en-US"/>
        </w:rPr>
        <w:t>groups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>
        <w:rPr>
          <w:rFonts w:ascii="Times" w:eastAsiaTheme="minorHAnsi" w:hAnsi="Times" w:cs="Times"/>
          <w:sz w:val="18"/>
          <w:szCs w:val="18"/>
          <w:lang w:eastAsia="en-US"/>
        </w:rPr>
        <w:t>with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 xml:space="preserve"> GP, GP </w:t>
      </w:r>
      <w:proofErr w:type="spellStart"/>
      <w:r>
        <w:rPr>
          <w:rFonts w:ascii="Times" w:eastAsiaTheme="minorHAnsi" w:hAnsi="Times" w:cs="Times"/>
          <w:sz w:val="18"/>
          <w:szCs w:val="18"/>
          <w:lang w:eastAsia="en-US"/>
        </w:rPr>
        <w:t>was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>
        <w:rPr>
          <w:rFonts w:ascii="Times" w:eastAsiaTheme="minorHAnsi" w:hAnsi="Times" w:cs="Times"/>
          <w:sz w:val="18"/>
          <w:szCs w:val="18"/>
          <w:lang w:eastAsia="en-US"/>
        </w:rPr>
        <w:t>the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 xml:space="preserve"> reference </w:t>
      </w:r>
      <w:proofErr w:type="spellStart"/>
      <w:r>
        <w:rPr>
          <w:rFonts w:ascii="Times" w:eastAsiaTheme="minorHAnsi" w:hAnsi="Times" w:cs="Times"/>
          <w:sz w:val="18"/>
          <w:szCs w:val="18"/>
          <w:lang w:eastAsia="en-US"/>
        </w:rPr>
        <w:t>group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 xml:space="preserve">. </w:t>
      </w:r>
    </w:p>
    <w:p w14:paraId="0C9C6C86" w14:textId="4D2D23C2" w:rsidR="0018049A" w:rsidRPr="00155479" w:rsidRDefault="0018049A" w:rsidP="0018049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eastAsiaTheme="minorHAnsi" w:hAnsi="Times" w:cs="Times"/>
          <w:sz w:val="18"/>
          <w:szCs w:val="18"/>
          <w:lang w:eastAsia="en-US"/>
        </w:rPr>
      </w:pPr>
      <w:r w:rsidRPr="009450A7">
        <w:rPr>
          <w:rFonts w:ascii="Times" w:eastAsiaTheme="minorHAnsi" w:hAnsi="Times" w:cs="Times"/>
          <w:sz w:val="18"/>
          <w:szCs w:val="18"/>
          <w:lang w:eastAsia="en-US"/>
        </w:rPr>
        <w:t xml:space="preserve">OR </w:t>
      </w:r>
      <w:proofErr w:type="spellStart"/>
      <w:r w:rsidRPr="009450A7">
        <w:rPr>
          <w:rFonts w:ascii="Times" w:eastAsiaTheme="minorHAnsi" w:hAnsi="Times" w:cs="Times"/>
          <w:sz w:val="18"/>
          <w:szCs w:val="18"/>
          <w:lang w:eastAsia="en-US"/>
        </w:rPr>
        <w:t>adjusted</w:t>
      </w:r>
      <w:proofErr w:type="spellEnd"/>
      <w:r w:rsidRPr="009450A7">
        <w:rPr>
          <w:rFonts w:ascii="Times" w:eastAsiaTheme="minorHAnsi" w:hAnsi="Times" w:cs="Times"/>
          <w:sz w:val="18"/>
          <w:szCs w:val="18"/>
          <w:lang w:eastAsia="en-US"/>
        </w:rPr>
        <w:t xml:space="preserve"> (95% CI)</w:t>
      </w:r>
      <w:r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r>
        <w:rPr>
          <w:rFonts w:ascii="Times" w:eastAsiaTheme="minorHAnsi" w:hAnsi="Times" w:cs="Times"/>
          <w:sz w:val="18"/>
          <w:szCs w:val="18"/>
          <w:lang w:eastAsia="en-US"/>
        </w:rPr>
        <w:t xml:space="preserve">- </w:t>
      </w:r>
      <w:proofErr w:type="spellStart"/>
      <w:r>
        <w:rPr>
          <w:rFonts w:ascii="Times" w:eastAsiaTheme="minorHAnsi" w:hAnsi="Times" w:cs="Times"/>
          <w:sz w:val="18"/>
          <w:szCs w:val="18"/>
          <w:lang w:eastAsia="en-US"/>
        </w:rPr>
        <w:t>A</w:t>
      </w:r>
      <w:r w:rsidRPr="00155479">
        <w:rPr>
          <w:rFonts w:ascii="Times" w:eastAsiaTheme="minorHAnsi" w:hAnsi="Times" w:cs="Times"/>
          <w:sz w:val="18"/>
          <w:szCs w:val="18"/>
          <w:lang w:eastAsia="en-US"/>
        </w:rPr>
        <w:t>djusted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for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maternal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age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,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education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and smoking status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during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pregnancy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,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alcohol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 xml:space="preserve">, </w:t>
      </w:r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and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number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of</w:t>
      </w:r>
      <w:proofErr w:type="spellEnd"/>
      <w:r w:rsidRPr="00155479">
        <w:rPr>
          <w:rFonts w:ascii="Times" w:eastAsiaTheme="minorHAnsi" w:hAnsi="Times" w:cs="Times"/>
          <w:sz w:val="18"/>
          <w:szCs w:val="18"/>
          <w:lang w:eastAsia="en-US"/>
        </w:rPr>
        <w:t xml:space="preserve"> </w:t>
      </w:r>
      <w:proofErr w:type="spellStart"/>
      <w:r w:rsidRPr="00155479">
        <w:rPr>
          <w:rFonts w:ascii="Times" w:eastAsiaTheme="minorHAnsi" w:hAnsi="Times" w:cs="Times"/>
          <w:sz w:val="18"/>
          <w:szCs w:val="18"/>
          <w:lang w:eastAsia="en-US"/>
        </w:rPr>
        <w:t>control</w:t>
      </w:r>
      <w:proofErr w:type="spellEnd"/>
      <w:r>
        <w:rPr>
          <w:rFonts w:ascii="Times" w:eastAsiaTheme="minorHAnsi" w:hAnsi="Times" w:cs="Times"/>
          <w:sz w:val="18"/>
          <w:szCs w:val="18"/>
          <w:lang w:eastAsia="en-US"/>
        </w:rPr>
        <w:t xml:space="preserve">. </w:t>
      </w:r>
    </w:p>
    <w:p w14:paraId="73F5ECDF" w14:textId="77777777" w:rsidR="0018049A" w:rsidRPr="008D650D" w:rsidRDefault="0018049A" w:rsidP="002C57F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sectPr w:rsidR="0018049A" w:rsidRPr="008D650D" w:rsidSect="00082CF1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A44F" w14:textId="77777777" w:rsidR="007749E0" w:rsidRDefault="007749E0">
      <w:r>
        <w:separator/>
      </w:r>
    </w:p>
  </w:endnote>
  <w:endnote w:type="continuationSeparator" w:id="0">
    <w:p w14:paraId="5A548183" w14:textId="77777777" w:rsidR="007749E0" w:rsidRDefault="0077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C1E3" w14:textId="77777777" w:rsidR="007749E0" w:rsidRDefault="007749E0">
      <w:r>
        <w:separator/>
      </w:r>
    </w:p>
  </w:footnote>
  <w:footnote w:type="continuationSeparator" w:id="0">
    <w:p w14:paraId="5BCC7B18" w14:textId="77777777" w:rsidR="007749E0" w:rsidRDefault="0077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D368" w14:textId="77777777" w:rsidR="00EA388D" w:rsidRDefault="00EA38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553C1"/>
    <w:multiLevelType w:val="hybridMultilevel"/>
    <w:tmpl w:val="F4261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73CF"/>
    <w:multiLevelType w:val="multilevel"/>
    <w:tmpl w:val="44A4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638326">
    <w:abstractNumId w:val="0"/>
  </w:num>
  <w:num w:numId="2" w16cid:durableId="55712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cs-CZ" w:vendorID="64" w:dllVersion="4096" w:nlCheck="1" w:checkStyle="0"/>
  <w:activeWritingStyle w:appName="MSWord" w:lang="en-GB" w:vendorID="64" w:dllVersion="4096" w:nlCheck="1" w:checkStyle="0"/>
  <w:activeWritingStyle w:appName="MSWord" w:lang="nb-NO" w:vendorID="64" w:dllVersion="409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F13B4"/>
    <w:rsid w:val="00001490"/>
    <w:rsid w:val="00004C5B"/>
    <w:rsid w:val="0000759F"/>
    <w:rsid w:val="00007D88"/>
    <w:rsid w:val="000135A4"/>
    <w:rsid w:val="00013880"/>
    <w:rsid w:val="00016836"/>
    <w:rsid w:val="00022A61"/>
    <w:rsid w:val="000274DC"/>
    <w:rsid w:val="000314B5"/>
    <w:rsid w:val="0003211E"/>
    <w:rsid w:val="00032F3E"/>
    <w:rsid w:val="00040F67"/>
    <w:rsid w:val="00045544"/>
    <w:rsid w:val="00046256"/>
    <w:rsid w:val="00047B7A"/>
    <w:rsid w:val="00056018"/>
    <w:rsid w:val="00060B84"/>
    <w:rsid w:val="000624BC"/>
    <w:rsid w:val="00063639"/>
    <w:rsid w:val="0006669C"/>
    <w:rsid w:val="00067393"/>
    <w:rsid w:val="000741D5"/>
    <w:rsid w:val="0007569A"/>
    <w:rsid w:val="000765B4"/>
    <w:rsid w:val="00076F0C"/>
    <w:rsid w:val="00082CF1"/>
    <w:rsid w:val="00085A98"/>
    <w:rsid w:val="00090CE4"/>
    <w:rsid w:val="00092CE4"/>
    <w:rsid w:val="000A6D33"/>
    <w:rsid w:val="000B1676"/>
    <w:rsid w:val="000B1DBD"/>
    <w:rsid w:val="000B31CD"/>
    <w:rsid w:val="000B60C3"/>
    <w:rsid w:val="000C2C0C"/>
    <w:rsid w:val="000D10DA"/>
    <w:rsid w:val="000D7586"/>
    <w:rsid w:val="000F1F7C"/>
    <w:rsid w:val="000F680B"/>
    <w:rsid w:val="001020B1"/>
    <w:rsid w:val="00110F42"/>
    <w:rsid w:val="00113A47"/>
    <w:rsid w:val="001157B9"/>
    <w:rsid w:val="00116BE3"/>
    <w:rsid w:val="00117219"/>
    <w:rsid w:val="00117D86"/>
    <w:rsid w:val="00123C11"/>
    <w:rsid w:val="00126710"/>
    <w:rsid w:val="0012767D"/>
    <w:rsid w:val="0012790B"/>
    <w:rsid w:val="00131C79"/>
    <w:rsid w:val="00132C37"/>
    <w:rsid w:val="00134D47"/>
    <w:rsid w:val="001430FC"/>
    <w:rsid w:val="00145180"/>
    <w:rsid w:val="00150078"/>
    <w:rsid w:val="00150280"/>
    <w:rsid w:val="00150EFD"/>
    <w:rsid w:val="00155479"/>
    <w:rsid w:val="00156908"/>
    <w:rsid w:val="001620BF"/>
    <w:rsid w:val="00165DE3"/>
    <w:rsid w:val="001668F1"/>
    <w:rsid w:val="00166C5E"/>
    <w:rsid w:val="00170CDC"/>
    <w:rsid w:val="0018049A"/>
    <w:rsid w:val="0018550A"/>
    <w:rsid w:val="001979C4"/>
    <w:rsid w:val="001A03BE"/>
    <w:rsid w:val="001A245F"/>
    <w:rsid w:val="001A2777"/>
    <w:rsid w:val="001A4AA4"/>
    <w:rsid w:val="001A60B2"/>
    <w:rsid w:val="001B09BC"/>
    <w:rsid w:val="001B27F7"/>
    <w:rsid w:val="001C0198"/>
    <w:rsid w:val="001C562E"/>
    <w:rsid w:val="001C5E9B"/>
    <w:rsid w:val="001D12DA"/>
    <w:rsid w:val="001D198E"/>
    <w:rsid w:val="001D1D3B"/>
    <w:rsid w:val="001E3F15"/>
    <w:rsid w:val="001E46D3"/>
    <w:rsid w:val="001E568A"/>
    <w:rsid w:val="001E6CCE"/>
    <w:rsid w:val="001E7912"/>
    <w:rsid w:val="0020780C"/>
    <w:rsid w:val="002117B3"/>
    <w:rsid w:val="002120CC"/>
    <w:rsid w:val="00212DE2"/>
    <w:rsid w:val="00213A3B"/>
    <w:rsid w:val="002176E0"/>
    <w:rsid w:val="00222101"/>
    <w:rsid w:val="00224E84"/>
    <w:rsid w:val="002271EF"/>
    <w:rsid w:val="00234C6B"/>
    <w:rsid w:val="0024045B"/>
    <w:rsid w:val="0024143E"/>
    <w:rsid w:val="0024436E"/>
    <w:rsid w:val="00256709"/>
    <w:rsid w:val="0026111C"/>
    <w:rsid w:val="00262274"/>
    <w:rsid w:val="002715C0"/>
    <w:rsid w:val="002731C7"/>
    <w:rsid w:val="00282E93"/>
    <w:rsid w:val="002857FB"/>
    <w:rsid w:val="00293608"/>
    <w:rsid w:val="002939BE"/>
    <w:rsid w:val="002941DC"/>
    <w:rsid w:val="002A126B"/>
    <w:rsid w:val="002A3D67"/>
    <w:rsid w:val="002B59B2"/>
    <w:rsid w:val="002C1A46"/>
    <w:rsid w:val="002C57FB"/>
    <w:rsid w:val="002C79EB"/>
    <w:rsid w:val="002D59F7"/>
    <w:rsid w:val="002E1DC3"/>
    <w:rsid w:val="002E3B0A"/>
    <w:rsid w:val="002F5ACA"/>
    <w:rsid w:val="00304EF6"/>
    <w:rsid w:val="00311CC1"/>
    <w:rsid w:val="00322C39"/>
    <w:rsid w:val="0032770F"/>
    <w:rsid w:val="003308BE"/>
    <w:rsid w:val="0033359F"/>
    <w:rsid w:val="00336235"/>
    <w:rsid w:val="00337A38"/>
    <w:rsid w:val="00337D03"/>
    <w:rsid w:val="00347564"/>
    <w:rsid w:val="003514C0"/>
    <w:rsid w:val="00351A45"/>
    <w:rsid w:val="003549D7"/>
    <w:rsid w:val="0036014A"/>
    <w:rsid w:val="0036042F"/>
    <w:rsid w:val="0036289B"/>
    <w:rsid w:val="00363E50"/>
    <w:rsid w:val="003672C7"/>
    <w:rsid w:val="00370B37"/>
    <w:rsid w:val="00371B3E"/>
    <w:rsid w:val="0037692F"/>
    <w:rsid w:val="003815D5"/>
    <w:rsid w:val="00381750"/>
    <w:rsid w:val="0038304E"/>
    <w:rsid w:val="00386775"/>
    <w:rsid w:val="0038698F"/>
    <w:rsid w:val="00391B30"/>
    <w:rsid w:val="00391EAD"/>
    <w:rsid w:val="0039320B"/>
    <w:rsid w:val="0039451C"/>
    <w:rsid w:val="00394EF4"/>
    <w:rsid w:val="003952D4"/>
    <w:rsid w:val="003A1322"/>
    <w:rsid w:val="003A4543"/>
    <w:rsid w:val="003A57AA"/>
    <w:rsid w:val="003A5FE1"/>
    <w:rsid w:val="003B24C1"/>
    <w:rsid w:val="003B4E90"/>
    <w:rsid w:val="003B4FEA"/>
    <w:rsid w:val="003B5234"/>
    <w:rsid w:val="003B651A"/>
    <w:rsid w:val="003B7B20"/>
    <w:rsid w:val="003B7C83"/>
    <w:rsid w:val="003C231B"/>
    <w:rsid w:val="003C2D85"/>
    <w:rsid w:val="003C5F22"/>
    <w:rsid w:val="003C6F33"/>
    <w:rsid w:val="003D0D30"/>
    <w:rsid w:val="003D320E"/>
    <w:rsid w:val="003D6180"/>
    <w:rsid w:val="003E0703"/>
    <w:rsid w:val="003E31D4"/>
    <w:rsid w:val="003F0945"/>
    <w:rsid w:val="003F1EE8"/>
    <w:rsid w:val="003F1F71"/>
    <w:rsid w:val="003F797D"/>
    <w:rsid w:val="00400347"/>
    <w:rsid w:val="004019AB"/>
    <w:rsid w:val="00401FD2"/>
    <w:rsid w:val="004116FE"/>
    <w:rsid w:val="00412611"/>
    <w:rsid w:val="00426256"/>
    <w:rsid w:val="004317B2"/>
    <w:rsid w:val="00434772"/>
    <w:rsid w:val="004358B8"/>
    <w:rsid w:val="00447354"/>
    <w:rsid w:val="00454584"/>
    <w:rsid w:val="0046122A"/>
    <w:rsid w:val="004625A3"/>
    <w:rsid w:val="00462F8D"/>
    <w:rsid w:val="00472893"/>
    <w:rsid w:val="00474AE9"/>
    <w:rsid w:val="00483BAC"/>
    <w:rsid w:val="00496DE0"/>
    <w:rsid w:val="004A13FA"/>
    <w:rsid w:val="004A16B5"/>
    <w:rsid w:val="004A6C04"/>
    <w:rsid w:val="004B0DC7"/>
    <w:rsid w:val="004B2B8D"/>
    <w:rsid w:val="004B2FE0"/>
    <w:rsid w:val="004B7A08"/>
    <w:rsid w:val="004C051A"/>
    <w:rsid w:val="004C1AD2"/>
    <w:rsid w:val="004E0103"/>
    <w:rsid w:val="004E0BD5"/>
    <w:rsid w:val="004E37FB"/>
    <w:rsid w:val="004E5E89"/>
    <w:rsid w:val="004F0653"/>
    <w:rsid w:val="004F3EB7"/>
    <w:rsid w:val="004F5447"/>
    <w:rsid w:val="004F6BD8"/>
    <w:rsid w:val="0050129F"/>
    <w:rsid w:val="00502943"/>
    <w:rsid w:val="00502FC3"/>
    <w:rsid w:val="00504F48"/>
    <w:rsid w:val="00507789"/>
    <w:rsid w:val="005203F2"/>
    <w:rsid w:val="00525C27"/>
    <w:rsid w:val="0052658D"/>
    <w:rsid w:val="0053157C"/>
    <w:rsid w:val="005339F4"/>
    <w:rsid w:val="0054109C"/>
    <w:rsid w:val="00545CF5"/>
    <w:rsid w:val="00550593"/>
    <w:rsid w:val="005556F8"/>
    <w:rsid w:val="00555AC3"/>
    <w:rsid w:val="00555DBC"/>
    <w:rsid w:val="005561CC"/>
    <w:rsid w:val="00570C73"/>
    <w:rsid w:val="00571FB0"/>
    <w:rsid w:val="005721F6"/>
    <w:rsid w:val="0057354B"/>
    <w:rsid w:val="00574745"/>
    <w:rsid w:val="00575F9D"/>
    <w:rsid w:val="00583C84"/>
    <w:rsid w:val="00584696"/>
    <w:rsid w:val="00587EC8"/>
    <w:rsid w:val="00594C18"/>
    <w:rsid w:val="00596B70"/>
    <w:rsid w:val="00597BFD"/>
    <w:rsid w:val="005A186E"/>
    <w:rsid w:val="005A1D6C"/>
    <w:rsid w:val="005B28B6"/>
    <w:rsid w:val="005B42F5"/>
    <w:rsid w:val="005C750B"/>
    <w:rsid w:val="005D1F22"/>
    <w:rsid w:val="005D5800"/>
    <w:rsid w:val="005E2C5E"/>
    <w:rsid w:val="005E7F19"/>
    <w:rsid w:val="005F1AF0"/>
    <w:rsid w:val="005F3BF6"/>
    <w:rsid w:val="005F4755"/>
    <w:rsid w:val="005F4D35"/>
    <w:rsid w:val="005F7DCE"/>
    <w:rsid w:val="005F7E5F"/>
    <w:rsid w:val="00600D7F"/>
    <w:rsid w:val="00612D35"/>
    <w:rsid w:val="00615234"/>
    <w:rsid w:val="00620DCE"/>
    <w:rsid w:val="006304E4"/>
    <w:rsid w:val="0064174E"/>
    <w:rsid w:val="00652E6C"/>
    <w:rsid w:val="00653E72"/>
    <w:rsid w:val="00661FB6"/>
    <w:rsid w:val="0066289D"/>
    <w:rsid w:val="00665D3B"/>
    <w:rsid w:val="00670BB0"/>
    <w:rsid w:val="006769FA"/>
    <w:rsid w:val="0067787C"/>
    <w:rsid w:val="00677A53"/>
    <w:rsid w:val="0068414F"/>
    <w:rsid w:val="0069185B"/>
    <w:rsid w:val="006967BA"/>
    <w:rsid w:val="00697BF4"/>
    <w:rsid w:val="006A54EA"/>
    <w:rsid w:val="006A5FD5"/>
    <w:rsid w:val="006A66AA"/>
    <w:rsid w:val="006B11F3"/>
    <w:rsid w:val="006B2D5E"/>
    <w:rsid w:val="006B3018"/>
    <w:rsid w:val="006B5831"/>
    <w:rsid w:val="006B774D"/>
    <w:rsid w:val="006C26F4"/>
    <w:rsid w:val="006D5664"/>
    <w:rsid w:val="006D7867"/>
    <w:rsid w:val="006D7EB1"/>
    <w:rsid w:val="006E306D"/>
    <w:rsid w:val="006F5D05"/>
    <w:rsid w:val="006F7965"/>
    <w:rsid w:val="007037E5"/>
    <w:rsid w:val="00707319"/>
    <w:rsid w:val="00713CC8"/>
    <w:rsid w:val="0071456B"/>
    <w:rsid w:val="00714906"/>
    <w:rsid w:val="00714FBB"/>
    <w:rsid w:val="00717C18"/>
    <w:rsid w:val="00722F6B"/>
    <w:rsid w:val="00724775"/>
    <w:rsid w:val="00734319"/>
    <w:rsid w:val="007379C6"/>
    <w:rsid w:val="00742655"/>
    <w:rsid w:val="007433CD"/>
    <w:rsid w:val="007442D7"/>
    <w:rsid w:val="0074491C"/>
    <w:rsid w:val="0074502E"/>
    <w:rsid w:val="00746DE3"/>
    <w:rsid w:val="00747BAF"/>
    <w:rsid w:val="00756561"/>
    <w:rsid w:val="00762212"/>
    <w:rsid w:val="00762B27"/>
    <w:rsid w:val="00771A2D"/>
    <w:rsid w:val="007749E0"/>
    <w:rsid w:val="00775A94"/>
    <w:rsid w:val="00780E0F"/>
    <w:rsid w:val="00781BF5"/>
    <w:rsid w:val="007963C3"/>
    <w:rsid w:val="007964C8"/>
    <w:rsid w:val="007A48CF"/>
    <w:rsid w:val="007B549E"/>
    <w:rsid w:val="007B5905"/>
    <w:rsid w:val="007C08DE"/>
    <w:rsid w:val="007C1207"/>
    <w:rsid w:val="007C19FA"/>
    <w:rsid w:val="007C76CC"/>
    <w:rsid w:val="007D1591"/>
    <w:rsid w:val="007D1971"/>
    <w:rsid w:val="007D7464"/>
    <w:rsid w:val="007E0533"/>
    <w:rsid w:val="007E056E"/>
    <w:rsid w:val="007E5A3E"/>
    <w:rsid w:val="007E67C5"/>
    <w:rsid w:val="007F13B4"/>
    <w:rsid w:val="007F60C8"/>
    <w:rsid w:val="007F6D82"/>
    <w:rsid w:val="00804F42"/>
    <w:rsid w:val="00805A36"/>
    <w:rsid w:val="0081234D"/>
    <w:rsid w:val="008163F9"/>
    <w:rsid w:val="008218C4"/>
    <w:rsid w:val="00825C63"/>
    <w:rsid w:val="00826FFD"/>
    <w:rsid w:val="00843890"/>
    <w:rsid w:val="00844BA5"/>
    <w:rsid w:val="00850E96"/>
    <w:rsid w:val="008535FB"/>
    <w:rsid w:val="00861E5F"/>
    <w:rsid w:val="008669D4"/>
    <w:rsid w:val="00873B09"/>
    <w:rsid w:val="00876982"/>
    <w:rsid w:val="0087790F"/>
    <w:rsid w:val="008833D5"/>
    <w:rsid w:val="008863C7"/>
    <w:rsid w:val="008876F2"/>
    <w:rsid w:val="00890AA0"/>
    <w:rsid w:val="008931FA"/>
    <w:rsid w:val="0089509C"/>
    <w:rsid w:val="00897845"/>
    <w:rsid w:val="008A459D"/>
    <w:rsid w:val="008B3E92"/>
    <w:rsid w:val="008B42BC"/>
    <w:rsid w:val="008B5F7F"/>
    <w:rsid w:val="008C4DA0"/>
    <w:rsid w:val="008C6BE8"/>
    <w:rsid w:val="008D3150"/>
    <w:rsid w:val="008D650D"/>
    <w:rsid w:val="008E35E1"/>
    <w:rsid w:val="008E5946"/>
    <w:rsid w:val="008F4608"/>
    <w:rsid w:val="00902B82"/>
    <w:rsid w:val="00902CEB"/>
    <w:rsid w:val="00904266"/>
    <w:rsid w:val="0090768A"/>
    <w:rsid w:val="009164A4"/>
    <w:rsid w:val="00917227"/>
    <w:rsid w:val="00921C04"/>
    <w:rsid w:val="00922A92"/>
    <w:rsid w:val="00923551"/>
    <w:rsid w:val="0092707D"/>
    <w:rsid w:val="00932888"/>
    <w:rsid w:val="0093340C"/>
    <w:rsid w:val="00952B04"/>
    <w:rsid w:val="00974FDF"/>
    <w:rsid w:val="00981231"/>
    <w:rsid w:val="00981DB3"/>
    <w:rsid w:val="00982232"/>
    <w:rsid w:val="00984038"/>
    <w:rsid w:val="00985EF6"/>
    <w:rsid w:val="00986E2E"/>
    <w:rsid w:val="00992B9D"/>
    <w:rsid w:val="0099417F"/>
    <w:rsid w:val="00997830"/>
    <w:rsid w:val="009A4E96"/>
    <w:rsid w:val="009A5FAF"/>
    <w:rsid w:val="009A7F30"/>
    <w:rsid w:val="009B4F9D"/>
    <w:rsid w:val="009B78E4"/>
    <w:rsid w:val="009B7A92"/>
    <w:rsid w:val="009C435B"/>
    <w:rsid w:val="009C5154"/>
    <w:rsid w:val="009D0A6F"/>
    <w:rsid w:val="009D3064"/>
    <w:rsid w:val="009D59C3"/>
    <w:rsid w:val="009D60D6"/>
    <w:rsid w:val="009D65A1"/>
    <w:rsid w:val="009E2EC5"/>
    <w:rsid w:val="009E3155"/>
    <w:rsid w:val="009E5071"/>
    <w:rsid w:val="009E693D"/>
    <w:rsid w:val="009F123E"/>
    <w:rsid w:val="009F38C4"/>
    <w:rsid w:val="00A001C7"/>
    <w:rsid w:val="00A016E6"/>
    <w:rsid w:val="00A06338"/>
    <w:rsid w:val="00A07B49"/>
    <w:rsid w:val="00A167A5"/>
    <w:rsid w:val="00A2194C"/>
    <w:rsid w:val="00A25582"/>
    <w:rsid w:val="00A25DA4"/>
    <w:rsid w:val="00A3228F"/>
    <w:rsid w:val="00A32BD0"/>
    <w:rsid w:val="00A451F5"/>
    <w:rsid w:val="00A463DD"/>
    <w:rsid w:val="00A51380"/>
    <w:rsid w:val="00A526DE"/>
    <w:rsid w:val="00A601AD"/>
    <w:rsid w:val="00A65342"/>
    <w:rsid w:val="00A67B1E"/>
    <w:rsid w:val="00A70689"/>
    <w:rsid w:val="00A75298"/>
    <w:rsid w:val="00A82164"/>
    <w:rsid w:val="00A86296"/>
    <w:rsid w:val="00A927E8"/>
    <w:rsid w:val="00AA21BA"/>
    <w:rsid w:val="00AA5DCE"/>
    <w:rsid w:val="00AB3417"/>
    <w:rsid w:val="00AB4B46"/>
    <w:rsid w:val="00AB5B33"/>
    <w:rsid w:val="00AC19E7"/>
    <w:rsid w:val="00AC5822"/>
    <w:rsid w:val="00AC6315"/>
    <w:rsid w:val="00AC6567"/>
    <w:rsid w:val="00AD1208"/>
    <w:rsid w:val="00AD4551"/>
    <w:rsid w:val="00AD7D96"/>
    <w:rsid w:val="00AE0181"/>
    <w:rsid w:val="00AE1290"/>
    <w:rsid w:val="00AE1857"/>
    <w:rsid w:val="00AE5C97"/>
    <w:rsid w:val="00AE6B03"/>
    <w:rsid w:val="00AF157A"/>
    <w:rsid w:val="00AF3FF6"/>
    <w:rsid w:val="00AF66F4"/>
    <w:rsid w:val="00B01832"/>
    <w:rsid w:val="00B04529"/>
    <w:rsid w:val="00B129E1"/>
    <w:rsid w:val="00B324CF"/>
    <w:rsid w:val="00B365D0"/>
    <w:rsid w:val="00B371F4"/>
    <w:rsid w:val="00B47537"/>
    <w:rsid w:val="00B5268A"/>
    <w:rsid w:val="00B53196"/>
    <w:rsid w:val="00B53337"/>
    <w:rsid w:val="00B53371"/>
    <w:rsid w:val="00B54243"/>
    <w:rsid w:val="00B548FB"/>
    <w:rsid w:val="00B55D50"/>
    <w:rsid w:val="00B6040A"/>
    <w:rsid w:val="00B7508B"/>
    <w:rsid w:val="00B75292"/>
    <w:rsid w:val="00B76C88"/>
    <w:rsid w:val="00B770E3"/>
    <w:rsid w:val="00B77BAC"/>
    <w:rsid w:val="00B77E3A"/>
    <w:rsid w:val="00B81E7A"/>
    <w:rsid w:val="00B8210B"/>
    <w:rsid w:val="00B828DF"/>
    <w:rsid w:val="00B843C8"/>
    <w:rsid w:val="00B84DB1"/>
    <w:rsid w:val="00B85543"/>
    <w:rsid w:val="00B93368"/>
    <w:rsid w:val="00B97371"/>
    <w:rsid w:val="00B97760"/>
    <w:rsid w:val="00BA09A2"/>
    <w:rsid w:val="00BA160E"/>
    <w:rsid w:val="00BB5FD8"/>
    <w:rsid w:val="00BC1F8E"/>
    <w:rsid w:val="00BC7C05"/>
    <w:rsid w:val="00BC7FB2"/>
    <w:rsid w:val="00BD0DB9"/>
    <w:rsid w:val="00BD466D"/>
    <w:rsid w:val="00BD5288"/>
    <w:rsid w:val="00BD6C38"/>
    <w:rsid w:val="00BD6E53"/>
    <w:rsid w:val="00BE354E"/>
    <w:rsid w:val="00BE51BB"/>
    <w:rsid w:val="00BE5BCA"/>
    <w:rsid w:val="00BE6F0B"/>
    <w:rsid w:val="00BF1AA0"/>
    <w:rsid w:val="00C02C40"/>
    <w:rsid w:val="00C04E1B"/>
    <w:rsid w:val="00C121E0"/>
    <w:rsid w:val="00C135E5"/>
    <w:rsid w:val="00C16329"/>
    <w:rsid w:val="00C23425"/>
    <w:rsid w:val="00C301BD"/>
    <w:rsid w:val="00C3504D"/>
    <w:rsid w:val="00C43D9C"/>
    <w:rsid w:val="00C67B42"/>
    <w:rsid w:val="00C81A03"/>
    <w:rsid w:val="00C8418B"/>
    <w:rsid w:val="00C851D8"/>
    <w:rsid w:val="00C87D33"/>
    <w:rsid w:val="00C90A52"/>
    <w:rsid w:val="00C914A4"/>
    <w:rsid w:val="00CA6A08"/>
    <w:rsid w:val="00CA7921"/>
    <w:rsid w:val="00CB04EF"/>
    <w:rsid w:val="00CB3CA2"/>
    <w:rsid w:val="00CB593D"/>
    <w:rsid w:val="00CC09F0"/>
    <w:rsid w:val="00CC1178"/>
    <w:rsid w:val="00CC43E5"/>
    <w:rsid w:val="00CC7C60"/>
    <w:rsid w:val="00CD4ECB"/>
    <w:rsid w:val="00CE2240"/>
    <w:rsid w:val="00CE2270"/>
    <w:rsid w:val="00CE7140"/>
    <w:rsid w:val="00CF309B"/>
    <w:rsid w:val="00D00FCD"/>
    <w:rsid w:val="00D115E0"/>
    <w:rsid w:val="00D162AB"/>
    <w:rsid w:val="00D16FBF"/>
    <w:rsid w:val="00D17174"/>
    <w:rsid w:val="00D23AEE"/>
    <w:rsid w:val="00D3046B"/>
    <w:rsid w:val="00D32AA8"/>
    <w:rsid w:val="00D345DD"/>
    <w:rsid w:val="00D3561E"/>
    <w:rsid w:val="00D535D2"/>
    <w:rsid w:val="00D5773D"/>
    <w:rsid w:val="00D71F16"/>
    <w:rsid w:val="00D73AA6"/>
    <w:rsid w:val="00D82AE5"/>
    <w:rsid w:val="00D90620"/>
    <w:rsid w:val="00D92995"/>
    <w:rsid w:val="00D940EA"/>
    <w:rsid w:val="00D963DE"/>
    <w:rsid w:val="00D96E1A"/>
    <w:rsid w:val="00DA5F7D"/>
    <w:rsid w:val="00DA6015"/>
    <w:rsid w:val="00DA629A"/>
    <w:rsid w:val="00DA7198"/>
    <w:rsid w:val="00DA7B1F"/>
    <w:rsid w:val="00DB0DA6"/>
    <w:rsid w:val="00DB26A8"/>
    <w:rsid w:val="00DB2A9D"/>
    <w:rsid w:val="00DB44F2"/>
    <w:rsid w:val="00DC06AC"/>
    <w:rsid w:val="00DC463F"/>
    <w:rsid w:val="00DD0C46"/>
    <w:rsid w:val="00DD48BC"/>
    <w:rsid w:val="00DD49A3"/>
    <w:rsid w:val="00DD50EF"/>
    <w:rsid w:val="00DD76F4"/>
    <w:rsid w:val="00DE009A"/>
    <w:rsid w:val="00DE2740"/>
    <w:rsid w:val="00DE7E5C"/>
    <w:rsid w:val="00DF528A"/>
    <w:rsid w:val="00E006BE"/>
    <w:rsid w:val="00E00F99"/>
    <w:rsid w:val="00E017ED"/>
    <w:rsid w:val="00E02876"/>
    <w:rsid w:val="00E04A87"/>
    <w:rsid w:val="00E10418"/>
    <w:rsid w:val="00E13B3F"/>
    <w:rsid w:val="00E17EED"/>
    <w:rsid w:val="00E2452B"/>
    <w:rsid w:val="00E252A6"/>
    <w:rsid w:val="00E332BC"/>
    <w:rsid w:val="00E346FA"/>
    <w:rsid w:val="00E37EE7"/>
    <w:rsid w:val="00E405E3"/>
    <w:rsid w:val="00E475CD"/>
    <w:rsid w:val="00E52B12"/>
    <w:rsid w:val="00E64D36"/>
    <w:rsid w:val="00E66EC1"/>
    <w:rsid w:val="00E7551E"/>
    <w:rsid w:val="00E819D8"/>
    <w:rsid w:val="00E90087"/>
    <w:rsid w:val="00E936FF"/>
    <w:rsid w:val="00E97035"/>
    <w:rsid w:val="00EA2E1B"/>
    <w:rsid w:val="00EA388D"/>
    <w:rsid w:val="00EA3A86"/>
    <w:rsid w:val="00EA3B4F"/>
    <w:rsid w:val="00EA75B4"/>
    <w:rsid w:val="00EB2334"/>
    <w:rsid w:val="00EC090C"/>
    <w:rsid w:val="00EC1970"/>
    <w:rsid w:val="00ED7A96"/>
    <w:rsid w:val="00EE2989"/>
    <w:rsid w:val="00EE2A26"/>
    <w:rsid w:val="00EE4ED9"/>
    <w:rsid w:val="00EF31AE"/>
    <w:rsid w:val="00EF426D"/>
    <w:rsid w:val="00F0159C"/>
    <w:rsid w:val="00F03185"/>
    <w:rsid w:val="00F0713A"/>
    <w:rsid w:val="00F21B03"/>
    <w:rsid w:val="00F227D3"/>
    <w:rsid w:val="00F24EA8"/>
    <w:rsid w:val="00F261A7"/>
    <w:rsid w:val="00F267EC"/>
    <w:rsid w:val="00F26BB4"/>
    <w:rsid w:val="00F31B5F"/>
    <w:rsid w:val="00F400A6"/>
    <w:rsid w:val="00F40613"/>
    <w:rsid w:val="00F446FD"/>
    <w:rsid w:val="00F47F45"/>
    <w:rsid w:val="00F51B68"/>
    <w:rsid w:val="00F538DC"/>
    <w:rsid w:val="00F570FB"/>
    <w:rsid w:val="00F57186"/>
    <w:rsid w:val="00F60E16"/>
    <w:rsid w:val="00F641BB"/>
    <w:rsid w:val="00F7057A"/>
    <w:rsid w:val="00F7155D"/>
    <w:rsid w:val="00F86C3B"/>
    <w:rsid w:val="00F87456"/>
    <w:rsid w:val="00FA1531"/>
    <w:rsid w:val="00FA245E"/>
    <w:rsid w:val="00FA3FE5"/>
    <w:rsid w:val="00FA7556"/>
    <w:rsid w:val="00FB0FE1"/>
    <w:rsid w:val="00FB14AE"/>
    <w:rsid w:val="00FB423C"/>
    <w:rsid w:val="00FC5C19"/>
    <w:rsid w:val="00FD063C"/>
    <w:rsid w:val="00FD0F05"/>
    <w:rsid w:val="00FE10A9"/>
    <w:rsid w:val="00FE16B7"/>
    <w:rsid w:val="00FE246E"/>
    <w:rsid w:val="00FE268C"/>
    <w:rsid w:val="00FE60F3"/>
    <w:rsid w:val="00FF1302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72802"/>
  <w15:chartTrackingRefBased/>
  <w15:docId w15:val="{EF026B42-5137-41F7-B59C-7C8DE669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13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13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F1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13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13B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7F13B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3B4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3B4"/>
    <w:rPr>
      <w:rFonts w:ascii="Times New Roman" w:eastAsia="Times New Roman" w:hAnsi="Times New Roman" w:cs="Times New Roman"/>
      <w:sz w:val="18"/>
      <w:szCs w:val="18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13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13B4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F13B4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F13B4"/>
    <w:pPr>
      <w:spacing w:before="100" w:beforeAutospacing="1" w:after="100" w:afterAutospacing="1"/>
    </w:pPr>
    <w:rPr>
      <w:lang w:eastAsia="nb-NO"/>
    </w:rPr>
  </w:style>
  <w:style w:type="paragraph" w:customStyle="1" w:styleId="EndNoteBibliography">
    <w:name w:val="EndNote Bibliography"/>
    <w:basedOn w:val="Normln"/>
    <w:link w:val="EndNoteBibliographyTegn"/>
    <w:rsid w:val="007F13B4"/>
    <w:pPr>
      <w:spacing w:after="120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Tegn">
    <w:name w:val="EndNote Bibliography Tegn"/>
    <w:basedOn w:val="Standardnpsmoodstavce"/>
    <w:link w:val="EndNoteBibliography"/>
    <w:rsid w:val="007F13B4"/>
    <w:rPr>
      <w:rFonts w:ascii="Calibri" w:eastAsiaTheme="minorEastAsia" w:hAnsi="Calibri" w:cs="Calibri"/>
      <w:noProof/>
      <w:sz w:val="24"/>
      <w:szCs w:val="24"/>
      <w:lang w:val="en-US" w:eastAsia="cs-CZ"/>
    </w:rPr>
  </w:style>
  <w:style w:type="paragraph" w:customStyle="1" w:styleId="EndNoteBibliographyTitle">
    <w:name w:val="EndNote Bibliography Title"/>
    <w:basedOn w:val="Normln"/>
    <w:link w:val="EndNoteBibliographyTitleChar"/>
    <w:rsid w:val="007F13B4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Standardnpsmoodstavce"/>
    <w:link w:val="EndNoteBibliographyTitle"/>
    <w:rsid w:val="007F13B4"/>
    <w:rPr>
      <w:rFonts w:ascii="Calibri" w:eastAsia="Times New Roman" w:hAnsi="Calibri" w:cs="Calibri"/>
      <w:sz w:val="24"/>
      <w:szCs w:val="24"/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13B4"/>
    <w:rPr>
      <w:color w:val="605E5C"/>
      <w:shd w:val="clear" w:color="auto" w:fill="E1DFDD"/>
    </w:rPr>
  </w:style>
  <w:style w:type="character" w:customStyle="1" w:styleId="authors">
    <w:name w:val="authors"/>
    <w:basedOn w:val="Standardnpsmoodstavce"/>
    <w:rsid w:val="007F13B4"/>
  </w:style>
  <w:style w:type="character" w:customStyle="1" w:styleId="Dato1">
    <w:name w:val="Dato1"/>
    <w:basedOn w:val="Standardnpsmoodstavce"/>
    <w:rsid w:val="007F13B4"/>
  </w:style>
  <w:style w:type="character" w:customStyle="1" w:styleId="arttitle">
    <w:name w:val="art_title"/>
    <w:basedOn w:val="Standardnpsmoodstavce"/>
    <w:rsid w:val="007F13B4"/>
  </w:style>
  <w:style w:type="character" w:customStyle="1" w:styleId="serialtitle">
    <w:name w:val="serial_title"/>
    <w:basedOn w:val="Standardnpsmoodstavce"/>
    <w:rsid w:val="007F13B4"/>
  </w:style>
  <w:style w:type="character" w:customStyle="1" w:styleId="volumeissue">
    <w:name w:val="volume_issue"/>
    <w:basedOn w:val="Standardnpsmoodstavce"/>
    <w:rsid w:val="007F13B4"/>
  </w:style>
  <w:style w:type="character" w:customStyle="1" w:styleId="pagerange">
    <w:name w:val="page_range"/>
    <w:basedOn w:val="Standardnpsmoodstavce"/>
    <w:rsid w:val="007F13B4"/>
  </w:style>
  <w:style w:type="character" w:customStyle="1" w:styleId="doilink">
    <w:name w:val="doi_link"/>
    <w:basedOn w:val="Standardnpsmoodstavce"/>
    <w:rsid w:val="007F13B4"/>
  </w:style>
  <w:style w:type="character" w:customStyle="1" w:styleId="highlight">
    <w:name w:val="highlight"/>
    <w:basedOn w:val="Standardnpsmoodstavce"/>
    <w:rsid w:val="007F13B4"/>
  </w:style>
  <w:style w:type="character" w:customStyle="1" w:styleId="bibrecord-highlight-user">
    <w:name w:val="bibrecord-highlight-user"/>
    <w:basedOn w:val="Standardnpsmoodstavce"/>
    <w:rsid w:val="007F13B4"/>
  </w:style>
  <w:style w:type="paragraph" w:styleId="Zhlav">
    <w:name w:val="header"/>
    <w:basedOn w:val="Normln"/>
    <w:link w:val="ZhlavChar"/>
    <w:uiPriority w:val="99"/>
    <w:unhideWhenUsed/>
    <w:rsid w:val="007F13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13B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F13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13B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7F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Bibliografie1">
    <w:name w:val="Bibliografie1"/>
    <w:basedOn w:val="Normln"/>
    <w:link w:val="BibliographyChar"/>
    <w:rsid w:val="007F13B4"/>
    <w:pPr>
      <w:spacing w:line="360" w:lineRule="auto"/>
      <w:jc w:val="both"/>
    </w:pPr>
    <w:rPr>
      <w:lang w:val="en-GB"/>
    </w:rPr>
  </w:style>
  <w:style w:type="character" w:customStyle="1" w:styleId="BibliographyChar">
    <w:name w:val="Bibliography Char"/>
    <w:basedOn w:val="Standardnpsmoodstavce"/>
    <w:link w:val="Bibliografie1"/>
    <w:rsid w:val="007F13B4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table" w:styleId="Mkatabulky">
    <w:name w:val="Table Grid"/>
    <w:basedOn w:val="Normlntabulka"/>
    <w:uiPriority w:val="39"/>
    <w:rsid w:val="007F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fie2">
    <w:name w:val="Bibliografie2"/>
    <w:basedOn w:val="Normln"/>
    <w:link w:val="BibliographyChar1"/>
    <w:rsid w:val="007F13B4"/>
    <w:pPr>
      <w:tabs>
        <w:tab w:val="left" w:pos="500"/>
      </w:tabs>
      <w:spacing w:after="240"/>
      <w:ind w:left="504" w:hanging="504"/>
    </w:pPr>
  </w:style>
  <w:style w:type="character" w:customStyle="1" w:styleId="BibliographyChar1">
    <w:name w:val="Bibliography Char1"/>
    <w:basedOn w:val="Standardnpsmoodstavce"/>
    <w:link w:val="Bibliografie2"/>
    <w:rsid w:val="007F13B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Bibliography1">
    <w:name w:val="Bibliography1"/>
    <w:basedOn w:val="Normln"/>
    <w:link w:val="BibliographyChar2"/>
    <w:rsid w:val="008A459D"/>
    <w:pPr>
      <w:tabs>
        <w:tab w:val="left" w:pos="500"/>
      </w:tabs>
      <w:spacing w:after="240"/>
      <w:ind w:left="504" w:hanging="504"/>
    </w:pPr>
    <w:rPr>
      <w:lang w:val="en-GB"/>
    </w:rPr>
  </w:style>
  <w:style w:type="character" w:customStyle="1" w:styleId="BibliographyChar2">
    <w:name w:val="Bibliography Char2"/>
    <w:basedOn w:val="Standardnpsmoodstavce"/>
    <w:link w:val="Bibliography1"/>
    <w:rsid w:val="008A459D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Bibliografie3">
    <w:name w:val="Bibliografie3"/>
    <w:basedOn w:val="Normln"/>
    <w:rsid w:val="00222101"/>
    <w:pPr>
      <w:tabs>
        <w:tab w:val="left" w:pos="500"/>
      </w:tabs>
      <w:spacing w:after="240"/>
      <w:ind w:left="504" w:hanging="504"/>
    </w:pPr>
    <w:rPr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2271EF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53337"/>
    <w:rPr>
      <w:i/>
      <w:iCs/>
    </w:rPr>
  </w:style>
  <w:style w:type="paragraph" w:customStyle="1" w:styleId="Bibliografie4">
    <w:name w:val="Bibliografie4"/>
    <w:basedOn w:val="Normln"/>
    <w:link w:val="BibliographyChar3"/>
    <w:rsid w:val="007E67C5"/>
    <w:pPr>
      <w:tabs>
        <w:tab w:val="left" w:pos="380"/>
      </w:tabs>
      <w:spacing w:after="240"/>
    </w:pPr>
    <w:rPr>
      <w:lang w:val="en-GB"/>
    </w:rPr>
  </w:style>
  <w:style w:type="character" w:customStyle="1" w:styleId="BibliographyChar3">
    <w:name w:val="Bibliography Char3"/>
    <w:basedOn w:val="Standardnpsmoodstavce"/>
    <w:link w:val="Bibliografie4"/>
    <w:rsid w:val="007E67C5"/>
    <w:rPr>
      <w:rFonts w:ascii="Times New Roman" w:eastAsia="Times New Roman" w:hAnsi="Times New Roman" w:cs="Times New Roman"/>
      <w:sz w:val="24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classifications/icd10/browse/2010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4062-B949-4664-9BCD-DE5E8554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2463</Characters>
  <Application>Microsoft Office Word</Application>
  <DocSecurity>0</DocSecurity>
  <Lines>20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FHI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Skurtveit, Svetlana Ondrasova</dc:creator>
  <cp:keywords/>
  <dc:description/>
  <cp:lastModifiedBy>Roman Gabrhelík</cp:lastModifiedBy>
  <cp:revision>6</cp:revision>
  <cp:lastPrinted>2019-08-23T12:10:00Z</cp:lastPrinted>
  <dcterms:created xsi:type="dcterms:W3CDTF">2022-06-27T14:25:00Z</dcterms:created>
  <dcterms:modified xsi:type="dcterms:W3CDTF">2022-07-07T14:14:00Z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id="E0OS8b6Y"/&gt;&lt;style id="http://www.zotero.org/styles/springer-vancouver-brackets" locale="en-US" hasBibliography="1" bibliographyStyleHasBeenSet="1"/&gt;&lt;prefs&gt;&lt;pref name="fieldType" value="Field"/&gt;</vt:lpwstr>
  </property>
  <property fmtid="{D5CDD505-2E9C-101B-9397-08002B2CF9AE}" pid="3" name="ZOTERO_PREF_2">
    <vt:lpwstr>&lt;/prefs&gt;&lt;/data&gt;</vt:lpwstr>
  </property>
</Properties>
</file>