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13DFD9F" w:rsidR="00DB4B2C" w:rsidRPr="00410502" w:rsidRDefault="008B416D" w:rsidP="008B416D">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17980530" w:rsidR="00DB4B2C" w:rsidRPr="00410502" w:rsidRDefault="008B416D" w:rsidP="008B416D">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A1BD03C" w:rsidR="00DB4B2C" w:rsidRPr="00410502" w:rsidRDefault="008B416D" w:rsidP="008B416D">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078D80D1" w:rsidR="00DB4B2C" w:rsidRPr="00410502" w:rsidRDefault="008B416D" w:rsidP="008B416D">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3C364A30" w:rsidR="00DB4B2C" w:rsidRPr="00410502" w:rsidRDefault="00475824" w:rsidP="00475824">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59431EBD" w:rsidR="00DB4B2C" w:rsidRPr="00410502" w:rsidRDefault="008B416D" w:rsidP="008B416D">
                <w:pPr>
                  <w:rPr>
                    <w:rFonts w:ascii="Arial" w:hAnsi="Arial" w:cs="Arial"/>
                    <w:sz w:val="20"/>
                    <w:szCs w:val="20"/>
                  </w:rPr>
                </w:pPr>
                <w:r>
                  <w:rPr>
                    <w:rFonts w:ascii="Arial" w:hAnsi="Arial" w:cs="Arial"/>
                    <w:sz w:val="20"/>
                    <w:szCs w:val="20"/>
                  </w:rPr>
                  <w:t>3, 4</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1D3D855" w:rsidR="00DB4B2C" w:rsidRPr="00410502" w:rsidRDefault="008B416D" w:rsidP="008B416D">
                <w:pPr>
                  <w:rPr>
                    <w:rFonts w:ascii="Arial" w:hAnsi="Arial" w:cs="Arial"/>
                    <w:sz w:val="20"/>
                    <w:szCs w:val="20"/>
                  </w:rPr>
                </w:pPr>
                <w:r>
                  <w:rPr>
                    <w:rFonts w:ascii="Arial" w:hAnsi="Arial" w:cs="Arial"/>
                    <w:sz w:val="20"/>
                    <w:szCs w:val="20"/>
                  </w:rPr>
                  <w:t>3</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837C6DC" w:rsidR="00DB4B2C" w:rsidRPr="00410502" w:rsidRDefault="008B416D" w:rsidP="008B416D">
                <w:pPr>
                  <w:rPr>
                    <w:rFonts w:ascii="Arial" w:hAnsi="Arial" w:cs="Arial"/>
                    <w:sz w:val="20"/>
                    <w:szCs w:val="20"/>
                  </w:rPr>
                </w:pPr>
                <w:r>
                  <w:rPr>
                    <w:rFonts w:ascii="Arial" w:hAnsi="Arial" w:cs="Arial"/>
                    <w:sz w:val="20"/>
                    <w:szCs w:val="20"/>
                  </w:rPr>
                  <w:t>Supplement 2</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272F94AA" w14:textId="77777777" w:rsidR="00C53D83" w:rsidRDefault="008B416D" w:rsidP="008B416D">
                <w:pPr>
                  <w:rPr>
                    <w:rFonts w:ascii="Arial" w:hAnsi="Arial" w:cs="Arial"/>
                    <w:sz w:val="20"/>
                    <w:szCs w:val="20"/>
                  </w:rPr>
                </w:pPr>
                <w:r>
                  <w:rPr>
                    <w:rFonts w:ascii="Arial" w:hAnsi="Arial" w:cs="Arial"/>
                    <w:sz w:val="20"/>
                    <w:szCs w:val="20"/>
                  </w:rPr>
                  <w:t>4</w:t>
                </w:r>
              </w:p>
              <w:p w14:paraId="1A0EA094" w14:textId="45EC960A" w:rsidR="00DB4B2C" w:rsidRPr="00410502" w:rsidRDefault="00C53D83" w:rsidP="008B416D">
                <w:pPr>
                  <w:rPr>
                    <w:rFonts w:ascii="Arial" w:hAnsi="Arial" w:cs="Arial"/>
                    <w:sz w:val="20"/>
                    <w:szCs w:val="20"/>
                  </w:rPr>
                </w:pPr>
                <w:r>
                  <w:rPr>
                    <w:rFonts w:ascii="Arial" w:hAnsi="Arial" w:cs="Arial"/>
                    <w:sz w:val="20"/>
                    <w:szCs w:val="20"/>
                  </w:rPr>
                  <w:t>Figure 1</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9454CFB" w:rsidR="00DB4B2C" w:rsidRPr="00410502" w:rsidRDefault="008B416D" w:rsidP="008B416D">
                <w:pPr>
                  <w:rPr>
                    <w:rFonts w:ascii="Arial" w:hAnsi="Arial" w:cs="Arial"/>
                    <w:sz w:val="20"/>
                    <w:szCs w:val="20"/>
                  </w:rPr>
                </w:pPr>
                <w:r>
                  <w:rPr>
                    <w:rFonts w:ascii="Arial" w:hAnsi="Arial" w:cs="Arial"/>
                    <w:sz w:val="20"/>
                    <w:szCs w:val="20"/>
                  </w:rPr>
                  <w:t>4</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1785BF7F" w:rsidR="00DB4B2C" w:rsidRPr="00410502" w:rsidRDefault="008B416D" w:rsidP="008B416D">
                <w:pPr>
                  <w:rPr>
                    <w:rFonts w:ascii="Arial" w:hAnsi="Arial" w:cs="Arial"/>
                    <w:sz w:val="20"/>
                    <w:szCs w:val="20"/>
                  </w:rPr>
                </w:pPr>
                <w:r>
                  <w:rPr>
                    <w:rFonts w:ascii="Arial" w:hAnsi="Arial" w:cs="Arial"/>
                    <w:sz w:val="20"/>
                    <w:szCs w:val="20"/>
                  </w:rPr>
                  <w:t>4</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ED7D7F">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143FB421" w:rsidR="00DB4B2C" w:rsidRPr="00410502" w:rsidRDefault="008B416D" w:rsidP="008B416D">
                <w:pPr>
                  <w:rPr>
                    <w:rFonts w:ascii="Arial" w:hAnsi="Arial" w:cs="Arial"/>
                    <w:sz w:val="20"/>
                    <w:szCs w:val="20"/>
                  </w:rPr>
                </w:pPr>
                <w:r>
                  <w:rPr>
                    <w:rFonts w:ascii="Arial" w:hAnsi="Arial" w:cs="Arial"/>
                    <w:sz w:val="20"/>
                    <w:szCs w:val="20"/>
                  </w:rPr>
                  <w:t>4</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tc>
          <w:tcPr>
            <w:tcW w:w="0" w:type="auto"/>
            <w:vAlign w:val="center"/>
          </w:tcPr>
          <w:p w14:paraId="3AD60FD9" w14:textId="1BDE6050" w:rsidR="00DB4B2C" w:rsidRPr="00410502" w:rsidRDefault="008B416D" w:rsidP="00475824">
            <w:pPr>
              <w:rPr>
                <w:rFonts w:ascii="Arial" w:hAnsi="Arial" w:cs="Arial"/>
                <w:sz w:val="20"/>
                <w:szCs w:val="20"/>
              </w:rPr>
            </w:pPr>
            <w:r>
              <w:rPr>
                <w:rFonts w:ascii="Arial" w:hAnsi="Arial" w:cs="Arial"/>
                <w:sz w:val="20"/>
                <w:szCs w:val="20"/>
              </w:rPr>
              <w:t>4</w:t>
            </w:r>
          </w:p>
        </w:tc>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bookmarkStart w:id="0" w:name="_GoBack"/>
            <w:r w:rsidRPr="00410502">
              <w:rPr>
                <w:rFonts w:ascii="Arial" w:hAnsi="Arial" w:cs="Arial"/>
                <w:b/>
                <w:sz w:val="20"/>
                <w:szCs w:val="20"/>
              </w:rPr>
              <w:lastRenderedPageBreak/>
              <w:t>RESULTS</w:t>
            </w:r>
          </w:p>
        </w:tc>
      </w:tr>
      <w:bookmarkEnd w:id="0"/>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6D973A99" w:rsidR="00DB4B2C" w:rsidRPr="00410502" w:rsidRDefault="00D36DB9" w:rsidP="008B416D">
                <w:pPr>
                  <w:rPr>
                    <w:rFonts w:ascii="Arial" w:hAnsi="Arial" w:cs="Arial"/>
                    <w:sz w:val="20"/>
                    <w:szCs w:val="20"/>
                  </w:rPr>
                </w:pPr>
                <w:r>
                  <w:rPr>
                    <w:rFonts w:ascii="Arial" w:hAnsi="Arial" w:cs="Arial"/>
                    <w:sz w:val="20"/>
                    <w:szCs w:val="20"/>
                  </w:rPr>
                  <w:t>Figure 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204857DF" w:rsidR="00DB4B2C" w:rsidRPr="00410502" w:rsidRDefault="008B416D" w:rsidP="008B416D">
                <w:pPr>
                  <w:rPr>
                    <w:rFonts w:ascii="Arial" w:hAnsi="Arial" w:cs="Arial"/>
                    <w:sz w:val="20"/>
                    <w:szCs w:val="20"/>
                  </w:rPr>
                </w:pPr>
                <w:r>
                  <w:rPr>
                    <w:rFonts w:ascii="Arial" w:hAnsi="Arial" w:cs="Arial"/>
                    <w:sz w:val="20"/>
                    <w:szCs w:val="20"/>
                  </w:rPr>
                  <w:t>Table 1, 2</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516B6B">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26F1D2C2" w:rsidR="00DB4B2C" w:rsidRPr="00410502" w:rsidRDefault="008B31B4" w:rsidP="008B416D">
                <w:pPr>
                  <w:rPr>
                    <w:rFonts w:ascii="Arial" w:hAnsi="Arial" w:cs="Arial"/>
                    <w:sz w:val="20"/>
                    <w:szCs w:val="20"/>
                  </w:rPr>
                </w:pPr>
                <w:r>
                  <w:rPr>
                    <w:rFonts w:ascii="Arial" w:hAnsi="Arial" w:cs="Arial"/>
                    <w:sz w:val="20"/>
                    <w:szCs w:val="20"/>
                  </w:rPr>
                  <w:t>Figure 2</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613561742"/>
                <w:placeholder>
                  <w:docPart w:val="86D499CDF49F4171A4357A9FD6A133C1"/>
                </w:placeholder>
              </w:sdtPr>
              <w:sdtEndPr/>
              <w:sdtContent>
                <w:tc>
                  <w:tcPr>
                    <w:tcW w:w="0" w:type="auto"/>
                    <w:vAlign w:val="center"/>
                  </w:tcPr>
                  <w:p w14:paraId="5216E7AB" w14:textId="6449EF00" w:rsidR="00DB4B2C" w:rsidRPr="00410502" w:rsidRDefault="00516B6B" w:rsidP="00475824">
                    <w:pPr>
                      <w:rPr>
                        <w:rFonts w:ascii="Arial" w:hAnsi="Arial" w:cs="Arial"/>
                        <w:sz w:val="20"/>
                        <w:szCs w:val="20"/>
                      </w:rPr>
                    </w:pPr>
                    <w:r>
                      <w:rPr>
                        <w:rFonts w:ascii="Arial" w:hAnsi="Arial" w:cs="Arial"/>
                        <w:sz w:val="20"/>
                        <w:szCs w:val="20"/>
                      </w:rPr>
                      <w:t>Table 1, 2</w:t>
                    </w:r>
                  </w:p>
                </w:tc>
              </w:sdtContent>
            </w:sdt>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681C1E7B" w:rsidR="00DB4B2C" w:rsidRPr="00410502" w:rsidRDefault="00516B6B" w:rsidP="00516B6B">
                <w:pPr>
                  <w:rPr>
                    <w:rFonts w:ascii="Arial" w:hAnsi="Arial" w:cs="Arial"/>
                    <w:sz w:val="20"/>
                    <w:szCs w:val="20"/>
                  </w:rPr>
                </w:pPr>
                <w:r>
                  <w:rPr>
                    <w:rFonts w:ascii="Arial" w:hAnsi="Arial" w:cs="Arial"/>
                    <w:sz w:val="20"/>
                    <w:szCs w:val="20"/>
                  </w:rPr>
                  <w:t>5-7</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F14E92">
              <w:rPr>
                <w:rFonts w:ascii="Arial" w:hAnsi="Arial" w:cs="Arial"/>
                <w:sz w:val="20"/>
                <w:szCs w:val="20"/>
              </w:rPr>
              <w:t>Summarize the main results (including an overview of concepts, themes, and types of evidence available), link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5AEBF154" w:rsidR="00DB4B2C" w:rsidRPr="00410502" w:rsidRDefault="00DA1EFE" w:rsidP="00DA1EFE">
                <w:pPr>
                  <w:rPr>
                    <w:rFonts w:ascii="Arial" w:hAnsi="Arial" w:cs="Arial"/>
                    <w:sz w:val="20"/>
                    <w:szCs w:val="20"/>
                  </w:rPr>
                </w:pPr>
                <w:r>
                  <w:rPr>
                    <w:rFonts w:ascii="Arial" w:hAnsi="Arial" w:cs="Arial"/>
                    <w:sz w:val="20"/>
                    <w:szCs w:val="20"/>
                  </w:rPr>
                  <w:t>7-9</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8AFD14B" w:rsidR="00DB4B2C" w:rsidRPr="00410502" w:rsidRDefault="00DA1EFE" w:rsidP="00DA1EFE">
                <w:pPr>
                  <w:rPr>
                    <w:rFonts w:ascii="Arial" w:hAnsi="Arial" w:cs="Arial"/>
                    <w:sz w:val="20"/>
                    <w:szCs w:val="20"/>
                  </w:rPr>
                </w:pPr>
                <w:r>
                  <w:rPr>
                    <w:rFonts w:ascii="Arial" w:hAnsi="Arial" w:cs="Arial"/>
                    <w:sz w:val="20"/>
                    <w:szCs w:val="20"/>
                  </w:rPr>
                  <w:t>9</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5C6DEB1" w:rsidR="00DB4B2C" w:rsidRPr="00410502" w:rsidRDefault="00DA1EFE" w:rsidP="00DA1EFE">
                <w:pPr>
                  <w:rPr>
                    <w:rFonts w:ascii="Arial" w:hAnsi="Arial" w:cs="Arial"/>
                    <w:sz w:val="20"/>
                    <w:szCs w:val="20"/>
                  </w:rPr>
                </w:pPr>
                <w:r>
                  <w:rPr>
                    <w:rFonts w:ascii="Arial" w:hAnsi="Arial" w:cs="Arial"/>
                    <w:sz w:val="20"/>
                    <w:szCs w:val="20"/>
                  </w:rPr>
                  <w:t>9</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62A74875" w:rsidR="00DB4B2C" w:rsidRPr="00410502" w:rsidRDefault="008B416D" w:rsidP="008B416D">
                <w:pPr>
                  <w:rPr>
                    <w:rFonts w:ascii="Arial" w:hAnsi="Arial" w:cs="Arial"/>
                    <w:sz w:val="20"/>
                    <w:szCs w:val="20"/>
                  </w:rPr>
                </w:pPr>
                <w:r>
                  <w:rPr>
                    <w:rFonts w:ascii="Arial" w:hAnsi="Arial" w:cs="Arial"/>
                    <w:sz w:val="20"/>
                    <w:szCs w:val="20"/>
                  </w:rPr>
                  <w:t>1</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F66426"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w:t>
      </w:r>
      <w:r w:rsidRPr="00F66426">
        <w:rPr>
          <w:rFonts w:ascii="Arial" w:hAnsi="Arial" w:cs="Arial"/>
          <w:sz w:val="18"/>
          <w:szCs w:val="20"/>
        </w:rPr>
        <w:t xml:space="preserve">opposed to only studies. This is not to be confused with </w:t>
      </w:r>
      <w:r w:rsidRPr="00F66426">
        <w:rPr>
          <w:rFonts w:ascii="Arial" w:hAnsi="Arial" w:cs="Arial"/>
          <w:i/>
          <w:sz w:val="18"/>
          <w:szCs w:val="20"/>
        </w:rPr>
        <w:t>information sources</w:t>
      </w:r>
      <w:r w:rsidRPr="00F66426">
        <w:rPr>
          <w:rFonts w:ascii="Arial" w:hAnsi="Arial" w:cs="Arial"/>
          <w:sz w:val="18"/>
          <w:szCs w:val="20"/>
        </w:rPr>
        <w:t xml:space="preserve"> (see first footnote).</w:t>
      </w:r>
    </w:p>
    <w:p w14:paraId="19E16CB1" w14:textId="77777777" w:rsidR="00DB4B2C" w:rsidRPr="00F66426" w:rsidRDefault="00DB4B2C" w:rsidP="00DB4B2C">
      <w:pPr>
        <w:spacing w:after="0" w:line="240" w:lineRule="auto"/>
        <w:rPr>
          <w:rFonts w:ascii="Arial" w:hAnsi="Arial" w:cs="Arial"/>
          <w:sz w:val="18"/>
          <w:szCs w:val="20"/>
        </w:rPr>
      </w:pPr>
      <w:r w:rsidRPr="00F66426">
        <w:rPr>
          <w:rFonts w:ascii="Arial" w:hAnsi="Arial" w:cs="Arial"/>
          <w:sz w:val="18"/>
          <w:szCs w:val="20"/>
        </w:rPr>
        <w:t>‡ The frameworks by Arksey and O’Malley (6) and Levac and colleagues (7) and the JBI guidance (4, 5) refer to the process of data extraction in a scoping review as data charting</w:t>
      </w:r>
      <w:r w:rsidRPr="00F66426">
        <w:rPr>
          <w:rFonts w:ascii="Arial" w:hAnsi="Arial" w:cs="Arial"/>
          <w:i/>
          <w:sz w:val="18"/>
          <w:szCs w:val="20"/>
        </w:rPr>
        <w:t>.</w:t>
      </w:r>
    </w:p>
    <w:p w14:paraId="22440457" w14:textId="3B8717C0" w:rsidR="006B716B" w:rsidRDefault="00023CC5" w:rsidP="00A22784">
      <w:pPr>
        <w:spacing w:after="0" w:line="240" w:lineRule="auto"/>
        <w:rPr>
          <w:rFonts w:ascii="Arial" w:hAnsi="Arial" w:cs="Arial"/>
          <w:sz w:val="18"/>
          <w:szCs w:val="20"/>
        </w:rPr>
      </w:pPr>
      <w:r w:rsidRPr="00F66426">
        <w:rPr>
          <w:rFonts w:ascii="Arial" w:hAnsi="Arial" w:cs="Arial"/>
          <w:sz w:val="18"/>
          <w:szCs w:val="20"/>
        </w:rPr>
        <w:t>c</w:t>
      </w:r>
      <w:r w:rsidR="00DB4B2C" w:rsidRPr="00F66426">
        <w:rPr>
          <w:rFonts w:ascii="Arial" w:hAnsi="Arial" w:cs="Arial"/>
          <w:i/>
          <w:sz w:val="18"/>
          <w:szCs w:val="20"/>
        </w:rPr>
        <w:t xml:space="preserve"> </w:t>
      </w:r>
      <w:r w:rsidR="00DB4B2C" w:rsidRPr="00F66426">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F66426">
        <w:rPr>
          <w:rFonts w:ascii="Arial" w:hAnsi="Arial" w:cs="Arial"/>
          <w:sz w:val="18"/>
          <w:szCs w:val="20"/>
        </w:rPr>
        <w:t xml:space="preserve"> opinion, and policy document</w:t>
      </w:r>
      <w:r w:rsidR="00A22784" w:rsidRPr="00A22784">
        <w:rPr>
          <w:rFonts w:ascii="Arial" w:hAnsi="Arial" w:cs="Arial"/>
          <w:sz w:val="18"/>
          <w:szCs w:val="20"/>
        </w:rPr>
        <w: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8B31B4"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3ED8FE4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D1F34"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8B31B4">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5D47A"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4CBE76"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3CC5"/>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964DA"/>
    <w:rsid w:val="003B2237"/>
    <w:rsid w:val="003D1C59"/>
    <w:rsid w:val="003E68BD"/>
    <w:rsid w:val="003F0CA1"/>
    <w:rsid w:val="003F4381"/>
    <w:rsid w:val="00407446"/>
    <w:rsid w:val="00407858"/>
    <w:rsid w:val="004156DE"/>
    <w:rsid w:val="0046017E"/>
    <w:rsid w:val="0046461D"/>
    <w:rsid w:val="00475824"/>
    <w:rsid w:val="004770D8"/>
    <w:rsid w:val="00497EFE"/>
    <w:rsid w:val="004B1930"/>
    <w:rsid w:val="004D3507"/>
    <w:rsid w:val="004E0449"/>
    <w:rsid w:val="004E66A9"/>
    <w:rsid w:val="004F5410"/>
    <w:rsid w:val="004F5660"/>
    <w:rsid w:val="00516B6B"/>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A5A20"/>
    <w:rsid w:val="006B2B65"/>
    <w:rsid w:val="006B716B"/>
    <w:rsid w:val="006C3476"/>
    <w:rsid w:val="007156FC"/>
    <w:rsid w:val="007559B7"/>
    <w:rsid w:val="007856C6"/>
    <w:rsid w:val="007B5C73"/>
    <w:rsid w:val="007D0B37"/>
    <w:rsid w:val="008059DB"/>
    <w:rsid w:val="00836836"/>
    <w:rsid w:val="00866B8D"/>
    <w:rsid w:val="00873B4E"/>
    <w:rsid w:val="0087486E"/>
    <w:rsid w:val="00882287"/>
    <w:rsid w:val="008B1BDC"/>
    <w:rsid w:val="008B31B4"/>
    <w:rsid w:val="008B416D"/>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43018"/>
    <w:rsid w:val="00A60F08"/>
    <w:rsid w:val="00A706B2"/>
    <w:rsid w:val="00A91E5F"/>
    <w:rsid w:val="00AF02F0"/>
    <w:rsid w:val="00B169A9"/>
    <w:rsid w:val="00B73A70"/>
    <w:rsid w:val="00B85F7C"/>
    <w:rsid w:val="00BB554E"/>
    <w:rsid w:val="00C07F77"/>
    <w:rsid w:val="00C31A64"/>
    <w:rsid w:val="00C53D83"/>
    <w:rsid w:val="00C97AC3"/>
    <w:rsid w:val="00CB3347"/>
    <w:rsid w:val="00CE29A4"/>
    <w:rsid w:val="00D36DB9"/>
    <w:rsid w:val="00D5306E"/>
    <w:rsid w:val="00DA1EFE"/>
    <w:rsid w:val="00DB140C"/>
    <w:rsid w:val="00DB293A"/>
    <w:rsid w:val="00DB4B2C"/>
    <w:rsid w:val="00DE5B2B"/>
    <w:rsid w:val="00E36760"/>
    <w:rsid w:val="00E37439"/>
    <w:rsid w:val="00E453DC"/>
    <w:rsid w:val="00E7703B"/>
    <w:rsid w:val="00E83084"/>
    <w:rsid w:val="00E86273"/>
    <w:rsid w:val="00E960E8"/>
    <w:rsid w:val="00EA2AD7"/>
    <w:rsid w:val="00EB3A3C"/>
    <w:rsid w:val="00ED7D7F"/>
    <w:rsid w:val="00EF3309"/>
    <w:rsid w:val="00F14E92"/>
    <w:rsid w:val="00F24E3C"/>
    <w:rsid w:val="00F63586"/>
    <w:rsid w:val="00F661BF"/>
    <w:rsid w:val="00F66426"/>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692525D"/>
  <w15:docId w15:val="{C7CF8C99-DB55-48DE-88FF-E81CC387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86D499CDF49F4171A4357A9FD6A133C1"/>
        <w:category>
          <w:name w:val="Algemeen"/>
          <w:gallery w:val="placeholder"/>
        </w:category>
        <w:types>
          <w:type w:val="bbPlcHdr"/>
        </w:types>
        <w:behaviors>
          <w:behavior w:val="content"/>
        </w:behaviors>
        <w:guid w:val="{3D16BFFD-B4C9-4F6F-989E-47A0FBA074ED}"/>
      </w:docPartPr>
      <w:docPartBody>
        <w:p w:rsidR="00734775" w:rsidRDefault="00F74A75" w:rsidP="00F74A75">
          <w:pPr>
            <w:pStyle w:val="86D499CDF49F4171A4357A9FD6A133C1"/>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734775"/>
    <w:rsid w:val="00C33A07"/>
    <w:rsid w:val="00CC7CE7"/>
    <w:rsid w:val="00F74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75"/>
    <w:rPr>
      <w:color w:val="808080"/>
    </w:rPr>
  </w:style>
  <w:style w:type="paragraph" w:customStyle="1" w:styleId="86D499CDF49F4171A4357A9FD6A133C1">
    <w:name w:val="86D499CDF49F4171A4357A9FD6A133C1"/>
    <w:rsid w:val="00F74A7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6EE38350-9134-45CE-9A81-881B472B5096}">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ddd86614-e075-45fd-ad75-7be4b83b486d"/>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6AE0A54-E6E1-4635-B45D-A48C0D74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885</Words>
  <Characters>5045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Yin, Q. (Qiqi)</cp:lastModifiedBy>
  <cp:revision>23</cp:revision>
  <cp:lastPrinted>2018-11-16T17:06:00Z</cp:lastPrinted>
  <dcterms:created xsi:type="dcterms:W3CDTF">2019-09-09T17:41:00Z</dcterms:created>
  <dcterms:modified xsi:type="dcterms:W3CDTF">2022-12-28T18:58:00Z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