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168" w14:textId="54B6DBA5" w:rsidR="006D0CE1" w:rsidRPr="006B6BA8" w:rsidRDefault="006D0CE1" w:rsidP="006D0CE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CD300a regulates mouse macrophages functionality in allergic inflammation </w:t>
      </w:r>
    </w:p>
    <w:p w14:paraId="40FA1C5E" w14:textId="5D51DFCC" w:rsidR="006D0CE1" w:rsidRPr="006B6BA8" w:rsidRDefault="006D0CE1" w:rsidP="006D0CE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6BA8">
        <w:rPr>
          <w:rFonts w:asciiTheme="majorBidi" w:hAnsiTheme="majorBidi" w:cstheme="majorBidi"/>
          <w:b/>
          <w:bCs/>
          <w:sz w:val="24"/>
          <w:szCs w:val="24"/>
        </w:rPr>
        <w:t>Pier Giorgio Puzzovio</w:t>
      </w:r>
      <w:r w:rsidRPr="006B6BA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6B6BA8">
        <w:rPr>
          <w:rFonts w:asciiTheme="majorBidi" w:hAnsiTheme="majorBidi" w:cstheme="majorBidi"/>
          <w:b/>
          <w:bCs/>
          <w:sz w:val="24"/>
          <w:szCs w:val="24"/>
        </w:rPr>
        <w:t>, Bruce D. Levy</w:t>
      </w:r>
      <w:r w:rsidRPr="006B6BA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B6BA8">
        <w:rPr>
          <w:rFonts w:asciiTheme="majorBidi" w:hAnsiTheme="majorBidi" w:cstheme="majorBidi"/>
          <w:b/>
          <w:bCs/>
          <w:sz w:val="24"/>
          <w:szCs w:val="24"/>
        </w:rPr>
        <w:t>, Francesca Levi-Schaffer</w:t>
      </w:r>
      <w:r w:rsidRPr="006B6BA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796420" w:rsidRPr="006B6BA8"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6B6BA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61F14B9" w14:textId="77777777" w:rsidR="006D0CE1" w:rsidRPr="006B6BA8" w:rsidRDefault="006D0CE1" w:rsidP="006D0C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B6BA8">
        <w:rPr>
          <w:rFonts w:ascii="Times New Roman" w:hAnsi="Times New Roman" w:cs="Times New Roman"/>
          <w:sz w:val="24"/>
          <w:szCs w:val="24"/>
          <w:lang w:val="en-US"/>
        </w:rPr>
        <w:t xml:space="preserve"> Pharmacology and Experimental Therapeutics Unit, School of Pharmacy, Institute for Drug Research, Faculty of Medicine, The Hebrew University of Jerusalem, Jerusalem, Israel.</w:t>
      </w:r>
    </w:p>
    <w:p w14:paraId="7972A86B" w14:textId="5C77406E" w:rsidR="006D0CE1" w:rsidRPr="006B6BA8" w:rsidRDefault="006D0CE1" w:rsidP="003B214E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</w:pPr>
      <w:r w:rsidRPr="006B6BA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6B6BA8">
        <w:rPr>
          <w:rFonts w:ascii="Times New Roman" w:hAnsi="Times New Roman" w:cs="Times New Roman"/>
          <w:sz w:val="24"/>
          <w:szCs w:val="24"/>
          <w:lang w:val="en-US"/>
        </w:rPr>
        <w:t xml:space="preserve"> Pulmonary and Critical Care Medicine, Department of Internal Medicine, Brigham and Women's Hospital, Harvard Medical School, Boston, Massachusetts, USA</w:t>
      </w:r>
    </w:p>
    <w:p w14:paraId="3EB4084F" w14:textId="65EFB006" w:rsidR="006D0CE1" w:rsidRPr="006B6BA8" w:rsidRDefault="006D0CE1" w:rsidP="006D0CE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sz w:val="24"/>
          <w:szCs w:val="24"/>
          <w:lang w:val="en-US"/>
        </w:rPr>
        <w:t>*Corresponding author: Prof. Francesca Levi-Schaffer, Pharmacology and Experimental Therapeutics Unit, Institute for Drug Research, School of Pharmacy, Faculty of Medicine, The Hebrew University of Jerusalem, P.O.B. 12272, Jerusalem 91120, Israel, E-mail: francescal@ekmd.huji.ac.il, Tel: +972-2-6757512, Fax: +972-2-6758144</w:t>
      </w:r>
    </w:p>
    <w:p w14:paraId="3740BDE2" w14:textId="77777777" w:rsidR="003B214E" w:rsidRPr="006B6BA8" w:rsidRDefault="003B214E" w:rsidP="006D0CE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0D94E9" w14:textId="233A032F" w:rsidR="003A0226" w:rsidRPr="006B6BA8" w:rsidRDefault="002F7DD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SUPPLEMENTAL</w:t>
      </w:r>
      <w:r w:rsidR="006D0CE1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FIGURE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LEGENDS</w:t>
      </w:r>
    </w:p>
    <w:p w14:paraId="119213CB" w14:textId="2C0E046D" w:rsidR="002F7DD0" w:rsidRPr="006B6BA8" w:rsidRDefault="002F7DD0">
      <w:pP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325C9741" w14:textId="26C59185" w:rsidR="002F7DD0" w:rsidRPr="006B6BA8" w:rsidRDefault="00600C6A" w:rsidP="002F7DD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Supplemental </w:t>
      </w:r>
      <w:r w:rsidR="002F7DD0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Fig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2F7DD0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1:</w:t>
      </w:r>
      <w:r w:rsidR="002F7DD0" w:rsidRPr="006B6BA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Peritoneal CD300a-/- MΦ purified from OVA/Alum AP model present with increased mediators’ release.</w:t>
      </w:r>
    </w:p>
    <w:p w14:paraId="25235DD9" w14:textId="4FB35A7C" w:rsidR="002F7DD0" w:rsidRPr="006B6BA8" w:rsidRDefault="002F7DD0" w:rsidP="002F7DD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A06103" w:rsidRPr="006B6BA8">
        <w:rPr>
          <w:rFonts w:asciiTheme="majorBidi" w:hAnsiTheme="majorBidi" w:cstheme="majorBidi"/>
          <w:b/>
          <w:bCs/>
          <w:sz w:val="24"/>
          <w:szCs w:val="24"/>
          <w:lang w:val="en-GB"/>
        </w:rPr>
        <w:t>a</w:t>
      </w:r>
      <w:r w:rsidRPr="006B6BA8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IL-6 and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A06103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IL-10 levels in the supernatants of cultured WT and CD300a</w:t>
      </w:r>
      <w:r w:rsidRPr="006B6BA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-/- 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 xml:space="preserve">macrophages purified 48 h after challenge. MΦ were not activated or activated with either LPS (1 µg/ml) or IL-4 (10 ng/ml). </w:t>
      </w:r>
      <w:bookmarkStart w:id="0" w:name="_Hlk125709681"/>
      <w:r w:rsidRPr="006B6BA8">
        <w:rPr>
          <w:rFonts w:asciiTheme="majorBidi" w:hAnsiTheme="majorBidi" w:cstheme="majorBidi"/>
          <w:sz w:val="24"/>
          <w:szCs w:val="24"/>
          <w:lang w:val="en-US"/>
        </w:rPr>
        <w:t>Data are expressed as mean ± SEM</w:t>
      </w:r>
      <w:r w:rsidR="004F5621" w:rsidRPr="006B6BA8">
        <w:rPr>
          <w:rFonts w:asciiTheme="majorBidi" w:hAnsiTheme="majorBidi" w:cstheme="majorBidi"/>
          <w:sz w:val="24"/>
          <w:szCs w:val="24"/>
          <w:lang w:val="en-US"/>
        </w:rPr>
        <w:t xml:space="preserve"> of two independent experiments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End w:id="0"/>
      <w:r w:rsidRPr="006B6BA8">
        <w:rPr>
          <w:rFonts w:asciiTheme="majorBidi" w:hAnsiTheme="majorBidi" w:cstheme="majorBidi"/>
          <w:sz w:val="24"/>
          <w:szCs w:val="24"/>
          <w:lang w:val="en-US"/>
        </w:rPr>
        <w:t>(n=5-6 mice/group;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*p&lt;0.05, **p&lt;0.01, ***p&lt;0.001).</w:t>
      </w:r>
    </w:p>
    <w:p w14:paraId="6CD86887" w14:textId="106C4DDF" w:rsidR="002F7DD0" w:rsidRPr="006B6BA8" w:rsidRDefault="002F7DD0" w:rsidP="002F7DD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069C591" w14:textId="058ECDD2" w:rsidR="002F7DD0" w:rsidRPr="006B6BA8" w:rsidRDefault="00600C6A" w:rsidP="002F7DD0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Supplemental </w:t>
      </w:r>
      <w:r w:rsidR="002F7DD0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Fig</w:t>
      </w:r>
      <w:r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2F7DD0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S2: Co-culture of not activated and activated BMMC supernatants with WT MΦ affects MΦ phenotype switching. </w:t>
      </w:r>
    </w:p>
    <w:p w14:paraId="54CD32ED" w14:textId="49976579" w:rsidR="002F7DD0" w:rsidRPr="00D967C6" w:rsidRDefault="002F7DD0" w:rsidP="002F7DD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6BA8">
        <w:rPr>
          <w:rFonts w:asciiTheme="majorBidi" w:hAnsiTheme="majorBidi" w:cstheme="majorBidi"/>
          <w:sz w:val="24"/>
          <w:szCs w:val="24"/>
          <w:lang w:val="en-US"/>
        </w:rPr>
        <w:t>iNOS (</w:t>
      </w:r>
      <w:r w:rsidR="00A06103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) and Arg1 (</w:t>
      </w:r>
      <w:r w:rsidR="00A06103" w:rsidRPr="006B6BA8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) expression in peritoneal WT MΦ after 24h incubation with medium alone, supernatants from not activated</w:t>
      </w:r>
      <w:r w:rsidR="00F90BBA" w:rsidRPr="006B6BA8">
        <w:rPr>
          <w:rFonts w:asciiTheme="majorBidi" w:hAnsiTheme="majorBidi" w:cstheme="majorBidi"/>
          <w:sz w:val="24"/>
          <w:szCs w:val="24"/>
          <w:lang w:val="en-US"/>
        </w:rPr>
        <w:t xml:space="preserve"> (NA)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F90BBA" w:rsidRPr="006B6BA8">
        <w:rPr>
          <w:rFonts w:asciiTheme="majorBidi" w:hAnsiTheme="majorBidi" w:cstheme="majorBidi"/>
          <w:sz w:val="24"/>
          <w:szCs w:val="24"/>
          <w:lang w:val="en-US"/>
        </w:rPr>
        <w:t>DNP-BSA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>-activated</w:t>
      </w:r>
      <w:r w:rsidR="00F90BBA" w:rsidRPr="006B6BA8">
        <w:rPr>
          <w:rFonts w:asciiTheme="majorBidi" w:hAnsiTheme="majorBidi" w:cstheme="majorBidi"/>
          <w:sz w:val="24"/>
          <w:szCs w:val="24"/>
          <w:lang w:val="en-US"/>
        </w:rPr>
        <w:t xml:space="preserve"> (AC)</w:t>
      </w:r>
      <w:r w:rsidRPr="006B6BA8">
        <w:rPr>
          <w:rFonts w:asciiTheme="majorBidi" w:hAnsiTheme="majorBidi" w:cstheme="majorBidi"/>
          <w:sz w:val="24"/>
          <w:szCs w:val="24"/>
          <w:lang w:val="en-US"/>
        </w:rPr>
        <w:t xml:space="preserve"> BMMCs (representative of n=2). Data is expressed as mean ± SEM.</w:t>
      </w:r>
    </w:p>
    <w:p w14:paraId="30CC8D7C" w14:textId="77777777" w:rsidR="002F7DD0" w:rsidRDefault="002F7DD0">
      <w:pP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sectPr w:rsidR="002F7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E3"/>
    <w:rsid w:val="001605E3"/>
    <w:rsid w:val="002F7DD0"/>
    <w:rsid w:val="003A0226"/>
    <w:rsid w:val="003B214E"/>
    <w:rsid w:val="003F3C69"/>
    <w:rsid w:val="004F5621"/>
    <w:rsid w:val="00600C6A"/>
    <w:rsid w:val="00611BC4"/>
    <w:rsid w:val="006B6BA8"/>
    <w:rsid w:val="006C7F4C"/>
    <w:rsid w:val="006D0CE1"/>
    <w:rsid w:val="00796420"/>
    <w:rsid w:val="00A06103"/>
    <w:rsid w:val="00AD1B34"/>
    <w:rsid w:val="00E5789F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E9A"/>
  <w15:chartTrackingRefBased/>
  <w15:docId w15:val="{E56D5168-F310-44E5-B0F4-F4498946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D0C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C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CE1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F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Pg</dc:creator>
  <cp:keywords/>
  <dc:description/>
  <cp:lastModifiedBy>Pg Pg</cp:lastModifiedBy>
  <cp:revision>3</cp:revision>
  <dcterms:created xsi:type="dcterms:W3CDTF">2023-01-27T09:04:00Z</dcterms:created>
  <dcterms:modified xsi:type="dcterms:W3CDTF">2023-01-30T17:35:00Z</dcterms:modified>
</cp:coreProperties>
</file>