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18" w:rsidRPr="005D7818" w:rsidRDefault="005D7818" w:rsidP="005D7818">
      <w:pPr>
        <w:wordWrap/>
        <w:spacing w:after="0" w:line="240" w:lineRule="auto"/>
        <w:jc w:val="left"/>
        <w:rPr>
          <w:rFonts w:ascii="Times New Roman" w:eastAsia="맑은 고딕" w:hAnsi="Times New Roman" w:cs="Times New Roman"/>
          <w:sz w:val="24"/>
          <w:szCs w:val="24"/>
        </w:rPr>
      </w:pPr>
      <w:r w:rsidRPr="005D7818">
        <w:rPr>
          <w:rFonts w:ascii="Times New Roman" w:eastAsia="맑은 고딕" w:hAnsi="Times New Roman" w:cs="Times New Roman" w:hint="eastAsia"/>
          <w:sz w:val="24"/>
          <w:szCs w:val="24"/>
        </w:rPr>
        <w:t xml:space="preserve">Table </w:t>
      </w:r>
      <w:r w:rsidR="009579C1">
        <w:rPr>
          <w:rFonts w:ascii="Times New Roman" w:eastAsia="맑은 고딕" w:hAnsi="Times New Roman" w:cs="Times New Roman"/>
          <w:sz w:val="24"/>
          <w:szCs w:val="24"/>
        </w:rPr>
        <w:t>S</w:t>
      </w:r>
      <w:r w:rsidRPr="005D7818">
        <w:rPr>
          <w:rFonts w:ascii="Times New Roman" w:eastAsia="맑은 고딕" w:hAnsi="Times New Roman" w:cs="Times New Roman" w:hint="eastAsia"/>
          <w:sz w:val="24"/>
          <w:szCs w:val="24"/>
        </w:rPr>
        <w:t xml:space="preserve">1. Contents of group cognitive intervention </w:t>
      </w:r>
      <w:r w:rsidRPr="005D7818">
        <w:rPr>
          <w:rFonts w:ascii="Times New Roman" w:eastAsia="맑은 고딕" w:hAnsi="Times New Roman" w:cs="Times New Roman"/>
          <w:sz w:val="24"/>
          <w:szCs w:val="24"/>
        </w:rPr>
        <w:t>program</w:t>
      </w:r>
      <w:r w:rsidRPr="005D7818">
        <w:rPr>
          <w:rFonts w:ascii="Times New Roman" w:eastAsia="맑은 고딕" w:hAnsi="Times New Roman" w:cs="Times New Roman" w:hint="eastAsia"/>
          <w:sz w:val="24"/>
          <w:szCs w:val="24"/>
        </w:rPr>
        <w:t xml:space="preserve"> </w:t>
      </w:r>
    </w:p>
    <w:tbl>
      <w:tblPr>
        <w:tblStyle w:val="11"/>
        <w:tblW w:w="10490" w:type="dxa"/>
        <w:tblInd w:w="-7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8647"/>
      </w:tblGrid>
      <w:tr w:rsidR="005D7818" w:rsidRPr="005D7818" w:rsidTr="002867E7">
        <w:tc>
          <w:tcPr>
            <w:tcW w:w="1843" w:type="dxa"/>
          </w:tcPr>
          <w:p w:rsidR="005D7818" w:rsidRPr="005D7818" w:rsidRDefault="005D7818" w:rsidP="005D7818">
            <w:pPr>
              <w:wordWrap/>
              <w:snapToGrid w:val="0"/>
              <w:spacing w:after="200" w:line="264" w:lineRule="auto"/>
              <w:contextualSpacing/>
              <w:jc w:val="center"/>
              <w:rPr>
                <w:rFonts w:ascii="Times New Roman" w:eastAsia="맑은 고딕" w:hAnsi="Times New Roman" w:cs="Times New Roman"/>
                <w:sz w:val="22"/>
              </w:rPr>
            </w:pPr>
            <w:r w:rsidRPr="005D7818">
              <w:rPr>
                <w:rFonts w:ascii="Times New Roman" w:eastAsia="맑은 고딕" w:hAnsi="Times New Roman" w:cs="Times New Roman" w:hint="eastAsia"/>
                <w:sz w:val="22"/>
              </w:rPr>
              <w:t xml:space="preserve">Cognitive domain  </w:t>
            </w:r>
          </w:p>
        </w:tc>
        <w:tc>
          <w:tcPr>
            <w:tcW w:w="8647" w:type="dxa"/>
          </w:tcPr>
          <w:p w:rsidR="005D7818" w:rsidRPr="005D7818" w:rsidRDefault="005D7818" w:rsidP="005D7818">
            <w:pPr>
              <w:wordWrap/>
              <w:snapToGrid w:val="0"/>
              <w:spacing w:after="200" w:line="264" w:lineRule="auto"/>
              <w:contextualSpacing/>
              <w:jc w:val="center"/>
              <w:rPr>
                <w:rFonts w:ascii="Times New Roman" w:eastAsia="맑은 고딕" w:hAnsi="Times New Roman" w:cs="Times New Roman"/>
                <w:sz w:val="22"/>
              </w:rPr>
            </w:pPr>
            <w:r w:rsidRPr="005D7818">
              <w:rPr>
                <w:rFonts w:ascii="Times New Roman" w:eastAsia="맑은 고딕" w:hAnsi="Times New Roman" w:cs="Times New Roman"/>
                <w:sz w:val="22"/>
              </w:rPr>
              <w:t>Content</w:t>
            </w:r>
          </w:p>
        </w:tc>
      </w:tr>
      <w:tr w:rsidR="005D7818" w:rsidRPr="005D7818" w:rsidTr="002867E7">
        <w:tc>
          <w:tcPr>
            <w:tcW w:w="1843"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sz w:val="22"/>
              </w:rPr>
              <w:t>Reality orientation, t</w:t>
            </w:r>
            <w:r w:rsidRPr="005D7818">
              <w:rPr>
                <w:rFonts w:ascii="Times New Roman" w:eastAsia="맑은 고딕" w:hAnsi="Times New Roman" w:cs="Times New Roman" w:hint="eastAsia"/>
                <w:sz w:val="22"/>
              </w:rPr>
              <w:t>alking</w:t>
            </w:r>
            <w:r w:rsidRPr="005D7818">
              <w:rPr>
                <w:rFonts w:ascii="Times New Roman" w:eastAsia="맑은 고딕" w:hAnsi="Times New Roman" w:cs="Times New Roman"/>
                <w:sz w:val="22"/>
              </w:rPr>
              <w:t>, and</w:t>
            </w:r>
          </w:p>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sz w:val="22"/>
              </w:rPr>
              <w:t>D</w:t>
            </w:r>
            <w:r w:rsidRPr="005D7818">
              <w:rPr>
                <w:rFonts w:ascii="Times New Roman" w:eastAsia="맑은 고딕" w:hAnsi="Times New Roman" w:cs="Times New Roman" w:hint="eastAsia"/>
                <w:sz w:val="22"/>
              </w:rPr>
              <w:t>iscussion</w:t>
            </w:r>
          </w:p>
        </w:tc>
        <w:tc>
          <w:tcPr>
            <w:tcW w:w="8647" w:type="dxa"/>
          </w:tcPr>
          <w:p w:rsidR="005D7818" w:rsidRPr="005D7818" w:rsidRDefault="005D7818" w:rsidP="00A916E6">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hint="eastAsia"/>
                <w:sz w:val="22"/>
              </w:rPr>
              <w:t xml:space="preserve">Introducing oneself; remembering the name, </w:t>
            </w:r>
            <w:r w:rsidRPr="005D7818">
              <w:rPr>
                <w:rFonts w:ascii="Times New Roman" w:eastAsia="맑은 고딕" w:hAnsi="Times New Roman" w:cs="Times New Roman"/>
                <w:sz w:val="22"/>
              </w:rPr>
              <w:t>place living,</w:t>
            </w:r>
            <w:r w:rsidRPr="005D7818">
              <w:rPr>
                <w:rFonts w:ascii="Times New Roman" w:eastAsia="맑은 고딕" w:hAnsi="Times New Roman" w:cs="Times New Roman" w:hint="eastAsia"/>
                <w:sz w:val="22"/>
              </w:rPr>
              <w:t xml:space="preserve"> and hometown of the next person; taking about </w:t>
            </w:r>
            <w:r w:rsidRPr="005D7818">
              <w:rPr>
                <w:rFonts w:ascii="Times New Roman" w:eastAsia="맑은 고딕" w:hAnsi="Times New Roman" w:cs="Times New Roman"/>
                <w:sz w:val="22"/>
              </w:rPr>
              <w:t>a</w:t>
            </w:r>
            <w:r w:rsidRPr="005D7818">
              <w:rPr>
                <w:rFonts w:ascii="Times New Roman" w:eastAsia="맑은 고딕" w:hAnsi="Times New Roman" w:cs="Times New Roman" w:hint="eastAsia"/>
                <w:sz w:val="22"/>
              </w:rPr>
              <w:t xml:space="preserve"> topic in turn, such as </w:t>
            </w:r>
            <w:r w:rsidRPr="005D7818">
              <w:rPr>
                <w:rFonts w:ascii="Times New Roman" w:eastAsia="맑은 고딕" w:hAnsi="Times New Roman" w:cs="Times New Roman"/>
                <w:sz w:val="22"/>
              </w:rPr>
              <w:t xml:space="preserve">a </w:t>
            </w:r>
            <w:r w:rsidRPr="005D7818">
              <w:rPr>
                <w:rFonts w:ascii="Times New Roman" w:eastAsia="맑은 고딕" w:hAnsi="Times New Roman" w:cs="Times New Roman" w:hint="eastAsia"/>
                <w:sz w:val="22"/>
              </w:rPr>
              <w:t>favorite food</w:t>
            </w:r>
            <w:r w:rsidRPr="005D7818">
              <w:rPr>
                <w:rFonts w:ascii="Times New Roman" w:eastAsia="맑은 고딕" w:hAnsi="Times New Roman" w:cs="Times New Roman"/>
                <w:sz w:val="22"/>
              </w:rPr>
              <w:t xml:space="preserve"> and TV program</w:t>
            </w:r>
            <w:r w:rsidRPr="005D7818">
              <w:rPr>
                <w:rFonts w:ascii="Times New Roman" w:eastAsia="맑은 고딕" w:hAnsi="Times New Roman" w:cs="Times New Roman" w:hint="eastAsia"/>
                <w:sz w:val="22"/>
              </w:rPr>
              <w:t xml:space="preserve">, title and lyrics of </w:t>
            </w:r>
            <w:r w:rsidRPr="005D7818">
              <w:rPr>
                <w:rFonts w:ascii="Times New Roman" w:eastAsia="맑은 고딕" w:hAnsi="Times New Roman" w:cs="Times New Roman"/>
                <w:sz w:val="22"/>
              </w:rPr>
              <w:t>a</w:t>
            </w:r>
            <w:r w:rsidRPr="005D7818">
              <w:rPr>
                <w:rFonts w:ascii="Times New Roman" w:eastAsia="맑은 고딕" w:hAnsi="Times New Roman" w:cs="Times New Roman" w:hint="eastAsia"/>
                <w:sz w:val="22"/>
              </w:rPr>
              <w:t xml:space="preserve"> favorite song, usual activities before breakfast, how to go to the hospital, activities on </w:t>
            </w:r>
            <w:r w:rsidRPr="005D7818">
              <w:rPr>
                <w:rFonts w:ascii="Times New Roman" w:eastAsia="맑은 고딕" w:hAnsi="Times New Roman" w:cs="Times New Roman"/>
                <w:sz w:val="22"/>
              </w:rPr>
              <w:t>the previous</w:t>
            </w:r>
            <w:r w:rsidRPr="005D7818">
              <w:rPr>
                <w:rFonts w:ascii="Times New Roman" w:eastAsia="맑은 고딕" w:hAnsi="Times New Roman" w:cs="Times New Roman" w:hint="eastAsia"/>
                <w:sz w:val="22"/>
              </w:rPr>
              <w:t xml:space="preserve"> Sunday, </w:t>
            </w:r>
            <w:r w:rsidRPr="005D7818">
              <w:rPr>
                <w:rFonts w:ascii="Times New Roman" w:eastAsia="맑은 고딕" w:hAnsi="Times New Roman" w:cs="Times New Roman"/>
                <w:sz w:val="22"/>
              </w:rPr>
              <w:t xml:space="preserve">address, </w:t>
            </w:r>
            <w:r w:rsidRPr="005D7818">
              <w:rPr>
                <w:rFonts w:ascii="Times New Roman" w:eastAsia="맑은 고딕" w:hAnsi="Times New Roman" w:cs="Times New Roman" w:hint="eastAsia"/>
                <w:sz w:val="22"/>
              </w:rPr>
              <w:t>birthday,</w:t>
            </w:r>
            <w:r w:rsidRPr="005D7818">
              <w:rPr>
                <w:rFonts w:ascii="Times New Roman" w:eastAsia="맑은 고딕" w:hAnsi="Times New Roman" w:cs="Times New Roman"/>
                <w:sz w:val="22"/>
              </w:rPr>
              <w:t xml:space="preserve"> a precognitive dream about the birth of </w:t>
            </w:r>
            <w:r w:rsidRPr="005D7818">
              <w:rPr>
                <w:rFonts w:ascii="Times New Roman" w:eastAsia="맑은 고딕" w:hAnsi="Times New Roman" w:cs="Times New Roman" w:hint="eastAsia"/>
                <w:sz w:val="22"/>
              </w:rPr>
              <w:t xml:space="preserve">a subject, his/her own everyday memory problem, the most pleasant time during </w:t>
            </w:r>
            <w:r w:rsidR="00A916E6" w:rsidRPr="00A916E6">
              <w:rPr>
                <w:rFonts w:ascii="Times New Roman" w:eastAsia="맑은 고딕" w:hAnsi="Times New Roman" w:cs="Times New Roman"/>
                <w:sz w:val="22"/>
              </w:rPr>
              <w:t>one’s</w:t>
            </w:r>
            <w:r w:rsidRPr="005D7818">
              <w:rPr>
                <w:rFonts w:ascii="Times New Roman" w:eastAsia="맑은 고딕" w:hAnsi="Times New Roman" w:cs="Times New Roman" w:hint="eastAsia"/>
                <w:sz w:val="22"/>
              </w:rPr>
              <w:t xml:space="preserve"> life, </w:t>
            </w:r>
            <w:r w:rsidRPr="005D7818">
              <w:rPr>
                <w:rFonts w:ascii="Times New Roman" w:eastAsia="맑은 고딕" w:hAnsi="Times New Roman" w:cs="Times New Roman"/>
                <w:sz w:val="22"/>
              </w:rPr>
              <w:t>a memorable place, a place the subject</w:t>
            </w:r>
            <w:r w:rsidRPr="005D7818">
              <w:rPr>
                <w:rFonts w:ascii="Times New Roman" w:eastAsia="맑은 고딕" w:hAnsi="Times New Roman" w:cs="Times New Roman" w:hint="eastAsia"/>
                <w:sz w:val="22"/>
              </w:rPr>
              <w:t xml:space="preserve"> l</w:t>
            </w:r>
            <w:r w:rsidRPr="005D7818">
              <w:rPr>
                <w:rFonts w:ascii="Times New Roman" w:eastAsia="맑은 고딕" w:hAnsi="Times New Roman" w:cs="Times New Roman"/>
                <w:sz w:val="22"/>
              </w:rPr>
              <w:t>ikes to visit</w:t>
            </w:r>
            <w:r w:rsidRPr="005D7818">
              <w:rPr>
                <w:rFonts w:ascii="Times New Roman" w:eastAsia="맑은 고딕" w:hAnsi="Times New Roman" w:cs="Times New Roman" w:hint="eastAsia"/>
                <w:sz w:val="22"/>
              </w:rPr>
              <w:t xml:space="preserve">, </w:t>
            </w:r>
            <w:r w:rsidRPr="005D7818">
              <w:rPr>
                <w:rFonts w:ascii="Times New Roman" w:eastAsia="맑은 고딕" w:hAnsi="Times New Roman" w:cs="Times New Roman"/>
                <w:sz w:val="22"/>
              </w:rPr>
              <w:t xml:space="preserve">thoughts about </w:t>
            </w:r>
            <w:r w:rsidRPr="005D7818">
              <w:rPr>
                <w:rFonts w:ascii="Times New Roman" w:eastAsia="맑은 고딕" w:hAnsi="Times New Roman" w:cs="Times New Roman" w:hint="eastAsia"/>
                <w:sz w:val="22"/>
              </w:rPr>
              <w:t xml:space="preserve">former presidents, farming experiences, some differences from the present and past weather, </w:t>
            </w:r>
            <w:r w:rsidRPr="005D7818">
              <w:rPr>
                <w:rFonts w:ascii="Times New Roman" w:eastAsia="맑은 고딕" w:hAnsi="Times New Roman" w:cs="Times New Roman"/>
                <w:sz w:val="22"/>
              </w:rPr>
              <w:t>and</w:t>
            </w:r>
            <w:r w:rsidRPr="005D7818">
              <w:rPr>
                <w:rFonts w:ascii="Times New Roman" w:eastAsia="맑은 고딕" w:hAnsi="Times New Roman" w:cs="Times New Roman" w:hint="eastAsia"/>
                <w:sz w:val="22"/>
              </w:rPr>
              <w:t xml:space="preserve"> the </w:t>
            </w:r>
            <w:r w:rsidRPr="005D7818">
              <w:rPr>
                <w:rFonts w:ascii="Times New Roman" w:eastAsia="맑은 고딕" w:hAnsi="Times New Roman" w:cs="Times New Roman"/>
                <w:sz w:val="22"/>
              </w:rPr>
              <w:t>funniest</w:t>
            </w:r>
            <w:r w:rsidRPr="005D7818">
              <w:rPr>
                <w:rFonts w:ascii="Times New Roman" w:eastAsia="맑은 고딕" w:hAnsi="Times New Roman" w:cs="Times New Roman" w:hint="eastAsia"/>
                <w:sz w:val="22"/>
              </w:rPr>
              <w:t xml:space="preserve"> one</w:t>
            </w:r>
            <w:r w:rsidRPr="005D7818">
              <w:rPr>
                <w:rFonts w:ascii="Times New Roman" w:eastAsia="맑은 고딕" w:hAnsi="Times New Roman" w:cs="Times New Roman"/>
                <w:sz w:val="22"/>
              </w:rPr>
              <w:t xml:space="preserve"> of</w:t>
            </w:r>
            <w:r w:rsidRPr="005D7818">
              <w:rPr>
                <w:rFonts w:ascii="Times New Roman" w:eastAsia="맑은 고딕" w:hAnsi="Times New Roman" w:cs="Times New Roman" w:hint="eastAsia"/>
                <w:sz w:val="22"/>
              </w:rPr>
              <w:t xml:space="preserve"> </w:t>
            </w:r>
            <w:r w:rsidR="00993F67">
              <w:rPr>
                <w:rFonts w:ascii="Times New Roman" w:eastAsia="맑은 고딕" w:hAnsi="Times New Roman" w:cs="Times New Roman"/>
                <w:sz w:val="22"/>
              </w:rPr>
              <w:t xml:space="preserve">the </w:t>
            </w:r>
            <w:r w:rsidRPr="005D7818">
              <w:rPr>
                <w:rFonts w:ascii="Times New Roman" w:eastAsia="맑은 고딕" w:hAnsi="Times New Roman" w:cs="Times New Roman" w:hint="eastAsia"/>
                <w:sz w:val="22"/>
              </w:rPr>
              <w:t>group training programs</w:t>
            </w:r>
            <w:r w:rsidRPr="005D7818">
              <w:rPr>
                <w:rFonts w:ascii="Times New Roman" w:eastAsia="맑은 고딕" w:hAnsi="Times New Roman" w:cs="Times New Roman"/>
                <w:sz w:val="22"/>
              </w:rPr>
              <w:t>.</w:t>
            </w:r>
            <w:r w:rsidRPr="005D7818">
              <w:rPr>
                <w:rFonts w:ascii="Times New Roman" w:eastAsia="맑은 고딕" w:hAnsi="Times New Roman" w:cs="Times New Roman" w:hint="eastAsia"/>
                <w:sz w:val="22"/>
              </w:rPr>
              <w:t xml:space="preserve"> </w:t>
            </w:r>
            <w:r w:rsidRPr="005D7818">
              <w:rPr>
                <w:rFonts w:ascii="Times New Roman" w:eastAsia="맑은 고딕" w:hAnsi="Times New Roman" w:cs="Times New Roman"/>
                <w:sz w:val="22"/>
              </w:rPr>
              <w:t xml:space="preserve"> </w:t>
            </w:r>
            <w:r w:rsidRPr="005D7818">
              <w:rPr>
                <w:rFonts w:ascii="Times New Roman" w:eastAsia="맑은 고딕" w:hAnsi="Times New Roman" w:cs="Times New Roman" w:hint="eastAsia"/>
                <w:sz w:val="22"/>
              </w:rPr>
              <w:t xml:space="preserve">    </w:t>
            </w:r>
          </w:p>
        </w:tc>
      </w:tr>
      <w:tr w:rsidR="005D7818" w:rsidRPr="005D7818" w:rsidTr="004F47E5">
        <w:trPr>
          <w:trHeight w:val="960"/>
        </w:trPr>
        <w:tc>
          <w:tcPr>
            <w:tcW w:w="1843"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hint="eastAsia"/>
                <w:sz w:val="22"/>
              </w:rPr>
              <w:t>Verbal m</w:t>
            </w:r>
            <w:r w:rsidRPr="005D7818">
              <w:rPr>
                <w:rFonts w:ascii="Times New Roman" w:eastAsia="맑은 고딕" w:hAnsi="Times New Roman" w:cs="Times New Roman"/>
                <w:sz w:val="22"/>
              </w:rPr>
              <w:t>emory training</w:t>
            </w:r>
          </w:p>
        </w:tc>
        <w:tc>
          <w:tcPr>
            <w:tcW w:w="8647" w:type="dxa"/>
          </w:tcPr>
          <w:p w:rsidR="005D7818" w:rsidRPr="005D7818" w:rsidRDefault="005D7818" w:rsidP="004F47E5">
            <w:pPr>
              <w:wordWrap/>
              <w:spacing w:after="200" w:line="264" w:lineRule="auto"/>
              <w:jc w:val="left"/>
              <w:rPr>
                <w:rFonts w:ascii="Times New Roman" w:eastAsia="맑은 고딕" w:hAnsi="Times New Roman" w:cs="Times New Roman"/>
                <w:sz w:val="22"/>
              </w:rPr>
            </w:pPr>
            <w:r w:rsidRPr="005D7818">
              <w:rPr>
                <w:rFonts w:ascii="Times New Roman" w:eastAsia="맑은 고딕" w:hAnsi="Times New Roman" w:cs="Times New Roman" w:hint="eastAsia"/>
                <w:sz w:val="22"/>
              </w:rPr>
              <w:t>Memorizing how to make kimchi</w:t>
            </w:r>
            <w:r w:rsidRPr="005D7818">
              <w:rPr>
                <w:rFonts w:ascii="Times New Roman" w:eastAsia="맑은 고딕" w:hAnsi="Times New Roman" w:cs="Times New Roman"/>
                <w:sz w:val="22"/>
              </w:rPr>
              <w:t xml:space="preserve"> and Korean soy source</w:t>
            </w:r>
            <w:r w:rsidRPr="005D7818">
              <w:rPr>
                <w:rFonts w:ascii="Times New Roman" w:eastAsia="맑은 고딕" w:hAnsi="Times New Roman" w:cs="Times New Roman" w:hint="eastAsia"/>
                <w:sz w:val="22"/>
              </w:rPr>
              <w:t>, proverbs</w:t>
            </w:r>
            <w:r w:rsidRPr="005D7818">
              <w:rPr>
                <w:rFonts w:ascii="Times New Roman" w:eastAsia="맑은 고딕" w:hAnsi="Times New Roman" w:cs="Times New Roman"/>
                <w:sz w:val="22"/>
              </w:rPr>
              <w:t xml:space="preserve">, ten symptoms of stroke, brain food, good lifestyle for preventing dementia, twelve memory strategies, lyrics, today’s plan of some woman, and idioms; remembering </w:t>
            </w:r>
            <w:r w:rsidRPr="005D7818">
              <w:rPr>
                <w:rFonts w:ascii="Times New Roman" w:eastAsia="맑은 고딕" w:hAnsi="Times New Roman" w:cs="Times New Roman" w:hint="eastAsia"/>
                <w:sz w:val="22"/>
              </w:rPr>
              <w:t xml:space="preserve">the </w:t>
            </w:r>
            <w:r w:rsidRPr="005D7818">
              <w:rPr>
                <w:rFonts w:ascii="Times New Roman" w:eastAsia="맑은 고딕" w:hAnsi="Times New Roman" w:cs="Times New Roman"/>
                <w:sz w:val="22"/>
              </w:rPr>
              <w:t xml:space="preserve">news by giving a title and key words and </w:t>
            </w:r>
            <w:r w:rsidRPr="005D7818">
              <w:rPr>
                <w:rFonts w:ascii="Times New Roman" w:eastAsia="맑은 고딕" w:hAnsi="Times New Roman" w:cs="Times New Roman" w:hint="eastAsia"/>
                <w:sz w:val="22"/>
              </w:rPr>
              <w:t xml:space="preserve">considering </w:t>
            </w:r>
            <w:r w:rsidRPr="005D7818">
              <w:rPr>
                <w:rFonts w:ascii="Times New Roman" w:eastAsia="맑은 고딕" w:hAnsi="Times New Roman" w:cs="Times New Roman"/>
                <w:sz w:val="22"/>
              </w:rPr>
              <w:t>the five Ws and one H.</w:t>
            </w:r>
          </w:p>
        </w:tc>
      </w:tr>
      <w:tr w:rsidR="005D7818" w:rsidRPr="005D7818" w:rsidTr="002867E7">
        <w:tc>
          <w:tcPr>
            <w:tcW w:w="1843"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hint="eastAsia"/>
                <w:sz w:val="22"/>
              </w:rPr>
              <w:t>Visual memory</w:t>
            </w:r>
            <w:r w:rsidRPr="005D7818">
              <w:rPr>
                <w:rFonts w:ascii="Times New Roman" w:eastAsia="맑은 고딕" w:hAnsi="Times New Roman" w:cs="Times New Roman"/>
                <w:sz w:val="22"/>
              </w:rPr>
              <w:t xml:space="preserve"> T</w:t>
            </w:r>
            <w:r w:rsidRPr="005D7818">
              <w:rPr>
                <w:rFonts w:ascii="Times New Roman" w:eastAsia="맑은 고딕" w:hAnsi="Times New Roman" w:cs="Times New Roman" w:hint="eastAsia"/>
                <w:sz w:val="22"/>
              </w:rPr>
              <w:t>raining</w:t>
            </w:r>
          </w:p>
        </w:tc>
        <w:tc>
          <w:tcPr>
            <w:tcW w:w="8647"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hint="eastAsia"/>
                <w:sz w:val="22"/>
              </w:rPr>
              <w:t>Memorizing objects</w:t>
            </w:r>
            <w:r w:rsidRPr="005D7818">
              <w:rPr>
                <w:rFonts w:ascii="Times New Roman" w:eastAsia="맑은 고딕" w:hAnsi="Times New Roman" w:cs="Times New Roman"/>
                <w:sz w:val="22"/>
              </w:rPr>
              <w:t>,</w:t>
            </w:r>
            <w:r w:rsidRPr="005D7818">
              <w:rPr>
                <w:rFonts w:ascii="Times New Roman" w:eastAsia="맑은 고딕" w:hAnsi="Times New Roman" w:cs="Times New Roman" w:hint="eastAsia"/>
                <w:sz w:val="22"/>
              </w:rPr>
              <w:t xml:space="preserve"> </w:t>
            </w:r>
            <w:r w:rsidRPr="005D7818">
              <w:rPr>
                <w:rFonts w:ascii="Times New Roman" w:eastAsia="맑은 고딕" w:hAnsi="Times New Roman" w:cs="Times New Roman"/>
                <w:sz w:val="22"/>
              </w:rPr>
              <w:t>seasonal healthy food,</w:t>
            </w:r>
            <w:r w:rsidRPr="005D7818">
              <w:rPr>
                <w:rFonts w:ascii="Times New Roman" w:eastAsia="맑은 고딕" w:hAnsi="Times New Roman" w:cs="Times New Roman" w:hint="eastAsia"/>
                <w:sz w:val="22"/>
              </w:rPr>
              <w:t xml:space="preserve"> </w:t>
            </w:r>
            <w:r w:rsidRPr="005D7818">
              <w:rPr>
                <w:rFonts w:ascii="Times New Roman" w:eastAsia="맑은 고딕" w:hAnsi="Times New Roman" w:cs="Times New Roman"/>
                <w:sz w:val="22"/>
              </w:rPr>
              <w:t>or household appliances and farming implements of the past shown on photos,</w:t>
            </w:r>
            <w:r w:rsidRPr="005D7818">
              <w:rPr>
                <w:rFonts w:ascii="Times New Roman" w:eastAsia="맑은 고딕" w:hAnsi="Times New Roman" w:cs="Times New Roman" w:hint="eastAsia"/>
                <w:sz w:val="22"/>
              </w:rPr>
              <w:t xml:space="preserve"> </w:t>
            </w:r>
            <w:r w:rsidRPr="005D7818">
              <w:rPr>
                <w:rFonts w:ascii="Times New Roman" w:eastAsia="맑은 고딕" w:hAnsi="Times New Roman" w:cs="Times New Roman"/>
                <w:sz w:val="22"/>
              </w:rPr>
              <w:t xml:space="preserve">location and names of provinces, capitals, and mountains on the map, and </w:t>
            </w:r>
            <w:r w:rsidRPr="005D7818">
              <w:rPr>
                <w:rFonts w:ascii="Times New Roman" w:eastAsia="맑은 고딕" w:hAnsi="Times New Roman" w:cs="Times New Roman" w:hint="eastAsia"/>
                <w:sz w:val="22"/>
              </w:rPr>
              <w:t xml:space="preserve">famous persons presented with photos or drawings and their achievements and hometowns; </w:t>
            </w:r>
            <w:r w:rsidRPr="005D7818">
              <w:rPr>
                <w:rFonts w:ascii="Times New Roman" w:eastAsia="맑은 고딕" w:hAnsi="Times New Roman" w:cs="Times New Roman"/>
                <w:sz w:val="22"/>
              </w:rPr>
              <w:t>reproduc</w:t>
            </w:r>
            <w:r w:rsidRPr="005D7818">
              <w:rPr>
                <w:rFonts w:ascii="Times New Roman" w:eastAsia="맑은 고딕" w:hAnsi="Times New Roman" w:cs="Times New Roman" w:hint="eastAsia"/>
                <w:sz w:val="22"/>
              </w:rPr>
              <w:t>ing</w:t>
            </w:r>
            <w:r w:rsidRPr="005D7818">
              <w:rPr>
                <w:rFonts w:ascii="Times New Roman" w:eastAsia="맑은 고딕" w:hAnsi="Times New Roman" w:cs="Times New Roman"/>
                <w:sz w:val="22"/>
              </w:rPr>
              <w:t xml:space="preserve"> a previously directed coloring of a picture</w:t>
            </w:r>
            <w:r w:rsidRPr="005D7818">
              <w:rPr>
                <w:rFonts w:ascii="Times New Roman" w:eastAsia="맑은 고딕" w:hAnsi="Times New Roman" w:cs="Times New Roman" w:hint="eastAsia"/>
                <w:sz w:val="22"/>
              </w:rPr>
              <w:t xml:space="preserve">; learning and remembering road signs </w:t>
            </w:r>
            <w:r w:rsidRPr="005D7818">
              <w:rPr>
                <w:rFonts w:ascii="Times New Roman" w:eastAsia="맑은 고딕" w:hAnsi="Times New Roman" w:cs="Times New Roman"/>
                <w:sz w:val="22"/>
              </w:rPr>
              <w:t>or useful signs such as for a drinking fountain or an emergency call</w:t>
            </w:r>
            <w:r w:rsidRPr="005D7818">
              <w:rPr>
                <w:rFonts w:ascii="Times New Roman" w:eastAsia="맑은 고딕" w:hAnsi="Times New Roman" w:cs="Times New Roman" w:hint="eastAsia"/>
                <w:sz w:val="22"/>
              </w:rPr>
              <w:t xml:space="preserve"> according to the categorization of color or meaning; </w:t>
            </w:r>
            <w:r w:rsidRPr="005D7818">
              <w:rPr>
                <w:rFonts w:ascii="Times New Roman" w:eastAsia="맑은 고딕" w:hAnsi="Times New Roman" w:cs="Times New Roman"/>
                <w:sz w:val="22"/>
              </w:rPr>
              <w:t xml:space="preserve">remembering the location of hwatu cards. </w:t>
            </w:r>
          </w:p>
        </w:tc>
      </w:tr>
      <w:tr w:rsidR="005D7818" w:rsidRPr="005D7818" w:rsidTr="002867E7">
        <w:tc>
          <w:tcPr>
            <w:tcW w:w="1843"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sz w:val="22"/>
              </w:rPr>
              <w:t>Visuospatial training</w:t>
            </w:r>
          </w:p>
        </w:tc>
        <w:tc>
          <w:tcPr>
            <w:tcW w:w="8647"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hint="eastAsia"/>
                <w:sz w:val="22"/>
              </w:rPr>
              <w:t>P</w:t>
            </w:r>
            <w:r w:rsidRPr="005D7818">
              <w:rPr>
                <w:rFonts w:ascii="Times New Roman" w:eastAsia="맑은 고딕" w:hAnsi="Times New Roman" w:cs="Times New Roman"/>
                <w:sz w:val="22"/>
              </w:rPr>
              <w:t>utting together</w:t>
            </w:r>
            <w:r w:rsidR="00A916E6">
              <w:rPr>
                <w:rFonts w:ascii="Times New Roman" w:eastAsia="맑은 고딕" w:hAnsi="Times New Roman" w:cs="Times New Roman"/>
                <w:sz w:val="22"/>
              </w:rPr>
              <w:t xml:space="preserve"> a</w:t>
            </w:r>
            <w:r w:rsidRPr="005D7818">
              <w:rPr>
                <w:rFonts w:ascii="Times New Roman" w:eastAsia="맑은 고딕" w:hAnsi="Times New Roman" w:cs="Times New Roman"/>
                <w:sz w:val="22"/>
              </w:rPr>
              <w:t xml:space="preserve"> tangram to form </w:t>
            </w:r>
            <w:r w:rsidRPr="005D7818">
              <w:rPr>
                <w:rFonts w:ascii="Times New Roman" w:eastAsia="맑은 고딕" w:hAnsi="Times New Roman" w:cs="Times New Roman" w:hint="eastAsia"/>
                <w:sz w:val="22"/>
              </w:rPr>
              <w:t xml:space="preserve">the </w:t>
            </w:r>
            <w:r w:rsidRPr="005D7818">
              <w:rPr>
                <w:rFonts w:ascii="Times New Roman" w:eastAsia="맑은 고딕" w:hAnsi="Times New Roman" w:cs="Times New Roman"/>
                <w:sz w:val="22"/>
              </w:rPr>
              <w:t xml:space="preserve">shapes presented on a </w:t>
            </w:r>
            <w:r w:rsidRPr="005D7818">
              <w:rPr>
                <w:rFonts w:ascii="Times New Roman" w:eastAsia="맑은 고딕" w:hAnsi="Times New Roman" w:cs="Times New Roman" w:hint="eastAsia"/>
                <w:sz w:val="22"/>
              </w:rPr>
              <w:t xml:space="preserve">screen; </w:t>
            </w:r>
            <w:r w:rsidRPr="005D7818">
              <w:rPr>
                <w:rFonts w:ascii="Times New Roman" w:eastAsia="맑은 고딕" w:hAnsi="Times New Roman" w:cs="Times New Roman"/>
                <w:sz w:val="22"/>
              </w:rPr>
              <w:t>m</w:t>
            </w:r>
            <w:r w:rsidRPr="005D7818">
              <w:rPr>
                <w:rFonts w:ascii="Times New Roman" w:eastAsia="맑은 고딕" w:hAnsi="Times New Roman" w:cs="Times New Roman" w:hint="eastAsia"/>
                <w:sz w:val="22"/>
              </w:rPr>
              <w:t>aking</w:t>
            </w:r>
            <w:r w:rsidRPr="005D7818">
              <w:rPr>
                <w:rFonts w:ascii="Times New Roman" w:eastAsia="맑은 고딕" w:hAnsi="Times New Roman" w:cs="Times New Roman"/>
                <w:sz w:val="22"/>
              </w:rPr>
              <w:t xml:space="preserve"> the shapes presented on a screen</w:t>
            </w:r>
            <w:r w:rsidRPr="005D7818">
              <w:rPr>
                <w:rFonts w:ascii="Times New Roman" w:eastAsia="맑은 고딕" w:hAnsi="Times New Roman" w:cs="Times New Roman" w:hint="eastAsia"/>
                <w:sz w:val="22"/>
              </w:rPr>
              <w:t xml:space="preserve"> with wooden blocks; making a box; </w:t>
            </w:r>
            <w:r w:rsidRPr="005D7818">
              <w:rPr>
                <w:rFonts w:ascii="Times New Roman" w:eastAsia="맑은 고딕" w:hAnsi="Times New Roman" w:cs="Times New Roman"/>
                <w:sz w:val="22"/>
              </w:rPr>
              <w:t>jigsaw puzzles</w:t>
            </w:r>
            <w:r w:rsidRPr="005D7818">
              <w:rPr>
                <w:rFonts w:ascii="Times New Roman" w:eastAsia="맑은 고딕" w:hAnsi="Times New Roman" w:cs="Times New Roman" w:hint="eastAsia"/>
                <w:sz w:val="22"/>
              </w:rPr>
              <w:t xml:space="preserve">; matching each of </w:t>
            </w:r>
            <w:r w:rsidRPr="005D7818">
              <w:rPr>
                <w:rFonts w:ascii="Times New Roman" w:eastAsia="맑은 고딕" w:hAnsi="Times New Roman" w:cs="Times New Roman"/>
                <w:sz w:val="22"/>
              </w:rPr>
              <w:t xml:space="preserve">the </w:t>
            </w:r>
            <w:r w:rsidRPr="005D7818">
              <w:rPr>
                <w:rFonts w:ascii="Times New Roman" w:eastAsia="맑은 고딕" w:hAnsi="Times New Roman" w:cs="Times New Roman" w:hint="eastAsia"/>
                <w:sz w:val="22"/>
              </w:rPr>
              <w:t xml:space="preserve">road signs </w:t>
            </w:r>
            <w:r w:rsidRPr="005D7818">
              <w:rPr>
                <w:rFonts w:ascii="Times New Roman" w:eastAsia="맑은 고딕" w:hAnsi="Times New Roman" w:cs="Times New Roman"/>
                <w:sz w:val="22"/>
              </w:rPr>
              <w:t>to</w:t>
            </w:r>
            <w:r w:rsidRPr="005D7818">
              <w:rPr>
                <w:rFonts w:ascii="Times New Roman" w:eastAsia="맑은 고딕" w:hAnsi="Times New Roman" w:cs="Times New Roman" w:hint="eastAsia"/>
                <w:sz w:val="22"/>
              </w:rPr>
              <w:t xml:space="preserve"> an appropriate place in </w:t>
            </w:r>
            <w:r w:rsidRPr="005D7818">
              <w:rPr>
                <w:rFonts w:ascii="Times New Roman" w:eastAsia="맑은 고딕" w:hAnsi="Times New Roman" w:cs="Times New Roman"/>
                <w:sz w:val="22"/>
              </w:rPr>
              <w:t xml:space="preserve">a </w:t>
            </w:r>
            <w:r w:rsidRPr="005D7818">
              <w:rPr>
                <w:rFonts w:ascii="Times New Roman" w:eastAsia="맑은 고딕" w:hAnsi="Times New Roman" w:cs="Times New Roman" w:hint="eastAsia"/>
                <w:sz w:val="22"/>
              </w:rPr>
              <w:t xml:space="preserve">road picture; drawing a view from above, a profile view, and a front view of the blocks; </w:t>
            </w:r>
            <w:r w:rsidRPr="005D7818">
              <w:rPr>
                <w:rFonts w:ascii="Times New Roman" w:eastAsia="맑은 고딕" w:hAnsi="Times New Roman" w:cs="Times New Roman"/>
                <w:sz w:val="22"/>
              </w:rPr>
              <w:t>selecting a figure with a different arrangement of blocks among figures or</w:t>
            </w:r>
            <w:r w:rsidRPr="005D7818">
              <w:rPr>
                <w:rFonts w:ascii="맑은 고딕" w:eastAsia="맑은 고딕" w:hAnsi="맑은 고딕" w:cs="Times New Roman"/>
                <w:sz w:val="22"/>
              </w:rPr>
              <w:t xml:space="preserve"> </w:t>
            </w:r>
            <w:r w:rsidRPr="005D7818">
              <w:rPr>
                <w:rFonts w:ascii="Times New Roman" w:eastAsia="맑은 고딕" w:hAnsi="Times New Roman" w:cs="Times New Roman"/>
                <w:sz w:val="22"/>
              </w:rPr>
              <w:t xml:space="preserve">the same figure with the presented figure among the rotated figures; finding different parts between two similar pictures; </w:t>
            </w:r>
            <w:r w:rsidRPr="005D7818">
              <w:rPr>
                <w:rFonts w:ascii="Times New Roman" w:eastAsia="맑은 고딕" w:hAnsi="Times New Roman" w:cs="Times New Roman" w:hint="eastAsia"/>
                <w:sz w:val="22"/>
              </w:rPr>
              <w:t>ta</w:t>
            </w:r>
            <w:r w:rsidRPr="005D7818">
              <w:rPr>
                <w:rFonts w:ascii="Times New Roman" w:eastAsia="맑은 고딕" w:hAnsi="Times New Roman" w:cs="Times New Roman"/>
                <w:sz w:val="22"/>
              </w:rPr>
              <w:t>l</w:t>
            </w:r>
            <w:r w:rsidRPr="005D7818">
              <w:rPr>
                <w:rFonts w:ascii="Times New Roman" w:eastAsia="맑은 고딕" w:hAnsi="Times New Roman" w:cs="Times New Roman" w:hint="eastAsia"/>
                <w:sz w:val="22"/>
              </w:rPr>
              <w:t xml:space="preserve">king about how to go to a </w:t>
            </w:r>
            <w:r w:rsidRPr="005D7818">
              <w:rPr>
                <w:rFonts w:ascii="Times New Roman" w:eastAsia="맑은 고딕" w:hAnsi="Times New Roman" w:cs="Times New Roman"/>
                <w:sz w:val="22"/>
              </w:rPr>
              <w:t>provincial</w:t>
            </w:r>
            <w:r w:rsidRPr="005D7818">
              <w:rPr>
                <w:rFonts w:ascii="Times New Roman" w:eastAsia="맑은 고딕" w:hAnsi="Times New Roman" w:cs="Times New Roman" w:hint="eastAsia"/>
                <w:sz w:val="22"/>
              </w:rPr>
              <w:t xml:space="preserve"> city </w:t>
            </w:r>
            <w:r w:rsidRPr="005D7818">
              <w:rPr>
                <w:rFonts w:ascii="Times New Roman" w:eastAsia="맑은 고딕" w:hAnsi="Times New Roman" w:cs="Times New Roman"/>
                <w:sz w:val="22"/>
              </w:rPr>
              <w:t>using a</w:t>
            </w:r>
            <w:r w:rsidRPr="005D7818">
              <w:rPr>
                <w:rFonts w:ascii="Times New Roman" w:eastAsia="맑은 고딕" w:hAnsi="Times New Roman" w:cs="Times New Roman" w:hint="eastAsia"/>
                <w:sz w:val="22"/>
              </w:rPr>
              <w:t xml:space="preserve"> </w:t>
            </w:r>
            <w:r w:rsidRPr="005D7818">
              <w:rPr>
                <w:rFonts w:ascii="Times New Roman" w:eastAsia="맑은 고딕" w:hAnsi="Times New Roman" w:cs="Times New Roman"/>
                <w:sz w:val="22"/>
              </w:rPr>
              <w:t>route map of a high-speed railroad</w:t>
            </w:r>
            <w:r w:rsidRPr="005D7818">
              <w:rPr>
                <w:rFonts w:ascii="Times New Roman" w:eastAsia="맑은 고딕" w:hAnsi="Times New Roman" w:cs="Times New Roman" w:hint="eastAsia"/>
                <w:sz w:val="22"/>
              </w:rPr>
              <w:t xml:space="preserve">; finding the </w:t>
            </w:r>
            <w:r w:rsidRPr="005D7818">
              <w:rPr>
                <w:rFonts w:ascii="Times New Roman" w:eastAsia="맑은 고딕" w:hAnsi="Times New Roman" w:cs="Times New Roman"/>
                <w:sz w:val="22"/>
              </w:rPr>
              <w:t>route</w:t>
            </w:r>
            <w:r w:rsidRPr="005D7818">
              <w:rPr>
                <w:rFonts w:ascii="Times New Roman" w:eastAsia="맑은 고딕" w:hAnsi="Times New Roman" w:cs="Times New Roman" w:hint="eastAsia"/>
                <w:sz w:val="22"/>
              </w:rPr>
              <w:t xml:space="preserve"> </w:t>
            </w:r>
            <w:r w:rsidRPr="005D7818">
              <w:rPr>
                <w:rFonts w:ascii="Times New Roman" w:eastAsia="맑은 고딕" w:hAnsi="Times New Roman" w:cs="Times New Roman"/>
                <w:sz w:val="22"/>
              </w:rPr>
              <w:t xml:space="preserve">on </w:t>
            </w:r>
            <w:r w:rsidRPr="005D7818">
              <w:rPr>
                <w:rFonts w:ascii="Times New Roman" w:eastAsia="맑은 고딕" w:hAnsi="Times New Roman" w:cs="Times New Roman" w:hint="eastAsia"/>
                <w:sz w:val="22"/>
              </w:rPr>
              <w:t>a map</w:t>
            </w:r>
            <w:r w:rsidRPr="005D7818">
              <w:rPr>
                <w:rFonts w:ascii="Times New Roman" w:eastAsia="맑은 고딕" w:hAnsi="Times New Roman" w:cs="Times New Roman"/>
                <w:sz w:val="22"/>
              </w:rPr>
              <w:t xml:space="preserve"> or </w:t>
            </w:r>
            <w:r w:rsidRPr="005D7818">
              <w:rPr>
                <w:rFonts w:ascii="Times New Roman" w:eastAsia="맑은 고딕" w:hAnsi="Times New Roman" w:cs="Times New Roman" w:hint="eastAsia"/>
                <w:sz w:val="22"/>
              </w:rPr>
              <w:t xml:space="preserve">a </w:t>
            </w:r>
            <w:r w:rsidRPr="005D7818">
              <w:rPr>
                <w:rFonts w:ascii="Times New Roman" w:eastAsia="맑은 고딕" w:hAnsi="Times New Roman" w:cs="Times New Roman"/>
                <w:sz w:val="22"/>
              </w:rPr>
              <w:t xml:space="preserve">shortest path </w:t>
            </w:r>
            <w:r w:rsidRPr="005D7818">
              <w:rPr>
                <w:rFonts w:ascii="Times New Roman" w:eastAsia="맑은 고딕" w:hAnsi="Times New Roman" w:cs="Times New Roman" w:hint="eastAsia"/>
                <w:sz w:val="22"/>
              </w:rPr>
              <w:t>with a subway map; making a house in miniature</w:t>
            </w:r>
            <w:r w:rsidRPr="005D7818">
              <w:rPr>
                <w:rFonts w:ascii="Times New Roman" w:eastAsia="맑은 고딕" w:hAnsi="Times New Roman" w:cs="Times New Roman"/>
                <w:sz w:val="22"/>
              </w:rPr>
              <w:t>.</w:t>
            </w:r>
          </w:p>
        </w:tc>
      </w:tr>
      <w:tr w:rsidR="005D7818" w:rsidRPr="005D7818" w:rsidTr="002867E7">
        <w:tc>
          <w:tcPr>
            <w:tcW w:w="1843"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sz w:val="22"/>
              </w:rPr>
              <w:t>Executive function training</w:t>
            </w:r>
          </w:p>
        </w:tc>
        <w:tc>
          <w:tcPr>
            <w:tcW w:w="8647"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hint="eastAsia"/>
                <w:sz w:val="22"/>
              </w:rPr>
              <w:t xml:space="preserve">Selecting a number (or word) of </w:t>
            </w:r>
            <w:r w:rsidRPr="005D7818">
              <w:rPr>
                <w:rFonts w:ascii="Times New Roman" w:eastAsia="맑은 고딕" w:hAnsi="Times New Roman" w:cs="Times New Roman"/>
                <w:sz w:val="22"/>
              </w:rPr>
              <w:t>an</w:t>
            </w:r>
            <w:r w:rsidRPr="005D7818">
              <w:rPr>
                <w:rFonts w:ascii="Times New Roman" w:eastAsia="맑은 고딕" w:hAnsi="Times New Roman" w:cs="Times New Roman" w:hint="eastAsia"/>
                <w:sz w:val="22"/>
              </w:rPr>
              <w:t>other category among the numerals (words); inferring the correct figure in a blank according to the arrangement of several</w:t>
            </w:r>
            <w:r w:rsidRPr="005D7818">
              <w:rPr>
                <w:rFonts w:ascii="Times New Roman" w:eastAsia="맑은 고딕" w:hAnsi="Times New Roman" w:cs="Times New Roman"/>
                <w:sz w:val="22"/>
              </w:rPr>
              <w:t xml:space="preserve"> types</w:t>
            </w:r>
            <w:r w:rsidRPr="005D7818">
              <w:rPr>
                <w:rFonts w:ascii="Times New Roman" w:eastAsia="맑은 고딕" w:hAnsi="Times New Roman" w:cs="Times New Roman" w:hint="eastAsia"/>
                <w:sz w:val="22"/>
              </w:rPr>
              <w:t xml:space="preserve"> of figures; reading consonants of word; Korean traditional game of Yut; </w:t>
            </w:r>
            <w:r w:rsidRPr="005D7818">
              <w:rPr>
                <w:rFonts w:ascii="Times New Roman" w:eastAsia="맑은 고딕" w:hAnsi="Times New Roman" w:cs="Times New Roman"/>
                <w:sz w:val="22"/>
              </w:rPr>
              <w:t>origami</w:t>
            </w:r>
            <w:r w:rsidRPr="005D7818">
              <w:rPr>
                <w:rFonts w:ascii="Times New Roman" w:eastAsia="맑은 고딕" w:hAnsi="Times New Roman" w:cs="Times New Roman" w:hint="eastAsia"/>
                <w:sz w:val="22"/>
              </w:rPr>
              <w:t xml:space="preserve">; </w:t>
            </w:r>
            <w:r w:rsidRPr="005D7818">
              <w:rPr>
                <w:rFonts w:ascii="Times New Roman" w:eastAsia="맑은 고딕" w:hAnsi="Times New Roman" w:cs="Times New Roman"/>
                <w:sz w:val="22"/>
              </w:rPr>
              <w:t>Sudoku</w:t>
            </w:r>
            <w:r w:rsidRPr="005D7818">
              <w:rPr>
                <w:rFonts w:ascii="Times New Roman" w:eastAsia="맑은 고딕" w:hAnsi="Times New Roman" w:cs="Times New Roman" w:hint="eastAsia"/>
                <w:sz w:val="22"/>
              </w:rPr>
              <w:t>;</w:t>
            </w:r>
            <w:r w:rsidRPr="005D7818">
              <w:rPr>
                <w:rFonts w:ascii="맑은 고딕" w:eastAsia="맑은 고딕" w:hAnsi="맑은 고딕" w:cs="Times New Roman"/>
                <w:sz w:val="22"/>
              </w:rPr>
              <w:t xml:space="preserve"> </w:t>
            </w:r>
            <w:r w:rsidRPr="005D7818">
              <w:rPr>
                <w:rFonts w:ascii="Times New Roman" w:eastAsia="맑은 고딕" w:hAnsi="Times New Roman" w:cs="Times New Roman"/>
                <w:sz w:val="22"/>
              </w:rPr>
              <w:t xml:space="preserve">playing </w:t>
            </w:r>
            <w:r w:rsidR="00A916E6">
              <w:rPr>
                <w:rFonts w:ascii="Times New Roman" w:eastAsia="맑은 고딕" w:hAnsi="Times New Roman" w:cs="Times New Roman"/>
                <w:sz w:val="22"/>
              </w:rPr>
              <w:t xml:space="preserve">the </w:t>
            </w:r>
            <w:r w:rsidRPr="005D7818">
              <w:rPr>
                <w:rFonts w:ascii="Times New Roman" w:eastAsia="맑은 고딕" w:hAnsi="Times New Roman" w:cs="Times New Roman"/>
                <w:sz w:val="22"/>
              </w:rPr>
              <w:t xml:space="preserve">twenty questions game; </w:t>
            </w:r>
            <w:r w:rsidRPr="005D7818">
              <w:rPr>
                <w:rFonts w:ascii="Times New Roman" w:eastAsia="맑은 고딕" w:hAnsi="Times New Roman" w:cs="Times New Roman" w:hint="eastAsia"/>
                <w:sz w:val="22"/>
              </w:rPr>
              <w:t>vowel and consonant-symbol task; speak</w:t>
            </w:r>
            <w:r w:rsidRPr="005D7818">
              <w:rPr>
                <w:rFonts w:ascii="Times New Roman" w:eastAsia="맑은 고딕" w:hAnsi="Times New Roman" w:cs="Times New Roman"/>
                <w:sz w:val="22"/>
              </w:rPr>
              <w:t>ing</w:t>
            </w:r>
            <w:r w:rsidRPr="005D7818">
              <w:rPr>
                <w:rFonts w:ascii="Times New Roman" w:eastAsia="맑은 고딕" w:hAnsi="Times New Roman" w:cs="Times New Roman" w:hint="eastAsia"/>
                <w:sz w:val="22"/>
              </w:rPr>
              <w:t xml:space="preserve"> names of animal</w:t>
            </w:r>
            <w:r w:rsidRPr="005D7818">
              <w:rPr>
                <w:rFonts w:ascii="Times New Roman" w:eastAsia="맑은 고딕" w:hAnsi="Times New Roman" w:cs="Times New Roman"/>
                <w:sz w:val="22"/>
              </w:rPr>
              <w:t>s</w:t>
            </w:r>
            <w:r w:rsidRPr="005D7818">
              <w:rPr>
                <w:rFonts w:ascii="Times New Roman" w:eastAsia="맑은 고딕" w:hAnsi="Times New Roman" w:cs="Times New Roman" w:hint="eastAsia"/>
                <w:sz w:val="22"/>
              </w:rPr>
              <w:t xml:space="preserve"> and fruit</w:t>
            </w:r>
            <w:r w:rsidRPr="005D7818">
              <w:rPr>
                <w:rFonts w:ascii="Times New Roman" w:eastAsia="맑은 고딕" w:hAnsi="Times New Roman" w:cs="Times New Roman"/>
                <w:sz w:val="22"/>
              </w:rPr>
              <w:t>s</w:t>
            </w:r>
            <w:r w:rsidRPr="005D7818">
              <w:rPr>
                <w:rFonts w:ascii="Times New Roman" w:eastAsia="맑은 고딕" w:hAnsi="Times New Roman" w:cs="Times New Roman" w:hint="eastAsia"/>
                <w:sz w:val="22"/>
              </w:rPr>
              <w:t xml:space="preserve"> alternatively in turn</w:t>
            </w:r>
            <w:r w:rsidRPr="005D7818">
              <w:rPr>
                <w:rFonts w:ascii="Times New Roman" w:eastAsia="맑은 고딕" w:hAnsi="Times New Roman" w:cs="Times New Roman"/>
                <w:sz w:val="22"/>
              </w:rPr>
              <w:t>.</w:t>
            </w:r>
            <w:r w:rsidRPr="005D7818">
              <w:rPr>
                <w:rFonts w:ascii="Times New Roman" w:eastAsia="맑은 고딕" w:hAnsi="Times New Roman" w:cs="Times New Roman" w:hint="eastAsia"/>
                <w:sz w:val="22"/>
              </w:rPr>
              <w:t xml:space="preserve">  </w:t>
            </w:r>
          </w:p>
        </w:tc>
      </w:tr>
      <w:tr w:rsidR="005D7818" w:rsidRPr="005D7818" w:rsidTr="002867E7">
        <w:tc>
          <w:tcPr>
            <w:tcW w:w="1843"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sz w:val="22"/>
              </w:rPr>
              <w:t>Attention training</w:t>
            </w:r>
          </w:p>
        </w:tc>
        <w:tc>
          <w:tcPr>
            <w:tcW w:w="8647"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hint="eastAsia"/>
                <w:sz w:val="22"/>
              </w:rPr>
              <w:t>Word puzzle</w:t>
            </w:r>
            <w:r w:rsidRPr="005D7818">
              <w:rPr>
                <w:rFonts w:ascii="Times New Roman" w:eastAsia="맑은 고딕" w:hAnsi="Times New Roman" w:cs="Times New Roman"/>
                <w:sz w:val="22"/>
              </w:rPr>
              <w:t>;</w:t>
            </w:r>
            <w:r w:rsidRPr="005D7818">
              <w:rPr>
                <w:rFonts w:ascii="Times New Roman" w:eastAsia="맑은 고딕" w:hAnsi="Times New Roman" w:cs="Times New Roman" w:hint="eastAsia"/>
                <w:sz w:val="22"/>
              </w:rPr>
              <w:t xml:space="preserve"> clapping or </w:t>
            </w:r>
            <w:r w:rsidRPr="005D7818">
              <w:rPr>
                <w:rFonts w:ascii="Times New Roman" w:eastAsia="맑은 고딕" w:hAnsi="Times New Roman" w:cs="Times New Roman"/>
                <w:sz w:val="22"/>
              </w:rPr>
              <w:t>stamping</w:t>
            </w:r>
            <w:r w:rsidRPr="005D7818">
              <w:rPr>
                <w:rFonts w:ascii="Times New Roman" w:eastAsia="맑은 고딕" w:hAnsi="Times New Roman" w:cs="Times New Roman" w:hint="eastAsia"/>
                <w:sz w:val="22"/>
              </w:rPr>
              <w:t xml:space="preserve"> one</w:t>
            </w:r>
            <w:r w:rsidRPr="005D7818">
              <w:rPr>
                <w:rFonts w:ascii="Times New Roman" w:eastAsia="맑은 고딕" w:hAnsi="Times New Roman" w:cs="Times New Roman"/>
                <w:sz w:val="22"/>
              </w:rPr>
              <w:t>’</w:t>
            </w:r>
            <w:r w:rsidRPr="005D7818">
              <w:rPr>
                <w:rFonts w:ascii="Times New Roman" w:eastAsia="맑은 고딕" w:hAnsi="Times New Roman" w:cs="Times New Roman" w:hint="eastAsia"/>
                <w:sz w:val="22"/>
              </w:rPr>
              <w:t xml:space="preserve">s foot whenever the </w:t>
            </w:r>
            <w:r w:rsidRPr="005D7818">
              <w:rPr>
                <w:rFonts w:ascii="Times New Roman" w:eastAsia="맑은 고딕" w:hAnsi="Times New Roman" w:cs="Times New Roman"/>
                <w:sz w:val="22"/>
              </w:rPr>
              <w:t>targeted</w:t>
            </w:r>
            <w:r w:rsidRPr="005D7818">
              <w:rPr>
                <w:rFonts w:ascii="Times New Roman" w:eastAsia="맑은 고딕" w:hAnsi="Times New Roman" w:cs="Times New Roman" w:hint="eastAsia"/>
                <w:sz w:val="22"/>
              </w:rPr>
              <w:t xml:space="preserve"> words were heard; raising a </w:t>
            </w:r>
            <w:r w:rsidRPr="005D7818">
              <w:rPr>
                <w:rFonts w:ascii="Times New Roman" w:eastAsia="맑은 고딕" w:hAnsi="Times New Roman" w:cs="Times New Roman"/>
                <w:sz w:val="22"/>
              </w:rPr>
              <w:t>blue</w:t>
            </w:r>
            <w:r w:rsidRPr="005D7818">
              <w:rPr>
                <w:rFonts w:ascii="Times New Roman" w:eastAsia="맑은 고딕" w:hAnsi="Times New Roman" w:cs="Times New Roman" w:hint="eastAsia"/>
                <w:sz w:val="22"/>
              </w:rPr>
              <w:t xml:space="preserve"> (white)</w:t>
            </w:r>
            <w:r w:rsidRPr="005D7818">
              <w:rPr>
                <w:rFonts w:ascii="Times New Roman" w:eastAsia="맑은 고딕" w:hAnsi="Times New Roman" w:cs="Times New Roman"/>
                <w:sz w:val="22"/>
              </w:rPr>
              <w:t xml:space="preserve"> flag </w:t>
            </w:r>
            <w:r w:rsidRPr="005D7818">
              <w:rPr>
                <w:rFonts w:ascii="Times New Roman" w:eastAsia="맑은 고딕" w:hAnsi="Times New Roman" w:cs="Times New Roman" w:hint="eastAsia"/>
                <w:sz w:val="22"/>
              </w:rPr>
              <w:t xml:space="preserve">whenever an instructor </w:t>
            </w:r>
            <w:r w:rsidRPr="005D7818">
              <w:rPr>
                <w:rFonts w:ascii="Times New Roman" w:eastAsia="맑은 고딕" w:hAnsi="Times New Roman" w:cs="Times New Roman"/>
                <w:sz w:val="22"/>
              </w:rPr>
              <w:t>says</w:t>
            </w:r>
            <w:r w:rsidRPr="005D7818">
              <w:rPr>
                <w:rFonts w:ascii="Times New Roman" w:eastAsia="맑은 고딕" w:hAnsi="Times New Roman" w:cs="Times New Roman" w:hint="eastAsia"/>
                <w:sz w:val="22"/>
              </w:rPr>
              <w:t xml:space="preserve"> </w:t>
            </w:r>
            <w:r w:rsidRPr="005D7818">
              <w:rPr>
                <w:rFonts w:ascii="Times New Roman" w:eastAsia="맑은 고딕" w:hAnsi="Times New Roman" w:cs="Times New Roman"/>
                <w:sz w:val="22"/>
              </w:rPr>
              <w:t>“</w:t>
            </w:r>
            <w:r w:rsidRPr="005D7818">
              <w:rPr>
                <w:rFonts w:ascii="Times New Roman" w:eastAsia="맑은 고딕" w:hAnsi="Times New Roman" w:cs="Times New Roman" w:hint="eastAsia"/>
                <w:sz w:val="22"/>
              </w:rPr>
              <w:t>blue (white) flag</w:t>
            </w:r>
            <w:r w:rsidRPr="005D7818">
              <w:rPr>
                <w:rFonts w:ascii="Times New Roman" w:eastAsia="맑은 고딕" w:hAnsi="Times New Roman" w:cs="Times New Roman"/>
                <w:sz w:val="22"/>
              </w:rPr>
              <w:t>”</w:t>
            </w:r>
            <w:r w:rsidRPr="005D7818">
              <w:rPr>
                <w:rFonts w:ascii="Times New Roman" w:eastAsia="맑은 고딕" w:hAnsi="Times New Roman" w:cs="Times New Roman" w:hint="eastAsia"/>
                <w:sz w:val="22"/>
              </w:rPr>
              <w:t xml:space="preserve"> during </w:t>
            </w:r>
            <w:r w:rsidRPr="005D7818">
              <w:rPr>
                <w:rFonts w:ascii="Times New Roman" w:eastAsia="맑은 고딕" w:hAnsi="Times New Roman" w:cs="Times New Roman"/>
                <w:sz w:val="22"/>
              </w:rPr>
              <w:t>a</w:t>
            </w:r>
            <w:r w:rsidRPr="005D7818">
              <w:rPr>
                <w:rFonts w:ascii="Times New Roman" w:eastAsia="맑은 고딕" w:hAnsi="Times New Roman" w:cs="Times New Roman" w:hint="eastAsia"/>
                <w:sz w:val="22"/>
              </w:rPr>
              <w:t xml:space="preserve"> speech; </w:t>
            </w:r>
            <w:r w:rsidRPr="005D7818">
              <w:rPr>
                <w:rFonts w:ascii="Times New Roman" w:eastAsia="맑은 고딕" w:hAnsi="Times New Roman" w:cs="Times New Roman"/>
                <w:sz w:val="22"/>
              </w:rPr>
              <w:t>Paced Auditory Serial Addition Task</w:t>
            </w:r>
            <w:r w:rsidRPr="005D7818">
              <w:rPr>
                <w:rFonts w:ascii="Times New Roman" w:eastAsia="맑은 고딕" w:hAnsi="Times New Roman" w:cs="Times New Roman" w:hint="eastAsia"/>
                <w:sz w:val="22"/>
              </w:rPr>
              <w:t xml:space="preserve">; </w:t>
            </w:r>
            <w:r w:rsidRPr="005D7818">
              <w:rPr>
                <w:rFonts w:ascii="Times New Roman" w:eastAsia="맑은 고딕" w:hAnsi="Times New Roman" w:cs="Times New Roman"/>
                <w:sz w:val="22"/>
              </w:rPr>
              <w:t>coloring a picture according to the auditory direction.</w:t>
            </w:r>
            <w:r w:rsidRPr="005D7818">
              <w:rPr>
                <w:rFonts w:ascii="Times New Roman" w:eastAsia="맑은 고딕" w:hAnsi="Times New Roman" w:cs="Times New Roman" w:hint="eastAsia"/>
                <w:sz w:val="22"/>
              </w:rPr>
              <w:t xml:space="preserve"> </w:t>
            </w:r>
          </w:p>
        </w:tc>
      </w:tr>
      <w:tr w:rsidR="005D7818" w:rsidRPr="005D7818" w:rsidTr="002867E7">
        <w:tc>
          <w:tcPr>
            <w:tcW w:w="1843"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hint="eastAsia"/>
                <w:sz w:val="22"/>
              </w:rPr>
              <w:t>Calculation</w:t>
            </w:r>
            <w:r w:rsidRPr="005D7818">
              <w:rPr>
                <w:rFonts w:ascii="Times New Roman" w:eastAsia="맑은 고딕" w:hAnsi="Times New Roman" w:cs="Times New Roman"/>
                <w:sz w:val="22"/>
              </w:rPr>
              <w:t xml:space="preserve"> training</w:t>
            </w:r>
          </w:p>
        </w:tc>
        <w:tc>
          <w:tcPr>
            <w:tcW w:w="8647"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hint="eastAsia"/>
                <w:sz w:val="22"/>
              </w:rPr>
              <w:t>A</w:t>
            </w:r>
            <w:r w:rsidRPr="005D7818">
              <w:rPr>
                <w:rFonts w:ascii="Times New Roman" w:eastAsia="맑은 고딕" w:hAnsi="Times New Roman" w:cs="Times New Roman"/>
                <w:sz w:val="22"/>
              </w:rPr>
              <w:t xml:space="preserve">ddition </w:t>
            </w:r>
            <w:r w:rsidRPr="005D7818">
              <w:rPr>
                <w:rFonts w:ascii="Times New Roman" w:eastAsia="맑은 고딕" w:hAnsi="Times New Roman" w:cs="Times New Roman" w:hint="eastAsia"/>
                <w:sz w:val="22"/>
              </w:rPr>
              <w:t xml:space="preserve">or multiplication </w:t>
            </w:r>
            <w:r w:rsidRPr="005D7818">
              <w:rPr>
                <w:rFonts w:ascii="Times New Roman" w:eastAsia="맑은 고딕" w:hAnsi="Times New Roman" w:cs="Times New Roman"/>
                <w:sz w:val="22"/>
              </w:rPr>
              <w:t>of the numbers matched previously with the cards presented on a screen</w:t>
            </w:r>
            <w:r w:rsidRPr="005D7818">
              <w:rPr>
                <w:rFonts w:ascii="Times New Roman" w:eastAsia="맑은 고딕" w:hAnsi="Times New Roman" w:cs="Times New Roman" w:hint="eastAsia"/>
                <w:sz w:val="22"/>
              </w:rPr>
              <w:t>; calculating meal price</w:t>
            </w:r>
            <w:r w:rsidRPr="005D7818">
              <w:rPr>
                <w:rFonts w:ascii="Times New Roman" w:eastAsia="맑은 고딕" w:hAnsi="Times New Roman" w:cs="Times New Roman"/>
                <w:sz w:val="22"/>
              </w:rPr>
              <w:t>, price of goods, spending money,</w:t>
            </w:r>
            <w:r w:rsidRPr="005D7818">
              <w:rPr>
                <w:rFonts w:ascii="맑은 고딕" w:eastAsia="맑은 고딕" w:hAnsi="맑은 고딕" w:cs="Times New Roman"/>
                <w:sz w:val="22"/>
              </w:rPr>
              <w:t xml:space="preserve"> </w:t>
            </w:r>
            <w:r w:rsidRPr="005D7818">
              <w:rPr>
                <w:rFonts w:ascii="Times New Roman" w:eastAsia="맑은 고딕" w:hAnsi="Times New Roman" w:cs="Times New Roman"/>
                <w:sz w:val="22"/>
              </w:rPr>
              <w:t>or travelling expenses</w:t>
            </w:r>
            <w:r w:rsidRPr="005D7818">
              <w:rPr>
                <w:rFonts w:ascii="Times New Roman" w:eastAsia="맑은 고딕" w:hAnsi="Times New Roman" w:cs="Times New Roman" w:hint="eastAsia"/>
                <w:sz w:val="22"/>
              </w:rPr>
              <w:t>; how to make a specific sum of money with several</w:t>
            </w:r>
            <w:r w:rsidRPr="005D7818">
              <w:rPr>
                <w:rFonts w:ascii="Times New Roman" w:eastAsia="맑은 고딕" w:hAnsi="Times New Roman" w:cs="Times New Roman"/>
                <w:sz w:val="22"/>
              </w:rPr>
              <w:t xml:space="preserve"> types</w:t>
            </w:r>
            <w:r w:rsidRPr="005D7818">
              <w:rPr>
                <w:rFonts w:ascii="Times New Roman" w:eastAsia="맑은 고딕" w:hAnsi="Times New Roman" w:cs="Times New Roman" w:hint="eastAsia"/>
                <w:sz w:val="22"/>
              </w:rPr>
              <w:t xml:space="preserve"> of coins; calculating time of arrival of </w:t>
            </w:r>
            <w:r w:rsidRPr="005D7818">
              <w:rPr>
                <w:rFonts w:ascii="Times New Roman" w:eastAsia="맑은 고딕" w:hAnsi="Times New Roman" w:cs="Times New Roman"/>
                <w:sz w:val="22"/>
              </w:rPr>
              <w:t xml:space="preserve">a </w:t>
            </w:r>
            <w:r w:rsidRPr="005D7818">
              <w:rPr>
                <w:rFonts w:ascii="Times New Roman" w:eastAsia="맑은 고딕" w:hAnsi="Times New Roman" w:cs="Times New Roman" w:hint="eastAsia"/>
                <w:sz w:val="22"/>
              </w:rPr>
              <w:t xml:space="preserve">train or </w:t>
            </w:r>
            <w:r w:rsidRPr="005D7818">
              <w:rPr>
                <w:rFonts w:ascii="Times New Roman" w:eastAsia="맑은 고딕" w:hAnsi="Times New Roman" w:cs="Times New Roman"/>
                <w:sz w:val="22"/>
              </w:rPr>
              <w:t xml:space="preserve">a </w:t>
            </w:r>
            <w:r w:rsidRPr="005D7818">
              <w:rPr>
                <w:rFonts w:ascii="Times New Roman" w:eastAsia="맑은 고딕" w:hAnsi="Times New Roman" w:cs="Times New Roman" w:hint="eastAsia"/>
                <w:sz w:val="22"/>
              </w:rPr>
              <w:t>bus by considering driving hours and time of departure; planning a diet considering daily caloric requirement</w:t>
            </w:r>
            <w:r w:rsidRPr="005D7818">
              <w:rPr>
                <w:rFonts w:ascii="Times New Roman" w:eastAsia="맑은 고딕" w:hAnsi="Times New Roman" w:cs="Times New Roman"/>
                <w:sz w:val="22"/>
              </w:rPr>
              <w:t>s</w:t>
            </w:r>
            <w:r w:rsidRPr="005D7818">
              <w:rPr>
                <w:rFonts w:ascii="Times New Roman" w:eastAsia="맑은 고딕" w:hAnsi="Times New Roman" w:cs="Times New Roman" w:hint="eastAsia"/>
                <w:sz w:val="22"/>
              </w:rPr>
              <w:t xml:space="preserve">; matching </w:t>
            </w:r>
            <w:r w:rsidRPr="005D7818">
              <w:rPr>
                <w:rFonts w:ascii="Times New Roman" w:eastAsia="맑은 고딕" w:hAnsi="Times New Roman" w:cs="Times New Roman"/>
                <w:sz w:val="22"/>
              </w:rPr>
              <w:t>Chinese zodiac signs</w:t>
            </w:r>
            <w:r w:rsidRPr="005D7818">
              <w:rPr>
                <w:rFonts w:ascii="Times New Roman" w:eastAsia="맑은 고딕" w:hAnsi="Times New Roman" w:cs="Times New Roman" w:hint="eastAsia"/>
                <w:sz w:val="22"/>
              </w:rPr>
              <w:t xml:space="preserve"> with the year</w:t>
            </w:r>
            <w:r w:rsidRPr="005D7818">
              <w:rPr>
                <w:rFonts w:ascii="Times New Roman" w:eastAsia="맑은 고딕" w:hAnsi="Times New Roman" w:cs="Times New Roman"/>
                <w:sz w:val="22"/>
              </w:rPr>
              <w:t>.</w:t>
            </w:r>
            <w:r w:rsidRPr="005D7818">
              <w:rPr>
                <w:rFonts w:ascii="Times New Roman" w:eastAsia="맑은 고딕" w:hAnsi="Times New Roman" w:cs="Times New Roman" w:hint="eastAsia"/>
                <w:sz w:val="22"/>
              </w:rPr>
              <w:t xml:space="preserve"> </w:t>
            </w:r>
          </w:p>
        </w:tc>
      </w:tr>
      <w:tr w:rsidR="005D7818" w:rsidRPr="005D7818" w:rsidTr="004F47E5">
        <w:trPr>
          <w:trHeight w:val="577"/>
        </w:trPr>
        <w:tc>
          <w:tcPr>
            <w:tcW w:w="1843"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hint="eastAsia"/>
                <w:sz w:val="22"/>
              </w:rPr>
              <w:t>Language</w:t>
            </w:r>
            <w:r w:rsidRPr="005D7818">
              <w:rPr>
                <w:rFonts w:ascii="Times New Roman" w:eastAsia="맑은 고딕" w:hAnsi="Times New Roman" w:cs="Times New Roman"/>
                <w:sz w:val="22"/>
              </w:rPr>
              <w:t xml:space="preserve"> training</w:t>
            </w:r>
          </w:p>
        </w:tc>
        <w:tc>
          <w:tcPr>
            <w:tcW w:w="8647" w:type="dxa"/>
          </w:tcPr>
          <w:p w:rsidR="005D7818" w:rsidRPr="005D7818" w:rsidRDefault="005D7818" w:rsidP="005D7818">
            <w:pPr>
              <w:wordWrap/>
              <w:snapToGrid w:val="0"/>
              <w:spacing w:after="200" w:line="264" w:lineRule="auto"/>
              <w:contextualSpacing/>
              <w:jc w:val="left"/>
              <w:rPr>
                <w:rFonts w:ascii="Times New Roman" w:eastAsia="맑은 고딕" w:hAnsi="Times New Roman" w:cs="Times New Roman"/>
                <w:sz w:val="22"/>
              </w:rPr>
            </w:pPr>
            <w:r w:rsidRPr="005D7818">
              <w:rPr>
                <w:rFonts w:ascii="Times New Roman" w:eastAsia="맑은 고딕" w:hAnsi="Times New Roman" w:cs="Times New Roman"/>
                <w:sz w:val="22"/>
              </w:rPr>
              <w:t>W</w:t>
            </w:r>
            <w:r w:rsidRPr="005D7818">
              <w:rPr>
                <w:rFonts w:ascii="Times New Roman" w:eastAsia="맑은 고딕" w:hAnsi="Times New Roman" w:cs="Times New Roman" w:hint="eastAsia"/>
                <w:sz w:val="22"/>
              </w:rPr>
              <w:t>riting a tri</w:t>
            </w:r>
            <w:r w:rsidRPr="005D7818">
              <w:rPr>
                <w:rFonts w:ascii="Times New Roman" w:eastAsia="맑은 고딕" w:hAnsi="Times New Roman" w:cs="Times New Roman"/>
                <w:sz w:val="22"/>
              </w:rPr>
              <w:t>stich</w:t>
            </w:r>
            <w:r w:rsidRPr="005D7818">
              <w:rPr>
                <w:rFonts w:ascii="Times New Roman" w:eastAsia="맑은 고딕" w:hAnsi="Times New Roman" w:cs="Times New Roman" w:hint="eastAsia"/>
                <w:sz w:val="22"/>
              </w:rPr>
              <w:t xml:space="preserve"> by making each syllable of a word with three syllable</w:t>
            </w:r>
            <w:r w:rsidRPr="005D7818">
              <w:rPr>
                <w:rFonts w:ascii="Times New Roman" w:eastAsia="맑은 고딕" w:hAnsi="Times New Roman" w:cs="Times New Roman"/>
                <w:sz w:val="22"/>
              </w:rPr>
              <w:t>s</w:t>
            </w:r>
            <w:r w:rsidRPr="005D7818">
              <w:rPr>
                <w:rFonts w:ascii="Times New Roman" w:eastAsia="맑은 고딕" w:hAnsi="Times New Roman" w:cs="Times New Roman" w:hint="eastAsia"/>
                <w:sz w:val="22"/>
              </w:rPr>
              <w:t xml:space="preserve"> to be the first syllable of each stich; words relay; semantic fluency; speaking a word </w:t>
            </w:r>
            <w:r w:rsidRPr="005D7818">
              <w:rPr>
                <w:rFonts w:ascii="Times New Roman" w:eastAsia="맑은 고딕" w:hAnsi="Times New Roman" w:cs="Times New Roman"/>
                <w:sz w:val="22"/>
              </w:rPr>
              <w:t>beginning</w:t>
            </w:r>
            <w:r w:rsidRPr="005D7818">
              <w:rPr>
                <w:rFonts w:ascii="Times New Roman" w:eastAsia="맑은 고딕" w:hAnsi="Times New Roman" w:cs="Times New Roman" w:hint="eastAsia"/>
                <w:sz w:val="22"/>
              </w:rPr>
              <w:t xml:space="preserve"> with </w:t>
            </w:r>
            <w:r w:rsidRPr="005D7818">
              <w:rPr>
                <w:rFonts w:ascii="Times New Roman" w:eastAsia="맑은 고딕" w:hAnsi="Times New Roman" w:cs="Times New Roman"/>
                <w:sz w:val="22"/>
              </w:rPr>
              <w:t xml:space="preserve">the </w:t>
            </w:r>
            <w:r w:rsidRPr="005D7818">
              <w:rPr>
                <w:rFonts w:ascii="Times New Roman" w:eastAsia="맑은 고딕" w:hAnsi="Times New Roman" w:cs="Times New Roman" w:hint="eastAsia"/>
                <w:sz w:val="22"/>
              </w:rPr>
              <w:t xml:space="preserve">last </w:t>
            </w:r>
            <w:r w:rsidRPr="005D7818">
              <w:rPr>
                <w:rFonts w:ascii="Times New Roman" w:eastAsia="맑은 고딕" w:hAnsi="Times New Roman" w:cs="Times New Roman"/>
                <w:sz w:val="22"/>
              </w:rPr>
              <w:t>syllable of the word that the previous person spoke</w:t>
            </w:r>
            <w:r w:rsidRPr="005D7818">
              <w:rPr>
                <w:rFonts w:ascii="Times New Roman" w:eastAsia="맑은 고딕" w:hAnsi="Times New Roman" w:cs="Times New Roman" w:hint="eastAsia"/>
                <w:sz w:val="22"/>
              </w:rPr>
              <w:t>; speaking words in consonant order</w:t>
            </w:r>
            <w:r w:rsidRPr="005D7818">
              <w:rPr>
                <w:rFonts w:ascii="Times New Roman" w:eastAsia="맑은 고딕" w:hAnsi="Times New Roman" w:cs="Times New Roman"/>
                <w:sz w:val="22"/>
              </w:rPr>
              <w:t>.</w:t>
            </w:r>
          </w:p>
        </w:tc>
      </w:tr>
    </w:tbl>
    <w:p w:rsidR="005D7818" w:rsidRPr="00F12773" w:rsidRDefault="005D7818" w:rsidP="005D7818">
      <w:pPr>
        <w:spacing w:after="200" w:line="276" w:lineRule="auto"/>
        <w:rPr>
          <w:rFonts w:ascii="Times New Roman" w:eastAsia="맑은 고딕" w:hAnsi="Times New Roman" w:cs="Times New Roman"/>
          <w:sz w:val="24"/>
          <w:szCs w:val="24"/>
        </w:rPr>
      </w:pPr>
      <w:r w:rsidRPr="00F12773">
        <w:rPr>
          <w:rFonts w:ascii="Times New Roman" w:eastAsia="맑은 고딕" w:hAnsi="Times New Roman" w:cs="Times New Roman"/>
          <w:sz w:val="24"/>
          <w:szCs w:val="24"/>
        </w:rPr>
        <w:lastRenderedPageBreak/>
        <w:t xml:space="preserve">Table </w:t>
      </w:r>
      <w:r w:rsidR="009579C1" w:rsidRPr="00F12773">
        <w:rPr>
          <w:rFonts w:ascii="Times New Roman" w:eastAsia="맑은 고딕" w:hAnsi="Times New Roman" w:cs="Times New Roman"/>
          <w:sz w:val="24"/>
          <w:szCs w:val="24"/>
        </w:rPr>
        <w:t>S</w:t>
      </w:r>
      <w:r w:rsidRPr="00F12773">
        <w:rPr>
          <w:rFonts w:ascii="Times New Roman" w:eastAsia="맑은 고딕" w:hAnsi="Times New Roman" w:cs="Times New Roman"/>
          <w:sz w:val="24"/>
          <w:szCs w:val="24"/>
        </w:rPr>
        <w:t>2. Contents of home-based cognitive inte</w:t>
      </w:r>
      <w:bookmarkStart w:id="0" w:name="_GoBack"/>
      <w:bookmarkEnd w:id="0"/>
      <w:r w:rsidRPr="00F12773">
        <w:rPr>
          <w:rFonts w:ascii="Times New Roman" w:eastAsia="맑은 고딕" w:hAnsi="Times New Roman" w:cs="Times New Roman"/>
          <w:sz w:val="24"/>
          <w:szCs w:val="24"/>
        </w:rPr>
        <w:t xml:space="preserve">rvention program </w:t>
      </w:r>
    </w:p>
    <w:tbl>
      <w:tblPr>
        <w:tblStyle w:val="11"/>
        <w:tblW w:w="9214" w:type="dxa"/>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7087"/>
      </w:tblGrid>
      <w:tr w:rsidR="005D7818" w:rsidRPr="005D7818" w:rsidTr="002867E7">
        <w:tc>
          <w:tcPr>
            <w:tcW w:w="2127" w:type="dxa"/>
          </w:tcPr>
          <w:p w:rsidR="005D7818" w:rsidRPr="005D7818" w:rsidRDefault="005D7818" w:rsidP="005D7818">
            <w:pPr>
              <w:spacing w:after="200" w:line="276" w:lineRule="auto"/>
              <w:jc w:val="center"/>
              <w:rPr>
                <w:rFonts w:ascii="Times New Roman" w:eastAsia="맑은 고딕" w:hAnsi="Times New Roman" w:cs="Times New Roman"/>
                <w:sz w:val="22"/>
              </w:rPr>
            </w:pPr>
            <w:r w:rsidRPr="005D7818">
              <w:rPr>
                <w:rFonts w:ascii="Times New Roman" w:eastAsia="맑은 고딕" w:hAnsi="Times New Roman" w:cs="Times New Roman"/>
                <w:sz w:val="22"/>
              </w:rPr>
              <w:t>Cognitive domain</w:t>
            </w:r>
          </w:p>
        </w:tc>
        <w:tc>
          <w:tcPr>
            <w:tcW w:w="7087" w:type="dxa"/>
          </w:tcPr>
          <w:p w:rsidR="005D7818" w:rsidRPr="005D7818" w:rsidRDefault="005D7818" w:rsidP="005D7818">
            <w:pPr>
              <w:spacing w:after="200" w:line="276" w:lineRule="auto"/>
              <w:jc w:val="center"/>
              <w:rPr>
                <w:rFonts w:ascii="Times New Roman" w:eastAsia="맑은 고딕" w:hAnsi="Times New Roman" w:cs="Times New Roman"/>
                <w:sz w:val="22"/>
              </w:rPr>
            </w:pPr>
            <w:r w:rsidRPr="005D7818">
              <w:rPr>
                <w:rFonts w:ascii="Times New Roman" w:eastAsia="맑은 고딕" w:hAnsi="Times New Roman" w:cs="Times New Roman"/>
                <w:sz w:val="22"/>
              </w:rPr>
              <w:t>Content</w:t>
            </w:r>
          </w:p>
        </w:tc>
      </w:tr>
      <w:tr w:rsidR="005D7818" w:rsidRPr="005D7818" w:rsidTr="002867E7">
        <w:tc>
          <w:tcPr>
            <w:tcW w:w="212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 xml:space="preserve">Verbal memory </w:t>
            </w:r>
          </w:p>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training</w:t>
            </w:r>
          </w:p>
        </w:tc>
        <w:tc>
          <w:tcPr>
            <w:tcW w:w="7087" w:type="dxa"/>
          </w:tcPr>
          <w:p w:rsidR="005D7818" w:rsidRPr="005D7818" w:rsidRDefault="005D7818" w:rsidP="00A916E6">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Remembering news or a story by considering the five Ws and one H, summarizing it, and finding key words, personality according to blood type, plans, words, shopping lists, learning and remembering holidays’ characteristics, foods in</w:t>
            </w:r>
            <w:r w:rsidR="00A916E6">
              <w:rPr>
                <w:rFonts w:ascii="Times New Roman" w:eastAsia="맑은 고딕" w:hAnsi="Times New Roman" w:cs="Times New Roman"/>
                <w:sz w:val="22"/>
              </w:rPr>
              <w:t xml:space="preserve"> a</w:t>
            </w:r>
            <w:r w:rsidRPr="005D7818">
              <w:rPr>
                <w:rFonts w:ascii="Times New Roman" w:eastAsia="맑은 고딕" w:hAnsi="Times New Roman" w:cs="Times New Roman"/>
                <w:sz w:val="22"/>
              </w:rPr>
              <w:t xml:space="preserve"> refrigerator, </w:t>
            </w:r>
            <w:r w:rsidR="00A916E6">
              <w:rPr>
                <w:rFonts w:ascii="Times New Roman" w:eastAsia="맑은 고딕" w:hAnsi="Times New Roman" w:cs="Times New Roman"/>
                <w:sz w:val="22"/>
              </w:rPr>
              <w:t>the</w:t>
            </w:r>
            <w:r w:rsidRPr="005D7818">
              <w:rPr>
                <w:rFonts w:ascii="Times New Roman" w:eastAsia="맑은 고딕" w:hAnsi="Times New Roman" w:cs="Times New Roman"/>
                <w:sz w:val="22"/>
              </w:rPr>
              <w:t xml:space="preserve"> process of dyeing hair, national holidays and their meaning, fines of the Minor Offenses, and lists of recycling waste.</w:t>
            </w:r>
          </w:p>
        </w:tc>
      </w:tr>
      <w:tr w:rsidR="005D7818" w:rsidRPr="005D7818" w:rsidTr="002867E7">
        <w:tc>
          <w:tcPr>
            <w:tcW w:w="212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Visual memory</w:t>
            </w:r>
          </w:p>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 xml:space="preserve"> Training</w:t>
            </w:r>
          </w:p>
        </w:tc>
        <w:tc>
          <w:tcPr>
            <w:tcW w:w="708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R</w:t>
            </w:r>
            <w:r w:rsidRPr="005D7818">
              <w:rPr>
                <w:rFonts w:ascii="Times New Roman" w:eastAsia="맑은 고딕" w:hAnsi="Times New Roman" w:cs="Times New Roman" w:hint="eastAsia"/>
                <w:sz w:val="22"/>
              </w:rPr>
              <w:t xml:space="preserve">emembering </w:t>
            </w:r>
            <w:r w:rsidRPr="005D7818">
              <w:rPr>
                <w:rFonts w:ascii="Times New Roman" w:eastAsia="맑은 고딕" w:hAnsi="Times New Roman" w:cs="Times New Roman"/>
                <w:sz w:val="22"/>
              </w:rPr>
              <w:t xml:space="preserve">presented hwatu cards, a figure of Yut, location of objects, famous persons presented with photos and their names, </w:t>
            </w:r>
            <w:r w:rsidRPr="005D7818">
              <w:rPr>
                <w:rFonts w:ascii="Times New Roman" w:eastAsia="맑은 고딕" w:hAnsi="Times New Roman" w:cs="Times New Roman" w:hint="eastAsia"/>
                <w:sz w:val="22"/>
              </w:rPr>
              <w:t xml:space="preserve">figures, </w:t>
            </w:r>
            <w:r w:rsidRPr="005D7818">
              <w:rPr>
                <w:rFonts w:ascii="Times New Roman" w:eastAsia="맑은 고딕" w:hAnsi="Times New Roman" w:cs="Times New Roman"/>
                <w:sz w:val="22"/>
              </w:rPr>
              <w:t xml:space="preserve">learning and remembering road signs, foods and their location on the table, </w:t>
            </w:r>
            <w:r w:rsidRPr="005D7818">
              <w:rPr>
                <w:rFonts w:ascii="Times New Roman" w:eastAsia="맑은 고딕" w:hAnsi="Times New Roman" w:cs="Times New Roman" w:hint="eastAsia"/>
                <w:sz w:val="22"/>
              </w:rPr>
              <w:t xml:space="preserve">matching a photo of </w:t>
            </w:r>
            <w:r w:rsidRPr="005D7818">
              <w:rPr>
                <w:rFonts w:ascii="Times New Roman" w:eastAsia="맑은 고딕" w:hAnsi="Times New Roman" w:cs="Times New Roman"/>
                <w:sz w:val="22"/>
              </w:rPr>
              <w:t xml:space="preserve">a </w:t>
            </w:r>
            <w:r w:rsidRPr="005D7818">
              <w:rPr>
                <w:rFonts w:ascii="Times New Roman" w:eastAsia="맑은 고딕" w:hAnsi="Times New Roman" w:cs="Times New Roman" w:hint="eastAsia"/>
                <w:sz w:val="22"/>
              </w:rPr>
              <w:t xml:space="preserve">singer with his/her song, </w:t>
            </w:r>
            <w:r w:rsidRPr="005D7818">
              <w:rPr>
                <w:rFonts w:ascii="Times New Roman" w:eastAsia="맑은 고딕" w:hAnsi="Times New Roman" w:cs="Times New Roman"/>
                <w:sz w:val="22"/>
              </w:rPr>
              <w:t xml:space="preserve">and </w:t>
            </w:r>
            <w:r w:rsidRPr="005D7818">
              <w:rPr>
                <w:rFonts w:ascii="Times New Roman" w:eastAsia="맑은 고딕" w:hAnsi="Times New Roman" w:cs="Times New Roman" w:hint="eastAsia"/>
                <w:sz w:val="22"/>
              </w:rPr>
              <w:t>national flags and capitals</w:t>
            </w:r>
            <w:r w:rsidRPr="005D7818">
              <w:rPr>
                <w:rFonts w:ascii="Times New Roman" w:eastAsia="맑은 고딕" w:hAnsi="Times New Roman" w:cs="Times New Roman"/>
                <w:sz w:val="22"/>
              </w:rPr>
              <w:t>.</w:t>
            </w:r>
          </w:p>
        </w:tc>
      </w:tr>
      <w:tr w:rsidR="005D7818" w:rsidRPr="005D7818" w:rsidTr="002867E7">
        <w:tc>
          <w:tcPr>
            <w:tcW w:w="212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Visuospatial training</w:t>
            </w:r>
          </w:p>
        </w:tc>
        <w:tc>
          <w:tcPr>
            <w:tcW w:w="708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F</w:t>
            </w:r>
            <w:r w:rsidRPr="005D7818">
              <w:rPr>
                <w:rFonts w:ascii="Times New Roman" w:eastAsia="맑은 고딕" w:hAnsi="Times New Roman" w:cs="Times New Roman" w:hint="eastAsia"/>
                <w:sz w:val="22"/>
              </w:rPr>
              <w:t xml:space="preserve">indings </w:t>
            </w:r>
            <w:r w:rsidRPr="005D7818">
              <w:rPr>
                <w:rFonts w:ascii="Times New Roman" w:eastAsia="맑은 고딕" w:hAnsi="Times New Roman" w:cs="Times New Roman"/>
                <w:sz w:val="22"/>
              </w:rPr>
              <w:t xml:space="preserve">a seat in a bus </w:t>
            </w:r>
            <w:r w:rsidRPr="005D7818">
              <w:rPr>
                <w:rFonts w:ascii="Times New Roman" w:eastAsia="맑은 고딕" w:hAnsi="Times New Roman" w:cs="Times New Roman" w:hint="eastAsia"/>
                <w:sz w:val="22"/>
              </w:rPr>
              <w:t>according to the in</w:t>
            </w:r>
            <w:r w:rsidRPr="005D7818">
              <w:rPr>
                <w:rFonts w:ascii="Times New Roman" w:eastAsia="맑은 고딕" w:hAnsi="Times New Roman" w:cs="Times New Roman"/>
                <w:sz w:val="22"/>
              </w:rPr>
              <w:t>s</w:t>
            </w:r>
            <w:r w:rsidRPr="005D7818">
              <w:rPr>
                <w:rFonts w:ascii="Times New Roman" w:eastAsia="맑은 고딕" w:hAnsi="Times New Roman" w:cs="Times New Roman" w:hint="eastAsia"/>
                <w:sz w:val="22"/>
              </w:rPr>
              <w:t>truction</w:t>
            </w:r>
            <w:r w:rsidRPr="005D7818">
              <w:rPr>
                <w:rFonts w:ascii="Times New Roman" w:eastAsia="맑은 고딕" w:hAnsi="Times New Roman" w:cs="Times New Roman"/>
                <w:sz w:val="22"/>
              </w:rPr>
              <w:t>; drawing mirror images of numerals; drawing a view from above and a front view of the blocks; finding a route on a map; and finding the fastest path with a bus map.</w:t>
            </w:r>
          </w:p>
        </w:tc>
      </w:tr>
      <w:tr w:rsidR="005D7818" w:rsidRPr="005D7818" w:rsidTr="002867E7">
        <w:trPr>
          <w:trHeight w:val="356"/>
        </w:trPr>
        <w:tc>
          <w:tcPr>
            <w:tcW w:w="212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Executive function</w:t>
            </w:r>
          </w:p>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training</w:t>
            </w:r>
          </w:p>
        </w:tc>
        <w:tc>
          <w:tcPr>
            <w:tcW w:w="708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 xml:space="preserve">Semantic fluency, </w:t>
            </w:r>
            <w:r w:rsidRPr="005D7818">
              <w:rPr>
                <w:rFonts w:ascii="Times New Roman" w:eastAsia="맑은 고딕" w:hAnsi="Times New Roman" w:cs="Times New Roman" w:hint="eastAsia"/>
                <w:sz w:val="22"/>
              </w:rPr>
              <w:t xml:space="preserve">phonemic fluency, </w:t>
            </w:r>
            <w:r w:rsidRPr="005D7818">
              <w:rPr>
                <w:rFonts w:ascii="Times New Roman" w:eastAsia="맑은 고딕" w:hAnsi="Times New Roman" w:cs="Times New Roman"/>
                <w:sz w:val="22"/>
              </w:rPr>
              <w:t>digit-vowel and consonant task, Sudoku</w:t>
            </w:r>
            <w:r w:rsidRPr="005D7818">
              <w:rPr>
                <w:rFonts w:ascii="Times New Roman" w:eastAsia="맑은 고딕" w:hAnsi="Times New Roman" w:cs="Times New Roman" w:hint="eastAsia"/>
                <w:sz w:val="22"/>
              </w:rPr>
              <w:t xml:space="preserve">, </w:t>
            </w:r>
            <w:r w:rsidRPr="005D7818">
              <w:rPr>
                <w:rFonts w:ascii="Times New Roman" w:eastAsia="맑은 고딕" w:hAnsi="Times New Roman" w:cs="Times New Roman"/>
                <w:sz w:val="22"/>
              </w:rPr>
              <w:t xml:space="preserve">and </w:t>
            </w:r>
            <w:r w:rsidRPr="005D7818">
              <w:rPr>
                <w:rFonts w:ascii="Times New Roman" w:eastAsia="맑은 고딕" w:hAnsi="Times New Roman" w:cs="Times New Roman" w:hint="eastAsia"/>
                <w:sz w:val="22"/>
              </w:rPr>
              <w:t>arranging things</w:t>
            </w:r>
            <w:r w:rsidRPr="005D7818">
              <w:rPr>
                <w:rFonts w:ascii="Times New Roman" w:eastAsia="맑은 고딕" w:hAnsi="Times New Roman" w:cs="Times New Roman"/>
                <w:sz w:val="22"/>
              </w:rPr>
              <w:t xml:space="preserve">. </w:t>
            </w:r>
          </w:p>
        </w:tc>
      </w:tr>
      <w:tr w:rsidR="005D7818" w:rsidRPr="005D7818" w:rsidTr="002867E7">
        <w:tc>
          <w:tcPr>
            <w:tcW w:w="212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Attention training</w:t>
            </w:r>
          </w:p>
        </w:tc>
        <w:tc>
          <w:tcPr>
            <w:tcW w:w="708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 xml:space="preserve">Writing from 1 to 50 in order; word puzzle; and selecting a targeted figure; </w:t>
            </w:r>
            <w:r w:rsidRPr="005D7818">
              <w:rPr>
                <w:rFonts w:ascii="Times New Roman" w:eastAsia="맑은 고딕" w:hAnsi="Times New Roman" w:cs="Times New Roman" w:hint="eastAsia"/>
                <w:sz w:val="22"/>
              </w:rPr>
              <w:t>reality orientation such as writing the date and weather, and clock drawing of the present time.</w:t>
            </w:r>
          </w:p>
        </w:tc>
      </w:tr>
      <w:tr w:rsidR="005D7818" w:rsidRPr="005D7818" w:rsidTr="002867E7">
        <w:tc>
          <w:tcPr>
            <w:tcW w:w="212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Calculation training</w:t>
            </w:r>
          </w:p>
        </w:tc>
        <w:tc>
          <w:tcPr>
            <w:tcW w:w="708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 xml:space="preserve">Calculating the price of goods, meal price, pocket money, spending money, caloric intake, fines, and time of sunrise and sunset; addition of the numbers matched previously with the hwatu cards; making a specific sum of money with several types of coins; and matching the Chinese zodiac sign with the year. </w:t>
            </w:r>
          </w:p>
        </w:tc>
      </w:tr>
      <w:tr w:rsidR="005D7818" w:rsidRPr="005D7818" w:rsidTr="002867E7">
        <w:tc>
          <w:tcPr>
            <w:tcW w:w="212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Language training</w:t>
            </w:r>
          </w:p>
        </w:tc>
        <w:tc>
          <w:tcPr>
            <w:tcW w:w="7087" w:type="dxa"/>
          </w:tcPr>
          <w:p w:rsidR="005D7818" w:rsidRPr="005D7818" w:rsidRDefault="005D7818" w:rsidP="005D7818">
            <w:pPr>
              <w:spacing w:after="200" w:line="276" w:lineRule="auto"/>
              <w:jc w:val="left"/>
              <w:rPr>
                <w:rFonts w:ascii="Times New Roman" w:eastAsia="맑은 고딕" w:hAnsi="Times New Roman" w:cs="Times New Roman"/>
                <w:sz w:val="22"/>
              </w:rPr>
            </w:pPr>
            <w:r w:rsidRPr="005D7818">
              <w:rPr>
                <w:rFonts w:ascii="Times New Roman" w:eastAsia="맑은 고딕" w:hAnsi="Times New Roman" w:cs="Times New Roman"/>
                <w:sz w:val="22"/>
              </w:rPr>
              <w:t>Making a word by connecting two characters among Korean characters; writing a letter; crossword puzzle; selecting an odd word or an antonym among the words; and writing a word beginning with the last syllable of the word in front of it.</w:t>
            </w:r>
          </w:p>
        </w:tc>
      </w:tr>
    </w:tbl>
    <w:p w:rsidR="005D7818" w:rsidRPr="005D7818" w:rsidRDefault="005D7818" w:rsidP="005D7818">
      <w:pPr>
        <w:spacing w:after="200" w:line="276" w:lineRule="auto"/>
        <w:jc w:val="left"/>
        <w:rPr>
          <w:rFonts w:ascii="Times New Roman" w:eastAsia="맑은 고딕" w:hAnsi="Times New Roman" w:cs="Times New Roman"/>
          <w:sz w:val="22"/>
        </w:rPr>
      </w:pPr>
    </w:p>
    <w:p w:rsidR="005D7818" w:rsidRPr="005D7818" w:rsidRDefault="005D7818" w:rsidP="005D7818">
      <w:pPr>
        <w:spacing w:after="200" w:line="276" w:lineRule="auto"/>
        <w:rPr>
          <w:rFonts w:ascii="Times New Roman" w:eastAsia="맑은 고딕" w:hAnsi="Times New Roman" w:cs="Times New Roman"/>
        </w:rPr>
      </w:pPr>
    </w:p>
    <w:p w:rsidR="007522AA" w:rsidRDefault="00261E90"/>
    <w:p w:rsidR="00F71D3A" w:rsidRDefault="00F71D3A"/>
    <w:p w:rsidR="00F71D3A" w:rsidRPr="00F71D3A" w:rsidRDefault="00F71D3A" w:rsidP="00F71D3A">
      <w:pPr>
        <w:spacing w:line="480" w:lineRule="auto"/>
        <w:rPr>
          <w:rFonts w:ascii="Times New Roman" w:eastAsia="맑은 고딕" w:hAnsi="Times New Roman" w:cs="Times New Roman"/>
          <w:sz w:val="24"/>
          <w:szCs w:val="24"/>
          <w:u w:val="single"/>
        </w:rPr>
      </w:pPr>
      <w:r w:rsidRPr="000633DC">
        <w:rPr>
          <w:rFonts w:ascii="Times New Roman" w:hAnsi="Times New Roman" w:cs="Times New Roman"/>
          <w:sz w:val="24"/>
          <w:szCs w:val="24"/>
          <w:u w:val="single"/>
        </w:rPr>
        <w:t xml:space="preserve">Figure S1. </w:t>
      </w:r>
      <w:r w:rsidRPr="00F71D3A">
        <w:rPr>
          <w:rFonts w:ascii="Times New Roman" w:eastAsia="맑은 고딕" w:hAnsi="Times New Roman" w:cs="Times New Roman"/>
          <w:sz w:val="24"/>
          <w:szCs w:val="24"/>
          <w:u w:val="single"/>
        </w:rPr>
        <w:t>Least-squares (LS) means change of modified Alzheimer Disease Assessment Scale-cognitive subscale (ADAS-Cog) from baseline to Week 36 (6-month follow-up after cognitive intervention) in (A) group cognitive intervention (GCI) and (B) home-based cognitive intervention groups (HCI). Error bars represent the standard error (SE) of the least-squares means. By the 6-month follow-up after intervention, the subjects receiving GCI (</w:t>
      </w:r>
      <w:r w:rsidRPr="00F71D3A">
        <w:rPr>
          <w:rFonts w:ascii="Times New Roman" w:eastAsia="맑은 고딕" w:hAnsi="Times New Roman" w:cs="Times New Roman"/>
          <w:i/>
          <w:sz w:val="24"/>
          <w:szCs w:val="24"/>
          <w:u w:val="single"/>
        </w:rPr>
        <w:t>p</w:t>
      </w:r>
      <w:r w:rsidRPr="00F71D3A">
        <w:rPr>
          <w:rFonts w:ascii="Times New Roman" w:eastAsia="맑은 고딕" w:hAnsi="Times New Roman" w:cs="Times New Roman"/>
          <w:sz w:val="24"/>
          <w:szCs w:val="24"/>
          <w:u w:val="single"/>
        </w:rPr>
        <w:t xml:space="preserve"> = 0.03) or HCI (</w:t>
      </w:r>
      <w:r w:rsidRPr="00F71D3A">
        <w:rPr>
          <w:rFonts w:ascii="Times New Roman" w:eastAsia="맑은 고딕" w:hAnsi="Times New Roman" w:cs="Times New Roman"/>
          <w:i/>
          <w:sz w:val="24"/>
          <w:szCs w:val="24"/>
          <w:u w:val="single"/>
        </w:rPr>
        <w:t>p</w:t>
      </w:r>
      <w:r w:rsidRPr="00F71D3A">
        <w:rPr>
          <w:rFonts w:ascii="Times New Roman" w:eastAsia="맑은 고딕" w:hAnsi="Times New Roman" w:cs="Times New Roman"/>
          <w:sz w:val="24"/>
          <w:szCs w:val="24"/>
          <w:u w:val="single"/>
        </w:rPr>
        <w:t xml:space="preserve"> = 0.047) had better scores on the modified ADAS-cog than the control subjects. </w:t>
      </w:r>
    </w:p>
    <w:p w:rsidR="00F71D3A" w:rsidRDefault="00F71D3A" w:rsidP="00F71D3A">
      <w:pPr>
        <w:spacing w:line="480" w:lineRule="auto"/>
      </w:pPr>
    </w:p>
    <w:p w:rsidR="00F71D3A" w:rsidRDefault="00F71D3A"/>
    <w:sectPr w:rsidR="00F71D3A" w:rsidSect="007C0D65">
      <w:headerReference w:type="default" r:id="rId6"/>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90" w:rsidRDefault="00261E90">
      <w:pPr>
        <w:spacing w:after="0" w:line="240" w:lineRule="auto"/>
      </w:pPr>
      <w:r>
        <w:separator/>
      </w:r>
    </w:p>
  </w:endnote>
  <w:endnote w:type="continuationSeparator" w:id="0">
    <w:p w:rsidR="00261E90" w:rsidRDefault="0026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0B" w:rsidRDefault="00261E90">
    <w:pPr>
      <w:pStyle w:val="10"/>
      <w:jc w:val="center"/>
    </w:pPr>
  </w:p>
  <w:p w:rsidR="002F370B" w:rsidRDefault="00261E90">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90" w:rsidRDefault="00261E90">
      <w:pPr>
        <w:spacing w:after="0" w:line="240" w:lineRule="auto"/>
      </w:pPr>
      <w:r>
        <w:separator/>
      </w:r>
    </w:p>
  </w:footnote>
  <w:footnote w:type="continuationSeparator" w:id="0">
    <w:p w:rsidR="00261E90" w:rsidRDefault="00261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95797"/>
      <w:docPartObj>
        <w:docPartGallery w:val="Page Numbers (Top of Page)"/>
        <w:docPartUnique/>
      </w:docPartObj>
    </w:sdtPr>
    <w:sdtEndPr/>
    <w:sdtContent>
      <w:p w:rsidR="005F612D" w:rsidRDefault="00993F67">
        <w:pPr>
          <w:pStyle w:val="1"/>
          <w:jc w:val="right"/>
        </w:pPr>
        <w:r>
          <w:fldChar w:fldCharType="begin"/>
        </w:r>
        <w:r>
          <w:instrText>PAGE   \* MERGEFORMAT</w:instrText>
        </w:r>
        <w:r>
          <w:fldChar w:fldCharType="separate"/>
        </w:r>
        <w:r w:rsidR="00261E90" w:rsidRPr="00261E90">
          <w:rPr>
            <w:noProof/>
            <w:lang w:val="ko-KR"/>
          </w:rPr>
          <w:t>1</w:t>
        </w:r>
        <w:r>
          <w:fldChar w:fldCharType="end"/>
        </w:r>
        <w:r>
          <w:t xml:space="preserve"> Jeong</w:t>
        </w:r>
      </w:p>
    </w:sdtContent>
  </w:sdt>
  <w:p w:rsidR="00355E81" w:rsidRDefault="00261E90">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18"/>
    <w:rsid w:val="000014E5"/>
    <w:rsid w:val="000633DC"/>
    <w:rsid w:val="00144A1E"/>
    <w:rsid w:val="00256089"/>
    <w:rsid w:val="00261E90"/>
    <w:rsid w:val="004F47E5"/>
    <w:rsid w:val="005159B8"/>
    <w:rsid w:val="005758B7"/>
    <w:rsid w:val="005B6608"/>
    <w:rsid w:val="005D7818"/>
    <w:rsid w:val="0074176F"/>
    <w:rsid w:val="007E121F"/>
    <w:rsid w:val="00875FC9"/>
    <w:rsid w:val="009579C1"/>
    <w:rsid w:val="00993F67"/>
    <w:rsid w:val="00A916E6"/>
    <w:rsid w:val="00B739CD"/>
    <w:rsid w:val="00E90243"/>
    <w:rsid w:val="00F12773"/>
    <w:rsid w:val="00F71D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7DCB7-1F97-49DE-A892-D2DF6EAB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머리글1"/>
    <w:basedOn w:val="a"/>
    <w:next w:val="a3"/>
    <w:link w:val="Char"/>
    <w:uiPriority w:val="99"/>
    <w:unhideWhenUsed/>
    <w:rsid w:val="005D7818"/>
    <w:pPr>
      <w:tabs>
        <w:tab w:val="center" w:pos="4513"/>
        <w:tab w:val="right" w:pos="9026"/>
      </w:tabs>
      <w:snapToGrid w:val="0"/>
      <w:spacing w:after="200" w:line="276" w:lineRule="auto"/>
    </w:pPr>
  </w:style>
  <w:style w:type="character" w:customStyle="1" w:styleId="Char">
    <w:name w:val="머리글 Char"/>
    <w:basedOn w:val="a0"/>
    <w:link w:val="1"/>
    <w:uiPriority w:val="99"/>
    <w:rsid w:val="005D7818"/>
  </w:style>
  <w:style w:type="paragraph" w:customStyle="1" w:styleId="10">
    <w:name w:val="바닥글1"/>
    <w:basedOn w:val="a"/>
    <w:next w:val="a4"/>
    <w:link w:val="Char0"/>
    <w:uiPriority w:val="99"/>
    <w:unhideWhenUsed/>
    <w:rsid w:val="005D7818"/>
    <w:pPr>
      <w:tabs>
        <w:tab w:val="center" w:pos="4513"/>
        <w:tab w:val="right" w:pos="9026"/>
      </w:tabs>
      <w:snapToGrid w:val="0"/>
      <w:spacing w:after="200" w:line="276" w:lineRule="auto"/>
    </w:pPr>
  </w:style>
  <w:style w:type="character" w:customStyle="1" w:styleId="Char0">
    <w:name w:val="바닥글 Char"/>
    <w:basedOn w:val="a0"/>
    <w:link w:val="10"/>
    <w:uiPriority w:val="99"/>
    <w:rsid w:val="005D7818"/>
  </w:style>
  <w:style w:type="table" w:customStyle="1" w:styleId="11">
    <w:name w:val="표 구분선1"/>
    <w:basedOn w:val="a1"/>
    <w:next w:val="a5"/>
    <w:uiPriority w:val="99"/>
    <w:rsid w:val="005D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Char1"/>
    <w:uiPriority w:val="99"/>
    <w:unhideWhenUsed/>
    <w:rsid w:val="005D7818"/>
    <w:pPr>
      <w:tabs>
        <w:tab w:val="center" w:pos="4513"/>
        <w:tab w:val="right" w:pos="9026"/>
      </w:tabs>
      <w:snapToGrid w:val="0"/>
    </w:pPr>
  </w:style>
  <w:style w:type="character" w:customStyle="1" w:styleId="Char1">
    <w:name w:val="머리글 Char1"/>
    <w:basedOn w:val="a0"/>
    <w:link w:val="a3"/>
    <w:uiPriority w:val="99"/>
    <w:rsid w:val="005D7818"/>
  </w:style>
  <w:style w:type="paragraph" w:styleId="a4">
    <w:name w:val="footer"/>
    <w:basedOn w:val="a"/>
    <w:link w:val="Char10"/>
    <w:uiPriority w:val="99"/>
    <w:unhideWhenUsed/>
    <w:rsid w:val="005D7818"/>
    <w:pPr>
      <w:tabs>
        <w:tab w:val="center" w:pos="4513"/>
        <w:tab w:val="right" w:pos="9026"/>
      </w:tabs>
      <w:snapToGrid w:val="0"/>
    </w:pPr>
  </w:style>
  <w:style w:type="character" w:customStyle="1" w:styleId="Char10">
    <w:name w:val="바닥글 Char1"/>
    <w:basedOn w:val="a0"/>
    <w:link w:val="a4"/>
    <w:uiPriority w:val="99"/>
    <w:rsid w:val="005D7818"/>
  </w:style>
  <w:style w:type="table" w:styleId="a5">
    <w:name w:val="Table Grid"/>
    <w:basedOn w:val="a1"/>
    <w:uiPriority w:val="39"/>
    <w:rsid w:val="005D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5414</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최성혜</dc:creator>
  <cp:keywords/>
  <dc:description/>
  <cp:lastModifiedBy>최성혜</cp:lastModifiedBy>
  <cp:revision>4</cp:revision>
  <dcterms:created xsi:type="dcterms:W3CDTF">2015-11-02T07:17:00Z</dcterms:created>
  <dcterms:modified xsi:type="dcterms:W3CDTF">2015-11-05T03:53:00Z</dcterms:modified>
</cp:coreProperties>
</file>