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74" w:rsidRPr="007216C0" w:rsidRDefault="00340171">
      <w:r w:rsidRPr="007216C0">
        <w:t xml:space="preserve">Baseline characteristics </w:t>
      </w:r>
      <w:r w:rsidR="007216C0" w:rsidRPr="007216C0">
        <w:t xml:space="preserve">of all patients classified </w:t>
      </w:r>
      <w:r w:rsidR="007216C0">
        <w:t>according to the revised Atlanta classification</w:t>
      </w:r>
      <w:bookmarkStart w:id="0" w:name="_GoBack"/>
      <w:bookmarkEnd w:id="0"/>
    </w:p>
    <w:tbl>
      <w:tblPr>
        <w:tblW w:w="8931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560"/>
      </w:tblGrid>
      <w:tr w:rsidR="00340171" w:rsidRPr="003C70D0" w:rsidTr="00D62F92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n (%)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bCs/>
                <w:color w:val="000000"/>
              </w:rPr>
              <w:t>Mild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bCs/>
                <w:color w:val="000000"/>
              </w:rPr>
              <w:t>Moderately Severe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bCs/>
                <w:color w:val="000000"/>
              </w:rPr>
              <w:t>Severe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p-value mild + mod </w:t>
            </w:r>
            <w:proofErr w:type="spellStart"/>
            <w:r w:rsidRPr="003C70D0">
              <w:rPr>
                <w:rFonts w:ascii="Calibri" w:eastAsia="Times New Roman" w:hAnsi="Calibri" w:cs="Times New Roman"/>
                <w:bCs/>
                <w:i/>
                <w:color w:val="000000"/>
              </w:rPr>
              <w:t>sev</w:t>
            </w:r>
            <w:proofErr w:type="spellEnd"/>
            <w:r w:rsidRPr="003C70D0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v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ersu</w:t>
            </w:r>
            <w:r w:rsidRPr="003C70D0">
              <w:rPr>
                <w:rFonts w:ascii="Calibri" w:eastAsia="Times New Roman" w:hAnsi="Calibri" w:cs="Times New Roman"/>
                <w:bCs/>
                <w:i/>
                <w:color w:val="000000"/>
              </w:rPr>
              <w:t>s severe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163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(70.3)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(22.8)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(6.9)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Gender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ns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iCs/>
                <w:color w:val="000000"/>
              </w:rPr>
              <w:t>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83 (50.9)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31 (58.5)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7 (43.8)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iCs/>
                <w:color w:val="000000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80 (49.1)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22 (41.5)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9 (46.2)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340171" w:rsidRPr="003C70D0" w:rsidTr="00D62F92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*66 (19-97)        IQR 51-77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*61 (23-92)               IQR 49-74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*74 (31-90)      IQR 62-81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ns</w:t>
            </w:r>
          </w:p>
        </w:tc>
      </w:tr>
      <w:tr w:rsidR="00340171" w:rsidRPr="003C70D0" w:rsidTr="00D62F92">
        <w:trPr>
          <w:trHeight w:val="65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BMI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*25.7 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(15.2-45.4) IQR 23.4-29.8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*27.6 (17.9-45.2)     IQR 24.8-32.0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*26.1 (13.6-47.0) IQR 24.3-31.0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ns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70D0">
              <w:rPr>
                <w:rFonts w:ascii="Calibri" w:eastAsia="Times New Roman" w:hAnsi="Calibri" w:cs="Times New Roman"/>
                <w:color w:val="000000"/>
              </w:rPr>
              <w:t>Aetiology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iCs/>
                <w:color w:val="000000"/>
              </w:rPr>
              <w:t>Biliary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96 (58.9)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31 (58.5)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4 (25.0)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0.009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iCs/>
                <w:color w:val="000000"/>
              </w:rPr>
              <w:t>Alcohol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22 (13.5)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12 (22.6)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5 (31.3)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ns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iCs/>
                <w:color w:val="000000"/>
              </w:rPr>
              <w:t>Idiopathic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16 (9.8)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5 (9.4)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5 (31.3)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0.009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iCs/>
                <w:color w:val="000000"/>
              </w:rPr>
              <w:t>Other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29 (17.8)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5 (9.4)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2 (12.4)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ns</w:t>
            </w:r>
          </w:p>
        </w:tc>
      </w:tr>
      <w:tr w:rsidR="00340171" w:rsidRPr="003C70D0" w:rsidTr="00D62F92">
        <w:trPr>
          <w:trHeight w:val="3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Onset to admission (hours)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*9  (0-72)            IQR 3-24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*12 (0-68)                  IQR 3-24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 xml:space="preserve">*7 (0-72)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 xml:space="preserve">     IQR 1-20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ns</w:t>
            </w:r>
          </w:p>
        </w:tc>
      </w:tr>
      <w:tr w:rsidR="00340171" w:rsidRPr="003C70D0" w:rsidTr="00D62F92">
        <w:trPr>
          <w:trHeight w:val="5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CRP mg/l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*30.5 (1-331)        IQR 11-62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*60 (7-550)                IQR 23-152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*125 (4-339)      IQR 63-267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i/>
                <w:color w:val="000000"/>
              </w:rPr>
              <w:t>0.000</w:t>
            </w: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Mortality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(31,3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ICU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 (11.3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 (81,3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Organ failure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 (32.0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 (100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MODS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0D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(1.9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 (87.5</w:t>
            </w:r>
            <w:r w:rsidRPr="003C70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0171" w:rsidRPr="003C70D0" w:rsidTr="00D62F92">
        <w:trPr>
          <w:trHeight w:val="300"/>
        </w:trPr>
        <w:tc>
          <w:tcPr>
            <w:tcW w:w="89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171" w:rsidRPr="003C70D0" w:rsidRDefault="00340171" w:rsidP="00D6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* 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values</w:t>
            </w:r>
            <w:proofErr w:type="spellEnd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 in median (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range</w:t>
            </w:r>
            <w:proofErr w:type="spellEnd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)</w:t>
            </w:r>
          </w:p>
        </w:tc>
      </w:tr>
      <w:tr w:rsidR="00340171" w:rsidRPr="003C70D0" w:rsidTr="00D62F9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171" w:rsidRPr="008D62AA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IQR=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Interquartile</w:t>
            </w:r>
            <w:proofErr w:type="spellEnd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 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range</w:t>
            </w:r>
            <w:proofErr w:type="spellEnd"/>
          </w:p>
        </w:tc>
      </w:tr>
      <w:tr w:rsidR="00340171" w:rsidRPr="003C70D0" w:rsidTr="00D62F9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171" w:rsidRPr="008D62AA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BMI=Body 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mass</w:t>
            </w:r>
            <w:proofErr w:type="spellEnd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 index</w:t>
            </w:r>
          </w:p>
        </w:tc>
      </w:tr>
      <w:tr w:rsidR="00340171" w:rsidRPr="003C70D0" w:rsidTr="00D62F9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171" w:rsidRPr="008C36B4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8C36B4">
              <w:rPr>
                <w:rFonts w:ascii="Calibri" w:eastAsia="Times New Roman" w:hAnsi="Calibri" w:cs="Times New Roman"/>
                <w:lang w:eastAsia="sv-SE"/>
              </w:rPr>
              <w:t>CRP=CRP level in mg/L upon admission</w:t>
            </w:r>
          </w:p>
        </w:tc>
      </w:tr>
      <w:tr w:rsidR="00340171" w:rsidRPr="003C70D0" w:rsidTr="00D62F9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171" w:rsidRPr="008D62AA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8D62AA">
              <w:rPr>
                <w:rFonts w:ascii="Calibri" w:eastAsia="Times New Roman" w:hAnsi="Calibri" w:cs="Times New Roman"/>
                <w:lang w:eastAsia="sv-SE"/>
              </w:rPr>
              <w:t>ICU=Intensive care unit</w:t>
            </w:r>
          </w:p>
        </w:tc>
      </w:tr>
      <w:tr w:rsidR="00340171" w:rsidRPr="003C70D0" w:rsidTr="00D62F9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40171" w:rsidRPr="008D62AA" w:rsidRDefault="00340171" w:rsidP="00D62F92">
            <w:pPr>
              <w:spacing w:after="0" w:line="240" w:lineRule="auto"/>
              <w:rPr>
                <w:rFonts w:ascii="Calibri" w:eastAsia="Times New Roman" w:hAnsi="Calibri" w:cs="Times New Roman"/>
                <w:lang w:val="sv-SE" w:eastAsia="sv-SE"/>
              </w:rPr>
            </w:pPr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MODS=Multi organ 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dysfunction</w:t>
            </w:r>
            <w:proofErr w:type="spellEnd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 xml:space="preserve"> </w:t>
            </w:r>
            <w:proofErr w:type="spellStart"/>
            <w:r w:rsidRPr="008D62AA">
              <w:rPr>
                <w:rFonts w:ascii="Calibri" w:eastAsia="Times New Roman" w:hAnsi="Calibri" w:cs="Times New Roman"/>
                <w:lang w:val="sv-SE" w:eastAsia="sv-SE"/>
              </w:rPr>
              <w:t>syndrome</w:t>
            </w:r>
            <w:proofErr w:type="spellEnd"/>
          </w:p>
        </w:tc>
      </w:tr>
    </w:tbl>
    <w:p w:rsidR="00340171" w:rsidRPr="00340171" w:rsidRDefault="00340171">
      <w:pPr>
        <w:rPr>
          <w:lang w:val="sv-SE"/>
        </w:rPr>
      </w:pPr>
    </w:p>
    <w:sectPr w:rsidR="00340171" w:rsidRPr="003401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0"/>
    <w:rsid w:val="000C11BC"/>
    <w:rsid w:val="000F0253"/>
    <w:rsid w:val="0013724A"/>
    <w:rsid w:val="00340171"/>
    <w:rsid w:val="003C70D0"/>
    <w:rsid w:val="003D4B17"/>
    <w:rsid w:val="005B1925"/>
    <w:rsid w:val="007216C0"/>
    <w:rsid w:val="00743F1E"/>
    <w:rsid w:val="00773036"/>
    <w:rsid w:val="007B3D8C"/>
    <w:rsid w:val="008473AB"/>
    <w:rsid w:val="008B39F5"/>
    <w:rsid w:val="008C36B4"/>
    <w:rsid w:val="00BB1618"/>
    <w:rsid w:val="00CB080E"/>
    <w:rsid w:val="00E1538C"/>
    <w:rsid w:val="00EE2BAC"/>
    <w:rsid w:val="00F62CB2"/>
    <w:rsid w:val="00FA67DF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249E-6293-4E64-9DCD-232BED8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Sternby</dc:creator>
  <cp:keywords/>
  <dc:description/>
  <cp:lastModifiedBy>Hanna Sternby</cp:lastModifiedBy>
  <cp:revision>16</cp:revision>
  <dcterms:created xsi:type="dcterms:W3CDTF">2015-11-19T09:17:00Z</dcterms:created>
  <dcterms:modified xsi:type="dcterms:W3CDTF">2015-11-19T09:38:00Z</dcterms:modified>
</cp:coreProperties>
</file>