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CF" w:rsidRPr="0090670F" w:rsidRDefault="006E37CF" w:rsidP="006E37CF">
      <w:pPr>
        <w:spacing w:line="360" w:lineRule="auto"/>
        <w:rPr>
          <w:rFonts w:ascii="Times New Roman" w:hAnsi="Times New Roman" w:cs="Times New Roman"/>
          <w:bCs/>
          <w:sz w:val="24"/>
          <w:szCs w:val="24"/>
          <w:u w:val="single"/>
        </w:rPr>
      </w:pPr>
      <w:r w:rsidRPr="0090670F">
        <w:rPr>
          <w:rFonts w:ascii="Times New Roman" w:hAnsi="Times New Roman" w:cs="Times New Roman"/>
          <w:bCs/>
          <w:sz w:val="24"/>
          <w:szCs w:val="24"/>
          <w:u w:val="single"/>
        </w:rPr>
        <w:t>Supplementary material</w:t>
      </w:r>
    </w:p>
    <w:p w:rsidR="006E37CF" w:rsidRPr="0090670F" w:rsidRDefault="006E37CF" w:rsidP="006E37CF">
      <w:pPr>
        <w:spacing w:line="360" w:lineRule="auto"/>
        <w:rPr>
          <w:rFonts w:ascii="Times New Roman" w:hAnsi="Times New Roman" w:cs="Times New Roman"/>
          <w:bCs/>
          <w:sz w:val="24"/>
          <w:szCs w:val="24"/>
          <w:u w:val="single"/>
        </w:rPr>
      </w:pPr>
    </w:p>
    <w:p w:rsidR="006E37CF" w:rsidRPr="0090670F" w:rsidRDefault="006E37CF" w:rsidP="006E37CF">
      <w:pPr>
        <w:spacing w:line="360" w:lineRule="auto"/>
        <w:rPr>
          <w:rFonts w:ascii="Times New Roman" w:hAnsi="Times New Roman" w:cs="Times New Roman"/>
          <w:bCs/>
          <w:sz w:val="24"/>
          <w:szCs w:val="24"/>
        </w:rPr>
      </w:pPr>
      <w:r w:rsidRPr="0090670F">
        <w:rPr>
          <w:rFonts w:ascii="Times New Roman" w:hAnsi="Times New Roman" w:cs="Times New Roman"/>
          <w:bCs/>
          <w:sz w:val="24"/>
          <w:szCs w:val="24"/>
        </w:rPr>
        <w:t>Table S1.</w:t>
      </w:r>
    </w:p>
    <w:p w:rsidR="006E37CF" w:rsidRPr="0090670F" w:rsidRDefault="006E37CF" w:rsidP="006E37CF">
      <w:pPr>
        <w:spacing w:line="360" w:lineRule="auto"/>
        <w:rPr>
          <w:rFonts w:ascii="Times New Roman" w:hAnsi="Times New Roman" w:cs="Times New Roman"/>
          <w:bCs/>
          <w:sz w:val="24"/>
          <w:szCs w:val="24"/>
        </w:rPr>
      </w:pPr>
      <w:r w:rsidRPr="0090670F">
        <w:rPr>
          <w:rFonts w:ascii="Times New Roman" w:hAnsi="Times New Roman" w:cs="Times New Roman"/>
          <w:bCs/>
          <w:sz w:val="24"/>
          <w:szCs w:val="24"/>
        </w:rPr>
        <w:t>Contribution of Age Sex and Education to Cognitive Test Variability</w:t>
      </w:r>
      <w:r>
        <w:rPr>
          <w:rFonts w:ascii="Times New Roman" w:hAnsi="Times New Roman" w:cs="Times New Roman"/>
          <w:bCs/>
          <w:sz w:val="24"/>
          <w:szCs w:val="24"/>
        </w:rPr>
        <w:t xml:space="preserve">; </w:t>
      </w:r>
      <w:r w:rsidRPr="0090670F">
        <w:rPr>
          <w:rFonts w:ascii="Times New Roman" w:hAnsi="Times New Roman" w:cs="Times New Roman"/>
          <w:bCs/>
          <w:sz w:val="24"/>
          <w:szCs w:val="24"/>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078"/>
        <w:gridCol w:w="993"/>
        <w:gridCol w:w="1134"/>
        <w:gridCol w:w="992"/>
        <w:gridCol w:w="1134"/>
        <w:gridCol w:w="992"/>
      </w:tblGrid>
      <w:tr w:rsidR="006E37CF" w:rsidRPr="0090670F" w:rsidTr="003D5480">
        <w:tc>
          <w:tcPr>
            <w:tcW w:w="1190" w:type="dxa"/>
            <w:tcBorders>
              <w:top w:val="single" w:sz="4" w:space="0" w:color="auto"/>
              <w:bottom w:val="single" w:sz="4" w:space="0" w:color="auto"/>
            </w:tcBorders>
          </w:tcPr>
          <w:p w:rsidR="006E37CF" w:rsidRPr="0090670F" w:rsidRDefault="006E37CF" w:rsidP="003D5480">
            <w:pPr>
              <w:rPr>
                <w:rFonts w:ascii="Times New Roman" w:hAnsi="Times New Roman" w:cs="Times New Roman"/>
                <w:sz w:val="24"/>
                <w:szCs w:val="24"/>
              </w:rPr>
            </w:pPr>
          </w:p>
        </w:tc>
        <w:tc>
          <w:tcPr>
            <w:tcW w:w="2071" w:type="dxa"/>
            <w:gridSpan w:val="2"/>
            <w:tcBorders>
              <w:top w:val="single" w:sz="4" w:space="0" w:color="auto"/>
              <w:bottom w:val="single" w:sz="4" w:space="0" w:color="auto"/>
            </w:tcBorders>
          </w:tcPr>
          <w:p w:rsidR="006E37CF" w:rsidRPr="0090670F" w:rsidRDefault="006E37CF" w:rsidP="003D5480">
            <w:pPr>
              <w:jc w:val="center"/>
              <w:rPr>
                <w:rFonts w:ascii="Times New Roman" w:hAnsi="Times New Roman" w:cs="Times New Roman"/>
                <w:sz w:val="24"/>
                <w:szCs w:val="24"/>
              </w:rPr>
            </w:pPr>
            <w:proofErr w:type="spellStart"/>
            <w:r w:rsidRPr="00E55A2F">
              <w:rPr>
                <w:rFonts w:ascii="Times New Roman" w:hAnsi="Times New Roman" w:cs="Times New Roman"/>
                <w:sz w:val="24"/>
                <w:szCs w:val="24"/>
                <w:vertAlign w:val="superscript"/>
              </w:rPr>
              <w:t>a</w:t>
            </w:r>
            <w:r w:rsidRPr="0090670F">
              <w:rPr>
                <w:rFonts w:ascii="Times New Roman" w:hAnsi="Times New Roman" w:cs="Times New Roman"/>
                <w:sz w:val="24"/>
                <w:szCs w:val="24"/>
              </w:rPr>
              <w:t>NART</w:t>
            </w:r>
            <w:proofErr w:type="spellEnd"/>
          </w:p>
        </w:tc>
        <w:tc>
          <w:tcPr>
            <w:tcW w:w="2126" w:type="dxa"/>
            <w:gridSpan w:val="2"/>
            <w:tcBorders>
              <w:top w:val="single" w:sz="4" w:space="0" w:color="auto"/>
              <w:bottom w:val="single" w:sz="4" w:space="0" w:color="auto"/>
            </w:tcBorders>
          </w:tcPr>
          <w:p w:rsidR="006E37CF" w:rsidRPr="0090670F" w:rsidRDefault="00A0576C" w:rsidP="003D5480">
            <w:pPr>
              <w:jc w:val="center"/>
              <w:rPr>
                <w:rFonts w:ascii="Times New Roman" w:hAnsi="Times New Roman" w:cs="Times New Roman"/>
                <w:sz w:val="24"/>
                <w:szCs w:val="24"/>
              </w:rPr>
            </w:pPr>
            <w:r>
              <w:rPr>
                <w:rFonts w:ascii="Times New Roman" w:hAnsi="Times New Roman" w:cs="Times New Roman"/>
                <w:sz w:val="24"/>
                <w:szCs w:val="24"/>
              </w:rPr>
              <w:t>BDS</w:t>
            </w:r>
          </w:p>
        </w:tc>
        <w:tc>
          <w:tcPr>
            <w:tcW w:w="2126" w:type="dxa"/>
            <w:gridSpan w:val="2"/>
            <w:tcBorders>
              <w:top w:val="single" w:sz="4" w:space="0" w:color="auto"/>
            </w:tcBorders>
          </w:tcPr>
          <w:p w:rsidR="006E37CF" w:rsidRPr="0090670F" w:rsidRDefault="00A0576C" w:rsidP="00A0576C">
            <w:pPr>
              <w:jc w:val="center"/>
              <w:rPr>
                <w:rFonts w:ascii="Times New Roman" w:hAnsi="Times New Roman" w:cs="Times New Roman"/>
                <w:sz w:val="24"/>
                <w:szCs w:val="24"/>
              </w:rPr>
            </w:pPr>
            <w:r>
              <w:rPr>
                <w:rFonts w:ascii="Times New Roman" w:hAnsi="Times New Roman" w:cs="Times New Roman"/>
                <w:sz w:val="24"/>
                <w:szCs w:val="24"/>
              </w:rPr>
              <w:t>SDMT</w:t>
            </w:r>
          </w:p>
        </w:tc>
      </w:tr>
      <w:tr w:rsidR="006E37CF" w:rsidRPr="0090670F" w:rsidTr="003D5480">
        <w:tc>
          <w:tcPr>
            <w:tcW w:w="1190" w:type="dxa"/>
            <w:tcBorders>
              <w:top w:val="single" w:sz="4" w:space="0" w:color="auto"/>
            </w:tcBorders>
          </w:tcPr>
          <w:p w:rsidR="006E37CF" w:rsidRPr="0090670F" w:rsidRDefault="006E37CF" w:rsidP="003D5480">
            <w:pPr>
              <w:rPr>
                <w:rFonts w:ascii="Times New Roman" w:hAnsi="Times New Roman" w:cs="Times New Roman"/>
                <w:sz w:val="24"/>
                <w:szCs w:val="24"/>
              </w:rPr>
            </w:pPr>
          </w:p>
        </w:tc>
        <w:tc>
          <w:tcPr>
            <w:tcW w:w="1078" w:type="dxa"/>
            <w:tcBorders>
              <w:top w:val="single" w:sz="4" w:space="0" w:color="auto"/>
              <w:bottom w:val="single" w:sz="4" w:space="0" w:color="auto"/>
            </w:tcBorders>
          </w:tcPr>
          <w:p w:rsidR="006E37CF" w:rsidRPr="0090670F" w:rsidRDefault="006E37CF" w:rsidP="003D5480">
            <w:pPr>
              <w:rPr>
                <w:rFonts w:ascii="Times New Roman" w:hAnsi="Times New Roman" w:cs="Times New Roman"/>
                <w:sz w:val="24"/>
                <w:szCs w:val="24"/>
              </w:rPr>
            </w:pPr>
            <w:r>
              <w:rPr>
                <w:rFonts w:ascii="Times New Roman" w:hAnsi="Times New Roman" w:cs="Times New Roman"/>
                <w:sz w:val="24"/>
                <w:szCs w:val="24"/>
              </w:rPr>
              <w:t>β-weight</w:t>
            </w:r>
          </w:p>
        </w:tc>
        <w:tc>
          <w:tcPr>
            <w:tcW w:w="993" w:type="dxa"/>
            <w:tcBorders>
              <w:top w:val="single" w:sz="4" w:space="0" w:color="auto"/>
              <w:bottom w:val="single" w:sz="4" w:space="0" w:color="auto"/>
            </w:tcBorders>
          </w:tcPr>
          <w:p w:rsidR="006E37CF" w:rsidRPr="0090670F" w:rsidRDefault="006E37CF" w:rsidP="003D5480">
            <w:pPr>
              <w:rPr>
                <w:rFonts w:ascii="Times New Roman" w:hAnsi="Times New Roman" w:cs="Times New Roman"/>
                <w:sz w:val="24"/>
                <w:szCs w:val="24"/>
              </w:rPr>
            </w:pPr>
            <w:r w:rsidRPr="0090670F">
              <w:rPr>
                <w:rFonts w:ascii="Times New Roman" w:hAnsi="Times New Roman" w:cs="Times New Roman"/>
                <w:sz w:val="24"/>
                <w:szCs w:val="24"/>
              </w:rPr>
              <w:t>p-value</w:t>
            </w:r>
          </w:p>
        </w:tc>
        <w:tc>
          <w:tcPr>
            <w:tcW w:w="1134" w:type="dxa"/>
            <w:tcBorders>
              <w:top w:val="single" w:sz="4" w:space="0" w:color="auto"/>
              <w:bottom w:val="single" w:sz="4" w:space="0" w:color="auto"/>
            </w:tcBorders>
          </w:tcPr>
          <w:p w:rsidR="006E37CF" w:rsidRPr="0090670F" w:rsidRDefault="006E37CF" w:rsidP="003D5480">
            <w:pPr>
              <w:rPr>
                <w:rFonts w:ascii="Times New Roman" w:hAnsi="Times New Roman" w:cs="Times New Roman"/>
                <w:sz w:val="24"/>
                <w:szCs w:val="24"/>
              </w:rPr>
            </w:pPr>
            <w:r>
              <w:rPr>
                <w:rFonts w:ascii="Times New Roman" w:hAnsi="Times New Roman" w:cs="Times New Roman"/>
                <w:sz w:val="24"/>
                <w:szCs w:val="24"/>
              </w:rPr>
              <w:t>β-weight</w:t>
            </w:r>
          </w:p>
        </w:tc>
        <w:tc>
          <w:tcPr>
            <w:tcW w:w="992" w:type="dxa"/>
            <w:tcBorders>
              <w:top w:val="single" w:sz="4" w:space="0" w:color="auto"/>
              <w:bottom w:val="single" w:sz="4" w:space="0" w:color="auto"/>
            </w:tcBorders>
          </w:tcPr>
          <w:p w:rsidR="006E37CF" w:rsidRPr="0090670F" w:rsidRDefault="006E37CF" w:rsidP="003D5480">
            <w:pPr>
              <w:rPr>
                <w:rFonts w:ascii="Times New Roman" w:hAnsi="Times New Roman" w:cs="Times New Roman"/>
                <w:sz w:val="24"/>
                <w:szCs w:val="24"/>
              </w:rPr>
            </w:pPr>
            <w:r w:rsidRPr="0090670F">
              <w:rPr>
                <w:rFonts w:ascii="Times New Roman" w:hAnsi="Times New Roman" w:cs="Times New Roman"/>
                <w:sz w:val="24"/>
                <w:szCs w:val="24"/>
              </w:rPr>
              <w:t>p-value</w:t>
            </w:r>
          </w:p>
        </w:tc>
        <w:tc>
          <w:tcPr>
            <w:tcW w:w="1134" w:type="dxa"/>
            <w:tcBorders>
              <w:top w:val="single" w:sz="4" w:space="0" w:color="auto"/>
              <w:bottom w:val="single" w:sz="4" w:space="0" w:color="auto"/>
            </w:tcBorders>
          </w:tcPr>
          <w:p w:rsidR="006E37CF" w:rsidRPr="0090670F" w:rsidRDefault="006E37CF" w:rsidP="003D5480">
            <w:pPr>
              <w:rPr>
                <w:rFonts w:ascii="Times New Roman" w:hAnsi="Times New Roman" w:cs="Times New Roman"/>
                <w:sz w:val="24"/>
                <w:szCs w:val="24"/>
              </w:rPr>
            </w:pPr>
            <w:r>
              <w:rPr>
                <w:rFonts w:ascii="Times New Roman" w:hAnsi="Times New Roman" w:cs="Times New Roman"/>
                <w:sz w:val="24"/>
                <w:szCs w:val="24"/>
              </w:rPr>
              <w:t>β-weight</w:t>
            </w:r>
          </w:p>
        </w:tc>
        <w:tc>
          <w:tcPr>
            <w:tcW w:w="992" w:type="dxa"/>
            <w:tcBorders>
              <w:top w:val="single" w:sz="4" w:space="0" w:color="auto"/>
              <w:bottom w:val="single" w:sz="4" w:space="0" w:color="auto"/>
            </w:tcBorders>
          </w:tcPr>
          <w:p w:rsidR="006E37CF" w:rsidRPr="0090670F" w:rsidRDefault="006E37CF" w:rsidP="003D5480">
            <w:pPr>
              <w:rPr>
                <w:rFonts w:ascii="Times New Roman" w:hAnsi="Times New Roman" w:cs="Times New Roman"/>
                <w:sz w:val="24"/>
                <w:szCs w:val="24"/>
              </w:rPr>
            </w:pPr>
            <w:r w:rsidRPr="0090670F">
              <w:rPr>
                <w:rFonts w:ascii="Times New Roman" w:hAnsi="Times New Roman" w:cs="Times New Roman"/>
                <w:sz w:val="24"/>
                <w:szCs w:val="24"/>
              </w:rPr>
              <w:t>p-value</w:t>
            </w:r>
          </w:p>
        </w:tc>
      </w:tr>
      <w:tr w:rsidR="006E37CF" w:rsidRPr="0090670F" w:rsidTr="003D5480">
        <w:tc>
          <w:tcPr>
            <w:tcW w:w="1190" w:type="dxa"/>
          </w:tcPr>
          <w:p w:rsidR="006E37CF" w:rsidRPr="0090670F" w:rsidRDefault="006E37CF" w:rsidP="003D5480">
            <w:pPr>
              <w:rPr>
                <w:rFonts w:ascii="Times New Roman" w:hAnsi="Times New Roman" w:cs="Times New Roman"/>
                <w:sz w:val="24"/>
                <w:szCs w:val="24"/>
              </w:rPr>
            </w:pPr>
            <w:r w:rsidRPr="0090670F">
              <w:rPr>
                <w:rFonts w:ascii="Times New Roman" w:hAnsi="Times New Roman" w:cs="Times New Roman"/>
                <w:sz w:val="24"/>
                <w:szCs w:val="24"/>
              </w:rPr>
              <w:t>Age</w:t>
            </w:r>
          </w:p>
        </w:tc>
        <w:tc>
          <w:tcPr>
            <w:tcW w:w="1078" w:type="dxa"/>
            <w:tcBorders>
              <w:top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-.03</w:t>
            </w:r>
          </w:p>
        </w:tc>
        <w:tc>
          <w:tcPr>
            <w:tcW w:w="993" w:type="dxa"/>
            <w:tcBorders>
              <w:top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.06</w:t>
            </w:r>
          </w:p>
        </w:tc>
        <w:tc>
          <w:tcPr>
            <w:tcW w:w="1134" w:type="dxa"/>
            <w:tcBorders>
              <w:top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 xml:space="preserve">-.16 </w:t>
            </w:r>
          </w:p>
        </w:tc>
        <w:tc>
          <w:tcPr>
            <w:tcW w:w="992" w:type="dxa"/>
            <w:tcBorders>
              <w:top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&lt;.001</w:t>
            </w:r>
          </w:p>
        </w:tc>
        <w:tc>
          <w:tcPr>
            <w:tcW w:w="1134" w:type="dxa"/>
            <w:tcBorders>
              <w:top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-.49</w:t>
            </w:r>
          </w:p>
        </w:tc>
        <w:tc>
          <w:tcPr>
            <w:tcW w:w="992" w:type="dxa"/>
            <w:tcBorders>
              <w:top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&lt;.001</w:t>
            </w:r>
          </w:p>
        </w:tc>
      </w:tr>
      <w:tr w:rsidR="006E37CF" w:rsidRPr="0090670F" w:rsidTr="003D5480">
        <w:tc>
          <w:tcPr>
            <w:tcW w:w="1190" w:type="dxa"/>
          </w:tcPr>
          <w:p w:rsidR="006E37CF" w:rsidRPr="0090670F" w:rsidRDefault="006E37CF" w:rsidP="003D5480">
            <w:pPr>
              <w:rPr>
                <w:rFonts w:ascii="Times New Roman" w:hAnsi="Times New Roman" w:cs="Times New Roman"/>
                <w:sz w:val="24"/>
                <w:szCs w:val="24"/>
              </w:rPr>
            </w:pPr>
            <w:r w:rsidRPr="0090670F">
              <w:rPr>
                <w:rFonts w:ascii="Times New Roman" w:hAnsi="Times New Roman" w:cs="Times New Roman"/>
                <w:sz w:val="24"/>
                <w:szCs w:val="24"/>
              </w:rPr>
              <w:t>Sex</w:t>
            </w:r>
          </w:p>
        </w:tc>
        <w:tc>
          <w:tcPr>
            <w:tcW w:w="1078" w:type="dxa"/>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.008</w:t>
            </w:r>
          </w:p>
        </w:tc>
        <w:tc>
          <w:tcPr>
            <w:tcW w:w="993" w:type="dxa"/>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.64</w:t>
            </w:r>
          </w:p>
        </w:tc>
        <w:tc>
          <w:tcPr>
            <w:tcW w:w="1134" w:type="dxa"/>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 xml:space="preserve">.02 </w:t>
            </w:r>
          </w:p>
        </w:tc>
        <w:tc>
          <w:tcPr>
            <w:tcW w:w="992" w:type="dxa"/>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.11</w:t>
            </w:r>
          </w:p>
        </w:tc>
        <w:tc>
          <w:tcPr>
            <w:tcW w:w="1134" w:type="dxa"/>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.09</w:t>
            </w:r>
          </w:p>
        </w:tc>
        <w:tc>
          <w:tcPr>
            <w:tcW w:w="992" w:type="dxa"/>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&lt;.001</w:t>
            </w:r>
          </w:p>
        </w:tc>
      </w:tr>
      <w:tr w:rsidR="006E37CF" w:rsidRPr="0090670F" w:rsidTr="003D5480">
        <w:tc>
          <w:tcPr>
            <w:tcW w:w="1190" w:type="dxa"/>
            <w:tcBorders>
              <w:bottom w:val="single" w:sz="4" w:space="0" w:color="auto"/>
            </w:tcBorders>
          </w:tcPr>
          <w:p w:rsidR="006E37CF" w:rsidRPr="0090670F" w:rsidRDefault="006E37CF" w:rsidP="003D5480">
            <w:pPr>
              <w:rPr>
                <w:rFonts w:ascii="Times New Roman" w:hAnsi="Times New Roman" w:cs="Times New Roman"/>
                <w:sz w:val="24"/>
                <w:szCs w:val="24"/>
              </w:rPr>
            </w:pPr>
            <w:r w:rsidRPr="0090670F">
              <w:rPr>
                <w:rFonts w:ascii="Times New Roman" w:hAnsi="Times New Roman" w:cs="Times New Roman"/>
                <w:sz w:val="24"/>
                <w:szCs w:val="24"/>
              </w:rPr>
              <w:t>Education</w:t>
            </w:r>
          </w:p>
        </w:tc>
        <w:tc>
          <w:tcPr>
            <w:tcW w:w="1078" w:type="dxa"/>
            <w:tcBorders>
              <w:bottom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 xml:space="preserve">.35 </w:t>
            </w:r>
          </w:p>
        </w:tc>
        <w:tc>
          <w:tcPr>
            <w:tcW w:w="993" w:type="dxa"/>
            <w:tcBorders>
              <w:bottom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&lt;.001</w:t>
            </w:r>
          </w:p>
        </w:tc>
        <w:tc>
          <w:tcPr>
            <w:tcW w:w="1134" w:type="dxa"/>
            <w:tcBorders>
              <w:bottom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.18</w:t>
            </w:r>
          </w:p>
        </w:tc>
        <w:tc>
          <w:tcPr>
            <w:tcW w:w="992" w:type="dxa"/>
            <w:tcBorders>
              <w:bottom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&lt;.001</w:t>
            </w:r>
          </w:p>
        </w:tc>
        <w:tc>
          <w:tcPr>
            <w:tcW w:w="1134" w:type="dxa"/>
            <w:tcBorders>
              <w:bottom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 xml:space="preserve"> .16</w:t>
            </w:r>
          </w:p>
        </w:tc>
        <w:tc>
          <w:tcPr>
            <w:tcW w:w="992" w:type="dxa"/>
            <w:tcBorders>
              <w:bottom w:val="single" w:sz="4" w:space="0" w:color="auto"/>
            </w:tcBorders>
          </w:tcPr>
          <w:p w:rsidR="006E37CF" w:rsidRPr="0090670F" w:rsidRDefault="006E37CF" w:rsidP="003D5480">
            <w:pPr>
              <w:jc w:val="right"/>
              <w:rPr>
                <w:rFonts w:ascii="Times New Roman" w:hAnsi="Times New Roman" w:cs="Times New Roman"/>
                <w:sz w:val="24"/>
                <w:szCs w:val="24"/>
              </w:rPr>
            </w:pPr>
            <w:r w:rsidRPr="0090670F">
              <w:rPr>
                <w:rFonts w:ascii="Times New Roman" w:hAnsi="Times New Roman" w:cs="Times New Roman"/>
                <w:sz w:val="24"/>
                <w:szCs w:val="24"/>
              </w:rPr>
              <w:t>&lt;.001</w:t>
            </w:r>
          </w:p>
        </w:tc>
      </w:tr>
    </w:tbl>
    <w:p w:rsidR="00FE21E7" w:rsidRDefault="006E37CF" w:rsidP="00FE21E7">
      <w:pPr>
        <w:spacing w:line="360" w:lineRule="auto"/>
        <w:rPr>
          <w:rFonts w:ascii="Times New Roman" w:hAnsi="Times New Roman" w:cs="Times New Roman"/>
          <w:bCs/>
          <w:sz w:val="24"/>
          <w:szCs w:val="24"/>
        </w:rPr>
      </w:pPr>
      <w:proofErr w:type="spellStart"/>
      <w:proofErr w:type="gramStart"/>
      <w:r w:rsidRPr="00E55A2F">
        <w:rPr>
          <w:rFonts w:ascii="Times New Roman" w:hAnsi="Times New Roman" w:cs="Times New Roman"/>
          <w:sz w:val="24"/>
          <w:szCs w:val="24"/>
          <w:vertAlign w:val="superscript"/>
        </w:rPr>
        <w:t>a</w:t>
      </w:r>
      <w:r w:rsidRPr="00152C4C">
        <w:rPr>
          <w:rFonts w:ascii="Times New Roman" w:hAnsi="Times New Roman" w:cs="Times New Roman"/>
          <w:bCs/>
          <w:sz w:val="24"/>
          <w:szCs w:val="24"/>
        </w:rPr>
        <w:t>NART</w:t>
      </w:r>
      <w:proofErr w:type="spellEnd"/>
      <w:proofErr w:type="gramEnd"/>
      <w:r>
        <w:rPr>
          <w:rFonts w:ascii="Times New Roman" w:hAnsi="Times New Roman" w:cs="Times New Roman"/>
          <w:bCs/>
          <w:sz w:val="24"/>
          <w:szCs w:val="24"/>
        </w:rPr>
        <w:t>: National Adult Reading Test; BDS: Backwards Digit Span; S</w:t>
      </w:r>
      <w:r w:rsidR="00A40103">
        <w:rPr>
          <w:rFonts w:ascii="Times New Roman" w:hAnsi="Times New Roman" w:cs="Times New Roman"/>
          <w:bCs/>
          <w:sz w:val="24"/>
          <w:szCs w:val="24"/>
        </w:rPr>
        <w:t>DMT</w:t>
      </w:r>
      <w:r>
        <w:rPr>
          <w:rFonts w:ascii="Times New Roman" w:hAnsi="Times New Roman" w:cs="Times New Roman"/>
          <w:bCs/>
          <w:sz w:val="24"/>
          <w:szCs w:val="24"/>
        </w:rPr>
        <w:t xml:space="preserve">: Symbol Digit </w:t>
      </w:r>
      <w:r w:rsidR="00FE21E7">
        <w:rPr>
          <w:rFonts w:ascii="Times New Roman" w:hAnsi="Times New Roman" w:cs="Times New Roman"/>
          <w:bCs/>
          <w:sz w:val="24"/>
          <w:szCs w:val="24"/>
        </w:rPr>
        <w:t>Modalities Test</w:t>
      </w:r>
    </w:p>
    <w:p w:rsidR="00FE21E7" w:rsidRDefault="00FE21E7" w:rsidP="00FE21E7">
      <w:pPr>
        <w:spacing w:line="360" w:lineRule="auto"/>
        <w:rPr>
          <w:rFonts w:ascii="Times New Roman" w:hAnsi="Times New Roman" w:cs="Times New Roman"/>
          <w:bCs/>
          <w:sz w:val="24"/>
          <w:szCs w:val="24"/>
        </w:rPr>
      </w:pPr>
    </w:p>
    <w:p w:rsidR="006E37CF" w:rsidRDefault="006E37CF" w:rsidP="00FE21E7">
      <w:pPr>
        <w:spacing w:line="360" w:lineRule="auto"/>
        <w:rPr>
          <w:rFonts w:ascii="Times New Roman" w:hAnsi="Times New Roman" w:cs="Times New Roman"/>
          <w:bCs/>
          <w:sz w:val="24"/>
          <w:szCs w:val="24"/>
        </w:rPr>
      </w:pPr>
      <w:r w:rsidRPr="0090670F">
        <w:rPr>
          <w:rFonts w:ascii="Times New Roman" w:hAnsi="Times New Roman" w:cs="Times New Roman"/>
          <w:bCs/>
          <w:sz w:val="24"/>
          <w:szCs w:val="24"/>
        </w:rPr>
        <w:t>Logistic regression models assessed</w:t>
      </w:r>
      <w:r w:rsidRPr="0090670F">
        <w:rPr>
          <w:rFonts w:ascii="Times New Roman" w:hAnsi="Times New Roman" w:cs="Times New Roman"/>
          <w:b/>
          <w:bCs/>
          <w:sz w:val="24"/>
          <w:szCs w:val="24"/>
        </w:rPr>
        <w:t xml:space="preserve"> </w:t>
      </w:r>
      <w:r w:rsidRPr="0090670F">
        <w:rPr>
          <w:rFonts w:ascii="Times New Roman" w:hAnsi="Times New Roman" w:cs="Times New Roman"/>
          <w:bCs/>
          <w:sz w:val="24"/>
          <w:szCs w:val="24"/>
        </w:rPr>
        <w:t xml:space="preserve">the probability of missing responses </w:t>
      </w:r>
      <w:r w:rsidRPr="0090670F">
        <w:rPr>
          <w:rFonts w:ascii="Times New Roman" w:hAnsi="Times New Roman" w:cs="Times New Roman"/>
          <w:b/>
          <w:bCs/>
          <w:sz w:val="24"/>
          <w:szCs w:val="24"/>
        </w:rPr>
        <w:t xml:space="preserve">(coded as 0) </w:t>
      </w:r>
      <w:r w:rsidRPr="0090670F">
        <w:rPr>
          <w:rFonts w:ascii="Times New Roman" w:hAnsi="Times New Roman" w:cs="Times New Roman"/>
          <w:bCs/>
          <w:sz w:val="24"/>
          <w:szCs w:val="24"/>
        </w:rPr>
        <w:t>for volunteering and for the cognitive variables according to age, sex (1=males, 2=females), education level (3 levels; 1=lowest), long-term health condition (</w:t>
      </w:r>
      <w:r w:rsidR="00310557">
        <w:rPr>
          <w:rFonts w:ascii="Times New Roman" w:hAnsi="Times New Roman" w:cs="Times New Roman"/>
          <w:bCs/>
          <w:sz w:val="24"/>
          <w:szCs w:val="24"/>
        </w:rPr>
        <w:t>1</w:t>
      </w:r>
      <w:r w:rsidRPr="0090670F">
        <w:rPr>
          <w:rFonts w:ascii="Times New Roman" w:hAnsi="Times New Roman" w:cs="Times New Roman"/>
          <w:bCs/>
          <w:sz w:val="24"/>
          <w:szCs w:val="24"/>
        </w:rPr>
        <w:t xml:space="preserve">=no condition, </w:t>
      </w:r>
      <w:r w:rsidR="00310557">
        <w:rPr>
          <w:rFonts w:ascii="Times New Roman" w:hAnsi="Times New Roman" w:cs="Times New Roman"/>
          <w:bCs/>
          <w:sz w:val="24"/>
          <w:szCs w:val="24"/>
        </w:rPr>
        <w:t>2</w:t>
      </w:r>
      <w:r w:rsidRPr="0090670F">
        <w:rPr>
          <w:rFonts w:ascii="Times New Roman" w:hAnsi="Times New Roman" w:cs="Times New Roman"/>
          <w:bCs/>
          <w:sz w:val="24"/>
          <w:szCs w:val="24"/>
        </w:rPr>
        <w:t>=condition) and full-time employment (0=not employed full-time, 1=employed full-time).</w:t>
      </w:r>
    </w:p>
    <w:p w:rsidR="00D23879" w:rsidRPr="0090670F" w:rsidRDefault="00D23879" w:rsidP="006E37CF">
      <w:pPr>
        <w:spacing w:line="360" w:lineRule="auto"/>
        <w:ind w:firstLine="720"/>
        <w:rPr>
          <w:rFonts w:ascii="Times New Roman" w:hAnsi="Times New Roman" w:cs="Times New Roman"/>
          <w:bCs/>
          <w:sz w:val="24"/>
          <w:szCs w:val="24"/>
        </w:rPr>
      </w:pPr>
    </w:p>
    <w:p w:rsidR="006E37CF" w:rsidRPr="00772EF9" w:rsidRDefault="00FE21E7" w:rsidP="00D23879">
      <w:pPr>
        <w:spacing w:line="360" w:lineRule="auto"/>
        <w:rPr>
          <w:rFonts w:ascii="Times New Roman" w:hAnsi="Times New Roman" w:cs="Times New Roman"/>
          <w:bCs/>
          <w:sz w:val="24"/>
          <w:szCs w:val="24"/>
        </w:rPr>
      </w:pPr>
      <w:r>
        <w:rPr>
          <w:rFonts w:ascii="Times New Roman" w:hAnsi="Times New Roman" w:cs="Times New Roman"/>
          <w:bCs/>
          <w:sz w:val="24"/>
          <w:szCs w:val="24"/>
        </w:rPr>
        <w:t>Table S2</w:t>
      </w:r>
      <w:r w:rsidR="00D23879" w:rsidRPr="00772EF9">
        <w:rPr>
          <w:rFonts w:ascii="Times New Roman" w:hAnsi="Times New Roman" w:cs="Times New Roman"/>
          <w:bCs/>
          <w:sz w:val="24"/>
          <w:szCs w:val="24"/>
        </w:rPr>
        <w:t>. Missing values for volunteering and cognitive variables according to covariates</w:t>
      </w:r>
    </w:p>
    <w:p w:rsidR="00860BEE" w:rsidRPr="00772EF9" w:rsidRDefault="00860BEE" w:rsidP="00D23879">
      <w:pPr>
        <w:spacing w:line="360" w:lineRule="auto"/>
        <w:rPr>
          <w:rFonts w:ascii="Times New Roman" w:hAnsi="Times New Roman" w:cs="Times New Roman"/>
          <w:bCs/>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636"/>
        <w:gridCol w:w="1276"/>
        <w:gridCol w:w="683"/>
        <w:gridCol w:w="1276"/>
        <w:gridCol w:w="754"/>
        <w:gridCol w:w="1276"/>
        <w:gridCol w:w="683"/>
        <w:gridCol w:w="1276"/>
      </w:tblGrid>
      <w:tr w:rsidR="00772EF9" w:rsidRPr="00772EF9" w:rsidTr="00860BEE">
        <w:trPr>
          <w:trHeight w:val="336"/>
        </w:trPr>
        <w:tc>
          <w:tcPr>
            <w:tcW w:w="1491" w:type="dxa"/>
            <w:tcBorders>
              <w:top w:val="single" w:sz="4" w:space="0" w:color="auto"/>
              <w:bottom w:val="single" w:sz="4" w:space="0" w:color="auto"/>
            </w:tcBorders>
            <w:vAlign w:val="center"/>
          </w:tcPr>
          <w:p w:rsidR="00A40103" w:rsidRPr="00772EF9" w:rsidRDefault="00A40103" w:rsidP="00860BEE">
            <w:pPr>
              <w:spacing w:line="360" w:lineRule="auto"/>
              <w:jc w:val="center"/>
              <w:rPr>
                <w:rFonts w:ascii="Times New Roman" w:hAnsi="Times New Roman" w:cs="Times New Roman"/>
                <w:bCs/>
                <w:sz w:val="24"/>
                <w:szCs w:val="24"/>
              </w:rPr>
            </w:pPr>
          </w:p>
        </w:tc>
        <w:tc>
          <w:tcPr>
            <w:tcW w:w="1912" w:type="dxa"/>
            <w:gridSpan w:val="2"/>
            <w:tcBorders>
              <w:top w:val="single" w:sz="4" w:space="0" w:color="auto"/>
              <w:bottom w:val="single" w:sz="4" w:space="0" w:color="auto"/>
            </w:tcBorders>
            <w:vAlign w:val="center"/>
          </w:tcPr>
          <w:p w:rsidR="00A40103" w:rsidRPr="00772EF9" w:rsidRDefault="00A40103" w:rsidP="00860BEE">
            <w:pPr>
              <w:spacing w:line="360" w:lineRule="auto"/>
              <w:jc w:val="center"/>
              <w:rPr>
                <w:rFonts w:ascii="Times New Roman" w:hAnsi="Times New Roman" w:cs="Times New Roman"/>
                <w:bCs/>
                <w:sz w:val="24"/>
                <w:szCs w:val="24"/>
              </w:rPr>
            </w:pPr>
            <w:r w:rsidRPr="00772EF9">
              <w:rPr>
                <w:rFonts w:ascii="Times New Roman" w:hAnsi="Times New Roman" w:cs="Times New Roman"/>
                <w:bCs/>
                <w:sz w:val="24"/>
                <w:szCs w:val="24"/>
              </w:rPr>
              <w:t>Volunteer</w:t>
            </w:r>
            <w:r w:rsidR="00A0576C" w:rsidRPr="00772EF9">
              <w:rPr>
                <w:rFonts w:ascii="Times New Roman" w:hAnsi="Times New Roman" w:cs="Times New Roman"/>
                <w:bCs/>
                <w:sz w:val="24"/>
                <w:szCs w:val="24"/>
              </w:rPr>
              <w:t xml:space="preserve"> miss</w:t>
            </w:r>
          </w:p>
        </w:tc>
        <w:tc>
          <w:tcPr>
            <w:tcW w:w="1959" w:type="dxa"/>
            <w:gridSpan w:val="2"/>
            <w:tcBorders>
              <w:top w:val="single" w:sz="4" w:space="0" w:color="auto"/>
              <w:bottom w:val="single" w:sz="4" w:space="0" w:color="auto"/>
            </w:tcBorders>
            <w:vAlign w:val="center"/>
          </w:tcPr>
          <w:p w:rsidR="00A40103" w:rsidRPr="00772EF9" w:rsidRDefault="00382BA5" w:rsidP="00860BEE">
            <w:pPr>
              <w:spacing w:line="360" w:lineRule="auto"/>
              <w:jc w:val="center"/>
              <w:rPr>
                <w:rFonts w:ascii="Times New Roman" w:hAnsi="Times New Roman" w:cs="Times New Roman"/>
                <w:bCs/>
                <w:sz w:val="24"/>
                <w:szCs w:val="24"/>
              </w:rPr>
            </w:pPr>
            <w:proofErr w:type="spellStart"/>
            <w:r w:rsidRPr="00772EF9">
              <w:rPr>
                <w:rFonts w:ascii="Times New Roman" w:hAnsi="Times New Roman" w:cs="Times New Roman"/>
                <w:bCs/>
                <w:sz w:val="24"/>
                <w:szCs w:val="24"/>
                <w:vertAlign w:val="superscript"/>
              </w:rPr>
              <w:t>a</w:t>
            </w:r>
            <w:r w:rsidR="00A0576C" w:rsidRPr="00772EF9">
              <w:rPr>
                <w:rFonts w:ascii="Times New Roman" w:hAnsi="Times New Roman" w:cs="Times New Roman"/>
                <w:bCs/>
                <w:sz w:val="24"/>
                <w:szCs w:val="24"/>
              </w:rPr>
              <w:t>NART</w:t>
            </w:r>
            <w:proofErr w:type="spellEnd"/>
            <w:r w:rsidR="00A0576C" w:rsidRPr="00772EF9">
              <w:rPr>
                <w:rFonts w:ascii="Times New Roman" w:hAnsi="Times New Roman" w:cs="Times New Roman"/>
                <w:bCs/>
                <w:sz w:val="24"/>
                <w:szCs w:val="24"/>
              </w:rPr>
              <w:t xml:space="preserve"> miss</w:t>
            </w:r>
          </w:p>
        </w:tc>
        <w:tc>
          <w:tcPr>
            <w:tcW w:w="2030" w:type="dxa"/>
            <w:gridSpan w:val="2"/>
            <w:tcBorders>
              <w:top w:val="single" w:sz="4" w:space="0" w:color="auto"/>
              <w:bottom w:val="single" w:sz="4" w:space="0" w:color="auto"/>
            </w:tcBorders>
            <w:vAlign w:val="center"/>
          </w:tcPr>
          <w:p w:rsidR="00A40103" w:rsidRPr="00772EF9" w:rsidRDefault="00A0576C" w:rsidP="00860BEE">
            <w:pPr>
              <w:spacing w:line="360" w:lineRule="auto"/>
              <w:jc w:val="center"/>
              <w:rPr>
                <w:rFonts w:ascii="Times New Roman" w:hAnsi="Times New Roman" w:cs="Times New Roman"/>
                <w:bCs/>
                <w:sz w:val="24"/>
                <w:szCs w:val="24"/>
              </w:rPr>
            </w:pPr>
            <w:r w:rsidRPr="00772EF9">
              <w:rPr>
                <w:rFonts w:ascii="Times New Roman" w:hAnsi="Times New Roman" w:cs="Times New Roman"/>
                <w:bCs/>
                <w:sz w:val="24"/>
                <w:szCs w:val="24"/>
              </w:rPr>
              <w:t>BDS miss</w:t>
            </w:r>
          </w:p>
        </w:tc>
        <w:tc>
          <w:tcPr>
            <w:tcW w:w="1959" w:type="dxa"/>
            <w:gridSpan w:val="2"/>
            <w:tcBorders>
              <w:top w:val="single" w:sz="4" w:space="0" w:color="auto"/>
              <w:bottom w:val="single" w:sz="4" w:space="0" w:color="auto"/>
            </w:tcBorders>
            <w:vAlign w:val="center"/>
          </w:tcPr>
          <w:p w:rsidR="00A40103" w:rsidRPr="00772EF9" w:rsidRDefault="00A0576C" w:rsidP="00860BEE">
            <w:pPr>
              <w:spacing w:line="360" w:lineRule="auto"/>
              <w:jc w:val="center"/>
              <w:rPr>
                <w:rFonts w:ascii="Times New Roman" w:hAnsi="Times New Roman" w:cs="Times New Roman"/>
                <w:bCs/>
                <w:sz w:val="24"/>
                <w:szCs w:val="24"/>
              </w:rPr>
            </w:pPr>
            <w:r w:rsidRPr="00772EF9">
              <w:rPr>
                <w:rFonts w:ascii="Times New Roman" w:hAnsi="Times New Roman" w:cs="Times New Roman"/>
                <w:bCs/>
                <w:sz w:val="24"/>
                <w:szCs w:val="24"/>
              </w:rPr>
              <w:t>SDMT miss</w:t>
            </w:r>
          </w:p>
        </w:tc>
      </w:tr>
      <w:tr w:rsidR="00772EF9" w:rsidRPr="00772EF9" w:rsidTr="00860BEE">
        <w:tc>
          <w:tcPr>
            <w:tcW w:w="1491" w:type="dxa"/>
            <w:tcBorders>
              <w:top w:val="single" w:sz="4" w:space="0" w:color="auto"/>
            </w:tcBorders>
          </w:tcPr>
          <w:p w:rsidR="00A40103" w:rsidRPr="00772EF9" w:rsidRDefault="00A0576C" w:rsidP="006E37CF">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Covariate</w:t>
            </w:r>
          </w:p>
        </w:tc>
        <w:tc>
          <w:tcPr>
            <w:tcW w:w="636" w:type="dxa"/>
            <w:tcBorders>
              <w:top w:val="single" w:sz="4" w:space="0" w:color="auto"/>
            </w:tcBorders>
          </w:tcPr>
          <w:p w:rsidR="00A40103" w:rsidRPr="00772EF9" w:rsidRDefault="00A40103" w:rsidP="00860BEE">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OR</w:t>
            </w:r>
          </w:p>
        </w:tc>
        <w:tc>
          <w:tcPr>
            <w:tcW w:w="1276" w:type="dxa"/>
            <w:tcBorders>
              <w:top w:val="single" w:sz="4" w:space="0" w:color="auto"/>
            </w:tcBorders>
          </w:tcPr>
          <w:p w:rsidR="00A40103" w:rsidRPr="00772EF9" w:rsidRDefault="00A40103" w:rsidP="006E37CF">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95%CI</w:t>
            </w:r>
          </w:p>
        </w:tc>
        <w:tc>
          <w:tcPr>
            <w:tcW w:w="683" w:type="dxa"/>
            <w:tcBorders>
              <w:top w:val="single" w:sz="4" w:space="0" w:color="auto"/>
            </w:tcBorders>
          </w:tcPr>
          <w:p w:rsidR="00A40103" w:rsidRPr="00772EF9" w:rsidRDefault="00A40103" w:rsidP="00860BEE">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OR</w:t>
            </w:r>
          </w:p>
        </w:tc>
        <w:tc>
          <w:tcPr>
            <w:tcW w:w="1276" w:type="dxa"/>
            <w:tcBorders>
              <w:top w:val="single" w:sz="4" w:space="0" w:color="auto"/>
            </w:tcBorders>
          </w:tcPr>
          <w:p w:rsidR="00A40103" w:rsidRPr="00772EF9" w:rsidRDefault="00A40103" w:rsidP="006E37CF">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95%CI</w:t>
            </w:r>
          </w:p>
        </w:tc>
        <w:tc>
          <w:tcPr>
            <w:tcW w:w="754" w:type="dxa"/>
            <w:tcBorders>
              <w:top w:val="single" w:sz="4" w:space="0" w:color="auto"/>
            </w:tcBorders>
          </w:tcPr>
          <w:p w:rsidR="00A40103" w:rsidRPr="00772EF9" w:rsidRDefault="00A40103" w:rsidP="00860BEE">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OR</w:t>
            </w:r>
          </w:p>
        </w:tc>
        <w:tc>
          <w:tcPr>
            <w:tcW w:w="1276" w:type="dxa"/>
            <w:tcBorders>
              <w:top w:val="single" w:sz="4" w:space="0" w:color="auto"/>
            </w:tcBorders>
          </w:tcPr>
          <w:p w:rsidR="00A40103" w:rsidRPr="00772EF9" w:rsidRDefault="00A40103" w:rsidP="006E37CF">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95%CI</w:t>
            </w:r>
          </w:p>
        </w:tc>
        <w:tc>
          <w:tcPr>
            <w:tcW w:w="683" w:type="dxa"/>
            <w:tcBorders>
              <w:top w:val="single" w:sz="4" w:space="0" w:color="auto"/>
            </w:tcBorders>
          </w:tcPr>
          <w:p w:rsidR="00A40103" w:rsidRPr="00772EF9" w:rsidRDefault="00A40103" w:rsidP="00860BEE">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OR</w:t>
            </w:r>
          </w:p>
        </w:tc>
        <w:tc>
          <w:tcPr>
            <w:tcW w:w="1276" w:type="dxa"/>
            <w:tcBorders>
              <w:top w:val="single" w:sz="4" w:space="0" w:color="auto"/>
            </w:tcBorders>
          </w:tcPr>
          <w:p w:rsidR="00A40103" w:rsidRPr="00772EF9" w:rsidRDefault="00A40103" w:rsidP="006E37CF">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95%CI</w:t>
            </w:r>
          </w:p>
        </w:tc>
      </w:tr>
      <w:tr w:rsidR="00772EF9" w:rsidRPr="00772EF9" w:rsidTr="00860BEE">
        <w:tc>
          <w:tcPr>
            <w:tcW w:w="1491"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Age</w:t>
            </w:r>
          </w:p>
        </w:tc>
        <w:tc>
          <w:tcPr>
            <w:tcW w:w="636" w:type="dxa"/>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.96</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D23879" w:rsidRPr="00772EF9">
              <w:rPr>
                <w:rFonts w:ascii="Times New Roman" w:hAnsi="Times New Roman" w:cs="Times New Roman"/>
                <w:bCs/>
                <w:sz w:val="24"/>
                <w:szCs w:val="24"/>
              </w:rPr>
              <w:t>.95,.98</w:t>
            </w:r>
            <w:r w:rsidRPr="00772EF9">
              <w:rPr>
                <w:rFonts w:ascii="Times New Roman" w:hAnsi="Times New Roman" w:cs="Times New Roman"/>
                <w:bCs/>
                <w:sz w:val="24"/>
                <w:szCs w:val="24"/>
              </w:rPr>
              <w:t>]</w:t>
            </w:r>
          </w:p>
        </w:tc>
        <w:tc>
          <w:tcPr>
            <w:tcW w:w="683" w:type="dxa"/>
          </w:tcPr>
          <w:p w:rsidR="00382BA5" w:rsidRPr="00772EF9" w:rsidRDefault="00382BA5"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1.02</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[1.00,1.03]</w:t>
            </w:r>
          </w:p>
        </w:tc>
        <w:tc>
          <w:tcPr>
            <w:tcW w:w="754" w:type="dxa"/>
          </w:tcPr>
          <w:p w:rsidR="00382BA5" w:rsidRPr="00772EF9" w:rsidRDefault="00382BA5"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.98</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.96,.99</w:t>
            </w:r>
            <w:r w:rsidRPr="00772EF9">
              <w:rPr>
                <w:rFonts w:ascii="Times New Roman" w:hAnsi="Times New Roman" w:cs="Times New Roman"/>
                <w:bCs/>
                <w:sz w:val="24"/>
                <w:szCs w:val="24"/>
              </w:rPr>
              <w:t>]</w:t>
            </w:r>
          </w:p>
        </w:tc>
        <w:tc>
          <w:tcPr>
            <w:tcW w:w="683" w:type="dxa"/>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.99</w:t>
            </w:r>
          </w:p>
        </w:tc>
        <w:tc>
          <w:tcPr>
            <w:tcW w:w="1276" w:type="dxa"/>
          </w:tcPr>
          <w:p w:rsidR="00382BA5" w:rsidRPr="00772EF9" w:rsidRDefault="00382BA5" w:rsidP="007A730A">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.97,1.0</w:t>
            </w:r>
            <w:r w:rsidRPr="00772EF9">
              <w:rPr>
                <w:rFonts w:ascii="Times New Roman" w:hAnsi="Times New Roman" w:cs="Times New Roman"/>
                <w:bCs/>
                <w:sz w:val="24"/>
                <w:szCs w:val="24"/>
              </w:rPr>
              <w:t>]</w:t>
            </w:r>
          </w:p>
        </w:tc>
      </w:tr>
      <w:tr w:rsidR="00772EF9" w:rsidRPr="00772EF9" w:rsidTr="00860BEE">
        <w:tc>
          <w:tcPr>
            <w:tcW w:w="1491"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Sex</w:t>
            </w:r>
          </w:p>
        </w:tc>
        <w:tc>
          <w:tcPr>
            <w:tcW w:w="636" w:type="dxa"/>
          </w:tcPr>
          <w:p w:rsidR="00382BA5" w:rsidRPr="00772EF9" w:rsidRDefault="00D23879"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.83</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D23879" w:rsidRPr="00772EF9">
              <w:rPr>
                <w:rFonts w:ascii="Times New Roman" w:hAnsi="Times New Roman" w:cs="Times New Roman"/>
                <w:bCs/>
                <w:sz w:val="24"/>
                <w:szCs w:val="24"/>
              </w:rPr>
              <w:t>.67,1.02</w:t>
            </w:r>
            <w:r w:rsidRPr="00772EF9">
              <w:rPr>
                <w:rFonts w:ascii="Times New Roman" w:hAnsi="Times New Roman" w:cs="Times New Roman"/>
                <w:bCs/>
                <w:sz w:val="24"/>
                <w:szCs w:val="24"/>
              </w:rPr>
              <w:t>]</w:t>
            </w:r>
          </w:p>
        </w:tc>
        <w:tc>
          <w:tcPr>
            <w:tcW w:w="683" w:type="dxa"/>
          </w:tcPr>
          <w:p w:rsidR="00382BA5" w:rsidRPr="00772EF9" w:rsidRDefault="00382BA5"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1.06</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[.85,1.31]</w:t>
            </w:r>
          </w:p>
        </w:tc>
        <w:tc>
          <w:tcPr>
            <w:tcW w:w="754" w:type="dxa"/>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.95</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.71, 1.27</w:t>
            </w:r>
            <w:r w:rsidRPr="00772EF9">
              <w:rPr>
                <w:rFonts w:ascii="Times New Roman" w:hAnsi="Times New Roman" w:cs="Times New Roman"/>
                <w:bCs/>
                <w:sz w:val="24"/>
                <w:szCs w:val="24"/>
              </w:rPr>
              <w:t>]</w:t>
            </w:r>
          </w:p>
        </w:tc>
        <w:tc>
          <w:tcPr>
            <w:tcW w:w="683" w:type="dxa"/>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.96</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.78,1.18</w:t>
            </w:r>
            <w:r w:rsidRPr="00772EF9">
              <w:rPr>
                <w:rFonts w:ascii="Times New Roman" w:hAnsi="Times New Roman" w:cs="Times New Roman"/>
                <w:bCs/>
                <w:sz w:val="24"/>
                <w:szCs w:val="24"/>
              </w:rPr>
              <w:t>]</w:t>
            </w:r>
          </w:p>
        </w:tc>
      </w:tr>
      <w:tr w:rsidR="00772EF9" w:rsidRPr="00772EF9" w:rsidTr="00860BEE">
        <w:tc>
          <w:tcPr>
            <w:tcW w:w="1491"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Education</w:t>
            </w:r>
          </w:p>
        </w:tc>
        <w:tc>
          <w:tcPr>
            <w:tcW w:w="636" w:type="dxa"/>
          </w:tcPr>
          <w:p w:rsidR="00382BA5" w:rsidRPr="00772EF9" w:rsidRDefault="00D23879"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1.42</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D23879" w:rsidRPr="00772EF9">
              <w:rPr>
                <w:rFonts w:ascii="Times New Roman" w:hAnsi="Times New Roman" w:cs="Times New Roman"/>
                <w:bCs/>
                <w:sz w:val="24"/>
                <w:szCs w:val="24"/>
              </w:rPr>
              <w:t>1.22,1.65</w:t>
            </w:r>
            <w:r w:rsidRPr="00772EF9">
              <w:rPr>
                <w:rFonts w:ascii="Times New Roman" w:hAnsi="Times New Roman" w:cs="Times New Roman"/>
                <w:bCs/>
                <w:sz w:val="24"/>
                <w:szCs w:val="24"/>
              </w:rPr>
              <w:t>]</w:t>
            </w:r>
          </w:p>
        </w:tc>
        <w:tc>
          <w:tcPr>
            <w:tcW w:w="683" w:type="dxa"/>
          </w:tcPr>
          <w:p w:rsidR="00382BA5" w:rsidRPr="00772EF9" w:rsidRDefault="00382BA5"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1.53</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[1.31,1.80]</w:t>
            </w:r>
          </w:p>
        </w:tc>
        <w:tc>
          <w:tcPr>
            <w:tcW w:w="754" w:type="dxa"/>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1.53</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1.23,1.91</w:t>
            </w:r>
            <w:r w:rsidRPr="00772EF9">
              <w:rPr>
                <w:rFonts w:ascii="Times New Roman" w:hAnsi="Times New Roman" w:cs="Times New Roman"/>
                <w:bCs/>
                <w:sz w:val="24"/>
                <w:szCs w:val="24"/>
              </w:rPr>
              <w:t>]</w:t>
            </w:r>
          </w:p>
        </w:tc>
        <w:tc>
          <w:tcPr>
            <w:tcW w:w="683" w:type="dxa"/>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1.53</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1.32,1.78</w:t>
            </w:r>
            <w:r w:rsidRPr="00772EF9">
              <w:rPr>
                <w:rFonts w:ascii="Times New Roman" w:hAnsi="Times New Roman" w:cs="Times New Roman"/>
                <w:bCs/>
                <w:sz w:val="24"/>
                <w:szCs w:val="24"/>
              </w:rPr>
              <w:t>]</w:t>
            </w:r>
          </w:p>
        </w:tc>
      </w:tr>
      <w:tr w:rsidR="00772EF9" w:rsidRPr="00772EF9" w:rsidTr="00860BEE">
        <w:tc>
          <w:tcPr>
            <w:tcW w:w="1491" w:type="dxa"/>
          </w:tcPr>
          <w:p w:rsidR="00382BA5" w:rsidRPr="00772EF9" w:rsidRDefault="00382BA5" w:rsidP="00D23879">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 xml:space="preserve">FT Employ </w:t>
            </w:r>
          </w:p>
        </w:tc>
        <w:tc>
          <w:tcPr>
            <w:tcW w:w="636" w:type="dxa"/>
          </w:tcPr>
          <w:p w:rsidR="00382BA5" w:rsidRPr="00772EF9" w:rsidRDefault="00D23879"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.41</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D23879" w:rsidRPr="00772EF9">
              <w:rPr>
                <w:rFonts w:ascii="Times New Roman" w:hAnsi="Times New Roman" w:cs="Times New Roman"/>
                <w:bCs/>
                <w:sz w:val="24"/>
                <w:szCs w:val="24"/>
              </w:rPr>
              <w:t>.30,.57</w:t>
            </w:r>
            <w:r w:rsidRPr="00772EF9">
              <w:rPr>
                <w:rFonts w:ascii="Times New Roman" w:hAnsi="Times New Roman" w:cs="Times New Roman"/>
                <w:bCs/>
                <w:sz w:val="24"/>
                <w:szCs w:val="24"/>
              </w:rPr>
              <w:t>]</w:t>
            </w:r>
          </w:p>
        </w:tc>
        <w:tc>
          <w:tcPr>
            <w:tcW w:w="683" w:type="dxa"/>
          </w:tcPr>
          <w:p w:rsidR="00382BA5" w:rsidRPr="00772EF9" w:rsidRDefault="00382BA5"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1.03</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[.72,1.48]</w:t>
            </w:r>
          </w:p>
        </w:tc>
        <w:tc>
          <w:tcPr>
            <w:tcW w:w="754" w:type="dxa"/>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1.04</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.58,1.84</w:t>
            </w:r>
            <w:r w:rsidRPr="00772EF9">
              <w:rPr>
                <w:rFonts w:ascii="Times New Roman" w:hAnsi="Times New Roman" w:cs="Times New Roman"/>
                <w:bCs/>
                <w:sz w:val="24"/>
                <w:szCs w:val="24"/>
              </w:rPr>
              <w:t>]</w:t>
            </w:r>
          </w:p>
        </w:tc>
        <w:tc>
          <w:tcPr>
            <w:tcW w:w="683" w:type="dxa"/>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.84</w:t>
            </w:r>
          </w:p>
        </w:tc>
        <w:tc>
          <w:tcPr>
            <w:tcW w:w="1276" w:type="dxa"/>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.59,1.20</w:t>
            </w:r>
            <w:r w:rsidRPr="00772EF9">
              <w:rPr>
                <w:rFonts w:ascii="Times New Roman" w:hAnsi="Times New Roman" w:cs="Times New Roman"/>
                <w:bCs/>
                <w:sz w:val="24"/>
                <w:szCs w:val="24"/>
              </w:rPr>
              <w:t>]</w:t>
            </w:r>
          </w:p>
        </w:tc>
      </w:tr>
      <w:tr w:rsidR="00772EF9" w:rsidRPr="00772EF9" w:rsidTr="00860BEE">
        <w:tc>
          <w:tcPr>
            <w:tcW w:w="1491" w:type="dxa"/>
            <w:tcBorders>
              <w:bottom w:val="single" w:sz="4" w:space="0" w:color="auto"/>
            </w:tcBorders>
          </w:tcPr>
          <w:p w:rsidR="00382BA5" w:rsidRPr="00772EF9" w:rsidRDefault="00D23879"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H</w:t>
            </w:r>
            <w:r w:rsidR="00382BA5" w:rsidRPr="00772EF9">
              <w:rPr>
                <w:rFonts w:ascii="Times New Roman" w:hAnsi="Times New Roman" w:cs="Times New Roman"/>
                <w:bCs/>
                <w:sz w:val="24"/>
                <w:szCs w:val="24"/>
              </w:rPr>
              <w:t>ealth</w:t>
            </w:r>
            <w:r w:rsidRPr="00772EF9">
              <w:rPr>
                <w:rFonts w:ascii="Times New Roman" w:hAnsi="Times New Roman" w:cs="Times New Roman"/>
                <w:bCs/>
                <w:sz w:val="24"/>
                <w:szCs w:val="24"/>
              </w:rPr>
              <w:t xml:space="preserve"> status</w:t>
            </w:r>
          </w:p>
        </w:tc>
        <w:tc>
          <w:tcPr>
            <w:tcW w:w="636" w:type="dxa"/>
            <w:tcBorders>
              <w:bottom w:val="single" w:sz="4" w:space="0" w:color="auto"/>
            </w:tcBorders>
          </w:tcPr>
          <w:p w:rsidR="00382BA5" w:rsidRPr="00772EF9" w:rsidRDefault="00D23879"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1.60</w:t>
            </w:r>
          </w:p>
        </w:tc>
        <w:tc>
          <w:tcPr>
            <w:tcW w:w="1276" w:type="dxa"/>
            <w:tcBorders>
              <w:bottom w:val="single" w:sz="4" w:space="0" w:color="auto"/>
            </w:tcBorders>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D23879" w:rsidRPr="00772EF9">
              <w:rPr>
                <w:rFonts w:ascii="Times New Roman" w:hAnsi="Times New Roman" w:cs="Times New Roman"/>
                <w:bCs/>
                <w:sz w:val="24"/>
                <w:szCs w:val="24"/>
              </w:rPr>
              <w:t>1.29,1.97</w:t>
            </w:r>
            <w:r w:rsidRPr="00772EF9">
              <w:rPr>
                <w:rFonts w:ascii="Times New Roman" w:hAnsi="Times New Roman" w:cs="Times New Roman"/>
                <w:bCs/>
                <w:sz w:val="24"/>
                <w:szCs w:val="24"/>
              </w:rPr>
              <w:t>]</w:t>
            </w:r>
          </w:p>
        </w:tc>
        <w:tc>
          <w:tcPr>
            <w:tcW w:w="683" w:type="dxa"/>
            <w:tcBorders>
              <w:bottom w:val="single" w:sz="4" w:space="0" w:color="auto"/>
            </w:tcBorders>
          </w:tcPr>
          <w:p w:rsidR="00382BA5" w:rsidRPr="00772EF9" w:rsidRDefault="00382BA5"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1.16</w:t>
            </w:r>
          </w:p>
        </w:tc>
        <w:tc>
          <w:tcPr>
            <w:tcW w:w="1276" w:type="dxa"/>
            <w:tcBorders>
              <w:bottom w:val="single" w:sz="4" w:space="0" w:color="auto"/>
            </w:tcBorders>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[.93,1.44]</w:t>
            </w:r>
          </w:p>
        </w:tc>
        <w:tc>
          <w:tcPr>
            <w:tcW w:w="754" w:type="dxa"/>
            <w:tcBorders>
              <w:bottom w:val="single" w:sz="4" w:space="0" w:color="auto"/>
            </w:tcBorders>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2.0</w:t>
            </w:r>
          </w:p>
        </w:tc>
        <w:tc>
          <w:tcPr>
            <w:tcW w:w="1276" w:type="dxa"/>
            <w:tcBorders>
              <w:bottom w:val="single" w:sz="4" w:space="0" w:color="auto"/>
            </w:tcBorders>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1.</w:t>
            </w:r>
            <w:r w:rsidR="00D23879" w:rsidRPr="00772EF9">
              <w:rPr>
                <w:rFonts w:ascii="Times New Roman" w:hAnsi="Times New Roman" w:cs="Times New Roman"/>
                <w:bCs/>
                <w:sz w:val="24"/>
                <w:szCs w:val="24"/>
              </w:rPr>
              <w:t>47</w:t>
            </w:r>
            <w:r w:rsidR="007A730A" w:rsidRPr="00772EF9">
              <w:rPr>
                <w:rFonts w:ascii="Times New Roman" w:hAnsi="Times New Roman" w:cs="Times New Roman"/>
                <w:bCs/>
                <w:sz w:val="24"/>
                <w:szCs w:val="24"/>
              </w:rPr>
              <w:t>,2.75</w:t>
            </w:r>
            <w:r w:rsidRPr="00772EF9">
              <w:rPr>
                <w:rFonts w:ascii="Times New Roman" w:hAnsi="Times New Roman" w:cs="Times New Roman"/>
                <w:bCs/>
                <w:sz w:val="24"/>
                <w:szCs w:val="24"/>
              </w:rPr>
              <w:t>]</w:t>
            </w:r>
          </w:p>
        </w:tc>
        <w:tc>
          <w:tcPr>
            <w:tcW w:w="683" w:type="dxa"/>
            <w:tcBorders>
              <w:bottom w:val="single" w:sz="4" w:space="0" w:color="auto"/>
            </w:tcBorders>
          </w:tcPr>
          <w:p w:rsidR="00382BA5" w:rsidRPr="00772EF9" w:rsidRDefault="007A730A" w:rsidP="00D23879">
            <w:pPr>
              <w:spacing w:line="360" w:lineRule="auto"/>
              <w:jc w:val="right"/>
              <w:rPr>
                <w:rFonts w:ascii="Times New Roman" w:hAnsi="Times New Roman" w:cs="Times New Roman"/>
                <w:bCs/>
                <w:sz w:val="24"/>
                <w:szCs w:val="24"/>
              </w:rPr>
            </w:pPr>
            <w:r w:rsidRPr="00772EF9">
              <w:rPr>
                <w:rFonts w:ascii="Times New Roman" w:hAnsi="Times New Roman" w:cs="Times New Roman"/>
                <w:bCs/>
                <w:sz w:val="24"/>
                <w:szCs w:val="24"/>
              </w:rPr>
              <w:t>1.20</w:t>
            </w:r>
          </w:p>
        </w:tc>
        <w:tc>
          <w:tcPr>
            <w:tcW w:w="1276" w:type="dxa"/>
            <w:tcBorders>
              <w:bottom w:val="single" w:sz="4" w:space="0" w:color="auto"/>
            </w:tcBorders>
          </w:tcPr>
          <w:p w:rsidR="00382BA5" w:rsidRPr="00772EF9" w:rsidRDefault="00382BA5" w:rsidP="00382BA5">
            <w:pPr>
              <w:spacing w:line="360" w:lineRule="auto"/>
              <w:rPr>
                <w:rFonts w:ascii="Times New Roman" w:hAnsi="Times New Roman" w:cs="Times New Roman"/>
                <w:bCs/>
                <w:sz w:val="24"/>
                <w:szCs w:val="24"/>
              </w:rPr>
            </w:pPr>
            <w:r w:rsidRPr="00772EF9">
              <w:rPr>
                <w:rFonts w:ascii="Times New Roman" w:hAnsi="Times New Roman" w:cs="Times New Roman"/>
                <w:bCs/>
                <w:sz w:val="24"/>
                <w:szCs w:val="24"/>
              </w:rPr>
              <w:t>[</w:t>
            </w:r>
            <w:r w:rsidR="007A730A" w:rsidRPr="00772EF9">
              <w:rPr>
                <w:rFonts w:ascii="Times New Roman" w:hAnsi="Times New Roman" w:cs="Times New Roman"/>
                <w:bCs/>
                <w:sz w:val="24"/>
                <w:szCs w:val="24"/>
              </w:rPr>
              <w:t>.98,1.48</w:t>
            </w:r>
            <w:r w:rsidRPr="00772EF9">
              <w:rPr>
                <w:rFonts w:ascii="Times New Roman" w:hAnsi="Times New Roman" w:cs="Times New Roman"/>
                <w:bCs/>
                <w:sz w:val="24"/>
                <w:szCs w:val="24"/>
              </w:rPr>
              <w:t>]</w:t>
            </w:r>
          </w:p>
        </w:tc>
      </w:tr>
    </w:tbl>
    <w:p w:rsidR="00A40103" w:rsidRDefault="00A40103" w:rsidP="006E37CF">
      <w:pPr>
        <w:spacing w:line="360" w:lineRule="auto"/>
        <w:rPr>
          <w:rFonts w:ascii="Times New Roman" w:hAnsi="Times New Roman" w:cs="Times New Roman"/>
          <w:bCs/>
          <w:sz w:val="24"/>
          <w:szCs w:val="24"/>
        </w:rPr>
      </w:pPr>
    </w:p>
    <w:p w:rsidR="00382BA5" w:rsidRPr="00152C4C" w:rsidRDefault="00382BA5" w:rsidP="00382BA5">
      <w:pPr>
        <w:spacing w:line="360" w:lineRule="auto"/>
        <w:rPr>
          <w:rFonts w:ascii="Times New Roman" w:hAnsi="Times New Roman" w:cs="Times New Roman"/>
          <w:bCs/>
          <w:sz w:val="24"/>
          <w:szCs w:val="24"/>
        </w:rPr>
      </w:pPr>
      <w:proofErr w:type="spellStart"/>
      <w:proofErr w:type="gramStart"/>
      <w:r w:rsidRPr="00E55A2F">
        <w:rPr>
          <w:rFonts w:ascii="Times New Roman" w:hAnsi="Times New Roman" w:cs="Times New Roman"/>
          <w:sz w:val="24"/>
          <w:szCs w:val="24"/>
          <w:vertAlign w:val="superscript"/>
        </w:rPr>
        <w:t>a</w:t>
      </w:r>
      <w:r w:rsidRPr="00152C4C">
        <w:rPr>
          <w:rFonts w:ascii="Times New Roman" w:hAnsi="Times New Roman" w:cs="Times New Roman"/>
          <w:bCs/>
          <w:sz w:val="24"/>
          <w:szCs w:val="24"/>
        </w:rPr>
        <w:t>NART</w:t>
      </w:r>
      <w:proofErr w:type="spellEnd"/>
      <w:proofErr w:type="gramEnd"/>
      <w:r>
        <w:rPr>
          <w:rFonts w:ascii="Times New Roman" w:hAnsi="Times New Roman" w:cs="Times New Roman"/>
          <w:bCs/>
          <w:sz w:val="24"/>
          <w:szCs w:val="24"/>
        </w:rPr>
        <w:t>: National Adult Reading Test</w:t>
      </w:r>
      <w:r w:rsidR="002517F7">
        <w:rPr>
          <w:rFonts w:ascii="Times New Roman" w:hAnsi="Times New Roman" w:cs="Times New Roman"/>
          <w:bCs/>
          <w:sz w:val="24"/>
          <w:szCs w:val="24"/>
        </w:rPr>
        <w:t>; BDS: Backwards Digit Span; SDMT</w:t>
      </w:r>
      <w:r>
        <w:rPr>
          <w:rFonts w:ascii="Times New Roman" w:hAnsi="Times New Roman" w:cs="Times New Roman"/>
          <w:bCs/>
          <w:sz w:val="24"/>
          <w:szCs w:val="24"/>
        </w:rPr>
        <w:t>: Symbol Digit Modalities Test</w:t>
      </w:r>
    </w:p>
    <w:p w:rsidR="00FE21E7" w:rsidRDefault="00FE21E7" w:rsidP="00855AB1">
      <w:pPr>
        <w:spacing w:line="360" w:lineRule="auto"/>
        <w:rPr>
          <w:rFonts w:ascii="Times New Roman" w:hAnsi="Times New Roman" w:cs="Times New Roman"/>
          <w:bCs/>
          <w:sz w:val="24"/>
          <w:szCs w:val="24"/>
        </w:rPr>
      </w:pPr>
    </w:p>
    <w:p w:rsidR="00855AB1" w:rsidRDefault="00855AB1" w:rsidP="00855AB1">
      <w:pPr>
        <w:spacing w:line="360" w:lineRule="auto"/>
        <w:rPr>
          <w:rFonts w:ascii="Times New Roman" w:hAnsi="Times New Roman" w:cs="Times New Roman"/>
          <w:bCs/>
          <w:sz w:val="24"/>
          <w:szCs w:val="24"/>
        </w:rPr>
      </w:pPr>
      <w:r w:rsidRPr="0090670F">
        <w:rPr>
          <w:rFonts w:ascii="Times New Roman" w:hAnsi="Times New Roman" w:cs="Times New Roman"/>
          <w:bCs/>
          <w:sz w:val="24"/>
          <w:szCs w:val="24"/>
        </w:rPr>
        <w:t xml:space="preserve">Lower education level </w:t>
      </w:r>
      <w:r>
        <w:rPr>
          <w:rFonts w:ascii="Times New Roman" w:hAnsi="Times New Roman" w:cs="Times New Roman"/>
          <w:bCs/>
          <w:sz w:val="24"/>
          <w:szCs w:val="24"/>
        </w:rPr>
        <w:t>was</w:t>
      </w:r>
      <w:r w:rsidRPr="0090670F">
        <w:rPr>
          <w:rFonts w:ascii="Times New Roman" w:hAnsi="Times New Roman" w:cs="Times New Roman"/>
          <w:bCs/>
          <w:sz w:val="24"/>
          <w:szCs w:val="24"/>
        </w:rPr>
        <w:t xml:space="preserve"> the most robust predictor of missing responses across the volunteering and cognitive variables. The established associations between low education and risk of cognitive impairment and high education and greater likelihood of </w:t>
      </w:r>
      <w:r>
        <w:rPr>
          <w:rFonts w:ascii="Times New Roman" w:hAnsi="Times New Roman" w:cs="Times New Roman"/>
          <w:bCs/>
          <w:sz w:val="24"/>
          <w:szCs w:val="24"/>
        </w:rPr>
        <w:t>volunteering suggest</w:t>
      </w:r>
      <w:r w:rsidRPr="0090670F">
        <w:rPr>
          <w:rFonts w:ascii="Times New Roman" w:hAnsi="Times New Roman" w:cs="Times New Roman"/>
          <w:bCs/>
          <w:sz w:val="24"/>
          <w:szCs w:val="24"/>
        </w:rPr>
        <w:t xml:space="preserve"> that missing data may have contributed to underestimating the loss of volunteering productivity associated with CI in the current study.</w:t>
      </w:r>
    </w:p>
    <w:p w:rsidR="00B74AE1" w:rsidRDefault="00B74AE1" w:rsidP="00855AB1">
      <w:pPr>
        <w:spacing w:line="360" w:lineRule="auto"/>
        <w:rPr>
          <w:rFonts w:ascii="Times New Roman" w:hAnsi="Times New Roman" w:cs="Times New Roman"/>
          <w:bCs/>
          <w:sz w:val="24"/>
          <w:szCs w:val="24"/>
        </w:rPr>
      </w:pPr>
    </w:p>
    <w:p w:rsidR="00860BEE" w:rsidRDefault="00470727" w:rsidP="00855AB1">
      <w:pPr>
        <w:spacing w:line="360" w:lineRule="auto"/>
        <w:rPr>
          <w:rFonts w:ascii="Times New Roman" w:hAnsi="Times New Roman" w:cs="Times New Roman"/>
          <w:bCs/>
          <w:sz w:val="24"/>
          <w:szCs w:val="24"/>
        </w:rPr>
      </w:pPr>
      <w:r>
        <w:rPr>
          <w:rFonts w:ascii="Times New Roman" w:hAnsi="Times New Roman" w:cs="Times New Roman"/>
          <w:bCs/>
          <w:sz w:val="24"/>
          <w:szCs w:val="24"/>
        </w:rPr>
        <w:t>Outcomes from Opportunity Cost Method compared with the</w:t>
      </w:r>
      <w:r w:rsidR="00B74AE1">
        <w:rPr>
          <w:rFonts w:ascii="Times New Roman" w:hAnsi="Times New Roman" w:cs="Times New Roman"/>
          <w:bCs/>
          <w:sz w:val="24"/>
          <w:szCs w:val="24"/>
        </w:rPr>
        <w:t xml:space="preserve"> Replacement Cost Method of valuing volunteering hours</w:t>
      </w:r>
    </w:p>
    <w:p w:rsidR="00B74AE1" w:rsidRDefault="00B74AE1" w:rsidP="00855AB1">
      <w:pPr>
        <w:spacing w:line="360" w:lineRule="auto"/>
        <w:rPr>
          <w:rFonts w:ascii="Times New Roman" w:hAnsi="Times New Roman" w:cs="Times New Roman"/>
          <w:bCs/>
          <w:sz w:val="24"/>
          <w:szCs w:val="24"/>
        </w:rPr>
      </w:pPr>
    </w:p>
    <w:p w:rsidR="00B74AE1" w:rsidRDefault="00D559B3" w:rsidP="00855AB1">
      <w:pPr>
        <w:spacing w:line="360" w:lineRule="auto"/>
        <w:rPr>
          <w:rFonts w:ascii="Times New Roman" w:hAnsi="Times New Roman" w:cs="Times New Roman"/>
          <w:bCs/>
          <w:sz w:val="24"/>
          <w:szCs w:val="24"/>
        </w:rPr>
      </w:pPr>
      <w:r>
        <w:rPr>
          <w:rFonts w:ascii="Times New Roman" w:hAnsi="Times New Roman" w:cs="Times New Roman"/>
          <w:bCs/>
          <w:sz w:val="24"/>
          <w:szCs w:val="24"/>
        </w:rPr>
        <w:t>According to the Australian Bureau of Statistics (ABS)</w:t>
      </w:r>
      <w:r w:rsidR="0084274A">
        <w:rPr>
          <w:rFonts w:ascii="Times New Roman" w:hAnsi="Times New Roman" w:cs="Times New Roman"/>
          <w:bCs/>
          <w:sz w:val="24"/>
          <w:szCs w:val="24"/>
        </w:rPr>
        <w:t xml:space="preserve"> </w:t>
      </w:r>
      <w:r w:rsidR="0084274A">
        <w:rPr>
          <w:rFonts w:ascii="Times New Roman" w:hAnsi="Times New Roman" w:cs="Times New Roman"/>
          <w:bCs/>
          <w:sz w:val="24"/>
          <w:szCs w:val="24"/>
        </w:rPr>
        <w:fldChar w:fldCharType="begin"/>
      </w:r>
      <w:r w:rsidR="0084274A">
        <w:rPr>
          <w:rFonts w:ascii="Times New Roman" w:hAnsi="Times New Roman" w:cs="Times New Roman"/>
          <w:bCs/>
          <w:sz w:val="24"/>
          <w:szCs w:val="24"/>
        </w:rPr>
        <w:instrText xml:space="preserve"> ADDIN EN.CITE &lt;EndNote&gt;&lt;Cite&gt;&lt;Author&gt;Australian Bureau of Statistics&lt;/Author&gt;&lt;Year&gt;2013&lt;/Year&gt;&lt;RecNum&gt;2094&lt;/RecNum&gt;&lt;DisplayText&gt;[1]&lt;/DisplayText&gt;&lt;record&gt;&lt;rec-number&gt;2094&lt;/rec-number&gt;&lt;foreign-keys&gt;&lt;key app="EN" db-id="v0ptrptdpr90rnewxt4xeta52daptxva92se" timestamp="1439886350"&gt;2094&lt;/key&gt;&lt;/foreign-keys&gt;&lt;ref-type name="Government Document"&gt;46&lt;/ref-type&gt;&lt;contributors&gt;&lt;authors&gt;&lt;author&gt;Australian Bureau of Statistics,&lt;/author&gt;&lt;/authors&gt;&lt;/contributors&gt;&lt;titles&gt;&lt;title&gt; Australian Health Survey: Updated Results, 2011-2012  &lt;/title&gt;&lt;/titles&gt;&lt;number&gt;1&lt;/number&gt;&lt;dates&gt;&lt;year&gt;2013&lt;/year&gt;&lt;/dates&gt;&lt;pub-location&gt;Canberra&lt;/pub-location&gt;&lt;publisher&gt;Australian Government&lt;/publisher&gt;&lt;isbn&gt;4364.0.55.003&lt;/isbn&gt;&lt;urls&gt;&lt;related-urls&gt;&lt;url&gt;http://www.abs.gov.au/ausstats/abs@.nsf/lookup/C549D4433F6B74D7CA257B8200179569?opendocument&lt;/url&gt;&lt;/related-urls&gt;&lt;/urls&gt;&lt;custom1&gt;Australian Bureau of Statistics&lt;/custom1&gt;&lt;/record&gt;&lt;/Cite&gt;&lt;/EndNote&gt;</w:instrText>
      </w:r>
      <w:r w:rsidR="0084274A">
        <w:rPr>
          <w:rFonts w:ascii="Times New Roman" w:hAnsi="Times New Roman" w:cs="Times New Roman"/>
          <w:bCs/>
          <w:sz w:val="24"/>
          <w:szCs w:val="24"/>
        </w:rPr>
        <w:fldChar w:fldCharType="separate"/>
      </w:r>
      <w:r w:rsidR="0084274A">
        <w:rPr>
          <w:rFonts w:ascii="Times New Roman" w:hAnsi="Times New Roman" w:cs="Times New Roman"/>
          <w:bCs/>
          <w:noProof/>
          <w:sz w:val="24"/>
          <w:szCs w:val="24"/>
        </w:rPr>
        <w:t>[1]</w:t>
      </w:r>
      <w:r w:rsidR="0084274A">
        <w:rPr>
          <w:rFonts w:ascii="Times New Roman" w:hAnsi="Times New Roman" w:cs="Times New Roman"/>
          <w:bCs/>
          <w:sz w:val="24"/>
          <w:szCs w:val="24"/>
        </w:rPr>
        <w:fldChar w:fldCharType="end"/>
      </w:r>
      <w:r>
        <w:rPr>
          <w:rFonts w:ascii="Times New Roman" w:hAnsi="Times New Roman" w:cs="Times New Roman"/>
          <w:bCs/>
          <w:sz w:val="24"/>
          <w:szCs w:val="24"/>
        </w:rPr>
        <w:t xml:space="preserve">, Australian adults </w:t>
      </w:r>
      <w:r w:rsidR="0084274A">
        <w:rPr>
          <w:rFonts w:ascii="Times New Roman" w:hAnsi="Times New Roman" w:cs="Times New Roman"/>
          <w:bCs/>
          <w:sz w:val="24"/>
          <w:szCs w:val="24"/>
        </w:rPr>
        <w:t>overall</w:t>
      </w:r>
      <w:r>
        <w:rPr>
          <w:rFonts w:ascii="Times New Roman" w:hAnsi="Times New Roman" w:cs="Times New Roman"/>
          <w:bCs/>
          <w:sz w:val="24"/>
          <w:szCs w:val="24"/>
        </w:rPr>
        <w:t xml:space="preserve"> contributed 521 million hours of volunteering work over 2012-2013. </w:t>
      </w:r>
    </w:p>
    <w:p w:rsidR="00B74AE1" w:rsidRDefault="00B74AE1" w:rsidP="00B74AE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 Estimated dollar-value loss estimated with </w:t>
      </w:r>
      <w:r w:rsidRPr="00B74AE1">
        <w:rPr>
          <w:rFonts w:ascii="Times New Roman" w:hAnsi="Times New Roman" w:cs="Times New Roman"/>
          <w:b/>
          <w:bCs/>
          <w:sz w:val="24"/>
          <w:szCs w:val="24"/>
        </w:rPr>
        <w:t>Opportunity Cost</w:t>
      </w:r>
      <w:r>
        <w:rPr>
          <w:rFonts w:ascii="Times New Roman" w:hAnsi="Times New Roman" w:cs="Times New Roman"/>
          <w:bCs/>
          <w:sz w:val="24"/>
          <w:szCs w:val="24"/>
        </w:rPr>
        <w:t xml:space="preserve"> method:</w:t>
      </w:r>
    </w:p>
    <w:p w:rsidR="00860BEE" w:rsidRPr="0090670F" w:rsidRDefault="00D559B3" w:rsidP="00B74AE1">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Using the Opportunity Cost method, the ABS calculated the value of volunteer</w:t>
      </w:r>
      <w:r w:rsidR="0084274A">
        <w:rPr>
          <w:rFonts w:ascii="Times New Roman" w:hAnsi="Times New Roman" w:cs="Times New Roman"/>
          <w:bCs/>
          <w:sz w:val="24"/>
          <w:szCs w:val="24"/>
        </w:rPr>
        <w:t xml:space="preserve"> services as being worth </w:t>
      </w:r>
      <w:r w:rsidR="0084274A" w:rsidRPr="00470727">
        <w:rPr>
          <w:rFonts w:ascii="Times New Roman" w:hAnsi="Times New Roman" w:cs="Times New Roman"/>
          <w:b/>
          <w:bCs/>
          <w:sz w:val="24"/>
          <w:szCs w:val="24"/>
        </w:rPr>
        <w:t>18.1</w:t>
      </w:r>
      <w:r w:rsidR="00B74AE1" w:rsidRPr="00470727">
        <w:rPr>
          <w:rFonts w:ascii="Times New Roman" w:hAnsi="Times New Roman" w:cs="Times New Roman"/>
          <w:b/>
          <w:bCs/>
          <w:sz w:val="24"/>
          <w:szCs w:val="24"/>
        </w:rPr>
        <w:t>0</w:t>
      </w:r>
      <w:r w:rsidR="0084274A" w:rsidRPr="00470727">
        <w:rPr>
          <w:rFonts w:ascii="Times New Roman" w:hAnsi="Times New Roman" w:cs="Times New Roman"/>
          <w:b/>
          <w:bCs/>
          <w:sz w:val="24"/>
          <w:szCs w:val="24"/>
        </w:rPr>
        <w:t xml:space="preserve"> billion d</w:t>
      </w:r>
      <w:r w:rsidRPr="00470727">
        <w:rPr>
          <w:rFonts w:ascii="Times New Roman" w:hAnsi="Times New Roman" w:cs="Times New Roman"/>
          <w:b/>
          <w:bCs/>
          <w:sz w:val="24"/>
          <w:szCs w:val="24"/>
        </w:rPr>
        <w:t>ollars</w:t>
      </w:r>
      <w:r w:rsidR="0084274A">
        <w:rPr>
          <w:rFonts w:ascii="Times New Roman" w:hAnsi="Times New Roman" w:cs="Times New Roman"/>
          <w:bCs/>
          <w:sz w:val="24"/>
          <w:szCs w:val="24"/>
        </w:rPr>
        <w:t xml:space="preserve">. </w:t>
      </w:r>
      <w:r>
        <w:rPr>
          <w:rFonts w:ascii="Times New Roman" w:hAnsi="Times New Roman" w:cs="Times New Roman"/>
          <w:bCs/>
          <w:sz w:val="24"/>
          <w:szCs w:val="24"/>
        </w:rPr>
        <w:t xml:space="preserve">Volunteering time valued by </w:t>
      </w:r>
      <w:r w:rsidRPr="00B74AE1">
        <w:rPr>
          <w:rFonts w:ascii="Times New Roman" w:hAnsi="Times New Roman" w:cs="Times New Roman"/>
          <w:b/>
          <w:bCs/>
          <w:sz w:val="24"/>
          <w:szCs w:val="24"/>
        </w:rPr>
        <w:t>Opportunity Cost</w:t>
      </w:r>
      <w:r>
        <w:rPr>
          <w:rFonts w:ascii="Times New Roman" w:hAnsi="Times New Roman" w:cs="Times New Roman"/>
          <w:bCs/>
          <w:sz w:val="24"/>
          <w:szCs w:val="24"/>
        </w:rPr>
        <w:t xml:space="preserve"> method = $34.74</w:t>
      </w:r>
      <w:r w:rsidR="0084274A">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(AUS)</w:t>
      </w:r>
      <w:r w:rsidR="0084274A">
        <w:rPr>
          <w:rFonts w:ascii="Times New Roman" w:hAnsi="Times New Roman" w:cs="Times New Roman"/>
          <w:bCs/>
          <w:sz w:val="24"/>
          <w:szCs w:val="24"/>
        </w:rPr>
        <w:t xml:space="preserve">. </w:t>
      </w:r>
    </w:p>
    <w:p w:rsidR="0084274A" w:rsidRPr="0084274A" w:rsidRDefault="0084274A" w:rsidP="0084274A">
      <w:pPr>
        <w:spacing w:line="360" w:lineRule="auto"/>
        <w:ind w:left="720"/>
        <w:rPr>
          <w:rStyle w:val="Strong"/>
          <w:rFonts w:ascii="Times New Roman" w:hAnsi="Times New Roman" w:cs="Times New Roman"/>
          <w:b w:val="0"/>
          <w:sz w:val="24"/>
          <w:szCs w:val="24"/>
        </w:rPr>
      </w:pPr>
      <w:r>
        <w:rPr>
          <w:rFonts w:ascii="Times New Roman" w:eastAsia="Times New Roman" w:hAnsi="Times New Roman" w:cs="Times New Roman"/>
          <w:color w:val="000000"/>
          <w:sz w:val="24"/>
          <w:szCs w:val="24"/>
          <w:lang w:eastAsia="en-AU"/>
        </w:rPr>
        <w:t xml:space="preserve">3.8% * </w:t>
      </w:r>
      <w:r w:rsidRPr="0084274A">
        <w:rPr>
          <w:rStyle w:val="Strong"/>
          <w:rFonts w:ascii="Times New Roman" w:hAnsi="Times New Roman" w:cs="Times New Roman"/>
          <w:b w:val="0"/>
          <w:sz w:val="24"/>
          <w:szCs w:val="24"/>
        </w:rPr>
        <w:t>4,336,460 =164,785 people ≥60 with CI in the Australian population.</w:t>
      </w:r>
    </w:p>
    <w:p w:rsidR="0084274A" w:rsidRDefault="0084274A" w:rsidP="0084274A">
      <w:pPr>
        <w:spacing w:line="360" w:lineRule="auto"/>
        <w:ind w:left="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 hour 9 minutes volunteering/week value = ($</w:t>
      </w:r>
      <w:r>
        <w:rPr>
          <w:rFonts w:ascii="Times New Roman" w:hAnsi="Times New Roman" w:cs="Times New Roman"/>
          <w:bCs/>
          <w:sz w:val="24"/>
          <w:szCs w:val="24"/>
        </w:rPr>
        <w:t>34.74</w:t>
      </w:r>
      <w:r>
        <w:rPr>
          <w:rFonts w:ascii="Times New Roman" w:eastAsia="Times New Roman" w:hAnsi="Times New Roman" w:cs="Times New Roman"/>
          <w:color w:val="000000"/>
          <w:sz w:val="24"/>
          <w:szCs w:val="24"/>
          <w:lang w:eastAsia="en-AU"/>
        </w:rPr>
        <w:t xml:space="preserve"> (</w:t>
      </w:r>
      <w:r w:rsidRPr="0084274A">
        <w:rPr>
          <w:rFonts w:ascii="Times New Roman" w:eastAsia="Times New Roman" w:hAnsi="Times New Roman" w:cs="Times New Roman"/>
          <w:b/>
          <w:color w:val="000000"/>
          <w:sz w:val="24"/>
          <w:szCs w:val="24"/>
          <w:lang w:eastAsia="en-AU"/>
        </w:rPr>
        <w:t>Opportunity Cost</w:t>
      </w:r>
      <w:r>
        <w:rPr>
          <w:rFonts w:ascii="Times New Roman" w:eastAsia="Times New Roman" w:hAnsi="Times New Roman" w:cs="Times New Roman"/>
          <w:color w:val="000000"/>
          <w:sz w:val="24"/>
          <w:szCs w:val="24"/>
          <w:lang w:eastAsia="en-AU"/>
        </w:rPr>
        <w:t xml:space="preserve"> rate per hr) /60)*69 minutes =$39.95.</w:t>
      </w:r>
    </w:p>
    <w:p w:rsidR="0084274A" w:rsidRPr="00B74AE1" w:rsidRDefault="0084274A" w:rsidP="00E13B78">
      <w:pPr>
        <w:spacing w:line="360" w:lineRule="auto"/>
        <w:ind w:firstLine="720"/>
        <w:rPr>
          <w:rStyle w:val="Strong"/>
          <w:rFonts w:ascii="Times New Roman" w:hAnsi="Times New Roman" w:cs="Times New Roman"/>
          <w:b w:val="0"/>
          <w:sz w:val="24"/>
          <w:szCs w:val="24"/>
        </w:rPr>
      </w:pPr>
      <w:r w:rsidRPr="00B74AE1">
        <w:rPr>
          <w:rStyle w:val="Strong"/>
          <w:rFonts w:ascii="Times New Roman" w:hAnsi="Times New Roman" w:cs="Times New Roman"/>
          <w:b w:val="0"/>
          <w:sz w:val="24"/>
          <w:szCs w:val="24"/>
        </w:rPr>
        <w:t xml:space="preserve">164,785 </w:t>
      </w:r>
      <w:r w:rsidRPr="00B74AE1">
        <w:rPr>
          <w:rStyle w:val="Strong"/>
          <w:rFonts w:ascii="Times New Roman" w:hAnsi="Times New Roman" w:cs="Times New Roman"/>
          <w:sz w:val="24"/>
          <w:szCs w:val="24"/>
        </w:rPr>
        <w:t>*</w:t>
      </w:r>
      <w:r w:rsidRPr="00B74AE1">
        <w:rPr>
          <w:rFonts w:ascii="Times New Roman" w:eastAsia="Times New Roman" w:hAnsi="Times New Roman" w:cs="Times New Roman"/>
          <w:color w:val="000000"/>
          <w:sz w:val="24"/>
          <w:szCs w:val="24"/>
          <w:lang w:eastAsia="en-AU"/>
        </w:rPr>
        <w:t>$</w:t>
      </w:r>
      <w:r w:rsidR="00B74AE1" w:rsidRPr="00B74AE1">
        <w:rPr>
          <w:rFonts w:ascii="Times New Roman" w:eastAsia="Times New Roman" w:hAnsi="Times New Roman" w:cs="Times New Roman"/>
          <w:color w:val="000000"/>
          <w:sz w:val="24"/>
          <w:szCs w:val="24"/>
          <w:lang w:eastAsia="en-AU"/>
        </w:rPr>
        <w:t>39.95</w:t>
      </w:r>
      <w:r w:rsidRPr="00B74AE1">
        <w:rPr>
          <w:rStyle w:val="Strong"/>
          <w:rFonts w:ascii="Times New Roman" w:hAnsi="Times New Roman" w:cs="Times New Roman"/>
          <w:b w:val="0"/>
          <w:sz w:val="24"/>
          <w:szCs w:val="24"/>
        </w:rPr>
        <w:t>= $6,</w:t>
      </w:r>
      <w:r w:rsidR="00B74AE1">
        <w:rPr>
          <w:rStyle w:val="Strong"/>
          <w:rFonts w:ascii="Times New Roman" w:hAnsi="Times New Roman" w:cs="Times New Roman"/>
          <w:b w:val="0"/>
          <w:sz w:val="24"/>
          <w:szCs w:val="24"/>
        </w:rPr>
        <w:t>583</w:t>
      </w:r>
      <w:r w:rsidRPr="00B74AE1">
        <w:rPr>
          <w:rStyle w:val="Strong"/>
          <w:rFonts w:ascii="Times New Roman" w:hAnsi="Times New Roman" w:cs="Times New Roman"/>
          <w:b w:val="0"/>
          <w:sz w:val="24"/>
          <w:szCs w:val="24"/>
        </w:rPr>
        <w:t>,</w:t>
      </w:r>
      <w:r w:rsidR="00B74AE1">
        <w:rPr>
          <w:rStyle w:val="Strong"/>
          <w:rFonts w:ascii="Times New Roman" w:hAnsi="Times New Roman" w:cs="Times New Roman"/>
          <w:b w:val="0"/>
          <w:sz w:val="24"/>
          <w:szCs w:val="24"/>
        </w:rPr>
        <w:t>160</w:t>
      </w:r>
      <w:r w:rsidR="00BC364A">
        <w:rPr>
          <w:rStyle w:val="Strong"/>
          <w:rFonts w:ascii="Times New Roman" w:hAnsi="Times New Roman" w:cs="Times New Roman"/>
          <w:b w:val="0"/>
          <w:sz w:val="24"/>
          <w:szCs w:val="24"/>
        </w:rPr>
        <w:t>.75</w:t>
      </w:r>
      <w:r w:rsidRPr="00B74AE1">
        <w:rPr>
          <w:rStyle w:val="Strong"/>
          <w:rFonts w:ascii="Times New Roman" w:hAnsi="Times New Roman" w:cs="Times New Roman"/>
          <w:b w:val="0"/>
          <w:sz w:val="24"/>
          <w:szCs w:val="24"/>
        </w:rPr>
        <w:t xml:space="preserve"> potential value loss per week.</w:t>
      </w:r>
    </w:p>
    <w:p w:rsidR="0084274A" w:rsidRDefault="00B74AE1" w:rsidP="0084274A">
      <w:pPr>
        <w:spacing w:line="360" w:lineRule="auto"/>
        <w:ind w:left="720"/>
        <w:rPr>
          <w:rStyle w:val="Strong"/>
          <w:rFonts w:ascii="Times New Roman" w:hAnsi="Times New Roman" w:cs="Times New Roman"/>
          <w:b w:val="0"/>
          <w:sz w:val="24"/>
          <w:szCs w:val="24"/>
        </w:rPr>
      </w:pPr>
      <w:r w:rsidRPr="00B74AE1">
        <w:rPr>
          <w:rStyle w:val="Strong"/>
          <w:rFonts w:ascii="Times New Roman" w:hAnsi="Times New Roman" w:cs="Times New Roman"/>
          <w:b w:val="0"/>
          <w:sz w:val="24"/>
          <w:szCs w:val="24"/>
        </w:rPr>
        <w:t>$6,</w:t>
      </w:r>
      <w:r>
        <w:rPr>
          <w:rStyle w:val="Strong"/>
          <w:rFonts w:ascii="Times New Roman" w:hAnsi="Times New Roman" w:cs="Times New Roman"/>
          <w:b w:val="0"/>
          <w:sz w:val="24"/>
          <w:szCs w:val="24"/>
        </w:rPr>
        <w:t>583</w:t>
      </w:r>
      <w:r w:rsidRPr="00B74AE1">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160</w:t>
      </w:r>
      <w:r w:rsidRPr="00B74AE1">
        <w:rPr>
          <w:rStyle w:val="Strong"/>
          <w:rFonts w:ascii="Times New Roman" w:hAnsi="Times New Roman" w:cs="Times New Roman"/>
          <w:b w:val="0"/>
          <w:sz w:val="24"/>
          <w:szCs w:val="24"/>
        </w:rPr>
        <w:t xml:space="preserve"> </w:t>
      </w:r>
      <w:r w:rsidR="0084274A" w:rsidRPr="00B74AE1">
        <w:rPr>
          <w:rStyle w:val="Strong"/>
          <w:rFonts w:ascii="Times New Roman" w:hAnsi="Times New Roman" w:cs="Times New Roman"/>
          <w:b w:val="0"/>
          <w:sz w:val="24"/>
          <w:szCs w:val="24"/>
        </w:rPr>
        <w:t>*48 (working weeks per annum) = $3</w:t>
      </w:r>
      <w:r>
        <w:rPr>
          <w:rStyle w:val="Strong"/>
          <w:rFonts w:ascii="Times New Roman" w:hAnsi="Times New Roman" w:cs="Times New Roman"/>
          <w:b w:val="0"/>
          <w:sz w:val="24"/>
          <w:szCs w:val="24"/>
        </w:rPr>
        <w:t>15</w:t>
      </w:r>
      <w:r w:rsidR="0084274A" w:rsidRPr="00B74AE1">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991</w:t>
      </w:r>
      <w:r w:rsidR="0084274A" w:rsidRPr="00B74AE1">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716 </w:t>
      </w:r>
      <w:r w:rsidR="0084274A" w:rsidRPr="00B74AE1">
        <w:rPr>
          <w:rStyle w:val="Strong"/>
          <w:rFonts w:ascii="Times New Roman" w:hAnsi="Times New Roman" w:cs="Times New Roman"/>
          <w:b w:val="0"/>
          <w:sz w:val="24"/>
          <w:szCs w:val="24"/>
        </w:rPr>
        <w:t>per annum potential value loss.</w:t>
      </w:r>
    </w:p>
    <w:p w:rsidR="00B74AE1" w:rsidRDefault="00B74AE1" w:rsidP="00B74AE1">
      <w:pPr>
        <w:spacing w:line="360" w:lineRule="auto"/>
        <w:rPr>
          <w:rStyle w:val="Strong"/>
          <w:rFonts w:ascii="Times New Roman" w:hAnsi="Times New Roman" w:cs="Times New Roman"/>
          <w:b w:val="0"/>
          <w:sz w:val="24"/>
          <w:szCs w:val="24"/>
        </w:rPr>
      </w:pPr>
    </w:p>
    <w:p w:rsidR="00B74AE1" w:rsidRDefault="00B74AE1" w:rsidP="00B74AE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 Estimated dollar-value loss estimated with </w:t>
      </w:r>
      <w:r>
        <w:rPr>
          <w:rFonts w:ascii="Times New Roman" w:hAnsi="Times New Roman" w:cs="Times New Roman"/>
          <w:b/>
          <w:bCs/>
          <w:sz w:val="24"/>
          <w:szCs w:val="24"/>
        </w:rPr>
        <w:t>Replacement Cost</w:t>
      </w:r>
      <w:r>
        <w:rPr>
          <w:rFonts w:ascii="Times New Roman" w:hAnsi="Times New Roman" w:cs="Times New Roman"/>
          <w:bCs/>
          <w:sz w:val="24"/>
          <w:szCs w:val="24"/>
        </w:rPr>
        <w:t xml:space="preserve"> method:</w:t>
      </w:r>
    </w:p>
    <w:p w:rsidR="00B74AE1" w:rsidRPr="0090670F" w:rsidRDefault="00B74AE1" w:rsidP="00B74AE1">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Using the Replacement Cost method the ABS calculated the value of volunteer services as being worth </w:t>
      </w:r>
      <w:r w:rsidRPr="00470727">
        <w:rPr>
          <w:rFonts w:ascii="Times New Roman" w:hAnsi="Times New Roman" w:cs="Times New Roman"/>
          <w:b/>
          <w:bCs/>
          <w:sz w:val="24"/>
          <w:szCs w:val="24"/>
        </w:rPr>
        <w:t>17.32 billion dollars</w:t>
      </w:r>
      <w:r>
        <w:rPr>
          <w:rFonts w:ascii="Times New Roman" w:hAnsi="Times New Roman" w:cs="Times New Roman"/>
          <w:bCs/>
          <w:sz w:val="24"/>
          <w:szCs w:val="24"/>
        </w:rPr>
        <w:t xml:space="preserve">. Volunteering time valued by </w:t>
      </w:r>
      <w:r w:rsidRPr="00B74AE1">
        <w:rPr>
          <w:rFonts w:ascii="Times New Roman" w:hAnsi="Times New Roman" w:cs="Times New Roman"/>
          <w:b/>
          <w:bCs/>
          <w:sz w:val="24"/>
          <w:szCs w:val="24"/>
        </w:rPr>
        <w:t>Replacement Cost</w:t>
      </w:r>
      <w:r>
        <w:rPr>
          <w:rFonts w:ascii="Times New Roman" w:hAnsi="Times New Roman" w:cs="Times New Roman"/>
          <w:bCs/>
          <w:sz w:val="24"/>
          <w:szCs w:val="24"/>
        </w:rPr>
        <w:t xml:space="preserve"> method </w:t>
      </w:r>
      <w:r w:rsidR="00E13B78">
        <w:rPr>
          <w:rFonts w:ascii="Times New Roman" w:hAnsi="Times New Roman" w:cs="Times New Roman"/>
          <w:bCs/>
          <w:sz w:val="24"/>
          <w:szCs w:val="24"/>
        </w:rPr>
        <w:t>= $33.24</w:t>
      </w:r>
      <w:r>
        <w:rPr>
          <w:rStyle w:val="FootnoteReference"/>
          <w:rFonts w:ascii="Times New Roman" w:hAnsi="Times New Roman" w:cs="Times New Roman"/>
          <w:bCs/>
          <w:sz w:val="24"/>
          <w:szCs w:val="24"/>
        </w:rPr>
        <w:footnoteReference w:id="2"/>
      </w:r>
      <w:r>
        <w:rPr>
          <w:rFonts w:ascii="Times New Roman" w:hAnsi="Times New Roman" w:cs="Times New Roman"/>
          <w:bCs/>
          <w:sz w:val="24"/>
          <w:szCs w:val="24"/>
        </w:rPr>
        <w:t xml:space="preserve"> (AUS). </w:t>
      </w:r>
    </w:p>
    <w:p w:rsidR="00E13B78" w:rsidRPr="0084274A" w:rsidRDefault="00E13B78" w:rsidP="00E13B78">
      <w:pPr>
        <w:spacing w:line="360" w:lineRule="auto"/>
        <w:ind w:left="720"/>
        <w:rPr>
          <w:rStyle w:val="Strong"/>
          <w:rFonts w:ascii="Times New Roman" w:hAnsi="Times New Roman" w:cs="Times New Roman"/>
          <w:b w:val="0"/>
          <w:sz w:val="24"/>
          <w:szCs w:val="24"/>
        </w:rPr>
      </w:pPr>
      <w:r>
        <w:rPr>
          <w:rFonts w:ascii="Times New Roman" w:eastAsia="Times New Roman" w:hAnsi="Times New Roman" w:cs="Times New Roman"/>
          <w:color w:val="000000"/>
          <w:sz w:val="24"/>
          <w:szCs w:val="24"/>
          <w:lang w:eastAsia="en-AU"/>
        </w:rPr>
        <w:t xml:space="preserve">3.8% * </w:t>
      </w:r>
      <w:r w:rsidRPr="0084274A">
        <w:rPr>
          <w:rStyle w:val="Strong"/>
          <w:rFonts w:ascii="Times New Roman" w:hAnsi="Times New Roman" w:cs="Times New Roman"/>
          <w:b w:val="0"/>
          <w:sz w:val="24"/>
          <w:szCs w:val="24"/>
        </w:rPr>
        <w:t>4,336,460 =164,785 people ≥60 with CI in the Australian population.</w:t>
      </w:r>
    </w:p>
    <w:p w:rsidR="00E13B78" w:rsidRDefault="00E13B78" w:rsidP="00E13B78">
      <w:pPr>
        <w:spacing w:line="360" w:lineRule="auto"/>
        <w:ind w:left="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 hour 9 minutes volunteering/week value = ($</w:t>
      </w:r>
      <w:r>
        <w:rPr>
          <w:rFonts w:ascii="Times New Roman" w:hAnsi="Times New Roman" w:cs="Times New Roman"/>
          <w:bCs/>
          <w:sz w:val="24"/>
          <w:szCs w:val="24"/>
        </w:rPr>
        <w:t xml:space="preserve">33.24 </w:t>
      </w:r>
      <w:r>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b/>
          <w:color w:val="000000"/>
          <w:sz w:val="24"/>
          <w:szCs w:val="24"/>
          <w:lang w:eastAsia="en-AU"/>
        </w:rPr>
        <w:t>Replacement</w:t>
      </w:r>
      <w:r w:rsidRPr="0084274A">
        <w:rPr>
          <w:rFonts w:ascii="Times New Roman" w:eastAsia="Times New Roman" w:hAnsi="Times New Roman" w:cs="Times New Roman"/>
          <w:b/>
          <w:color w:val="000000"/>
          <w:sz w:val="24"/>
          <w:szCs w:val="24"/>
          <w:lang w:eastAsia="en-AU"/>
        </w:rPr>
        <w:t xml:space="preserve"> Cost</w:t>
      </w:r>
      <w:r>
        <w:rPr>
          <w:rFonts w:ascii="Times New Roman" w:eastAsia="Times New Roman" w:hAnsi="Times New Roman" w:cs="Times New Roman"/>
          <w:color w:val="000000"/>
          <w:sz w:val="24"/>
          <w:szCs w:val="24"/>
          <w:lang w:eastAsia="en-AU"/>
        </w:rPr>
        <w:t xml:space="preserve"> rate per hr) /60)*69 minutes =$38.22.</w:t>
      </w:r>
    </w:p>
    <w:p w:rsidR="00E13B78" w:rsidRDefault="00E13B78" w:rsidP="00E13B78">
      <w:pPr>
        <w:spacing w:line="360" w:lineRule="auto"/>
        <w:ind w:left="720"/>
        <w:rPr>
          <w:rStyle w:val="Strong"/>
          <w:rFonts w:ascii="Times New Roman" w:hAnsi="Times New Roman" w:cs="Times New Roman"/>
          <w:b w:val="0"/>
          <w:sz w:val="24"/>
          <w:szCs w:val="24"/>
        </w:rPr>
      </w:pPr>
      <w:r w:rsidRPr="00B74AE1">
        <w:rPr>
          <w:rStyle w:val="Strong"/>
          <w:rFonts w:ascii="Times New Roman" w:hAnsi="Times New Roman" w:cs="Times New Roman"/>
          <w:b w:val="0"/>
          <w:sz w:val="24"/>
          <w:szCs w:val="24"/>
        </w:rPr>
        <w:t xml:space="preserve">164,785 </w:t>
      </w:r>
      <w:r w:rsidRPr="00B74AE1">
        <w:rPr>
          <w:rStyle w:val="Strong"/>
          <w:rFonts w:ascii="Times New Roman" w:hAnsi="Times New Roman" w:cs="Times New Roman"/>
          <w:sz w:val="24"/>
          <w:szCs w:val="24"/>
        </w:rPr>
        <w:t>*</w:t>
      </w:r>
      <w:r w:rsidRPr="00B74AE1">
        <w:rPr>
          <w:rFonts w:ascii="Times New Roman" w:eastAsia="Times New Roman" w:hAnsi="Times New Roman" w:cs="Times New Roman"/>
          <w:color w:val="000000"/>
          <w:sz w:val="24"/>
          <w:szCs w:val="24"/>
          <w:lang w:eastAsia="en-AU"/>
        </w:rPr>
        <w:t>$3</w:t>
      </w:r>
      <w:r>
        <w:rPr>
          <w:rFonts w:ascii="Times New Roman" w:eastAsia="Times New Roman" w:hAnsi="Times New Roman" w:cs="Times New Roman"/>
          <w:color w:val="000000"/>
          <w:sz w:val="24"/>
          <w:szCs w:val="24"/>
          <w:lang w:eastAsia="en-AU"/>
        </w:rPr>
        <w:t>8.22</w:t>
      </w:r>
      <w:r w:rsidRPr="00B74AE1">
        <w:rPr>
          <w:rStyle w:val="Strong"/>
          <w:rFonts w:ascii="Times New Roman" w:hAnsi="Times New Roman" w:cs="Times New Roman"/>
          <w:b w:val="0"/>
          <w:sz w:val="24"/>
          <w:szCs w:val="24"/>
        </w:rPr>
        <w:t>=$6,</w:t>
      </w:r>
      <w:r>
        <w:rPr>
          <w:rStyle w:val="Strong"/>
          <w:rFonts w:ascii="Times New Roman" w:hAnsi="Times New Roman" w:cs="Times New Roman"/>
          <w:b w:val="0"/>
          <w:sz w:val="24"/>
          <w:szCs w:val="24"/>
        </w:rPr>
        <w:t>298</w:t>
      </w:r>
      <w:r w:rsidRPr="00B74AE1">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082</w:t>
      </w:r>
      <w:r w:rsidR="00844CAE">
        <w:rPr>
          <w:rStyle w:val="Strong"/>
          <w:rFonts w:ascii="Times New Roman" w:hAnsi="Times New Roman" w:cs="Times New Roman"/>
          <w:b w:val="0"/>
          <w:sz w:val="24"/>
          <w:szCs w:val="24"/>
        </w:rPr>
        <w:t>.70</w:t>
      </w:r>
      <w:r w:rsidRPr="00B74AE1">
        <w:rPr>
          <w:rStyle w:val="Strong"/>
          <w:rFonts w:ascii="Times New Roman" w:hAnsi="Times New Roman" w:cs="Times New Roman"/>
          <w:b w:val="0"/>
          <w:sz w:val="24"/>
          <w:szCs w:val="24"/>
        </w:rPr>
        <w:t xml:space="preserve"> *48 (working weeks per annum) = $3</w:t>
      </w:r>
      <w:r>
        <w:rPr>
          <w:rStyle w:val="Strong"/>
          <w:rFonts w:ascii="Times New Roman" w:hAnsi="Times New Roman" w:cs="Times New Roman"/>
          <w:b w:val="0"/>
          <w:sz w:val="24"/>
          <w:szCs w:val="24"/>
        </w:rPr>
        <w:t xml:space="preserve">02,307,969 </w:t>
      </w:r>
      <w:r w:rsidRPr="00B74AE1">
        <w:rPr>
          <w:rStyle w:val="Strong"/>
          <w:rFonts w:ascii="Times New Roman" w:hAnsi="Times New Roman" w:cs="Times New Roman"/>
          <w:b w:val="0"/>
          <w:sz w:val="24"/>
          <w:szCs w:val="24"/>
        </w:rPr>
        <w:t>per annum potential value loss.</w:t>
      </w:r>
      <w:bookmarkStart w:id="0" w:name="_GoBack"/>
      <w:bookmarkEnd w:id="0"/>
    </w:p>
    <w:p w:rsidR="00B74AE1" w:rsidRDefault="00B74AE1" w:rsidP="00B74AE1">
      <w:pPr>
        <w:spacing w:line="360" w:lineRule="auto"/>
        <w:rPr>
          <w:rFonts w:ascii="Times New Roman" w:hAnsi="Times New Roman" w:cs="Times New Roman"/>
          <w:bCs/>
          <w:sz w:val="24"/>
          <w:szCs w:val="24"/>
        </w:rPr>
      </w:pPr>
    </w:p>
    <w:p w:rsidR="0084274A" w:rsidRDefault="0084274A" w:rsidP="006E37CF">
      <w:pPr>
        <w:spacing w:line="360" w:lineRule="auto"/>
        <w:rPr>
          <w:rFonts w:ascii="Times New Roman" w:hAnsi="Times New Roman" w:cs="Times New Roman"/>
          <w:bCs/>
          <w:sz w:val="24"/>
          <w:szCs w:val="24"/>
        </w:rPr>
      </w:pPr>
    </w:p>
    <w:p w:rsidR="0084274A" w:rsidRDefault="0084274A" w:rsidP="006E37CF">
      <w:pPr>
        <w:spacing w:line="360" w:lineRule="auto"/>
        <w:rPr>
          <w:rFonts w:ascii="Times New Roman" w:hAnsi="Times New Roman" w:cs="Times New Roman"/>
          <w:bCs/>
          <w:sz w:val="24"/>
          <w:szCs w:val="24"/>
        </w:rPr>
      </w:pPr>
    </w:p>
    <w:p w:rsidR="002517F7" w:rsidRPr="002517F7" w:rsidRDefault="0084274A" w:rsidP="002517F7">
      <w:pPr>
        <w:pStyle w:val="EndNoteBibliography"/>
        <w:ind w:left="720" w:hanging="720"/>
      </w:pPr>
      <w:r>
        <w:rPr>
          <w:bCs/>
          <w:szCs w:val="24"/>
        </w:rPr>
        <w:fldChar w:fldCharType="begin"/>
      </w:r>
      <w:r>
        <w:rPr>
          <w:bCs/>
          <w:szCs w:val="24"/>
        </w:rPr>
        <w:instrText xml:space="preserve"> ADDIN EN.REFLIST </w:instrText>
      </w:r>
      <w:r>
        <w:rPr>
          <w:bCs/>
          <w:szCs w:val="24"/>
        </w:rPr>
        <w:fldChar w:fldCharType="separate"/>
      </w:r>
      <w:r w:rsidR="002517F7" w:rsidRPr="002517F7">
        <w:t>1.</w:t>
      </w:r>
      <w:r w:rsidR="002517F7" w:rsidRPr="002517F7">
        <w:tab/>
        <w:t>Australian Bureau of Statistics,</w:t>
      </w:r>
      <w:r w:rsidR="002517F7" w:rsidRPr="002517F7">
        <w:rPr>
          <w:i/>
        </w:rPr>
        <w:t xml:space="preserve"> Australian Health Survey: Updated Results, 2011-2012  </w:t>
      </w:r>
      <w:r w:rsidR="002517F7" w:rsidRPr="002517F7">
        <w:t>2013, Australian Government: Canberra.</w:t>
      </w:r>
    </w:p>
    <w:p w:rsidR="00A40103" w:rsidRDefault="0084274A" w:rsidP="006E37CF">
      <w:pPr>
        <w:spacing w:line="360" w:lineRule="auto"/>
        <w:rPr>
          <w:rFonts w:ascii="Times New Roman" w:hAnsi="Times New Roman" w:cs="Times New Roman"/>
          <w:bCs/>
          <w:sz w:val="24"/>
          <w:szCs w:val="24"/>
        </w:rPr>
      </w:pPr>
      <w:r>
        <w:rPr>
          <w:rFonts w:ascii="Times New Roman" w:hAnsi="Times New Roman" w:cs="Times New Roman"/>
          <w:bCs/>
          <w:sz w:val="24"/>
          <w:szCs w:val="24"/>
        </w:rPr>
        <w:fldChar w:fldCharType="end"/>
      </w:r>
    </w:p>
    <w:sectPr w:rsidR="00A401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0E" w:rsidRDefault="000328F3">
      <w:pPr>
        <w:spacing w:line="240" w:lineRule="auto"/>
      </w:pPr>
      <w:r>
        <w:separator/>
      </w:r>
    </w:p>
  </w:endnote>
  <w:endnote w:type="continuationSeparator" w:id="0">
    <w:p w:rsidR="00AF7A0E" w:rsidRDefault="00032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374903"/>
      <w:docPartObj>
        <w:docPartGallery w:val="Page Numbers (Bottom of Page)"/>
        <w:docPartUnique/>
      </w:docPartObj>
    </w:sdtPr>
    <w:sdtEndPr>
      <w:rPr>
        <w:noProof/>
      </w:rPr>
    </w:sdtEndPr>
    <w:sdtContent>
      <w:p w:rsidR="00E022B8" w:rsidRDefault="006E37CF">
        <w:pPr>
          <w:pStyle w:val="Footer"/>
          <w:jc w:val="center"/>
        </w:pPr>
        <w:r>
          <w:fldChar w:fldCharType="begin"/>
        </w:r>
        <w:r>
          <w:instrText xml:space="preserve"> PAGE   \* MERGEFORMAT </w:instrText>
        </w:r>
        <w:r>
          <w:fldChar w:fldCharType="separate"/>
        </w:r>
        <w:r w:rsidR="00BC364A">
          <w:rPr>
            <w:noProof/>
          </w:rPr>
          <w:t>2</w:t>
        </w:r>
        <w:r>
          <w:rPr>
            <w:noProof/>
          </w:rPr>
          <w:fldChar w:fldCharType="end"/>
        </w:r>
      </w:p>
    </w:sdtContent>
  </w:sdt>
  <w:p w:rsidR="00E022B8" w:rsidRDefault="00BC3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0E" w:rsidRDefault="000328F3">
      <w:pPr>
        <w:spacing w:line="240" w:lineRule="auto"/>
      </w:pPr>
      <w:r>
        <w:separator/>
      </w:r>
    </w:p>
  </w:footnote>
  <w:footnote w:type="continuationSeparator" w:id="0">
    <w:p w:rsidR="00AF7A0E" w:rsidRDefault="000328F3">
      <w:pPr>
        <w:spacing w:line="240" w:lineRule="auto"/>
      </w:pPr>
      <w:r>
        <w:continuationSeparator/>
      </w:r>
    </w:p>
  </w:footnote>
  <w:footnote w:id="1">
    <w:p w:rsidR="0084274A" w:rsidRDefault="0084274A">
      <w:pPr>
        <w:pStyle w:val="FootnoteText"/>
      </w:pPr>
      <w:r>
        <w:rPr>
          <w:rStyle w:val="FootnoteReference"/>
        </w:rPr>
        <w:footnoteRef/>
      </w:r>
      <w:r>
        <w:t xml:space="preserve"> </w:t>
      </w:r>
      <w:r>
        <w:rPr>
          <w:rFonts w:ascii="Times New Roman" w:hAnsi="Times New Roman" w:cs="Times New Roman"/>
          <w:bCs/>
          <w:sz w:val="24"/>
          <w:szCs w:val="24"/>
        </w:rPr>
        <w:t>[i.e.18.1billion/521 million=$34.74/hr]</w:t>
      </w:r>
    </w:p>
  </w:footnote>
  <w:footnote w:id="2">
    <w:p w:rsidR="00B74AE1" w:rsidRDefault="00B74AE1" w:rsidP="00B74AE1">
      <w:pPr>
        <w:pStyle w:val="FootnoteText"/>
      </w:pPr>
      <w:r>
        <w:rPr>
          <w:rStyle w:val="FootnoteReference"/>
        </w:rPr>
        <w:footnoteRef/>
      </w:r>
      <w:r>
        <w:t xml:space="preserve"> </w:t>
      </w:r>
      <w:r>
        <w:rPr>
          <w:rFonts w:ascii="Times New Roman" w:hAnsi="Times New Roman" w:cs="Times New Roman"/>
          <w:bCs/>
          <w:sz w:val="24"/>
          <w:szCs w:val="24"/>
        </w:rPr>
        <w:t>[i.e.17.32 billion/521 million=$33.24/hr]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ptrptdpr90rnewxt4xeta52daptxva92se&quot;&gt;Endnote library Diane_PRIMARY&lt;record-ids&gt;&lt;item&gt;2094&lt;/item&gt;&lt;/record-ids&gt;&lt;/item&gt;&lt;/Libraries&gt;"/>
  </w:docVars>
  <w:rsids>
    <w:rsidRoot w:val="006E37CF"/>
    <w:rsid w:val="00021F95"/>
    <w:rsid w:val="000328F3"/>
    <w:rsid w:val="0019302F"/>
    <w:rsid w:val="001C5894"/>
    <w:rsid w:val="002517F7"/>
    <w:rsid w:val="00310557"/>
    <w:rsid w:val="00382BA5"/>
    <w:rsid w:val="00395FD3"/>
    <w:rsid w:val="003F4F86"/>
    <w:rsid w:val="00405B0D"/>
    <w:rsid w:val="00470727"/>
    <w:rsid w:val="00494364"/>
    <w:rsid w:val="0063570F"/>
    <w:rsid w:val="006815FE"/>
    <w:rsid w:val="006C1A61"/>
    <w:rsid w:val="006E37CF"/>
    <w:rsid w:val="00721E09"/>
    <w:rsid w:val="00757C20"/>
    <w:rsid w:val="00772EF9"/>
    <w:rsid w:val="007A730A"/>
    <w:rsid w:val="0084274A"/>
    <w:rsid w:val="00844CAE"/>
    <w:rsid w:val="00855AB1"/>
    <w:rsid w:val="00860BEE"/>
    <w:rsid w:val="008625ED"/>
    <w:rsid w:val="009D1F14"/>
    <w:rsid w:val="009E0A2E"/>
    <w:rsid w:val="00A0576C"/>
    <w:rsid w:val="00A40103"/>
    <w:rsid w:val="00A52086"/>
    <w:rsid w:val="00AF7A0E"/>
    <w:rsid w:val="00B14B43"/>
    <w:rsid w:val="00B35E37"/>
    <w:rsid w:val="00B74AE1"/>
    <w:rsid w:val="00BA6456"/>
    <w:rsid w:val="00BC364A"/>
    <w:rsid w:val="00C12DEA"/>
    <w:rsid w:val="00CB2FF7"/>
    <w:rsid w:val="00D23879"/>
    <w:rsid w:val="00D329B7"/>
    <w:rsid w:val="00D559B3"/>
    <w:rsid w:val="00D6534C"/>
    <w:rsid w:val="00D80F51"/>
    <w:rsid w:val="00DA211A"/>
    <w:rsid w:val="00DF25B0"/>
    <w:rsid w:val="00E13B78"/>
    <w:rsid w:val="00E3064E"/>
    <w:rsid w:val="00FE2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0DA71-5AC5-4326-9E92-B0586131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37CF"/>
    <w:pPr>
      <w:tabs>
        <w:tab w:val="center" w:pos="4513"/>
        <w:tab w:val="right" w:pos="9026"/>
      </w:tabs>
      <w:spacing w:line="240" w:lineRule="auto"/>
    </w:pPr>
  </w:style>
  <w:style w:type="character" w:customStyle="1" w:styleId="FooterChar">
    <w:name w:val="Footer Char"/>
    <w:basedOn w:val="DefaultParagraphFont"/>
    <w:link w:val="Footer"/>
    <w:uiPriority w:val="99"/>
    <w:rsid w:val="006E37CF"/>
  </w:style>
  <w:style w:type="table" w:customStyle="1" w:styleId="TableGrid1">
    <w:name w:val="Table Grid1"/>
    <w:basedOn w:val="TableNormal"/>
    <w:next w:val="TableGrid"/>
    <w:uiPriority w:val="39"/>
    <w:rsid w:val="006E3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3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1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03"/>
    <w:rPr>
      <w:rFonts w:ascii="Segoe UI" w:hAnsi="Segoe UI" w:cs="Segoe UI"/>
      <w:sz w:val="18"/>
      <w:szCs w:val="18"/>
    </w:rPr>
  </w:style>
  <w:style w:type="paragraph" w:customStyle="1" w:styleId="EndNoteBibliographyTitle">
    <w:name w:val="EndNote Bibliography Title"/>
    <w:basedOn w:val="Normal"/>
    <w:link w:val="EndNoteBibliographyTitleChar"/>
    <w:rsid w:val="0084274A"/>
    <w:pPr>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4274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4274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4274A"/>
    <w:rPr>
      <w:rFonts w:ascii="Times New Roman" w:hAnsi="Times New Roman" w:cs="Times New Roman"/>
      <w:noProof/>
      <w:sz w:val="24"/>
      <w:lang w:val="en-US"/>
    </w:rPr>
  </w:style>
  <w:style w:type="paragraph" w:styleId="FootnoteText">
    <w:name w:val="footnote text"/>
    <w:basedOn w:val="Normal"/>
    <w:link w:val="FootnoteTextChar"/>
    <w:uiPriority w:val="99"/>
    <w:semiHidden/>
    <w:unhideWhenUsed/>
    <w:rsid w:val="0084274A"/>
    <w:pPr>
      <w:spacing w:line="240" w:lineRule="auto"/>
    </w:pPr>
    <w:rPr>
      <w:sz w:val="20"/>
      <w:szCs w:val="20"/>
    </w:rPr>
  </w:style>
  <w:style w:type="character" w:customStyle="1" w:styleId="FootnoteTextChar">
    <w:name w:val="Footnote Text Char"/>
    <w:basedOn w:val="DefaultParagraphFont"/>
    <w:link w:val="FootnoteText"/>
    <w:uiPriority w:val="99"/>
    <w:semiHidden/>
    <w:rsid w:val="0084274A"/>
    <w:rPr>
      <w:sz w:val="20"/>
      <w:szCs w:val="20"/>
    </w:rPr>
  </w:style>
  <w:style w:type="character" w:styleId="FootnoteReference">
    <w:name w:val="footnote reference"/>
    <w:basedOn w:val="DefaultParagraphFont"/>
    <w:uiPriority w:val="99"/>
    <w:semiHidden/>
    <w:unhideWhenUsed/>
    <w:rsid w:val="0084274A"/>
    <w:rPr>
      <w:vertAlign w:val="superscript"/>
    </w:rPr>
  </w:style>
  <w:style w:type="character" w:styleId="Strong">
    <w:name w:val="Strong"/>
    <w:basedOn w:val="DefaultParagraphFont"/>
    <w:uiPriority w:val="22"/>
    <w:qFormat/>
    <w:rsid w:val="0084274A"/>
    <w:rPr>
      <w:b/>
      <w:bCs/>
    </w:rPr>
  </w:style>
  <w:style w:type="paragraph" w:styleId="ListParagraph">
    <w:name w:val="List Paragraph"/>
    <w:basedOn w:val="Normal"/>
    <w:uiPriority w:val="34"/>
    <w:qFormat/>
    <w:rsid w:val="00B7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F801-2393-482C-B095-386ADCEF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Hosking</dc:creator>
  <cp:keywords/>
  <dc:description/>
  <cp:lastModifiedBy>Diane Hosking</cp:lastModifiedBy>
  <cp:revision>7</cp:revision>
  <dcterms:created xsi:type="dcterms:W3CDTF">2016-03-04T02:47:00Z</dcterms:created>
  <dcterms:modified xsi:type="dcterms:W3CDTF">2016-03-04T05:38:00Z</dcterms:modified>
</cp:coreProperties>
</file>