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A7" w:rsidRDefault="007B759B" w:rsidP="005354A7">
      <w:pPr>
        <w:pStyle w:val="Stilepredefinito"/>
        <w:suppressAutoHyphens w:val="0"/>
        <w:spacing w:after="0" w:line="480" w:lineRule="auto"/>
        <w:jc w:val="both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lang w:val="en-US"/>
        </w:rPr>
        <w:t>Supplemental F</w:t>
      </w:r>
      <w:r w:rsidR="005354A7">
        <w:rPr>
          <w:rFonts w:ascii="Verdana" w:hAnsi="Verdana"/>
          <w:b/>
          <w:bCs/>
          <w:lang w:val="en-US"/>
        </w:rPr>
        <w:t>igure 1.</w:t>
      </w:r>
      <w:r w:rsidR="005354A7">
        <w:rPr>
          <w:rFonts w:ascii="Verdana" w:hAnsi="Verdana"/>
          <w:lang w:val="en-US"/>
        </w:rPr>
        <w:t xml:space="preserve"> </w:t>
      </w:r>
      <w:r w:rsidR="005354A7">
        <w:rPr>
          <w:rFonts w:ascii="Verdana" w:hAnsi="Verdana"/>
          <w:b/>
          <w:bCs/>
          <w:lang w:val="en-US"/>
        </w:rPr>
        <w:t xml:space="preserve">Effect on </w:t>
      </w:r>
      <w:r w:rsidR="0013069C">
        <w:rPr>
          <w:rFonts w:ascii="Verdana" w:hAnsi="Verdana"/>
          <w:b/>
          <w:bCs/>
          <w:lang w:val="en-US"/>
        </w:rPr>
        <w:t>T877A-AR</w:t>
      </w:r>
      <w:r w:rsidR="005354A7">
        <w:rPr>
          <w:rFonts w:ascii="Verdana" w:hAnsi="Verdana"/>
          <w:b/>
          <w:bCs/>
          <w:lang w:val="en-US"/>
        </w:rPr>
        <w:t xml:space="preserve"> </w:t>
      </w:r>
      <w:proofErr w:type="spellStart"/>
      <w:r w:rsidR="005354A7">
        <w:rPr>
          <w:rFonts w:ascii="Verdana" w:hAnsi="Verdana"/>
          <w:b/>
          <w:bCs/>
          <w:lang w:val="en-US"/>
        </w:rPr>
        <w:t>LNCaP</w:t>
      </w:r>
      <w:proofErr w:type="spellEnd"/>
      <w:r w:rsidR="005354A7">
        <w:rPr>
          <w:rFonts w:ascii="Verdana" w:hAnsi="Verdana"/>
          <w:b/>
          <w:bCs/>
          <w:lang w:val="en-US"/>
        </w:rPr>
        <w:t xml:space="preserve"> and </w:t>
      </w:r>
      <w:proofErr w:type="spellStart"/>
      <w:r w:rsidR="0013069C">
        <w:rPr>
          <w:rFonts w:ascii="Verdana" w:hAnsi="Verdana"/>
          <w:b/>
          <w:bCs/>
          <w:lang w:val="en-US"/>
        </w:rPr>
        <w:t>wtAR-</w:t>
      </w:r>
      <w:r w:rsidR="005354A7">
        <w:rPr>
          <w:rFonts w:ascii="Verdana" w:hAnsi="Verdana"/>
          <w:b/>
          <w:bCs/>
          <w:lang w:val="en-US"/>
        </w:rPr>
        <w:t>VCaP</w:t>
      </w:r>
      <w:proofErr w:type="spellEnd"/>
      <w:r w:rsidR="005354A7">
        <w:rPr>
          <w:rFonts w:ascii="Verdana" w:hAnsi="Verdana"/>
          <w:b/>
          <w:bCs/>
          <w:lang w:val="en-US"/>
        </w:rPr>
        <w:t xml:space="preserve"> cell viability after </w:t>
      </w:r>
      <w:r w:rsidR="001B2568">
        <w:rPr>
          <w:rFonts w:ascii="Verdana" w:hAnsi="Verdana"/>
          <w:b/>
          <w:bCs/>
          <w:lang w:val="en-US"/>
        </w:rPr>
        <w:t xml:space="preserve">exposure to </w:t>
      </w:r>
      <w:r w:rsidR="005354A7">
        <w:rPr>
          <w:rFonts w:ascii="Verdana" w:hAnsi="Verdana"/>
          <w:b/>
          <w:bCs/>
          <w:lang w:val="en-US"/>
        </w:rPr>
        <w:t xml:space="preserve">  increasing concentrations </w:t>
      </w:r>
      <w:r w:rsidR="001B2568">
        <w:rPr>
          <w:rFonts w:ascii="Verdana" w:hAnsi="Verdana"/>
          <w:b/>
          <w:bCs/>
          <w:lang w:val="en-US"/>
        </w:rPr>
        <w:t>of prednisolone (A), spironolac</w:t>
      </w:r>
      <w:r w:rsidR="005354A7" w:rsidRPr="005354A7">
        <w:rPr>
          <w:rFonts w:ascii="Verdana" w:hAnsi="Verdana"/>
          <w:b/>
          <w:bCs/>
          <w:lang w:val="en-US"/>
        </w:rPr>
        <w:t xml:space="preserve">tone (B) and  </w:t>
      </w:r>
      <w:proofErr w:type="spellStart"/>
      <w:r w:rsidR="005354A7" w:rsidRPr="005354A7">
        <w:rPr>
          <w:rFonts w:ascii="Verdana" w:hAnsi="Verdana"/>
          <w:b/>
          <w:bCs/>
          <w:lang w:val="en-US"/>
        </w:rPr>
        <w:t>eplerenone</w:t>
      </w:r>
      <w:proofErr w:type="spellEnd"/>
      <w:r w:rsidR="005354A7" w:rsidRPr="005354A7">
        <w:rPr>
          <w:rFonts w:ascii="Verdana" w:hAnsi="Verdana"/>
          <w:b/>
          <w:bCs/>
          <w:lang w:val="en-US"/>
        </w:rPr>
        <w:t xml:space="preserve"> (C).</w:t>
      </w:r>
      <w:r w:rsidR="005354A7">
        <w:rPr>
          <w:rFonts w:ascii="Verdana" w:hAnsi="Verdana"/>
          <w:b/>
          <w:bCs/>
          <w:lang w:val="en-US"/>
        </w:rPr>
        <w:t xml:space="preserve"> </w:t>
      </w:r>
    </w:p>
    <w:p w:rsidR="00DC1D87" w:rsidRDefault="00176E9D" w:rsidP="00DC1D87">
      <w:pPr>
        <w:pStyle w:val="Stilepredefinito"/>
        <w:suppressAutoHyphens w:val="0"/>
        <w:spacing w:after="0" w:line="480" w:lineRule="auto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lang w:val="en-US"/>
        </w:rPr>
        <w:t xml:space="preserve">  </w:t>
      </w:r>
      <w:r w:rsidR="00DC1D87">
        <w:rPr>
          <w:rFonts w:ascii="Verdana" w:hAnsi="Verdana"/>
          <w:b/>
          <w:bCs/>
          <w:lang w:val="en-US"/>
        </w:rPr>
        <w:t xml:space="preserve">                              </w:t>
      </w:r>
      <w:r>
        <w:rPr>
          <w:rFonts w:ascii="Verdana" w:hAnsi="Verdana"/>
          <w:b/>
          <w:bCs/>
          <w:lang w:val="en-US"/>
        </w:rPr>
        <w:t xml:space="preserve"> </w:t>
      </w:r>
      <w:r w:rsidR="00EE5185">
        <w:rPr>
          <w:rFonts w:ascii="Verdana" w:hAnsi="Verdana"/>
          <w:b/>
          <w:bCs/>
          <w:lang w:val="en-US"/>
        </w:rPr>
        <w:t>A</w:t>
      </w:r>
    </w:p>
    <w:p w:rsidR="00176E9D" w:rsidRDefault="00176E9D" w:rsidP="00DC1D87">
      <w:pPr>
        <w:pStyle w:val="Stilepredefinito"/>
        <w:suppressAutoHyphens w:val="0"/>
        <w:spacing w:after="0" w:line="480" w:lineRule="auto"/>
        <w:jc w:val="center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noProof/>
        </w:rPr>
        <w:drawing>
          <wp:inline distT="0" distB="0" distL="0" distR="0">
            <wp:extent cx="3793475" cy="2339975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 1A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196" cy="234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4A7" w:rsidRDefault="005354A7" w:rsidP="005354A7">
      <w:pPr>
        <w:pStyle w:val="Stilepredefinito"/>
        <w:suppressAutoHyphens w:val="0"/>
        <w:spacing w:after="0" w:line="480" w:lineRule="auto"/>
        <w:jc w:val="both"/>
        <w:rPr>
          <w:rFonts w:ascii="Verdana" w:hAnsi="Verdana"/>
          <w:b/>
          <w:bCs/>
          <w:lang w:val="en-US"/>
        </w:rPr>
      </w:pPr>
    </w:p>
    <w:p w:rsidR="005354A7" w:rsidRDefault="00176E9D" w:rsidP="005354A7">
      <w:pPr>
        <w:pStyle w:val="Stilepredefinito"/>
        <w:suppressAutoHyphens w:val="0"/>
        <w:spacing w:after="0" w:line="480" w:lineRule="auto"/>
        <w:jc w:val="both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lang w:val="en-US"/>
        </w:rPr>
        <w:t xml:space="preserve">                                  </w:t>
      </w:r>
      <w:r w:rsidR="00EE5185">
        <w:rPr>
          <w:rFonts w:ascii="Verdana" w:hAnsi="Verdana"/>
          <w:b/>
          <w:bCs/>
          <w:lang w:val="en-US"/>
        </w:rPr>
        <w:t>B</w:t>
      </w:r>
    </w:p>
    <w:p w:rsidR="00176E9D" w:rsidRDefault="00176E9D" w:rsidP="00176E9D">
      <w:pPr>
        <w:pStyle w:val="Stilepredefinito"/>
        <w:suppressAutoHyphens w:val="0"/>
        <w:spacing w:after="0" w:line="480" w:lineRule="auto"/>
        <w:jc w:val="center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noProof/>
        </w:rPr>
        <w:drawing>
          <wp:inline distT="0" distB="0" distL="0" distR="0">
            <wp:extent cx="3580765" cy="2167896"/>
            <wp:effectExtent l="0" t="0" r="635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 1B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398" cy="21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E9D" w:rsidRDefault="00176E9D" w:rsidP="00176E9D">
      <w:pPr>
        <w:pStyle w:val="Stilepredefinito"/>
        <w:suppressAutoHyphens w:val="0"/>
        <w:spacing w:after="0" w:line="480" w:lineRule="auto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lang w:val="en-US"/>
        </w:rPr>
        <w:t xml:space="preserve">                          </w:t>
      </w:r>
      <w:r w:rsidR="00312370">
        <w:rPr>
          <w:rFonts w:ascii="Verdana" w:hAnsi="Verdana"/>
          <w:b/>
          <w:bCs/>
          <w:lang w:val="en-US"/>
        </w:rPr>
        <w:t xml:space="preserve">          </w:t>
      </w:r>
      <w:r>
        <w:rPr>
          <w:rFonts w:ascii="Verdana" w:hAnsi="Verdana"/>
          <w:b/>
          <w:bCs/>
          <w:lang w:val="en-US"/>
        </w:rPr>
        <w:t>C</w:t>
      </w:r>
    </w:p>
    <w:p w:rsidR="00312370" w:rsidRDefault="00312370" w:rsidP="00312370">
      <w:pPr>
        <w:pStyle w:val="Stilepredefinito"/>
        <w:suppressAutoHyphens w:val="0"/>
        <w:spacing w:after="0" w:line="480" w:lineRule="auto"/>
        <w:jc w:val="center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</w:rPr>
        <w:drawing>
          <wp:inline distT="0" distB="0" distL="0" distR="0">
            <wp:extent cx="3352438" cy="2018447"/>
            <wp:effectExtent l="0" t="0" r="635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 1C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580" cy="202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68" w:rsidRPr="00312370" w:rsidRDefault="005354A7" w:rsidP="00312370">
      <w:pPr>
        <w:pStyle w:val="Stilepredefinito"/>
        <w:suppressAutoHyphens w:val="0"/>
        <w:spacing w:after="0" w:line="480" w:lineRule="auto"/>
        <w:jc w:val="both"/>
        <w:rPr>
          <w:rFonts w:ascii="Verdana" w:hAnsi="Verdana"/>
          <w:b/>
          <w:bCs/>
          <w:lang w:val="en-US"/>
        </w:rPr>
      </w:pPr>
      <w:r w:rsidRPr="001B2568">
        <w:rPr>
          <w:rFonts w:ascii="Verdana" w:hAnsi="Verdana"/>
          <w:lang w:val="en-US"/>
        </w:rPr>
        <w:lastRenderedPageBreak/>
        <w:t xml:space="preserve">Cells </w:t>
      </w:r>
      <w:proofErr w:type="gramStart"/>
      <w:r w:rsidRPr="001B2568">
        <w:rPr>
          <w:rFonts w:ascii="Verdana" w:hAnsi="Verdana"/>
          <w:lang w:val="en-US"/>
        </w:rPr>
        <w:t xml:space="preserve">were plated at the density of </w:t>
      </w:r>
      <w:r w:rsidRPr="001B2568">
        <w:rPr>
          <w:rFonts w:ascii="Verdana" w:hAnsi="Verdana"/>
          <w:color w:val="000000"/>
          <w:u w:color="000000"/>
          <w:shd w:val="clear" w:color="auto" w:fill="FFFFFF"/>
          <w:lang w:val="en-US"/>
        </w:rPr>
        <w:t>1.5 x 10</w:t>
      </w:r>
      <w:r w:rsidRPr="001B2568">
        <w:rPr>
          <w:rFonts w:ascii="Verdana" w:hAnsi="Verdana"/>
          <w:color w:val="000000"/>
          <w:u w:color="000000"/>
          <w:shd w:val="clear" w:color="auto" w:fill="FFFFFF"/>
          <w:vertAlign w:val="superscript"/>
          <w:lang w:val="en-US"/>
        </w:rPr>
        <w:t>4</w:t>
      </w:r>
      <w:r w:rsidRPr="001B2568">
        <w:rPr>
          <w:rFonts w:ascii="Verdana" w:hAnsi="Verdana"/>
          <w:color w:val="000000"/>
          <w:u w:color="000000"/>
          <w:shd w:val="clear" w:color="auto" w:fill="FFFFFF"/>
          <w:lang w:val="en-US"/>
        </w:rPr>
        <w:t>/well in 24 wells-plate</w:t>
      </w:r>
      <w:r w:rsidRPr="001B2568">
        <w:rPr>
          <w:rFonts w:ascii="Verdana" w:hAnsi="Verdana"/>
          <w:lang w:val="en-US"/>
        </w:rPr>
        <w:t xml:space="preserve"> and exposed to increasing concentrations of the different drugs, as described in Methods</w:t>
      </w:r>
      <w:proofErr w:type="gramEnd"/>
      <w:r w:rsidRPr="001B2568">
        <w:rPr>
          <w:rFonts w:ascii="Verdana" w:hAnsi="Verdana"/>
          <w:lang w:val="en-US"/>
        </w:rPr>
        <w:t xml:space="preserve">. Drug treatments </w:t>
      </w:r>
      <w:proofErr w:type="gramStart"/>
      <w:r w:rsidRPr="001B2568">
        <w:rPr>
          <w:rFonts w:ascii="Verdana" w:hAnsi="Verdana"/>
          <w:lang w:val="en-US"/>
        </w:rPr>
        <w:t>were performed</w:t>
      </w:r>
      <w:proofErr w:type="gramEnd"/>
      <w:r w:rsidRPr="001B2568">
        <w:rPr>
          <w:rFonts w:ascii="Verdana" w:hAnsi="Verdana"/>
          <w:lang w:val="en-US"/>
        </w:rPr>
        <w:t xml:space="preserve"> as described in Methods. </w:t>
      </w:r>
      <w:r w:rsidR="001B2568" w:rsidRPr="001B2568">
        <w:rPr>
          <w:rFonts w:ascii="Verdana" w:hAnsi="Verdana"/>
          <w:lang w:val="en-US"/>
        </w:rPr>
        <w:t xml:space="preserve">Data </w:t>
      </w:r>
      <w:proofErr w:type="gramStart"/>
      <w:r w:rsidR="001B2568" w:rsidRPr="001B2568">
        <w:rPr>
          <w:rFonts w:ascii="Verdana" w:hAnsi="Verdana"/>
          <w:lang w:val="en-US"/>
        </w:rPr>
        <w:t>are expressed</w:t>
      </w:r>
      <w:proofErr w:type="gramEnd"/>
      <w:r w:rsidR="001B2568" w:rsidRPr="001B2568">
        <w:rPr>
          <w:rFonts w:ascii="Verdana" w:hAnsi="Verdana"/>
          <w:lang w:val="en-US"/>
        </w:rPr>
        <w:t xml:space="preserve"> as mean ± SEM of three experiments, each run in triplicate.</w:t>
      </w:r>
    </w:p>
    <w:p w:rsidR="0081180F" w:rsidRPr="0081180F" w:rsidRDefault="0081180F" w:rsidP="00312370">
      <w:pPr>
        <w:spacing w:line="480" w:lineRule="auto"/>
        <w:jc w:val="both"/>
        <w:rPr>
          <w:rFonts w:ascii="Verdana" w:eastAsia="Times New Roman" w:hAnsi="Verdana"/>
          <w:color w:val="00000A"/>
          <w:sz w:val="20"/>
          <w:szCs w:val="20"/>
          <w:u w:color="00000A"/>
          <w:bdr w:val="nil"/>
          <w:lang w:val="en-US" w:eastAsia="it-IT"/>
        </w:rPr>
      </w:pPr>
      <w:bookmarkStart w:id="0" w:name="OLE_LINK1"/>
      <w:r>
        <w:rPr>
          <w:rFonts w:ascii="Verdana" w:eastAsia="Times New Roman" w:hAnsi="Verdana"/>
          <w:color w:val="00000A"/>
          <w:sz w:val="20"/>
          <w:szCs w:val="20"/>
          <w:u w:color="00000A"/>
          <w:bdr w:val="nil"/>
          <w:lang w:val="en-US" w:eastAsia="it-IT"/>
        </w:rPr>
        <w:t xml:space="preserve">*p&lt;0.05 vs control; </w:t>
      </w:r>
      <w:r w:rsidRPr="00176E9D">
        <w:rPr>
          <w:rFonts w:ascii="Verdana" w:eastAsia="Times New Roman" w:hAnsi="Verdana"/>
          <w:color w:val="00000A"/>
          <w:sz w:val="20"/>
          <w:szCs w:val="20"/>
          <w:u w:color="00000A"/>
          <w:bdr w:val="nil"/>
          <w:vertAlign w:val="superscript"/>
          <w:lang w:val="en-US" w:eastAsia="it-IT"/>
        </w:rPr>
        <w:t>§</w:t>
      </w:r>
      <w:r>
        <w:rPr>
          <w:rFonts w:ascii="Verdana" w:eastAsia="Times New Roman" w:hAnsi="Verdana"/>
          <w:color w:val="00000A"/>
          <w:sz w:val="20"/>
          <w:szCs w:val="20"/>
          <w:u w:color="00000A"/>
          <w:bdr w:val="nil"/>
          <w:lang w:val="en-US" w:eastAsia="it-IT"/>
        </w:rPr>
        <w:t xml:space="preserve"> p&lt;0.01 vs control</w:t>
      </w:r>
      <w:bookmarkEnd w:id="0"/>
      <w:r>
        <w:rPr>
          <w:rFonts w:ascii="Verdana" w:eastAsia="Times New Roman" w:hAnsi="Verdana"/>
          <w:color w:val="00000A"/>
          <w:sz w:val="20"/>
          <w:szCs w:val="20"/>
          <w:u w:color="00000A"/>
          <w:bdr w:val="nil"/>
          <w:lang w:val="en-US" w:eastAsia="it-IT"/>
        </w:rPr>
        <w:t xml:space="preserve">, </w:t>
      </w:r>
      <w:r w:rsidRPr="0081180F">
        <w:rPr>
          <w:rFonts w:ascii="Verdana" w:eastAsia="Times New Roman" w:hAnsi="Verdana"/>
          <w:color w:val="00000A"/>
          <w:sz w:val="20"/>
          <w:szCs w:val="20"/>
          <w:u w:color="00000A"/>
          <w:bdr w:val="nil"/>
          <w:vertAlign w:val="superscript"/>
          <w:lang w:val="en-US" w:eastAsia="it-IT"/>
        </w:rPr>
        <w:t>#</w:t>
      </w:r>
      <w:r>
        <w:rPr>
          <w:rFonts w:ascii="Verdana" w:eastAsia="Times New Roman" w:hAnsi="Verdana"/>
          <w:color w:val="00000A"/>
          <w:sz w:val="20"/>
          <w:szCs w:val="20"/>
          <w:u w:color="00000A"/>
          <w:bdr w:val="nil"/>
          <w:lang w:val="en-US" w:eastAsia="it-IT"/>
        </w:rPr>
        <w:t xml:space="preserve"> p&lt;0.001 vs control</w:t>
      </w:r>
    </w:p>
    <w:p w:rsidR="00176E9D" w:rsidRPr="00312370" w:rsidRDefault="001B2568" w:rsidP="00312370">
      <w:pPr>
        <w:spacing w:line="48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lang w:val="en-US"/>
        </w:rPr>
        <w:br w:type="page"/>
      </w:r>
      <w:r w:rsidRPr="00312370">
        <w:rPr>
          <w:rFonts w:ascii="Verdana" w:hAnsi="Verdana"/>
          <w:b/>
          <w:bCs/>
          <w:sz w:val="20"/>
          <w:szCs w:val="20"/>
          <w:lang w:val="en-US"/>
        </w:rPr>
        <w:lastRenderedPageBreak/>
        <w:t>Supplemental Figure 2.</w:t>
      </w:r>
      <w:r w:rsidRPr="00312370">
        <w:rPr>
          <w:rFonts w:ascii="Verdana" w:hAnsi="Verdana"/>
          <w:sz w:val="20"/>
          <w:szCs w:val="20"/>
          <w:lang w:val="en-US"/>
        </w:rPr>
        <w:t xml:space="preserve"> </w:t>
      </w:r>
      <w:r w:rsidRPr="00312370">
        <w:rPr>
          <w:rFonts w:ascii="Verdana" w:hAnsi="Verdana"/>
          <w:b/>
          <w:bCs/>
          <w:sz w:val="20"/>
          <w:szCs w:val="20"/>
          <w:lang w:val="en-US"/>
        </w:rPr>
        <w:t xml:space="preserve">Effect on T877A-AR </w:t>
      </w:r>
      <w:proofErr w:type="spellStart"/>
      <w:r w:rsidRPr="00312370">
        <w:rPr>
          <w:rFonts w:ascii="Verdana" w:hAnsi="Verdana"/>
          <w:b/>
          <w:bCs/>
          <w:sz w:val="20"/>
          <w:szCs w:val="20"/>
          <w:lang w:val="en-US"/>
        </w:rPr>
        <w:t>LNCaP</w:t>
      </w:r>
      <w:proofErr w:type="spellEnd"/>
      <w:r w:rsidRPr="00312370">
        <w:rPr>
          <w:rFonts w:ascii="Verdana" w:hAnsi="Verdana"/>
          <w:b/>
          <w:bCs/>
          <w:sz w:val="20"/>
          <w:szCs w:val="20"/>
          <w:lang w:val="en-US"/>
        </w:rPr>
        <w:t xml:space="preserve"> and </w:t>
      </w:r>
      <w:proofErr w:type="spellStart"/>
      <w:r w:rsidRPr="00312370">
        <w:rPr>
          <w:rFonts w:ascii="Verdana" w:hAnsi="Verdana"/>
          <w:b/>
          <w:bCs/>
          <w:sz w:val="20"/>
          <w:szCs w:val="20"/>
          <w:lang w:val="en-US"/>
        </w:rPr>
        <w:t>wtAR-VCaP</w:t>
      </w:r>
      <w:proofErr w:type="spellEnd"/>
      <w:r w:rsidRPr="00312370">
        <w:rPr>
          <w:rFonts w:ascii="Verdana" w:hAnsi="Verdana"/>
          <w:b/>
          <w:bCs/>
          <w:sz w:val="20"/>
          <w:szCs w:val="20"/>
          <w:lang w:val="en-US"/>
        </w:rPr>
        <w:t xml:space="preserve"> cell viability after exposure to   increasing concentrations of </w:t>
      </w:r>
      <w:proofErr w:type="spellStart"/>
      <w:r w:rsidRPr="00312370">
        <w:rPr>
          <w:rFonts w:ascii="Verdana" w:hAnsi="Verdana"/>
          <w:b/>
          <w:bCs/>
          <w:sz w:val="20"/>
          <w:szCs w:val="20"/>
          <w:lang w:val="en-US"/>
        </w:rPr>
        <w:t>dexametasone</w:t>
      </w:r>
      <w:proofErr w:type="spellEnd"/>
    </w:p>
    <w:p w:rsidR="005354A7" w:rsidRDefault="00176E9D" w:rsidP="00176E9D">
      <w:pPr>
        <w:pStyle w:val="Stilepredefinito"/>
        <w:suppressAutoHyphens w:val="0"/>
        <w:spacing w:after="0" w:line="480" w:lineRule="auto"/>
        <w:jc w:val="center"/>
        <w:rPr>
          <w:rFonts w:ascii="Verdana" w:hAnsi="Verdana"/>
          <w:lang w:val="en-US"/>
        </w:rPr>
      </w:pPr>
      <w:r>
        <w:rPr>
          <w:rFonts w:ascii="Verdana" w:hAnsi="Verdana"/>
          <w:noProof/>
        </w:rPr>
        <w:drawing>
          <wp:inline distT="0" distB="0" distL="0" distR="0">
            <wp:extent cx="3746500" cy="2323473"/>
            <wp:effectExtent l="0" t="0" r="635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 2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317" cy="233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68" w:rsidRDefault="001B2568" w:rsidP="001B2568">
      <w:pPr>
        <w:spacing w:line="480" w:lineRule="auto"/>
        <w:jc w:val="both"/>
        <w:rPr>
          <w:rFonts w:ascii="Verdana" w:eastAsia="Times New Roman" w:hAnsi="Verdana"/>
          <w:color w:val="00000A"/>
          <w:sz w:val="20"/>
          <w:szCs w:val="20"/>
          <w:u w:color="00000A"/>
          <w:bdr w:val="nil"/>
          <w:lang w:val="en-US" w:eastAsia="it-IT"/>
        </w:rPr>
      </w:pPr>
      <w:r w:rsidRPr="001B2568">
        <w:rPr>
          <w:rFonts w:ascii="Verdana" w:hAnsi="Verdana"/>
          <w:sz w:val="20"/>
          <w:szCs w:val="20"/>
          <w:lang w:val="en-US"/>
        </w:rPr>
        <w:t xml:space="preserve">Cells were plated at the density of </w:t>
      </w:r>
      <w:r w:rsidRPr="001B2568">
        <w:rPr>
          <w:rFonts w:ascii="Verdana" w:hAnsi="Verdana"/>
          <w:color w:val="000000"/>
          <w:sz w:val="20"/>
          <w:szCs w:val="20"/>
          <w:u w:color="000000"/>
          <w:shd w:val="clear" w:color="auto" w:fill="FFFFFF"/>
          <w:lang w:val="en-US"/>
        </w:rPr>
        <w:t>1.5 x 10</w:t>
      </w:r>
      <w:r w:rsidRPr="001B2568">
        <w:rPr>
          <w:rFonts w:ascii="Verdana" w:hAnsi="Verdana"/>
          <w:color w:val="000000"/>
          <w:sz w:val="20"/>
          <w:szCs w:val="20"/>
          <w:u w:color="000000"/>
          <w:shd w:val="clear" w:color="auto" w:fill="FFFFFF"/>
          <w:vertAlign w:val="superscript"/>
          <w:lang w:val="en-US"/>
        </w:rPr>
        <w:t>4</w:t>
      </w:r>
      <w:r w:rsidRPr="001B2568">
        <w:rPr>
          <w:rFonts w:ascii="Verdana" w:hAnsi="Verdana"/>
          <w:color w:val="000000"/>
          <w:sz w:val="20"/>
          <w:szCs w:val="20"/>
          <w:u w:color="000000"/>
          <w:shd w:val="clear" w:color="auto" w:fill="FFFFFF"/>
          <w:lang w:val="en-US"/>
        </w:rPr>
        <w:t>/well in 24 wells-plate</w:t>
      </w:r>
      <w:r w:rsidRPr="001B2568">
        <w:rPr>
          <w:rFonts w:ascii="Verdana" w:hAnsi="Verdana"/>
          <w:sz w:val="20"/>
          <w:szCs w:val="20"/>
          <w:lang w:val="en-US"/>
        </w:rPr>
        <w:t xml:space="preserve"> and exposed to increasing concentrations </w:t>
      </w:r>
      <w:r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color w:val="000000"/>
          <w:sz w:val="20"/>
          <w:szCs w:val="20"/>
          <w:u w:color="000000"/>
          <w:shd w:val="clear" w:color="auto" w:fill="FFFFFF"/>
          <w:lang w:val="en-US"/>
        </w:rPr>
        <w:t>0.5 – 100 µM)</w:t>
      </w:r>
      <w:r w:rsidRPr="001B2568">
        <w:rPr>
          <w:rFonts w:ascii="Verdana" w:hAnsi="Verdana"/>
          <w:sz w:val="20"/>
          <w:szCs w:val="20"/>
          <w:lang w:val="en-US"/>
        </w:rPr>
        <w:t xml:space="preserve"> of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dexametasone</w:t>
      </w:r>
      <w:proofErr w:type="spellEnd"/>
      <w:r>
        <w:rPr>
          <w:rFonts w:ascii="Verdana" w:hAnsi="Verdana"/>
          <w:sz w:val="20"/>
          <w:szCs w:val="20"/>
          <w:lang w:val="en-US"/>
        </w:rPr>
        <w:t>, as described in Methods</w:t>
      </w:r>
      <w:r w:rsidRPr="001B2568">
        <w:rPr>
          <w:rFonts w:ascii="Verdana" w:hAnsi="Verdana"/>
          <w:sz w:val="20"/>
          <w:szCs w:val="20"/>
          <w:lang w:val="en-US"/>
        </w:rPr>
        <w:t xml:space="preserve">. </w:t>
      </w:r>
      <w:r w:rsidRPr="001B2568">
        <w:rPr>
          <w:rFonts w:ascii="Verdana" w:eastAsia="Times New Roman" w:hAnsi="Verdana"/>
          <w:color w:val="00000A"/>
          <w:sz w:val="20"/>
          <w:szCs w:val="20"/>
          <w:u w:color="00000A"/>
          <w:bdr w:val="nil"/>
          <w:lang w:val="en-US" w:eastAsia="it-IT"/>
        </w:rPr>
        <w:t xml:space="preserve">Data </w:t>
      </w:r>
      <w:proofErr w:type="gramStart"/>
      <w:r w:rsidRPr="001B2568">
        <w:rPr>
          <w:rFonts w:ascii="Verdana" w:eastAsia="Times New Roman" w:hAnsi="Verdana"/>
          <w:color w:val="00000A"/>
          <w:sz w:val="20"/>
          <w:szCs w:val="20"/>
          <w:u w:color="00000A"/>
          <w:bdr w:val="nil"/>
          <w:lang w:val="en-US" w:eastAsia="it-IT"/>
        </w:rPr>
        <w:t>are expressed</w:t>
      </w:r>
      <w:proofErr w:type="gramEnd"/>
      <w:r w:rsidRPr="001B2568">
        <w:rPr>
          <w:rFonts w:ascii="Verdana" w:eastAsia="Times New Roman" w:hAnsi="Verdana"/>
          <w:color w:val="00000A"/>
          <w:sz w:val="20"/>
          <w:szCs w:val="20"/>
          <w:u w:color="00000A"/>
          <w:bdr w:val="nil"/>
          <w:lang w:val="en-US" w:eastAsia="it-IT"/>
        </w:rPr>
        <w:t xml:space="preserve"> as mean ± SEM of three experiments, each run in triplicate.</w:t>
      </w:r>
    </w:p>
    <w:p w:rsidR="00176E9D" w:rsidRPr="001B2568" w:rsidRDefault="00176E9D" w:rsidP="001B2568">
      <w:pPr>
        <w:spacing w:line="480" w:lineRule="auto"/>
        <w:jc w:val="both"/>
        <w:rPr>
          <w:rFonts w:ascii="Verdana" w:eastAsia="Times New Roman" w:hAnsi="Verdana"/>
          <w:color w:val="00000A"/>
          <w:sz w:val="20"/>
          <w:szCs w:val="20"/>
          <w:u w:color="00000A"/>
          <w:bdr w:val="nil"/>
          <w:lang w:val="en-US" w:eastAsia="it-IT"/>
        </w:rPr>
      </w:pPr>
      <w:r w:rsidRPr="00176E9D">
        <w:rPr>
          <w:rFonts w:ascii="Verdana" w:eastAsia="Times New Roman" w:hAnsi="Verdana"/>
          <w:color w:val="00000A"/>
          <w:sz w:val="20"/>
          <w:szCs w:val="20"/>
          <w:u w:color="00000A"/>
          <w:bdr w:val="nil"/>
          <w:vertAlign w:val="superscript"/>
          <w:lang w:val="en-US" w:eastAsia="it-IT"/>
        </w:rPr>
        <w:t xml:space="preserve">§ </w:t>
      </w:r>
      <w:r w:rsidRPr="00176E9D">
        <w:rPr>
          <w:rFonts w:ascii="Verdana" w:eastAsia="Times New Roman" w:hAnsi="Verdana"/>
          <w:color w:val="00000A"/>
          <w:sz w:val="20"/>
          <w:szCs w:val="20"/>
          <w:u w:color="00000A"/>
          <w:bdr w:val="nil"/>
          <w:lang w:val="en-US" w:eastAsia="it-IT"/>
        </w:rPr>
        <w:t xml:space="preserve">p&lt;0.01 vs control, </w:t>
      </w:r>
      <w:r w:rsidRPr="00176E9D">
        <w:rPr>
          <w:rFonts w:ascii="Verdana" w:eastAsia="Times New Roman" w:hAnsi="Verdana"/>
          <w:color w:val="00000A"/>
          <w:sz w:val="20"/>
          <w:szCs w:val="20"/>
          <w:u w:color="00000A"/>
          <w:bdr w:val="nil"/>
          <w:vertAlign w:val="superscript"/>
          <w:lang w:val="en-US" w:eastAsia="it-IT"/>
        </w:rPr>
        <w:t>#</w:t>
      </w:r>
      <w:r w:rsidRPr="00176E9D">
        <w:rPr>
          <w:rFonts w:ascii="Verdana" w:eastAsia="Times New Roman" w:hAnsi="Verdana"/>
          <w:color w:val="00000A"/>
          <w:sz w:val="20"/>
          <w:szCs w:val="20"/>
          <w:u w:color="00000A"/>
          <w:bdr w:val="nil"/>
          <w:lang w:val="en-US" w:eastAsia="it-IT"/>
        </w:rPr>
        <w:t xml:space="preserve"> p&lt;0.001 vs control</w:t>
      </w:r>
    </w:p>
    <w:p w:rsidR="00312370" w:rsidRDefault="00312370" w:rsidP="00312370">
      <w:pPr>
        <w:spacing w:after="160" w:line="259" w:lineRule="auto"/>
        <w:rPr>
          <w:lang w:val="en-US"/>
        </w:rPr>
      </w:pPr>
    </w:p>
    <w:p w:rsidR="0046205D" w:rsidRDefault="0046205D">
      <w:pPr>
        <w:spacing w:after="160" w:line="259" w:lineRule="auto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br w:type="page"/>
      </w:r>
    </w:p>
    <w:p w:rsidR="001B2568" w:rsidRPr="00312370" w:rsidRDefault="001B2568" w:rsidP="00312370">
      <w:pPr>
        <w:spacing w:line="480" w:lineRule="auto"/>
        <w:jc w:val="both"/>
        <w:rPr>
          <w:sz w:val="20"/>
          <w:szCs w:val="20"/>
          <w:lang w:val="en-US"/>
        </w:rPr>
      </w:pPr>
      <w:r w:rsidRPr="00312370">
        <w:rPr>
          <w:rFonts w:ascii="Verdana" w:hAnsi="Verdana"/>
          <w:b/>
          <w:bCs/>
          <w:sz w:val="20"/>
          <w:szCs w:val="20"/>
          <w:lang w:val="en-US"/>
        </w:rPr>
        <w:lastRenderedPageBreak/>
        <w:t>Supplemental Figure 3.</w:t>
      </w:r>
      <w:r w:rsidRPr="00312370">
        <w:rPr>
          <w:rFonts w:ascii="Verdana" w:hAnsi="Verdana"/>
          <w:sz w:val="20"/>
          <w:szCs w:val="20"/>
          <w:lang w:val="en-US"/>
        </w:rPr>
        <w:t xml:space="preserve"> </w:t>
      </w:r>
      <w:r w:rsidRPr="00312370">
        <w:rPr>
          <w:rFonts w:ascii="Verdana" w:hAnsi="Verdana"/>
          <w:b/>
          <w:bCs/>
          <w:sz w:val="20"/>
          <w:szCs w:val="20"/>
          <w:lang w:val="en-US"/>
        </w:rPr>
        <w:t xml:space="preserve">Effect on </w:t>
      </w:r>
      <w:proofErr w:type="spellStart"/>
      <w:r w:rsidRPr="00312370">
        <w:rPr>
          <w:rFonts w:ascii="Verdana" w:hAnsi="Verdana"/>
          <w:b/>
          <w:bCs/>
          <w:sz w:val="20"/>
          <w:szCs w:val="20"/>
          <w:lang w:val="en-US"/>
        </w:rPr>
        <w:t>PCa</w:t>
      </w:r>
      <w:proofErr w:type="spellEnd"/>
      <w:r w:rsidRPr="00312370">
        <w:rPr>
          <w:rFonts w:ascii="Verdana" w:hAnsi="Verdana"/>
          <w:b/>
          <w:bCs/>
          <w:sz w:val="20"/>
          <w:szCs w:val="20"/>
          <w:lang w:val="en-US"/>
        </w:rPr>
        <w:t xml:space="preserve"> cell viability after exposure to   increasing concentrations of </w:t>
      </w:r>
      <w:proofErr w:type="spellStart"/>
      <w:r w:rsidRPr="00312370">
        <w:rPr>
          <w:rFonts w:ascii="Verdana" w:hAnsi="Verdana"/>
          <w:b/>
          <w:bCs/>
          <w:sz w:val="20"/>
          <w:szCs w:val="20"/>
          <w:lang w:val="en-US"/>
        </w:rPr>
        <w:t>amiloride</w:t>
      </w:r>
      <w:proofErr w:type="spellEnd"/>
    </w:p>
    <w:p w:rsidR="001B2568" w:rsidRPr="00312370" w:rsidRDefault="00C42FFF" w:rsidP="00C42FFF">
      <w:pPr>
        <w:pStyle w:val="Stilepredefinito"/>
        <w:suppressAutoHyphens w:val="0"/>
        <w:spacing w:after="0" w:line="480" w:lineRule="auto"/>
        <w:jc w:val="center"/>
        <w:rPr>
          <w:rFonts w:ascii="Verdana" w:hAnsi="Verdana"/>
          <w:lang w:val="en-US"/>
        </w:rPr>
      </w:pPr>
      <w:r w:rsidRPr="00C42FFF">
        <w:rPr>
          <w:rFonts w:ascii="Verdana" w:hAnsi="Verdana"/>
          <w:noProof/>
        </w:rPr>
        <w:drawing>
          <wp:inline distT="0" distB="0" distL="0" distR="0">
            <wp:extent cx="409575" cy="2762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988" w:rsidRPr="00221988">
        <w:rPr>
          <w:rFonts w:ascii="Verdana" w:hAnsi="Verdana"/>
          <w:noProof/>
        </w:rPr>
        <w:drawing>
          <wp:inline distT="0" distB="0" distL="0" distR="0">
            <wp:extent cx="3895725" cy="2314575"/>
            <wp:effectExtent l="0" t="0" r="9525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B2568" w:rsidRPr="00C51D52" w:rsidRDefault="001B2568" w:rsidP="00C51D52">
      <w:pPr>
        <w:pStyle w:val="Stilepredefinito"/>
        <w:suppressAutoHyphens w:val="0"/>
        <w:spacing w:after="0" w:line="480" w:lineRule="auto"/>
        <w:jc w:val="center"/>
        <w:rPr>
          <w:rFonts w:ascii="Verdana" w:hAnsi="Verdana"/>
          <w:lang w:val="en-US"/>
        </w:rPr>
      </w:pPr>
    </w:p>
    <w:p w:rsidR="001B2568" w:rsidRDefault="001B2568" w:rsidP="001B2568">
      <w:pPr>
        <w:spacing w:line="480" w:lineRule="auto"/>
        <w:jc w:val="both"/>
        <w:rPr>
          <w:rFonts w:ascii="Verdana" w:eastAsia="Times New Roman" w:hAnsi="Verdana"/>
          <w:color w:val="00000A"/>
          <w:sz w:val="20"/>
          <w:szCs w:val="20"/>
          <w:u w:color="00000A"/>
          <w:bdr w:val="nil"/>
          <w:lang w:val="en-US" w:eastAsia="it-IT"/>
        </w:rPr>
      </w:pPr>
      <w:r w:rsidRPr="001B2568">
        <w:rPr>
          <w:rFonts w:ascii="Verdana" w:hAnsi="Verdana"/>
          <w:sz w:val="20"/>
          <w:szCs w:val="20"/>
          <w:lang w:val="en-US"/>
        </w:rPr>
        <w:t xml:space="preserve">Cells were plated at the density of </w:t>
      </w:r>
      <w:r w:rsidRPr="001B2568">
        <w:rPr>
          <w:rFonts w:ascii="Verdana" w:hAnsi="Verdana"/>
          <w:color w:val="000000"/>
          <w:sz w:val="20"/>
          <w:szCs w:val="20"/>
          <w:u w:color="000000"/>
          <w:shd w:val="clear" w:color="auto" w:fill="FFFFFF"/>
          <w:lang w:val="en-US"/>
        </w:rPr>
        <w:t>1.5 x 10</w:t>
      </w:r>
      <w:r w:rsidRPr="001B2568">
        <w:rPr>
          <w:rFonts w:ascii="Verdana" w:hAnsi="Verdana"/>
          <w:color w:val="000000"/>
          <w:sz w:val="20"/>
          <w:szCs w:val="20"/>
          <w:u w:color="000000"/>
          <w:shd w:val="clear" w:color="auto" w:fill="FFFFFF"/>
          <w:vertAlign w:val="superscript"/>
          <w:lang w:val="en-US"/>
        </w:rPr>
        <w:t>4</w:t>
      </w:r>
      <w:r w:rsidRPr="001B2568">
        <w:rPr>
          <w:rFonts w:ascii="Verdana" w:hAnsi="Verdana"/>
          <w:color w:val="000000"/>
          <w:sz w:val="20"/>
          <w:szCs w:val="20"/>
          <w:u w:color="000000"/>
          <w:shd w:val="clear" w:color="auto" w:fill="FFFFFF"/>
          <w:lang w:val="en-US"/>
        </w:rPr>
        <w:t>/well in 24 wells-plate</w:t>
      </w:r>
      <w:r w:rsidRPr="001B2568">
        <w:rPr>
          <w:rFonts w:ascii="Verdana" w:hAnsi="Verdana"/>
          <w:sz w:val="20"/>
          <w:szCs w:val="20"/>
          <w:lang w:val="en-US"/>
        </w:rPr>
        <w:t xml:space="preserve"> and exposed to increasing concentrations </w:t>
      </w:r>
      <w:r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color w:val="000000"/>
          <w:sz w:val="20"/>
          <w:szCs w:val="20"/>
          <w:u w:color="000000"/>
          <w:shd w:val="clear" w:color="auto" w:fill="FFFFFF"/>
          <w:lang w:val="en-US"/>
        </w:rPr>
        <w:t xml:space="preserve">0.01 - </w:t>
      </w:r>
      <w:r w:rsidRPr="001B2568">
        <w:rPr>
          <w:rFonts w:ascii="Verdana" w:hAnsi="Verdana"/>
          <w:color w:val="000000"/>
          <w:sz w:val="20"/>
          <w:szCs w:val="20"/>
          <w:u w:color="000000"/>
          <w:shd w:val="clear" w:color="auto" w:fill="FFFFFF"/>
          <w:lang w:val="en-US"/>
        </w:rPr>
        <w:t>2</w:t>
      </w:r>
      <w:r>
        <w:rPr>
          <w:rFonts w:ascii="Verdana" w:hAnsi="Verdana"/>
          <w:color w:val="000000"/>
          <w:sz w:val="20"/>
          <w:szCs w:val="20"/>
          <w:u w:color="000000"/>
          <w:shd w:val="clear" w:color="auto" w:fill="FFFFFF"/>
          <w:lang w:val="en-US"/>
        </w:rPr>
        <w:t>5 µM)</w:t>
      </w:r>
      <w:r w:rsidRPr="001B2568">
        <w:rPr>
          <w:rFonts w:ascii="Verdana" w:hAnsi="Verdana"/>
          <w:sz w:val="20"/>
          <w:szCs w:val="20"/>
          <w:lang w:val="en-US"/>
        </w:rPr>
        <w:t xml:space="preserve"> of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amiloride</w:t>
      </w:r>
      <w:proofErr w:type="spellEnd"/>
      <w:r>
        <w:rPr>
          <w:rFonts w:ascii="Verdana" w:hAnsi="Verdana"/>
          <w:sz w:val="20"/>
          <w:szCs w:val="20"/>
          <w:lang w:val="en-US"/>
        </w:rPr>
        <w:t>, as described in Methods</w:t>
      </w:r>
      <w:r w:rsidRPr="001B2568">
        <w:rPr>
          <w:rFonts w:ascii="Verdana" w:hAnsi="Verdana"/>
          <w:sz w:val="20"/>
          <w:szCs w:val="20"/>
          <w:lang w:val="en-US"/>
        </w:rPr>
        <w:t xml:space="preserve">. </w:t>
      </w:r>
      <w:r w:rsidRPr="001B2568">
        <w:rPr>
          <w:rFonts w:ascii="Verdana" w:eastAsia="Times New Roman" w:hAnsi="Verdana"/>
          <w:color w:val="00000A"/>
          <w:sz w:val="20"/>
          <w:szCs w:val="20"/>
          <w:u w:color="00000A"/>
          <w:bdr w:val="nil"/>
          <w:lang w:val="en-US" w:eastAsia="it-IT"/>
        </w:rPr>
        <w:t xml:space="preserve">Data </w:t>
      </w:r>
      <w:proofErr w:type="gramStart"/>
      <w:r w:rsidRPr="001B2568">
        <w:rPr>
          <w:rFonts w:ascii="Verdana" w:eastAsia="Times New Roman" w:hAnsi="Verdana"/>
          <w:color w:val="00000A"/>
          <w:sz w:val="20"/>
          <w:szCs w:val="20"/>
          <w:u w:color="00000A"/>
          <w:bdr w:val="nil"/>
          <w:lang w:val="en-US" w:eastAsia="it-IT"/>
        </w:rPr>
        <w:t>are expressed</w:t>
      </w:r>
      <w:proofErr w:type="gramEnd"/>
      <w:r w:rsidRPr="001B2568">
        <w:rPr>
          <w:rFonts w:ascii="Verdana" w:eastAsia="Times New Roman" w:hAnsi="Verdana"/>
          <w:color w:val="00000A"/>
          <w:sz w:val="20"/>
          <w:szCs w:val="20"/>
          <w:u w:color="00000A"/>
          <w:bdr w:val="nil"/>
          <w:lang w:val="en-US" w:eastAsia="it-IT"/>
        </w:rPr>
        <w:t xml:space="preserve"> as mean ± SEM of three experiments, each run in triplicate.</w:t>
      </w:r>
    </w:p>
    <w:p w:rsidR="00C51D52" w:rsidRPr="001B2568" w:rsidRDefault="00C51D52" w:rsidP="001B2568">
      <w:pPr>
        <w:spacing w:line="480" w:lineRule="auto"/>
        <w:jc w:val="both"/>
        <w:rPr>
          <w:rFonts w:ascii="Verdana" w:eastAsia="Times New Roman" w:hAnsi="Verdana"/>
          <w:color w:val="00000A"/>
          <w:sz w:val="20"/>
          <w:szCs w:val="20"/>
          <w:u w:color="00000A"/>
          <w:bdr w:val="nil"/>
          <w:lang w:val="en-US" w:eastAsia="it-IT"/>
        </w:rPr>
      </w:pPr>
      <w:r w:rsidRPr="00C51D52">
        <w:rPr>
          <w:rFonts w:ascii="Verdana" w:eastAsia="Times New Roman" w:hAnsi="Verdana"/>
          <w:color w:val="00000A"/>
          <w:sz w:val="20"/>
          <w:szCs w:val="20"/>
          <w:u w:color="00000A"/>
          <w:bdr w:val="nil"/>
          <w:lang w:val="en-US" w:eastAsia="it-IT"/>
        </w:rPr>
        <w:t>*p&lt;0.05 vs control; § p&lt;0.01 vs control</w:t>
      </w:r>
    </w:p>
    <w:sectPr w:rsidR="00C51D52" w:rsidRPr="001B25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C6BFC"/>
    <w:multiLevelType w:val="hybridMultilevel"/>
    <w:tmpl w:val="FB7447B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0B"/>
    <w:rsid w:val="00123238"/>
    <w:rsid w:val="0013069C"/>
    <w:rsid w:val="00130B4A"/>
    <w:rsid w:val="00176E9D"/>
    <w:rsid w:val="001B2568"/>
    <w:rsid w:val="001F4DD3"/>
    <w:rsid w:val="00221988"/>
    <w:rsid w:val="00312370"/>
    <w:rsid w:val="0046205D"/>
    <w:rsid w:val="004F6830"/>
    <w:rsid w:val="005354A7"/>
    <w:rsid w:val="007B759B"/>
    <w:rsid w:val="0081180F"/>
    <w:rsid w:val="009F100B"/>
    <w:rsid w:val="00BB595D"/>
    <w:rsid w:val="00C42FFF"/>
    <w:rsid w:val="00C51D52"/>
    <w:rsid w:val="00DC1D87"/>
    <w:rsid w:val="00EC47F9"/>
    <w:rsid w:val="00E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406E6-47D7-478E-A413-D16F3E39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06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rsid w:val="005354A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54" w:lineRule="auto"/>
    </w:pPr>
    <w:rPr>
      <w:rFonts w:ascii="Times New Roman" w:eastAsia="Times New Roman" w:hAnsi="Times New Roman" w:cs="Times New Roman"/>
      <w:color w:val="00000A"/>
      <w:sz w:val="20"/>
      <w:szCs w:val="20"/>
      <w:u w:color="00000A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81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11" Type="http://schemas.openxmlformats.org/officeDocument/2006/relationships/fontTable" Target="fontTable.xml"/><Relationship Id="rId5" Type="http://schemas.openxmlformats.org/officeDocument/2006/relationships/image" Target="media/image1.ti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fabio.lodirizzini</dc:creator>
  <cp:keywords/>
  <dc:description/>
  <cp:lastModifiedBy>fabio.lodirizzini</cp:lastModifiedBy>
  <cp:revision>11</cp:revision>
  <dcterms:created xsi:type="dcterms:W3CDTF">2017-04-18T15:13:00Z</dcterms:created>
  <dcterms:modified xsi:type="dcterms:W3CDTF">2017-04-28T20:30:00Z</dcterms:modified>
</cp:coreProperties>
</file>